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D4006F" w14:textId="77777777" w:rsidR="00544A1B" w:rsidRPr="0072578F" w:rsidRDefault="00544A1B" w:rsidP="00544A1B">
      <w:pPr>
        <w:jc w:val="center"/>
        <w:rPr>
          <w:rFonts w:ascii="Tahoma" w:hAnsi="Tahoma" w:cs="Tahoma"/>
          <w:lang w:val="es-ES_tradnl"/>
        </w:rPr>
      </w:pPr>
      <w:bookmarkStart w:id="0" w:name="_Toc330030631"/>
      <w:bookmarkStart w:id="1" w:name="_GoBack"/>
      <w:bookmarkEnd w:id="1"/>
    </w:p>
    <w:p w14:paraId="3C2165AF" w14:textId="77777777"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EMPRESA NACIONAL DE TELECOMUNICACIONES</w:t>
      </w:r>
    </w:p>
    <w:p w14:paraId="6846CFBA" w14:textId="77777777"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ENTEL S.A.</w:t>
      </w:r>
    </w:p>
    <w:p w14:paraId="7F9BF4A6" w14:textId="77777777" w:rsidR="00C47284" w:rsidRPr="00D7102E" w:rsidRDefault="00C47284" w:rsidP="00C47284">
      <w:pPr>
        <w:spacing w:after="240"/>
        <w:jc w:val="center"/>
        <w:rPr>
          <w:rFonts w:ascii="Tahoma" w:hAnsi="Tahoma" w:cs="Tahoma"/>
          <w:b/>
          <w:color w:val="365F91"/>
        </w:rPr>
      </w:pPr>
    </w:p>
    <w:p w14:paraId="1D057B98" w14:textId="77777777" w:rsidR="00C47284" w:rsidRPr="00D7102E" w:rsidRDefault="00C47284" w:rsidP="00C47284">
      <w:pPr>
        <w:spacing w:after="240"/>
        <w:jc w:val="center"/>
        <w:rPr>
          <w:rFonts w:ascii="Tahoma" w:hAnsi="Tahoma" w:cs="Tahoma"/>
          <w:b/>
          <w:color w:val="365F91"/>
        </w:rPr>
      </w:pPr>
    </w:p>
    <w:p w14:paraId="76633049" w14:textId="77777777" w:rsidR="00C47284" w:rsidRPr="00D7102E" w:rsidRDefault="00071C2D" w:rsidP="00C47284">
      <w:pPr>
        <w:spacing w:after="240"/>
        <w:jc w:val="center"/>
        <w:rPr>
          <w:rFonts w:ascii="Tahoma" w:hAnsi="Tahoma" w:cs="Tahoma"/>
          <w:snapToGrid w:val="0"/>
          <w:color w:val="365F91"/>
        </w:rPr>
      </w:pPr>
      <w:r>
        <w:rPr>
          <w:noProof/>
          <w:color w:val="365F91"/>
          <w:lang w:val="es-BO" w:eastAsia="es-BO"/>
        </w:rPr>
        <w:drawing>
          <wp:anchor distT="0" distB="0" distL="114300" distR="114300" simplePos="0" relativeHeight="251657728" behindDoc="0" locked="0" layoutInCell="1" allowOverlap="1" wp14:anchorId="2418F02C" wp14:editId="6BC29515">
            <wp:simplePos x="0" y="0"/>
            <wp:positionH relativeFrom="column">
              <wp:posOffset>1396365</wp:posOffset>
            </wp:positionH>
            <wp:positionV relativeFrom="paragraph">
              <wp:posOffset>269240</wp:posOffset>
            </wp:positionV>
            <wp:extent cx="3326130" cy="2245360"/>
            <wp:effectExtent l="19050" t="0" r="7620" b="0"/>
            <wp:wrapNone/>
            <wp:docPr id="14" name="Imagen 3"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Logo Agosto"/>
                    <pic:cNvPicPr>
                      <a:picLocks noChangeAspect="1" noChangeArrowheads="1"/>
                    </pic:cNvPicPr>
                  </pic:nvPicPr>
                  <pic:blipFill>
                    <a:blip r:embed="rId8"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564057F4" w14:textId="77777777" w:rsidR="00C47284" w:rsidRPr="00D7102E" w:rsidRDefault="00C47284" w:rsidP="00C47284">
      <w:pPr>
        <w:spacing w:after="240"/>
        <w:jc w:val="center"/>
        <w:rPr>
          <w:rFonts w:ascii="Tahoma" w:hAnsi="Tahoma" w:cs="Tahoma"/>
          <w:snapToGrid w:val="0"/>
          <w:color w:val="365F91"/>
        </w:rPr>
      </w:pPr>
    </w:p>
    <w:p w14:paraId="7D7B1A28" w14:textId="77777777" w:rsidR="00C47284" w:rsidRPr="00D7102E" w:rsidRDefault="00C47284" w:rsidP="00C47284">
      <w:pPr>
        <w:spacing w:after="240"/>
        <w:jc w:val="center"/>
        <w:rPr>
          <w:rFonts w:ascii="Tahoma" w:hAnsi="Tahoma" w:cs="Tahoma"/>
          <w:snapToGrid w:val="0"/>
          <w:color w:val="365F91"/>
        </w:rPr>
      </w:pPr>
    </w:p>
    <w:p w14:paraId="76A76DA9" w14:textId="77777777" w:rsidR="00C47284" w:rsidRPr="00D7102E" w:rsidRDefault="00C47284" w:rsidP="00C47284">
      <w:pPr>
        <w:spacing w:after="240"/>
        <w:jc w:val="center"/>
        <w:rPr>
          <w:rFonts w:ascii="Tahoma" w:hAnsi="Tahoma" w:cs="Tahoma"/>
          <w:snapToGrid w:val="0"/>
          <w:color w:val="365F91"/>
        </w:rPr>
      </w:pPr>
    </w:p>
    <w:p w14:paraId="1026D36D" w14:textId="77777777" w:rsidR="00C47284" w:rsidRPr="00D7102E" w:rsidRDefault="00C47284" w:rsidP="00C47284">
      <w:pPr>
        <w:spacing w:after="240"/>
        <w:jc w:val="center"/>
        <w:rPr>
          <w:rFonts w:ascii="Tahoma" w:hAnsi="Tahoma" w:cs="Tahoma"/>
          <w:snapToGrid w:val="0"/>
          <w:color w:val="365F91"/>
        </w:rPr>
      </w:pPr>
    </w:p>
    <w:p w14:paraId="3C89A6C8" w14:textId="77777777" w:rsidR="00C47284" w:rsidRPr="00D7102E" w:rsidRDefault="00C47284" w:rsidP="00C47284">
      <w:pPr>
        <w:spacing w:after="240"/>
        <w:jc w:val="center"/>
        <w:rPr>
          <w:rFonts w:ascii="Tahoma" w:hAnsi="Tahoma" w:cs="Tahoma"/>
          <w:snapToGrid w:val="0"/>
          <w:color w:val="365F91"/>
        </w:rPr>
      </w:pPr>
    </w:p>
    <w:p w14:paraId="07D02A9D" w14:textId="77777777" w:rsidR="00C47284" w:rsidRPr="00D7102E" w:rsidRDefault="00C47284" w:rsidP="00C47284">
      <w:pPr>
        <w:spacing w:after="240"/>
        <w:jc w:val="center"/>
        <w:rPr>
          <w:rFonts w:ascii="Tahoma" w:hAnsi="Tahoma" w:cs="Tahoma"/>
          <w:snapToGrid w:val="0"/>
          <w:color w:val="365F91"/>
        </w:rPr>
      </w:pPr>
    </w:p>
    <w:p w14:paraId="57FF8859" w14:textId="77777777" w:rsidR="00C47284" w:rsidRPr="00D7102E" w:rsidRDefault="00C47284" w:rsidP="00C47284">
      <w:pPr>
        <w:spacing w:after="240"/>
        <w:jc w:val="center"/>
        <w:rPr>
          <w:rFonts w:ascii="Tahoma" w:hAnsi="Tahoma" w:cs="Tahoma"/>
          <w:snapToGrid w:val="0"/>
          <w:color w:val="365F91"/>
        </w:rPr>
      </w:pPr>
    </w:p>
    <w:p w14:paraId="011EAAD5" w14:textId="77777777" w:rsidR="00C47284" w:rsidRPr="00D7102E" w:rsidRDefault="00C47284" w:rsidP="00C47284">
      <w:pPr>
        <w:spacing w:after="240"/>
        <w:jc w:val="center"/>
        <w:rPr>
          <w:rFonts w:ascii="Tahoma" w:hAnsi="Tahoma" w:cs="Tahoma"/>
          <w:snapToGrid w:val="0"/>
          <w:color w:val="365F91"/>
        </w:rPr>
      </w:pPr>
    </w:p>
    <w:p w14:paraId="108C6175" w14:textId="77777777" w:rsidR="00C47284" w:rsidRPr="00D7102E" w:rsidRDefault="00C47284" w:rsidP="00C47284">
      <w:pPr>
        <w:spacing w:after="240"/>
        <w:jc w:val="center"/>
        <w:rPr>
          <w:rFonts w:ascii="Tahoma" w:hAnsi="Tahoma" w:cs="Tahoma"/>
          <w:snapToGrid w:val="0"/>
          <w:color w:val="365F91"/>
        </w:rPr>
      </w:pPr>
    </w:p>
    <w:p w14:paraId="74838232" w14:textId="77777777"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TÉRMINOS BÁSICOS DE CONTRATACIÓN</w:t>
      </w:r>
    </w:p>
    <w:p w14:paraId="7426A272" w14:textId="77777777" w:rsidR="00C47284" w:rsidRPr="00D7102E" w:rsidRDefault="00C47284" w:rsidP="00C47284">
      <w:pPr>
        <w:spacing w:after="240"/>
        <w:jc w:val="center"/>
        <w:rPr>
          <w:rFonts w:ascii="Tahoma" w:hAnsi="Tahoma" w:cs="Tahoma"/>
          <w:color w:val="365F91"/>
        </w:rPr>
      </w:pPr>
    </w:p>
    <w:p w14:paraId="0932F5C4" w14:textId="77777777" w:rsidR="00C47284" w:rsidRPr="00D7102E" w:rsidRDefault="00C47284" w:rsidP="00C47284">
      <w:pPr>
        <w:spacing w:after="240"/>
        <w:jc w:val="center"/>
        <w:rPr>
          <w:rFonts w:ascii="Tahoma" w:hAnsi="Tahoma" w:cs="Tahoma"/>
          <w:b/>
          <w:color w:val="365F91"/>
        </w:rPr>
      </w:pPr>
    </w:p>
    <w:p w14:paraId="030B078B" w14:textId="77777777" w:rsidR="00C47284" w:rsidRPr="00D7102E" w:rsidRDefault="00C47284" w:rsidP="00C47284">
      <w:pPr>
        <w:spacing w:after="240"/>
        <w:jc w:val="center"/>
        <w:rPr>
          <w:rFonts w:ascii="Tahoma" w:hAnsi="Tahoma" w:cs="Tahoma"/>
          <w:color w:val="365F91"/>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72578F" w:rsidRPr="00D7102E" w14:paraId="4D0F9AAE" w14:textId="77777777" w:rsidTr="00FC1B01">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14:paraId="592D20D5" w14:textId="77777777" w:rsidR="008145CF" w:rsidRDefault="008145CF" w:rsidP="008145CF">
            <w:pPr>
              <w:spacing w:after="240"/>
              <w:jc w:val="center"/>
              <w:rPr>
                <w:rFonts w:ascii="Tahoma" w:hAnsi="Tahoma" w:cs="Tahoma"/>
                <w:b/>
                <w:color w:val="365F91"/>
                <w:sz w:val="28"/>
                <w:szCs w:val="28"/>
              </w:rPr>
            </w:pPr>
          </w:p>
          <w:p w14:paraId="33517435" w14:textId="413828B6" w:rsidR="00C47284" w:rsidRPr="003E69C4" w:rsidRDefault="00EB605C" w:rsidP="008145CF">
            <w:pPr>
              <w:spacing w:after="240"/>
              <w:jc w:val="center"/>
              <w:rPr>
                <w:rFonts w:ascii="Tahoma" w:eastAsia="Arial Unicode MS" w:hAnsi="Tahoma" w:cs="Tahoma"/>
                <w:b/>
                <w:bCs/>
                <w:color w:val="1F497D"/>
                <w:sz w:val="26"/>
                <w:szCs w:val="26"/>
                <w:lang w:eastAsia="en-US"/>
              </w:rPr>
            </w:pPr>
            <w:r w:rsidRPr="003E69C4">
              <w:rPr>
                <w:rFonts w:ascii="Tahoma" w:eastAsia="Arial Unicode MS" w:hAnsi="Tahoma" w:cs="Tahoma"/>
                <w:b/>
                <w:bCs/>
                <w:color w:val="1F497D"/>
                <w:sz w:val="26"/>
                <w:szCs w:val="26"/>
                <w:lang w:eastAsia="en-US"/>
              </w:rPr>
              <w:t xml:space="preserve">LICITACIÓN PÚBLICA N° </w:t>
            </w:r>
            <w:r w:rsidR="003E69C4" w:rsidRPr="003E69C4">
              <w:rPr>
                <w:rFonts w:ascii="Tahoma" w:eastAsia="Arial Unicode MS" w:hAnsi="Tahoma" w:cs="Tahoma"/>
                <w:b/>
                <w:bCs/>
                <w:color w:val="1F497D"/>
                <w:sz w:val="26"/>
                <w:szCs w:val="26"/>
                <w:lang w:eastAsia="en-US"/>
              </w:rPr>
              <w:t>0</w:t>
            </w:r>
            <w:r w:rsidR="00EF18F4">
              <w:rPr>
                <w:rFonts w:ascii="Tahoma" w:eastAsia="Arial Unicode MS" w:hAnsi="Tahoma" w:cs="Tahoma"/>
                <w:b/>
                <w:bCs/>
                <w:color w:val="1F497D"/>
                <w:sz w:val="26"/>
                <w:szCs w:val="26"/>
                <w:lang w:eastAsia="en-US"/>
              </w:rPr>
              <w:t>12</w:t>
            </w:r>
            <w:r w:rsidR="00C47284" w:rsidRPr="003E69C4">
              <w:rPr>
                <w:rFonts w:ascii="Tahoma" w:eastAsia="Arial Unicode MS" w:hAnsi="Tahoma" w:cs="Tahoma"/>
                <w:b/>
                <w:bCs/>
                <w:color w:val="1F497D"/>
                <w:sz w:val="26"/>
                <w:szCs w:val="26"/>
                <w:lang w:eastAsia="en-US"/>
              </w:rPr>
              <w:t>/201</w:t>
            </w:r>
            <w:r w:rsidR="003E69C4" w:rsidRPr="003E69C4">
              <w:rPr>
                <w:rFonts w:ascii="Tahoma" w:eastAsia="Arial Unicode MS" w:hAnsi="Tahoma" w:cs="Tahoma"/>
                <w:b/>
                <w:bCs/>
                <w:color w:val="1F497D"/>
                <w:sz w:val="26"/>
                <w:szCs w:val="26"/>
                <w:lang w:eastAsia="en-US"/>
              </w:rPr>
              <w:t>6</w:t>
            </w:r>
          </w:p>
          <w:p w14:paraId="56E3E427" w14:textId="62DF04C6" w:rsidR="007578B1" w:rsidRDefault="001A22D0" w:rsidP="008145CF">
            <w:pPr>
              <w:spacing w:line="360" w:lineRule="auto"/>
              <w:jc w:val="center"/>
              <w:rPr>
                <w:rFonts w:ascii="Tahoma" w:hAnsi="Tahoma" w:cs="Tahoma"/>
                <w:b/>
                <w:color w:val="365F91"/>
                <w:sz w:val="24"/>
                <w:szCs w:val="28"/>
              </w:rPr>
            </w:pPr>
            <w:r w:rsidRPr="007578B1">
              <w:rPr>
                <w:rFonts w:ascii="Tahoma" w:hAnsi="Tahoma" w:cs="Tahoma"/>
                <w:b/>
                <w:color w:val="365F91"/>
                <w:sz w:val="24"/>
                <w:szCs w:val="28"/>
              </w:rPr>
              <w:t>“</w:t>
            </w:r>
            <w:r w:rsidR="00EF18F4" w:rsidRPr="00EF18F4">
              <w:rPr>
                <w:rFonts w:ascii="Tahoma" w:eastAsia="Arial Unicode MS" w:hAnsi="Tahoma" w:cs="Tahoma"/>
                <w:b/>
                <w:bCs/>
                <w:color w:val="1F497D"/>
                <w:sz w:val="26"/>
                <w:szCs w:val="26"/>
                <w:lang w:eastAsia="en-US"/>
              </w:rPr>
              <w:t>ADQUISICIÓN E INSTALACIÓN DE SISTEMAS DE ENERGÍA AC/DC</w:t>
            </w:r>
            <w:r w:rsidRPr="004F04C0">
              <w:rPr>
                <w:rFonts w:ascii="Tahoma" w:hAnsi="Tahoma" w:cs="Tahoma"/>
                <w:b/>
                <w:color w:val="365F91"/>
                <w:sz w:val="24"/>
                <w:szCs w:val="28"/>
              </w:rPr>
              <w:t>”</w:t>
            </w:r>
            <w:r w:rsidRPr="007578B1">
              <w:rPr>
                <w:rFonts w:ascii="Tahoma" w:hAnsi="Tahoma" w:cs="Tahoma"/>
                <w:b/>
                <w:color w:val="365F91"/>
                <w:sz w:val="24"/>
                <w:szCs w:val="28"/>
              </w:rPr>
              <w:t xml:space="preserve"> </w:t>
            </w:r>
          </w:p>
          <w:p w14:paraId="2BC35DB6" w14:textId="2E3ED149" w:rsidR="00EF18F4" w:rsidRPr="00EF18F4" w:rsidRDefault="00EF18F4" w:rsidP="008145CF">
            <w:pPr>
              <w:spacing w:line="360" w:lineRule="auto"/>
              <w:jc w:val="center"/>
              <w:rPr>
                <w:rFonts w:ascii="Tahoma" w:eastAsia="Arial Unicode MS" w:hAnsi="Tahoma" w:cs="Tahoma"/>
                <w:b/>
                <w:bCs/>
                <w:color w:val="1F497D"/>
                <w:sz w:val="26"/>
                <w:szCs w:val="26"/>
                <w:lang w:eastAsia="en-US"/>
              </w:rPr>
            </w:pPr>
            <w:r w:rsidRPr="00EF18F4">
              <w:rPr>
                <w:rFonts w:ascii="Tahoma" w:eastAsia="Arial Unicode MS" w:hAnsi="Tahoma" w:cs="Tahoma"/>
                <w:b/>
                <w:bCs/>
                <w:color w:val="1F497D"/>
                <w:sz w:val="26"/>
                <w:szCs w:val="26"/>
                <w:lang w:eastAsia="en-US"/>
              </w:rPr>
              <w:t>PROYECTO RN-2015-AEN</w:t>
            </w:r>
          </w:p>
          <w:p w14:paraId="7FB49045" w14:textId="551FB39C" w:rsidR="008145CF" w:rsidRPr="008145CF" w:rsidRDefault="008145CF" w:rsidP="008145CF">
            <w:pPr>
              <w:spacing w:line="360" w:lineRule="auto"/>
              <w:jc w:val="center"/>
              <w:rPr>
                <w:rFonts w:ascii="Tahoma" w:hAnsi="Tahoma" w:cs="Tahoma"/>
                <w:b/>
                <w:color w:val="365F91"/>
                <w:sz w:val="24"/>
                <w:szCs w:val="28"/>
              </w:rPr>
            </w:pPr>
          </w:p>
        </w:tc>
      </w:tr>
    </w:tbl>
    <w:p w14:paraId="6AADE98A" w14:textId="77777777" w:rsidR="00C47284" w:rsidRPr="00D7102E" w:rsidRDefault="00C47284" w:rsidP="00C47284">
      <w:pPr>
        <w:spacing w:after="240"/>
        <w:rPr>
          <w:color w:val="365F91"/>
        </w:rPr>
      </w:pPr>
    </w:p>
    <w:p w14:paraId="2CE5354A" w14:textId="77777777" w:rsidR="00C47284" w:rsidRPr="00D7102E" w:rsidRDefault="00C47284" w:rsidP="00C47284">
      <w:pPr>
        <w:spacing w:after="240"/>
        <w:rPr>
          <w:color w:val="365F91"/>
        </w:rPr>
      </w:pPr>
    </w:p>
    <w:p w14:paraId="703A2FC5" w14:textId="77777777" w:rsidR="00C47284" w:rsidRPr="00D7102E" w:rsidRDefault="00C47284" w:rsidP="00C47284">
      <w:pPr>
        <w:spacing w:after="240"/>
        <w:rPr>
          <w:color w:val="365F91"/>
        </w:rPr>
      </w:pPr>
    </w:p>
    <w:p w14:paraId="03479B3F" w14:textId="77777777" w:rsidR="00CD0FB3" w:rsidRPr="00D7102E" w:rsidRDefault="00CD0FB3" w:rsidP="00C47284">
      <w:pPr>
        <w:spacing w:after="240"/>
        <w:rPr>
          <w:color w:val="365F91"/>
        </w:rPr>
      </w:pPr>
    </w:p>
    <w:p w14:paraId="6D1B6AF8" w14:textId="77777777" w:rsidR="00CD0FB3" w:rsidRPr="00D7102E" w:rsidRDefault="00CD0FB3" w:rsidP="00C47284">
      <w:pPr>
        <w:spacing w:after="240"/>
        <w:rPr>
          <w:color w:val="365F91"/>
        </w:rPr>
      </w:pPr>
    </w:p>
    <w:p w14:paraId="4FE396F1" w14:textId="77777777" w:rsidR="00CD0FB3" w:rsidRPr="00D7102E" w:rsidRDefault="00CD0FB3" w:rsidP="00C47284">
      <w:pPr>
        <w:spacing w:after="240"/>
        <w:rPr>
          <w:color w:val="365F91"/>
        </w:rPr>
      </w:pPr>
    </w:p>
    <w:p w14:paraId="69228D37" w14:textId="77777777" w:rsidR="00C47284" w:rsidRPr="00D7102E" w:rsidRDefault="00C47284" w:rsidP="00C47284">
      <w:pPr>
        <w:spacing w:after="240"/>
        <w:rPr>
          <w:color w:val="365F91"/>
        </w:rPr>
      </w:pPr>
    </w:p>
    <w:p w14:paraId="6D9065DF" w14:textId="77777777" w:rsidR="00CD0FB3" w:rsidRPr="00D7102E" w:rsidRDefault="00CD0FB3" w:rsidP="00C47284">
      <w:pPr>
        <w:spacing w:after="240"/>
        <w:jc w:val="center"/>
        <w:rPr>
          <w:rFonts w:ascii="Tahoma" w:hAnsi="Tahoma" w:cs="Tahoma"/>
          <w:b/>
          <w:color w:val="365F91"/>
          <w:sz w:val="32"/>
          <w:szCs w:val="32"/>
        </w:rPr>
      </w:pPr>
    </w:p>
    <w:p w14:paraId="57A1159F" w14:textId="77777777" w:rsidR="00C47284" w:rsidRPr="00D7102E" w:rsidRDefault="00C47284" w:rsidP="00C47284">
      <w:pPr>
        <w:spacing w:after="240"/>
        <w:jc w:val="center"/>
        <w:rPr>
          <w:rFonts w:ascii="Tahoma" w:hAnsi="Tahoma" w:cs="Tahoma"/>
          <w:b/>
          <w:color w:val="365F91"/>
          <w:sz w:val="32"/>
          <w:szCs w:val="32"/>
        </w:rPr>
      </w:pPr>
      <w:r w:rsidRPr="00D7102E">
        <w:rPr>
          <w:rFonts w:ascii="Tahoma" w:hAnsi="Tahoma" w:cs="Tahoma"/>
          <w:b/>
          <w:color w:val="365F91"/>
          <w:sz w:val="32"/>
          <w:szCs w:val="32"/>
        </w:rPr>
        <w:t>Términos Básicos de Contratación</w:t>
      </w:r>
    </w:p>
    <w:p w14:paraId="59C7471B" w14:textId="77777777" w:rsidR="00C47284" w:rsidRPr="00D7102E" w:rsidRDefault="00C47284" w:rsidP="00C47284">
      <w:pPr>
        <w:spacing w:after="240"/>
        <w:rPr>
          <w:color w:val="365F91"/>
        </w:rPr>
      </w:pPr>
    </w:p>
    <w:p w14:paraId="4CFFC88D" w14:textId="77777777" w:rsidR="004A76A6" w:rsidRPr="00D7102E" w:rsidRDefault="004A76A6" w:rsidP="00C47284">
      <w:pPr>
        <w:spacing w:after="240"/>
        <w:rPr>
          <w:rFonts w:ascii="Tahoma" w:hAnsi="Tahoma" w:cs="Tahoma"/>
          <w:b/>
          <w:color w:val="365F91"/>
          <w:sz w:val="28"/>
          <w:szCs w:val="28"/>
        </w:rPr>
      </w:pPr>
    </w:p>
    <w:p w14:paraId="0BBD98BA" w14:textId="77777777" w:rsidR="004A76A6" w:rsidRPr="00D7102E" w:rsidRDefault="004A76A6" w:rsidP="00C47284">
      <w:pPr>
        <w:spacing w:after="240"/>
        <w:rPr>
          <w:rFonts w:ascii="Tahoma" w:hAnsi="Tahoma" w:cs="Tahoma"/>
          <w:b/>
          <w:color w:val="365F91"/>
          <w:sz w:val="28"/>
          <w:szCs w:val="28"/>
        </w:rPr>
      </w:pPr>
    </w:p>
    <w:p w14:paraId="0398C056" w14:textId="77777777" w:rsidR="004A76A6" w:rsidRPr="00D7102E" w:rsidRDefault="004A76A6" w:rsidP="00C47284">
      <w:pPr>
        <w:spacing w:after="240"/>
        <w:rPr>
          <w:rFonts w:ascii="Tahoma" w:hAnsi="Tahoma" w:cs="Tahoma"/>
          <w:b/>
          <w:color w:val="365F91"/>
          <w:sz w:val="28"/>
          <w:szCs w:val="28"/>
        </w:rPr>
      </w:pPr>
    </w:p>
    <w:p w14:paraId="16174F87" w14:textId="77777777" w:rsidR="00C47284" w:rsidRPr="00D7102E" w:rsidRDefault="00C47284" w:rsidP="00C47284">
      <w:pPr>
        <w:spacing w:after="240"/>
        <w:rPr>
          <w:rFonts w:ascii="Tahoma" w:hAnsi="Tahoma" w:cs="Tahoma"/>
          <w:b/>
          <w:color w:val="365F91"/>
          <w:sz w:val="28"/>
          <w:szCs w:val="28"/>
        </w:rPr>
      </w:pPr>
      <w:r w:rsidRPr="00D7102E">
        <w:rPr>
          <w:rFonts w:ascii="Tahoma" w:hAnsi="Tahoma" w:cs="Tahoma"/>
          <w:b/>
          <w:color w:val="365F91"/>
          <w:sz w:val="28"/>
          <w:szCs w:val="28"/>
        </w:rPr>
        <w:t>Contenido</w:t>
      </w:r>
      <w:r w:rsidR="004A76A6" w:rsidRPr="00D7102E">
        <w:rPr>
          <w:rFonts w:ascii="Tahoma" w:hAnsi="Tahoma" w:cs="Tahoma"/>
          <w:b/>
          <w:color w:val="365F91"/>
          <w:sz w:val="28"/>
          <w:szCs w:val="28"/>
        </w:rPr>
        <w:t>:</w:t>
      </w:r>
    </w:p>
    <w:p w14:paraId="1752AEEF" w14:textId="77777777" w:rsidR="00C47284" w:rsidRPr="00D7102E" w:rsidRDefault="00C47284" w:rsidP="00C47284">
      <w:pPr>
        <w:pStyle w:val="TDC1"/>
        <w:spacing w:after="240"/>
        <w:rPr>
          <w:rFonts w:ascii="Calibri" w:hAnsi="Calibri" w:cs="Times New Roman"/>
          <w:b w:val="0"/>
          <w:noProof/>
          <w:color w:val="365F91"/>
          <w:lang w:val="es-BO" w:eastAsia="es-BO"/>
        </w:rPr>
      </w:pPr>
      <w:r w:rsidRPr="00D7102E">
        <w:rPr>
          <w:b w:val="0"/>
          <w:color w:val="365F91"/>
          <w:lang w:val="es-ES"/>
        </w:rPr>
        <w:fldChar w:fldCharType="begin"/>
      </w:r>
      <w:r w:rsidRPr="00D7102E">
        <w:rPr>
          <w:b w:val="0"/>
          <w:color w:val="365F91"/>
          <w:lang w:val="es-ES"/>
        </w:rPr>
        <w:instrText xml:space="preserve"> TOC \o "1-1" \h \z \t "Título 2,2,Título 3,3" </w:instrText>
      </w:r>
      <w:r w:rsidRPr="00D7102E">
        <w:rPr>
          <w:b w:val="0"/>
          <w:color w:val="365F91"/>
          <w:lang w:val="es-ES"/>
        </w:rPr>
        <w:fldChar w:fldCharType="separate"/>
      </w:r>
      <w:hyperlink w:anchor="_Toc330030630" w:history="1">
        <w:r w:rsidRPr="00D7102E">
          <w:rPr>
            <w:rStyle w:val="Hipervnculo"/>
            <w:noProof/>
            <w:color w:val="365F91"/>
          </w:rPr>
          <w:t>PARTE I</w:t>
        </w:r>
        <w:r w:rsidRPr="00D7102E">
          <w:rPr>
            <w:noProof/>
            <w:webHidden/>
            <w:color w:val="365F91"/>
          </w:rPr>
          <w:tab/>
        </w:r>
        <w:r w:rsidR="008C4381">
          <w:rPr>
            <w:noProof/>
            <w:webHidden/>
            <w:color w:val="365F91"/>
          </w:rPr>
          <w:t>3</w:t>
        </w:r>
      </w:hyperlink>
    </w:p>
    <w:p w14:paraId="5A0DC5D6" w14:textId="77777777" w:rsidR="00C47284" w:rsidRPr="00D7102E" w:rsidRDefault="0082414E" w:rsidP="00C47284">
      <w:pPr>
        <w:pStyle w:val="TDC1"/>
        <w:spacing w:after="240"/>
        <w:rPr>
          <w:rFonts w:ascii="Calibri" w:hAnsi="Calibri" w:cs="Times New Roman"/>
          <w:b w:val="0"/>
          <w:noProof/>
          <w:color w:val="365F91"/>
          <w:lang w:val="es-BO" w:eastAsia="es-BO"/>
        </w:rPr>
      </w:pPr>
      <w:hyperlink w:anchor="_Toc330030631" w:history="1">
        <w:r w:rsidR="00C47284" w:rsidRPr="00D7102E">
          <w:rPr>
            <w:rStyle w:val="Hipervnculo"/>
            <w:noProof/>
            <w:color w:val="365F91"/>
          </w:rPr>
          <w:t>PARTE II</w:t>
        </w:r>
        <w:r w:rsidR="00C47284" w:rsidRPr="00D7102E">
          <w:rPr>
            <w:noProof/>
            <w:webHidden/>
            <w:color w:val="365F91"/>
          </w:rPr>
          <w:tab/>
        </w:r>
        <w:r w:rsidR="00C47284" w:rsidRPr="00D7102E">
          <w:rPr>
            <w:noProof/>
            <w:webHidden/>
            <w:color w:val="365F91"/>
          </w:rPr>
          <w:fldChar w:fldCharType="begin"/>
        </w:r>
        <w:r w:rsidR="00C47284" w:rsidRPr="00D7102E">
          <w:rPr>
            <w:noProof/>
            <w:webHidden/>
            <w:color w:val="365F91"/>
          </w:rPr>
          <w:instrText xml:space="preserve"> PAGEREF _Toc330030631 \h </w:instrText>
        </w:r>
        <w:r w:rsidR="00C47284" w:rsidRPr="00D7102E">
          <w:rPr>
            <w:noProof/>
            <w:webHidden/>
            <w:color w:val="365F91"/>
          </w:rPr>
        </w:r>
        <w:r w:rsidR="00C47284" w:rsidRPr="00D7102E">
          <w:rPr>
            <w:noProof/>
            <w:webHidden/>
            <w:color w:val="365F91"/>
          </w:rPr>
          <w:fldChar w:fldCharType="separate"/>
        </w:r>
        <w:r w:rsidR="0043437C">
          <w:rPr>
            <w:noProof/>
            <w:webHidden/>
            <w:color w:val="365F91"/>
          </w:rPr>
          <w:t>1</w:t>
        </w:r>
        <w:r w:rsidR="00C47284" w:rsidRPr="00D7102E">
          <w:rPr>
            <w:noProof/>
            <w:webHidden/>
            <w:color w:val="365F91"/>
          </w:rPr>
          <w:fldChar w:fldCharType="end"/>
        </w:r>
      </w:hyperlink>
      <w:r w:rsidR="008C4381">
        <w:rPr>
          <w:noProof/>
          <w:color w:val="365F91"/>
        </w:rPr>
        <w:t>3</w:t>
      </w:r>
    </w:p>
    <w:p w14:paraId="5D6B99BA" w14:textId="77777777" w:rsidR="00C47284" w:rsidRPr="00D7102E" w:rsidRDefault="0082414E" w:rsidP="00C47284">
      <w:pPr>
        <w:pStyle w:val="TDC1"/>
        <w:spacing w:after="240"/>
        <w:rPr>
          <w:rFonts w:ascii="Calibri" w:hAnsi="Calibri" w:cs="Times New Roman"/>
          <w:b w:val="0"/>
          <w:noProof/>
          <w:color w:val="365F91"/>
          <w:lang w:val="es-BO" w:eastAsia="es-BO"/>
        </w:rPr>
      </w:pPr>
      <w:hyperlink w:anchor="_Toc330030632" w:history="1">
        <w:r w:rsidR="00C47284" w:rsidRPr="00D7102E">
          <w:rPr>
            <w:rStyle w:val="Hipervnculo"/>
            <w:noProof/>
            <w:color w:val="365F91"/>
          </w:rPr>
          <w:t>PARTE III</w:t>
        </w:r>
        <w:r w:rsidR="00C47284" w:rsidRPr="00D7102E">
          <w:rPr>
            <w:noProof/>
            <w:webHidden/>
            <w:color w:val="365F91"/>
          </w:rPr>
          <w:tab/>
        </w:r>
      </w:hyperlink>
      <w:r w:rsidR="008C4381">
        <w:rPr>
          <w:noProof/>
          <w:color w:val="365F91"/>
        </w:rPr>
        <w:t>40</w:t>
      </w:r>
    </w:p>
    <w:p w14:paraId="03F55F7F" w14:textId="77777777" w:rsidR="008145CF" w:rsidRDefault="00C47284" w:rsidP="009A6519">
      <w:pPr>
        <w:spacing w:after="240"/>
        <w:rPr>
          <w:b/>
          <w:color w:val="365F91"/>
        </w:rPr>
        <w:sectPr w:rsidR="008145CF" w:rsidSect="00AC359B">
          <w:footerReference w:type="default" r:id="rId9"/>
          <w:pgSz w:w="12240" w:h="15840" w:code="1"/>
          <w:pgMar w:top="1418" w:right="1701" w:bottom="992" w:left="1701" w:header="709" w:footer="709" w:gutter="0"/>
          <w:cols w:space="708"/>
          <w:docGrid w:linePitch="360"/>
        </w:sectPr>
      </w:pPr>
      <w:r w:rsidRPr="00D7102E">
        <w:rPr>
          <w:b/>
          <w:color w:val="365F91"/>
        </w:rPr>
        <w:fldChar w:fldCharType="end"/>
      </w:r>
      <w:bookmarkStart w:id="2" w:name="_Toc330030630"/>
    </w:p>
    <w:p w14:paraId="775D4654" w14:textId="77777777" w:rsidR="00C47284" w:rsidRPr="00D7102E" w:rsidRDefault="00C47284" w:rsidP="009A6519">
      <w:pPr>
        <w:spacing w:after="240"/>
        <w:jc w:val="center"/>
        <w:rPr>
          <w:rFonts w:ascii="Tahoma" w:hAnsi="Tahoma" w:cs="Tahoma"/>
          <w:b/>
          <w:color w:val="365F91"/>
          <w:sz w:val="28"/>
          <w:szCs w:val="28"/>
        </w:rPr>
      </w:pPr>
      <w:r w:rsidRPr="00D7102E">
        <w:rPr>
          <w:rFonts w:ascii="Tahoma" w:hAnsi="Tahoma" w:cs="Tahoma"/>
          <w:b/>
          <w:color w:val="365F91"/>
          <w:sz w:val="28"/>
          <w:szCs w:val="28"/>
        </w:rPr>
        <w:lastRenderedPageBreak/>
        <w:t>PARTE I</w:t>
      </w:r>
      <w:bookmarkEnd w:id="2"/>
    </w:p>
    <w:p w14:paraId="505FF163" w14:textId="77777777"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INFORMACIÓN GENERAL A LOS PROPONENTES</w:t>
      </w:r>
    </w:p>
    <w:p w14:paraId="0BBC39F6" w14:textId="77777777" w:rsidR="00C47284" w:rsidRPr="00071C2D" w:rsidRDefault="00C47284" w:rsidP="00406F69">
      <w:pPr>
        <w:numPr>
          <w:ilvl w:val="0"/>
          <w:numId w:val="9"/>
        </w:numPr>
        <w:spacing w:after="240"/>
        <w:ind w:left="0" w:firstLine="0"/>
        <w:jc w:val="both"/>
        <w:rPr>
          <w:rFonts w:ascii="Tahoma" w:hAnsi="Tahoma" w:cs="Tahoma"/>
          <w:b/>
          <w:color w:val="365F91"/>
          <w:sz w:val="28"/>
          <w:szCs w:val="28"/>
        </w:rPr>
      </w:pPr>
      <w:r w:rsidRPr="00071C2D">
        <w:rPr>
          <w:rFonts w:ascii="Tahoma" w:hAnsi="Tahoma" w:cs="Tahoma"/>
          <w:b/>
          <w:color w:val="365F91"/>
          <w:sz w:val="28"/>
          <w:szCs w:val="28"/>
        </w:rPr>
        <w:t>Antecedentes</w:t>
      </w:r>
    </w:p>
    <w:p w14:paraId="4F08416C" w14:textId="53EB7130" w:rsidR="00326AD7" w:rsidRDefault="00EF18F4" w:rsidP="007578B1">
      <w:pPr>
        <w:ind w:left="709"/>
        <w:jc w:val="both"/>
        <w:rPr>
          <w:rFonts w:ascii="Tahoma" w:hAnsi="Tahoma" w:cs="Tahoma"/>
          <w:color w:val="365F91"/>
          <w:sz w:val="22"/>
          <w:szCs w:val="22"/>
        </w:rPr>
      </w:pPr>
      <w:r w:rsidRPr="00EF18F4">
        <w:rPr>
          <w:rFonts w:ascii="Tahoma" w:hAnsi="Tahoma" w:cs="Tahoma"/>
          <w:color w:val="365F91"/>
          <w:sz w:val="22"/>
          <w:szCs w:val="22"/>
        </w:rPr>
        <w:t>ENTEL S.A. tiene en proyecto la implementación de Sistemas de Energía Eléctrica de corriente alterna y corriente continua, compuesto por Bancos de Baterías, Tableros de distribución, Sistemas Fotovoltaicos híbridos e Inversores para estaciones a nivel nacional</w:t>
      </w:r>
      <w:r w:rsidR="00DE7764" w:rsidRPr="00DE7764">
        <w:rPr>
          <w:rFonts w:ascii="Tahoma" w:hAnsi="Tahoma" w:cs="Tahoma"/>
          <w:color w:val="365F91"/>
          <w:sz w:val="22"/>
          <w:szCs w:val="22"/>
        </w:rPr>
        <w:t>.</w:t>
      </w:r>
    </w:p>
    <w:p w14:paraId="0AC2A8C6" w14:textId="77777777" w:rsidR="00DE7764" w:rsidRPr="004F04C0" w:rsidRDefault="00DE7764" w:rsidP="007578B1">
      <w:pPr>
        <w:ind w:left="709"/>
        <w:jc w:val="both"/>
        <w:rPr>
          <w:rFonts w:ascii="Tahoma" w:hAnsi="Tahoma" w:cs="Tahoma"/>
          <w:color w:val="004990"/>
          <w:sz w:val="22"/>
          <w:szCs w:val="22"/>
          <w:highlight w:val="yellow"/>
        </w:rPr>
      </w:pPr>
    </w:p>
    <w:p w14:paraId="68D173EB" w14:textId="77777777" w:rsidR="00C47284" w:rsidRPr="00DE7764" w:rsidRDefault="00C47284" w:rsidP="00406F69">
      <w:pPr>
        <w:numPr>
          <w:ilvl w:val="0"/>
          <w:numId w:val="9"/>
        </w:numPr>
        <w:spacing w:after="240"/>
        <w:ind w:left="0" w:firstLine="0"/>
        <w:jc w:val="both"/>
        <w:rPr>
          <w:rFonts w:ascii="Tahoma" w:hAnsi="Tahoma" w:cs="Tahoma"/>
          <w:b/>
          <w:color w:val="365F91"/>
          <w:sz w:val="28"/>
          <w:szCs w:val="28"/>
        </w:rPr>
      </w:pPr>
      <w:r w:rsidRPr="00DE7764">
        <w:rPr>
          <w:rFonts w:ascii="Tahoma" w:hAnsi="Tahoma" w:cs="Tahoma"/>
          <w:b/>
          <w:color w:val="365F91"/>
          <w:sz w:val="28"/>
          <w:szCs w:val="28"/>
        </w:rPr>
        <w:t>Objeto de la Contratación</w:t>
      </w:r>
    </w:p>
    <w:p w14:paraId="6539B16F" w14:textId="77777777" w:rsidR="00EF18F4" w:rsidRPr="00EF18F4" w:rsidRDefault="00EF18F4" w:rsidP="00EF18F4">
      <w:pPr>
        <w:pStyle w:val="WW-Textoindependiente20"/>
        <w:spacing w:line="240" w:lineRule="auto"/>
        <w:ind w:left="709"/>
        <w:rPr>
          <w:rFonts w:ascii="Tahoma" w:hAnsi="Tahoma" w:cs="Tahoma"/>
          <w:color w:val="365F91"/>
          <w:sz w:val="22"/>
          <w:szCs w:val="22"/>
          <w:lang w:val="es-ES"/>
        </w:rPr>
      </w:pPr>
      <w:r w:rsidRPr="00EF18F4">
        <w:rPr>
          <w:rFonts w:ascii="Tahoma" w:hAnsi="Tahoma" w:cs="Tahoma"/>
          <w:color w:val="365F91"/>
          <w:sz w:val="22"/>
          <w:szCs w:val="22"/>
          <w:lang w:val="es-ES"/>
        </w:rPr>
        <w:t>El objeto de esta contratación está orientada a adquirir sistemas de energía eléctrica AC/DC y Climatización bajo la modalidad Solución Completa (llave en mano) que incluyan la provisión de equipos y los servicios: Relevamientos en sitio, diseño de proyecto, provisión, transporte, instalación, pruebas, puesta en operación y entrega de documentación, de acuerdo a las condiciones técnicas descritas en el presente documento.</w:t>
      </w:r>
    </w:p>
    <w:p w14:paraId="7158C9E9" w14:textId="77777777" w:rsidR="00EF18F4" w:rsidRPr="00EF18F4" w:rsidRDefault="00EF18F4" w:rsidP="00EF18F4">
      <w:pPr>
        <w:pStyle w:val="WW-Textoindependiente20"/>
        <w:spacing w:line="240" w:lineRule="auto"/>
        <w:ind w:left="709"/>
        <w:rPr>
          <w:rFonts w:ascii="Tahoma" w:hAnsi="Tahoma" w:cs="Tahoma"/>
          <w:color w:val="365F91"/>
          <w:sz w:val="22"/>
          <w:szCs w:val="22"/>
          <w:lang w:val="es-ES"/>
        </w:rPr>
      </w:pPr>
    </w:p>
    <w:p w14:paraId="4658DCDB" w14:textId="7646E0A2" w:rsidR="00C47284" w:rsidRPr="00DE7764" w:rsidRDefault="00EF18F4" w:rsidP="00EF18F4">
      <w:pPr>
        <w:pStyle w:val="WW-Textoindependiente20"/>
        <w:spacing w:line="240" w:lineRule="auto"/>
        <w:ind w:left="709"/>
        <w:rPr>
          <w:rFonts w:ascii="Tahoma" w:hAnsi="Tahoma" w:cs="Tahoma"/>
          <w:color w:val="365F91"/>
          <w:sz w:val="22"/>
          <w:szCs w:val="22"/>
        </w:rPr>
      </w:pPr>
      <w:r w:rsidRPr="00EF18F4">
        <w:rPr>
          <w:rFonts w:ascii="Tahoma" w:hAnsi="Tahoma" w:cs="Tahoma"/>
          <w:color w:val="365F91"/>
          <w:sz w:val="22"/>
          <w:szCs w:val="22"/>
          <w:lang w:val="es-ES"/>
        </w:rPr>
        <w:t>A objeto de facilitar la preparación, estructuración y presentación de su oferta, se pide al proponente considerar y revisar todos los puntos descritos en los presentes Términos Básicos de Contratación y los Anexos en su integridad</w:t>
      </w:r>
      <w:r w:rsidR="00025422">
        <w:rPr>
          <w:rFonts w:ascii="Tahoma" w:hAnsi="Tahoma" w:cs="Tahoma"/>
          <w:color w:val="365F91"/>
          <w:sz w:val="22"/>
          <w:szCs w:val="22"/>
          <w:lang w:val="es-ES"/>
        </w:rPr>
        <w:t>.</w:t>
      </w:r>
    </w:p>
    <w:p w14:paraId="5A1D9945" w14:textId="77777777" w:rsidR="00C47284" w:rsidRPr="00DE7764" w:rsidRDefault="00C47284" w:rsidP="00406F69">
      <w:pPr>
        <w:numPr>
          <w:ilvl w:val="0"/>
          <w:numId w:val="9"/>
        </w:numPr>
        <w:tabs>
          <w:tab w:val="left" w:pos="709"/>
        </w:tabs>
        <w:spacing w:after="240"/>
        <w:ind w:left="0" w:firstLine="0"/>
        <w:jc w:val="both"/>
        <w:rPr>
          <w:rFonts w:ascii="Tahoma" w:hAnsi="Tahoma" w:cs="Tahoma"/>
          <w:b/>
          <w:color w:val="365F91"/>
          <w:sz w:val="28"/>
          <w:szCs w:val="28"/>
        </w:rPr>
      </w:pPr>
      <w:r w:rsidRPr="00DE7764">
        <w:rPr>
          <w:rFonts w:ascii="Tahoma" w:hAnsi="Tahoma" w:cs="Tahoma"/>
          <w:b/>
          <w:color w:val="365F91"/>
          <w:sz w:val="28"/>
          <w:szCs w:val="28"/>
        </w:rPr>
        <w:t xml:space="preserve">Lugar de entrega </w:t>
      </w:r>
    </w:p>
    <w:p w14:paraId="09B26D95" w14:textId="77777777" w:rsidR="00835CBC" w:rsidRDefault="00835CBC" w:rsidP="00AF782A">
      <w:pPr>
        <w:ind w:left="709"/>
        <w:jc w:val="both"/>
        <w:rPr>
          <w:rFonts w:ascii="Tahoma" w:hAnsi="Tahoma" w:cs="Tahoma"/>
          <w:color w:val="365F91"/>
          <w:sz w:val="22"/>
          <w:szCs w:val="22"/>
        </w:rPr>
      </w:pPr>
      <w:r w:rsidRPr="008276E6">
        <w:rPr>
          <w:rFonts w:ascii="Tahoma" w:hAnsi="Tahoma" w:cs="Tahoma"/>
          <w:color w:val="365F91"/>
          <w:sz w:val="22"/>
          <w:szCs w:val="22"/>
        </w:rPr>
        <w:t>Los oferentes extranjeros que deseen participar del presente proceso podrán realizar la entrega de equipos/materiales en condiciones DAP (de acuerdo a incoterms 2010), para oferentes nacionales la entrega debe realizarse en condiciones DDP, incluyendo los impuestos de ley</w:t>
      </w:r>
    </w:p>
    <w:p w14:paraId="5616195B" w14:textId="77777777" w:rsidR="00835CBC" w:rsidRDefault="00835CBC" w:rsidP="00AF782A">
      <w:pPr>
        <w:ind w:left="709"/>
        <w:jc w:val="both"/>
        <w:rPr>
          <w:rFonts w:ascii="Tahoma" w:hAnsi="Tahoma" w:cs="Tahoma"/>
          <w:color w:val="365F91"/>
          <w:sz w:val="22"/>
          <w:szCs w:val="22"/>
        </w:rPr>
      </w:pPr>
    </w:p>
    <w:p w14:paraId="27D1113A" w14:textId="1D22AB66" w:rsidR="009D2C85" w:rsidRDefault="00EF18F4" w:rsidP="00AF782A">
      <w:pPr>
        <w:ind w:left="709"/>
        <w:jc w:val="both"/>
        <w:rPr>
          <w:rFonts w:ascii="Tahoma" w:hAnsi="Tahoma" w:cs="Tahoma"/>
          <w:color w:val="365F91"/>
          <w:sz w:val="22"/>
          <w:szCs w:val="22"/>
        </w:rPr>
      </w:pPr>
      <w:r w:rsidRPr="00EF18F4">
        <w:rPr>
          <w:rFonts w:ascii="Tahoma" w:hAnsi="Tahoma" w:cs="Tahoma"/>
          <w:color w:val="365F91"/>
          <w:sz w:val="22"/>
          <w:szCs w:val="22"/>
        </w:rPr>
        <w:t>El proveedor adjudicado deberá entregar el equipamiento y material ofertado en almacenes ENTEL S.A. y almacenes del Proveedor en las ciudades capitales de los departamentos involucrados en el proyecto, para su posterior traslado e instalación en las estaciones a nivel Nacional indicadas en las tablas TR-1, TR-2 y TR-3</w:t>
      </w:r>
    </w:p>
    <w:p w14:paraId="46CCCFB6" w14:textId="77777777" w:rsidR="00EF18F4" w:rsidRPr="004F04C0" w:rsidRDefault="00EF18F4" w:rsidP="00AF782A">
      <w:pPr>
        <w:ind w:left="709"/>
        <w:jc w:val="both"/>
        <w:rPr>
          <w:rFonts w:ascii="Tahoma" w:hAnsi="Tahoma" w:cs="Tahoma"/>
          <w:color w:val="365F91"/>
          <w:sz w:val="22"/>
          <w:szCs w:val="22"/>
          <w:highlight w:val="yellow"/>
        </w:rPr>
      </w:pPr>
    </w:p>
    <w:p w14:paraId="1A8EB5AA" w14:textId="77777777" w:rsidR="00C47284" w:rsidRPr="00DE7764" w:rsidRDefault="00C47284" w:rsidP="00406F69">
      <w:pPr>
        <w:numPr>
          <w:ilvl w:val="0"/>
          <w:numId w:val="9"/>
        </w:numPr>
        <w:spacing w:after="240"/>
        <w:ind w:left="709" w:hanging="709"/>
        <w:jc w:val="both"/>
        <w:rPr>
          <w:rFonts w:ascii="Tahoma" w:hAnsi="Tahoma" w:cs="Tahoma"/>
          <w:b/>
          <w:color w:val="365F91"/>
          <w:sz w:val="28"/>
          <w:szCs w:val="28"/>
        </w:rPr>
      </w:pPr>
      <w:r w:rsidRPr="00DE7764">
        <w:rPr>
          <w:rFonts w:ascii="Tahoma" w:hAnsi="Tahoma" w:cs="Tahoma"/>
          <w:b/>
          <w:color w:val="365F91"/>
          <w:sz w:val="28"/>
          <w:szCs w:val="28"/>
        </w:rPr>
        <w:t>Referente del proceso</w:t>
      </w:r>
    </w:p>
    <w:p w14:paraId="27407431" w14:textId="62C9D437" w:rsidR="00EF18F4" w:rsidRPr="00EF18F4" w:rsidRDefault="00EF18F4" w:rsidP="00EF18F4">
      <w:pPr>
        <w:pStyle w:val="Continuarlista"/>
        <w:spacing w:after="240"/>
        <w:ind w:left="709"/>
        <w:rPr>
          <w:rFonts w:ascii="Tahoma" w:hAnsi="Tahoma" w:cs="Tahoma"/>
          <w:color w:val="365F91"/>
          <w:sz w:val="22"/>
        </w:rPr>
      </w:pPr>
      <w:r w:rsidRPr="00EF18F4">
        <w:rPr>
          <w:rFonts w:ascii="Tahoma" w:hAnsi="Tahoma" w:cs="Tahoma"/>
          <w:color w:val="365F91"/>
          <w:sz w:val="22"/>
        </w:rPr>
        <w:t xml:space="preserve">La coordinación del presente proceso hasta su adjudicación estará a cargo de la Subgerencia de Adquisiciones. </w:t>
      </w:r>
    </w:p>
    <w:p w14:paraId="6FDBFB32" w14:textId="6EB64D8C" w:rsidR="00C47284" w:rsidRPr="00D7102E" w:rsidRDefault="00EF18F4" w:rsidP="00EF18F4">
      <w:pPr>
        <w:pStyle w:val="Continuarlista"/>
        <w:spacing w:after="240"/>
        <w:ind w:left="709"/>
        <w:rPr>
          <w:rFonts w:ascii="Tahoma" w:hAnsi="Tahoma" w:cs="Tahoma"/>
          <w:color w:val="365F91"/>
          <w:sz w:val="22"/>
        </w:rPr>
      </w:pPr>
      <w:r w:rsidRPr="00EF18F4">
        <w:rPr>
          <w:rFonts w:ascii="Tahoma" w:hAnsi="Tahoma" w:cs="Tahoma"/>
          <w:color w:val="365F91"/>
          <w:sz w:val="22"/>
        </w:rPr>
        <w:t>Posterior a su adjudicación y firma de contrato, estará a cargo de la Gerencia Nacional de Tecnología por medio de la Subgerencia de Operación y Mantenimiento</w:t>
      </w:r>
      <w:r w:rsidR="00E618DB" w:rsidRPr="00DE7764">
        <w:rPr>
          <w:rFonts w:ascii="Tahoma" w:hAnsi="Tahoma" w:cs="Tahoma"/>
          <w:color w:val="365F91"/>
          <w:sz w:val="22"/>
        </w:rPr>
        <w:t>.</w:t>
      </w:r>
    </w:p>
    <w:p w14:paraId="65408F18" w14:textId="77777777" w:rsidR="00C47284" w:rsidRDefault="00C47284" w:rsidP="00406F69">
      <w:pPr>
        <w:numPr>
          <w:ilvl w:val="0"/>
          <w:numId w:val="9"/>
        </w:numPr>
        <w:tabs>
          <w:tab w:val="left" w:pos="0"/>
        </w:tabs>
        <w:spacing w:after="240"/>
        <w:ind w:left="0" w:firstLine="0"/>
        <w:jc w:val="both"/>
        <w:rPr>
          <w:rFonts w:ascii="Tahoma" w:hAnsi="Tahoma" w:cs="Tahoma"/>
          <w:b/>
          <w:color w:val="365F91"/>
          <w:sz w:val="28"/>
          <w:szCs w:val="28"/>
        </w:rPr>
      </w:pPr>
      <w:r w:rsidRPr="00D7102E">
        <w:rPr>
          <w:rFonts w:ascii="Tahoma" w:hAnsi="Tahoma" w:cs="Tahoma"/>
          <w:b/>
          <w:color w:val="365F91"/>
          <w:sz w:val="28"/>
          <w:szCs w:val="28"/>
        </w:rPr>
        <w:t>Proponentes elegibles</w:t>
      </w:r>
    </w:p>
    <w:p w14:paraId="5E33E68F" w14:textId="77777777" w:rsidR="00C47284" w:rsidRPr="001D53A1" w:rsidRDefault="00C47284" w:rsidP="00C47284">
      <w:pPr>
        <w:tabs>
          <w:tab w:val="left" w:pos="709"/>
        </w:tabs>
        <w:spacing w:after="240"/>
        <w:ind w:left="709"/>
        <w:jc w:val="both"/>
        <w:rPr>
          <w:rFonts w:ascii="Tahoma" w:hAnsi="Tahoma" w:cs="Tahoma"/>
          <w:color w:val="365F91"/>
          <w:sz w:val="22"/>
          <w:szCs w:val="22"/>
        </w:rPr>
      </w:pPr>
      <w:r w:rsidRPr="001D53A1">
        <w:rPr>
          <w:rFonts w:ascii="Tahoma" w:hAnsi="Tahoma" w:cs="Tahoma"/>
          <w:color w:val="365F91"/>
          <w:sz w:val="22"/>
          <w:szCs w:val="22"/>
        </w:rPr>
        <w:t>Están impedidos de participar, directa o indirectamente, en los procesos de adquisición de bienes y/o contratación de servicios, las personas naturales o jurídicas comprendidas en los siguientes casos:</w:t>
      </w:r>
    </w:p>
    <w:p w14:paraId="0820D950" w14:textId="77777777" w:rsidR="00C47284" w:rsidRPr="001D53A1" w:rsidRDefault="00C47284" w:rsidP="00406F69">
      <w:pPr>
        <w:pStyle w:val="Prrafodelista"/>
        <w:numPr>
          <w:ilvl w:val="0"/>
          <w:numId w:val="16"/>
        </w:numPr>
        <w:spacing w:after="240"/>
        <w:contextualSpacing/>
        <w:jc w:val="both"/>
        <w:rPr>
          <w:rFonts w:ascii="Tahoma" w:hAnsi="Tahoma" w:cs="Tahoma"/>
          <w:iCs/>
          <w:color w:val="365F91"/>
          <w:sz w:val="22"/>
          <w:szCs w:val="22"/>
        </w:rPr>
      </w:pPr>
      <w:r w:rsidRPr="001D53A1">
        <w:rPr>
          <w:rFonts w:ascii="Tahoma" w:hAnsi="Tahoma" w:cs="Tahoma"/>
          <w:iCs/>
          <w:color w:val="365F91"/>
          <w:sz w:val="22"/>
          <w:szCs w:val="22"/>
        </w:rPr>
        <w:lastRenderedPageBreak/>
        <w:t>Los proveedores de ENTEL S.A. que tengan:</w:t>
      </w:r>
    </w:p>
    <w:p w14:paraId="6F3D91F9" w14:textId="77777777" w:rsidR="00C47284" w:rsidRPr="001D53A1" w:rsidRDefault="00C47284" w:rsidP="00406F69">
      <w:pPr>
        <w:pStyle w:val="Prrafodelista"/>
        <w:numPr>
          <w:ilvl w:val="3"/>
          <w:numId w:val="16"/>
        </w:numPr>
        <w:spacing w:after="240"/>
        <w:contextualSpacing/>
        <w:jc w:val="both"/>
        <w:rPr>
          <w:rFonts w:ascii="Tahoma" w:hAnsi="Tahoma" w:cs="Tahoma"/>
          <w:iCs/>
          <w:color w:val="365F91"/>
          <w:sz w:val="22"/>
          <w:szCs w:val="22"/>
        </w:rPr>
      </w:pPr>
      <w:r w:rsidRPr="001D53A1">
        <w:rPr>
          <w:rFonts w:ascii="Tahoma" w:hAnsi="Tahoma" w:cs="Tahoma"/>
          <w:iCs/>
          <w:color w:val="365F91"/>
          <w:sz w:val="22"/>
          <w:szCs w:val="22"/>
        </w:rPr>
        <w:t>Cuentas por pagar a ENTEL S.A.</w:t>
      </w:r>
    </w:p>
    <w:p w14:paraId="2815FB57" w14:textId="77777777" w:rsidR="00C47284" w:rsidRPr="001D53A1" w:rsidRDefault="00C47284" w:rsidP="00406F69">
      <w:pPr>
        <w:pStyle w:val="Prrafodelista"/>
        <w:numPr>
          <w:ilvl w:val="3"/>
          <w:numId w:val="16"/>
        </w:numPr>
        <w:spacing w:after="240"/>
        <w:contextualSpacing/>
        <w:jc w:val="both"/>
        <w:rPr>
          <w:rFonts w:ascii="Tahoma" w:hAnsi="Tahoma" w:cs="Tahoma"/>
          <w:iCs/>
          <w:color w:val="365F91"/>
          <w:sz w:val="22"/>
          <w:szCs w:val="22"/>
        </w:rPr>
      </w:pPr>
      <w:r w:rsidRPr="001D53A1">
        <w:rPr>
          <w:rFonts w:ascii="Tahoma" w:hAnsi="Tahoma" w:cs="Tahoma"/>
          <w:iCs/>
          <w:color w:val="365F91"/>
          <w:sz w:val="22"/>
          <w:szCs w:val="22"/>
        </w:rPr>
        <w:t>Observaciones en la calidad de sus productos o servicios.</w:t>
      </w:r>
    </w:p>
    <w:p w14:paraId="6E57F213" w14:textId="77777777" w:rsidR="00C47284" w:rsidRPr="001D53A1" w:rsidRDefault="00C47284" w:rsidP="00406F69">
      <w:pPr>
        <w:pStyle w:val="Prrafodelista"/>
        <w:numPr>
          <w:ilvl w:val="3"/>
          <w:numId w:val="16"/>
        </w:numPr>
        <w:spacing w:after="240"/>
        <w:contextualSpacing/>
        <w:jc w:val="both"/>
        <w:rPr>
          <w:rFonts w:ascii="Tahoma" w:hAnsi="Tahoma" w:cs="Tahoma"/>
          <w:iCs/>
          <w:color w:val="365F91"/>
          <w:sz w:val="22"/>
          <w:szCs w:val="22"/>
        </w:rPr>
      </w:pPr>
      <w:r w:rsidRPr="001D53A1">
        <w:rPr>
          <w:rFonts w:ascii="Tahoma" w:hAnsi="Tahoma" w:cs="Tahoma"/>
          <w:iCs/>
          <w:color w:val="365F91"/>
          <w:sz w:val="22"/>
          <w:szCs w:val="22"/>
        </w:rPr>
        <w:t>Procesos administrativos y/o judiciales con ENTEL S.A.</w:t>
      </w:r>
    </w:p>
    <w:p w14:paraId="3EEEA8F5" w14:textId="77777777" w:rsidR="00C47284" w:rsidRPr="001D53A1" w:rsidRDefault="00C47284" w:rsidP="00406F69">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que se encuentren asociados con consultores que hayan asesorado en la elaboración del contenido de los Términos Básicos de Contratación, Especificaciones Técnicas o Términos de Referencia.</w:t>
      </w:r>
    </w:p>
    <w:p w14:paraId="64D481C3" w14:textId="77777777" w:rsidR="00C47284" w:rsidRPr="001D53A1" w:rsidRDefault="00C47284" w:rsidP="00406F69">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que hubiesen declarado su disolución o quiebra.</w:t>
      </w:r>
    </w:p>
    <w:p w14:paraId="47830FF9" w14:textId="28D7A5D5" w:rsidR="00C47284" w:rsidRPr="001D53A1" w:rsidRDefault="00C47284" w:rsidP="00406F69">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 xml:space="preserve">Los ex trabajadores de la empresa, desvinculados hasta </w:t>
      </w:r>
      <w:r w:rsidR="002859AC">
        <w:rPr>
          <w:rFonts w:ascii="Tahoma" w:hAnsi="Tahoma" w:cs="Tahoma"/>
          <w:color w:val="365F91"/>
          <w:sz w:val="22"/>
          <w:szCs w:val="22"/>
        </w:rPr>
        <w:t>dos</w:t>
      </w:r>
      <w:r w:rsidR="002859AC" w:rsidRPr="001D53A1">
        <w:rPr>
          <w:rFonts w:ascii="Tahoma" w:hAnsi="Tahoma" w:cs="Tahoma"/>
          <w:color w:val="365F91"/>
          <w:sz w:val="22"/>
          <w:szCs w:val="22"/>
        </w:rPr>
        <w:t xml:space="preserve"> </w:t>
      </w:r>
      <w:r w:rsidRPr="001D53A1">
        <w:rPr>
          <w:rFonts w:ascii="Tahoma" w:hAnsi="Tahoma" w:cs="Tahoma"/>
          <w:color w:val="365F91"/>
          <w:sz w:val="22"/>
          <w:szCs w:val="22"/>
        </w:rPr>
        <w:t>(</w:t>
      </w:r>
      <w:r w:rsidR="00CF1D2B">
        <w:rPr>
          <w:rFonts w:ascii="Tahoma" w:hAnsi="Tahoma" w:cs="Tahoma"/>
          <w:color w:val="365F91"/>
          <w:sz w:val="22"/>
          <w:szCs w:val="22"/>
          <w:lang w:val="es-BO"/>
        </w:rPr>
        <w:t>2</w:t>
      </w:r>
      <w:r w:rsidRPr="001D53A1">
        <w:rPr>
          <w:rFonts w:ascii="Tahoma" w:hAnsi="Tahoma" w:cs="Tahoma"/>
          <w:color w:val="365F91"/>
          <w:sz w:val="22"/>
          <w:szCs w:val="22"/>
        </w:rPr>
        <w:t>) año</w:t>
      </w:r>
      <w:r w:rsidR="002859AC">
        <w:rPr>
          <w:rFonts w:ascii="Tahoma" w:hAnsi="Tahoma" w:cs="Tahoma"/>
          <w:color w:val="365F91"/>
          <w:sz w:val="22"/>
          <w:szCs w:val="22"/>
        </w:rPr>
        <w:t>s</w:t>
      </w:r>
      <w:r w:rsidRPr="001D53A1">
        <w:rPr>
          <w:rFonts w:ascii="Tahoma" w:hAnsi="Tahoma" w:cs="Tahoma"/>
          <w:color w:val="365F91"/>
          <w:sz w:val="22"/>
          <w:szCs w:val="22"/>
        </w:rPr>
        <w:t xml:space="preserve"> antes de la publicación de la convocatoria, así como las empresas controladas por éstos.</w:t>
      </w:r>
    </w:p>
    <w:p w14:paraId="0A08A026" w14:textId="77777777" w:rsidR="00C47284" w:rsidRPr="001D53A1" w:rsidRDefault="00C47284" w:rsidP="00406F69">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que hayan sido sancionados con cuatro (4) o más penalidades en un (1) año continuo, no podrán participar durante seis (6) meses después de la última penalidad.</w:t>
      </w:r>
    </w:p>
    <w:p w14:paraId="07F4795F" w14:textId="77777777" w:rsidR="00C47284" w:rsidRPr="001D53A1" w:rsidRDefault="00C47284" w:rsidP="00406F69">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proponentes adjudicados que no hayan presentado su documentación legal o desistido de suscribir el contrato o pedido de compra, no podrán participar hasta un (1) año posterior a la fecha de vencimiento.</w:t>
      </w:r>
    </w:p>
    <w:p w14:paraId="48E0E164" w14:textId="77777777" w:rsidR="00C47284" w:rsidRPr="001D53A1" w:rsidRDefault="00C47284" w:rsidP="00406F69">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763395C9" w14:textId="77777777" w:rsidR="00C47284" w:rsidRDefault="00C47284" w:rsidP="00406F69">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que tengan problemas de conocimiento público.</w:t>
      </w:r>
    </w:p>
    <w:p w14:paraId="340645C5" w14:textId="77777777" w:rsidR="00810326" w:rsidRDefault="00810326" w:rsidP="00406F69">
      <w:pPr>
        <w:pStyle w:val="Prrafodelista"/>
        <w:numPr>
          <w:ilvl w:val="0"/>
          <w:numId w:val="16"/>
        </w:numPr>
        <w:spacing w:after="240"/>
        <w:contextualSpacing/>
        <w:jc w:val="both"/>
        <w:rPr>
          <w:rFonts w:ascii="Tahoma" w:hAnsi="Tahoma" w:cs="Tahoma"/>
          <w:color w:val="365F91"/>
          <w:sz w:val="22"/>
          <w:szCs w:val="22"/>
        </w:rPr>
      </w:pPr>
      <w:r>
        <w:rPr>
          <w:rFonts w:ascii="Tahoma" w:hAnsi="Tahoma" w:cs="Tahoma"/>
          <w:color w:val="365F91"/>
          <w:sz w:val="22"/>
          <w:szCs w:val="22"/>
        </w:rPr>
        <w:t>Los proveedores cuyos socios o propietarios estén impedidos de participar en los procesos de contratación.</w:t>
      </w:r>
    </w:p>
    <w:p w14:paraId="6FAF52E2" w14:textId="77777777" w:rsidR="00810326" w:rsidRPr="00A3612A" w:rsidRDefault="00810326" w:rsidP="00406F69">
      <w:pPr>
        <w:pStyle w:val="Prrafodelista"/>
        <w:numPr>
          <w:ilvl w:val="0"/>
          <w:numId w:val="16"/>
        </w:numPr>
        <w:spacing w:after="240"/>
        <w:contextualSpacing/>
        <w:jc w:val="both"/>
        <w:rPr>
          <w:rFonts w:ascii="Tahoma" w:hAnsi="Tahoma" w:cs="Tahoma"/>
          <w:color w:val="365F91"/>
          <w:sz w:val="22"/>
          <w:szCs w:val="22"/>
        </w:rPr>
      </w:pPr>
      <w:r>
        <w:rPr>
          <w:rFonts w:ascii="Tahoma" w:hAnsi="Tahoma" w:cs="Tahoma"/>
          <w:color w:val="365F91"/>
          <w:sz w:val="22"/>
          <w:szCs w:val="22"/>
        </w:rPr>
        <w:t>Los proveedores que desistieron total o parcialmente la adjudicación o contrato.</w:t>
      </w:r>
    </w:p>
    <w:p w14:paraId="39C99D9C" w14:textId="77777777" w:rsidR="00C47284" w:rsidRPr="00D7102E" w:rsidRDefault="00C47284" w:rsidP="00406F69">
      <w:pPr>
        <w:numPr>
          <w:ilvl w:val="0"/>
          <w:numId w:val="9"/>
        </w:numPr>
        <w:spacing w:after="240"/>
        <w:ind w:left="567" w:hanging="567"/>
        <w:jc w:val="both"/>
        <w:rPr>
          <w:rFonts w:ascii="Tahoma" w:hAnsi="Tahoma" w:cs="Tahoma"/>
          <w:b/>
          <w:color w:val="365F91"/>
          <w:sz w:val="22"/>
          <w:szCs w:val="22"/>
        </w:rPr>
      </w:pPr>
      <w:r w:rsidRPr="00D7102E">
        <w:rPr>
          <w:rFonts w:ascii="Tahoma" w:hAnsi="Tahoma" w:cs="Tahoma"/>
          <w:b/>
          <w:color w:val="365F91"/>
          <w:sz w:val="22"/>
          <w:szCs w:val="22"/>
        </w:rPr>
        <w:t>Actividades Previas a la Presentación de Propuestas</w:t>
      </w:r>
    </w:p>
    <w:p w14:paraId="06B03DBF" w14:textId="17FFD416" w:rsidR="00E14168" w:rsidRPr="004F04C0" w:rsidRDefault="00E14168" w:rsidP="006A22EE">
      <w:pPr>
        <w:pStyle w:val="Prrafodelista"/>
        <w:tabs>
          <w:tab w:val="left" w:pos="-5670"/>
        </w:tabs>
        <w:spacing w:after="240"/>
        <w:ind w:left="360"/>
        <w:jc w:val="both"/>
        <w:rPr>
          <w:rFonts w:ascii="Tahoma" w:hAnsi="Tahoma" w:cs="Tahoma"/>
          <w:color w:val="004990"/>
          <w:sz w:val="22"/>
          <w:szCs w:val="22"/>
        </w:rPr>
      </w:pPr>
      <w:r w:rsidRPr="004F04C0">
        <w:rPr>
          <w:rFonts w:ascii="Tahoma" w:hAnsi="Tahoma" w:cs="Tahoma"/>
          <w:color w:val="004990"/>
          <w:sz w:val="22"/>
          <w:szCs w:val="22"/>
          <w:u w:val="single"/>
        </w:rPr>
        <w:t>Consultas escritas sobre el Términos Básicos de Contratación:</w:t>
      </w:r>
      <w:r w:rsidRPr="004F04C0">
        <w:rPr>
          <w:rFonts w:ascii="Tahoma" w:hAnsi="Tahoma" w:cs="Tahoma"/>
          <w:color w:val="004990"/>
          <w:sz w:val="22"/>
          <w:szCs w:val="22"/>
        </w:rPr>
        <w:t xml:space="preserve"> Cualquier potencial proponente debe </w:t>
      </w:r>
      <w:r w:rsidRPr="004F04C0">
        <w:rPr>
          <w:rFonts w:ascii="Tahoma" w:hAnsi="Tahoma" w:cs="Tahoma"/>
          <w:b/>
          <w:color w:val="004990"/>
          <w:sz w:val="22"/>
          <w:szCs w:val="22"/>
        </w:rPr>
        <w:t>enviar sus consultas escritas</w:t>
      </w:r>
      <w:r w:rsidRPr="004F04C0">
        <w:rPr>
          <w:rFonts w:ascii="Tahoma" w:hAnsi="Tahoma" w:cs="Tahoma"/>
          <w:color w:val="004990"/>
          <w:sz w:val="22"/>
          <w:szCs w:val="22"/>
        </w:rPr>
        <w:t xml:space="preserve"> dirigidas a la Subgerencia de Adquisiciones, hasta el día </w:t>
      </w:r>
      <w:r w:rsidR="00EF18F4">
        <w:rPr>
          <w:rFonts w:ascii="Tahoma" w:hAnsi="Tahoma" w:cs="Tahoma"/>
          <w:color w:val="004990"/>
          <w:sz w:val="22"/>
          <w:szCs w:val="22"/>
          <w:lang w:val="es-BO"/>
        </w:rPr>
        <w:t>25</w:t>
      </w:r>
      <w:r w:rsidRPr="004F04C0">
        <w:rPr>
          <w:rFonts w:ascii="Tahoma" w:hAnsi="Tahoma" w:cs="Tahoma"/>
          <w:color w:val="004990"/>
          <w:sz w:val="22"/>
          <w:szCs w:val="22"/>
        </w:rPr>
        <w:t xml:space="preserve"> de </w:t>
      </w:r>
      <w:r w:rsidR="003E69C4">
        <w:rPr>
          <w:rFonts w:ascii="Tahoma" w:hAnsi="Tahoma" w:cs="Tahoma"/>
          <w:color w:val="004990"/>
          <w:sz w:val="22"/>
          <w:szCs w:val="22"/>
          <w:lang w:val="es-BO"/>
        </w:rPr>
        <w:t>febrero</w:t>
      </w:r>
      <w:r w:rsidRPr="004F04C0">
        <w:rPr>
          <w:rFonts w:ascii="Tahoma" w:hAnsi="Tahoma" w:cs="Tahoma"/>
          <w:color w:val="004990"/>
          <w:sz w:val="22"/>
          <w:szCs w:val="22"/>
          <w:lang w:val="es-BO"/>
        </w:rPr>
        <w:t xml:space="preserve"> </w:t>
      </w:r>
      <w:r w:rsidRPr="004F04C0">
        <w:rPr>
          <w:rFonts w:ascii="Tahoma" w:hAnsi="Tahoma" w:cs="Tahoma"/>
          <w:color w:val="004990"/>
          <w:sz w:val="22"/>
          <w:szCs w:val="22"/>
        </w:rPr>
        <w:t>de 201</w:t>
      </w:r>
      <w:r w:rsidR="003E69C4">
        <w:rPr>
          <w:rFonts w:ascii="Tahoma" w:hAnsi="Tahoma" w:cs="Tahoma"/>
          <w:color w:val="004990"/>
          <w:sz w:val="22"/>
          <w:szCs w:val="22"/>
        </w:rPr>
        <w:t>6</w:t>
      </w:r>
      <w:r w:rsidRPr="004F04C0">
        <w:rPr>
          <w:rFonts w:ascii="Tahoma" w:hAnsi="Tahoma" w:cs="Tahoma"/>
          <w:color w:val="004990"/>
          <w:sz w:val="22"/>
          <w:szCs w:val="22"/>
        </w:rPr>
        <w:t xml:space="preserve">, hrs. </w:t>
      </w:r>
      <w:r w:rsidRPr="004F04C0">
        <w:rPr>
          <w:rFonts w:ascii="Tahoma" w:hAnsi="Tahoma" w:cs="Tahoma"/>
          <w:color w:val="004990"/>
          <w:sz w:val="22"/>
          <w:szCs w:val="22"/>
          <w:lang w:val="es-BO"/>
        </w:rPr>
        <w:t>1</w:t>
      </w:r>
      <w:r w:rsidR="00EF18F4">
        <w:rPr>
          <w:rFonts w:ascii="Tahoma" w:hAnsi="Tahoma" w:cs="Tahoma"/>
          <w:color w:val="004990"/>
          <w:sz w:val="22"/>
          <w:szCs w:val="22"/>
          <w:lang w:val="es-BO"/>
        </w:rPr>
        <w:t>0</w:t>
      </w:r>
      <w:r w:rsidRPr="004F04C0">
        <w:rPr>
          <w:rFonts w:ascii="Tahoma" w:hAnsi="Tahoma" w:cs="Tahoma"/>
          <w:color w:val="004990"/>
          <w:sz w:val="22"/>
          <w:szCs w:val="22"/>
        </w:rPr>
        <w:t>:</w:t>
      </w:r>
      <w:r w:rsidRPr="004F04C0">
        <w:rPr>
          <w:rFonts w:ascii="Tahoma" w:hAnsi="Tahoma" w:cs="Tahoma"/>
          <w:color w:val="004990"/>
          <w:sz w:val="22"/>
          <w:szCs w:val="22"/>
          <w:lang w:val="es-BO"/>
        </w:rPr>
        <w:t>3</w:t>
      </w:r>
      <w:r w:rsidRPr="004F04C0">
        <w:rPr>
          <w:rFonts w:ascii="Tahoma" w:hAnsi="Tahoma" w:cs="Tahoma"/>
          <w:color w:val="004990"/>
          <w:sz w:val="22"/>
          <w:szCs w:val="22"/>
        </w:rPr>
        <w:t>0, a los correos electrónicos worellana@entel.bo con copia acoronel@entel.bo o a la dirección: Calle Federico Zuazo, Edificio Tower de ENTEL N° 1771 Piso 6, Subgerencia de Adquisiciones. (Si corresponde)</w:t>
      </w:r>
    </w:p>
    <w:p w14:paraId="323D7439" w14:textId="77777777" w:rsidR="00E14168" w:rsidRPr="004F04C0" w:rsidRDefault="00E14168" w:rsidP="006A22EE">
      <w:pPr>
        <w:pStyle w:val="Prrafodelista"/>
        <w:tabs>
          <w:tab w:val="left" w:pos="-5670"/>
        </w:tabs>
        <w:spacing w:after="240"/>
        <w:ind w:left="360"/>
        <w:jc w:val="both"/>
        <w:rPr>
          <w:rFonts w:ascii="Tahoma" w:hAnsi="Tahoma" w:cs="Tahoma"/>
          <w:color w:val="004990"/>
          <w:sz w:val="22"/>
          <w:szCs w:val="22"/>
        </w:rPr>
      </w:pPr>
      <w:r w:rsidRPr="004F04C0">
        <w:rPr>
          <w:rFonts w:ascii="Tahoma" w:hAnsi="Tahoma" w:cs="Tahoma"/>
          <w:color w:val="004990"/>
          <w:sz w:val="22"/>
          <w:szCs w:val="22"/>
          <w:u w:val="single"/>
        </w:rPr>
        <w:t>Reunión de Aclaración:</w:t>
      </w:r>
      <w:r w:rsidRPr="004F04C0">
        <w:rPr>
          <w:rFonts w:ascii="Tahoma" w:hAnsi="Tahoma" w:cs="Tahoma"/>
          <w:color w:val="004990"/>
          <w:sz w:val="22"/>
          <w:szCs w:val="22"/>
        </w:rPr>
        <w:t xml:space="preserve"> Con la finalidad de dar aclaración y lectura de respuestas a las consultas realizadas, sobre el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E14168" w:rsidRPr="004F04C0" w14:paraId="7CE45A4E" w14:textId="77777777" w:rsidTr="00811B48">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7AA06C25" w14:textId="77777777" w:rsidR="00E14168" w:rsidRPr="004F04C0" w:rsidRDefault="00E14168" w:rsidP="00811B48">
            <w:pPr>
              <w:spacing w:after="240"/>
              <w:ind w:left="27"/>
              <w:rPr>
                <w:rFonts w:ascii="Tahoma" w:hAnsi="Tahoma" w:cs="Tahoma"/>
                <w:color w:val="FFFFFF"/>
                <w:sz w:val="22"/>
                <w:szCs w:val="22"/>
              </w:rPr>
            </w:pPr>
            <w:r w:rsidRPr="004F04C0">
              <w:rPr>
                <w:rFonts w:ascii="Tahoma" w:hAnsi="Tahoma" w:cs="Tahoma"/>
                <w:color w:val="FFFFFF"/>
                <w:sz w:val="22"/>
                <w:szCs w:val="22"/>
              </w:rPr>
              <w:t>Fecha:</w:t>
            </w:r>
          </w:p>
        </w:tc>
        <w:tc>
          <w:tcPr>
            <w:tcW w:w="4903" w:type="dxa"/>
            <w:tcBorders>
              <w:top w:val="single" w:sz="4" w:space="0" w:color="004990"/>
              <w:left w:val="single" w:sz="4" w:space="0" w:color="FFFFFF"/>
            </w:tcBorders>
            <w:vAlign w:val="center"/>
          </w:tcPr>
          <w:p w14:paraId="7761C58B" w14:textId="361B0262" w:rsidR="00E14168" w:rsidRPr="004F04C0" w:rsidRDefault="00EF18F4" w:rsidP="003E69C4">
            <w:pPr>
              <w:spacing w:after="240"/>
              <w:outlineLvl w:val="2"/>
              <w:rPr>
                <w:rFonts w:ascii="Tahoma" w:hAnsi="Tahoma" w:cs="Tahoma"/>
                <w:color w:val="365F91"/>
                <w:sz w:val="22"/>
                <w:szCs w:val="22"/>
              </w:rPr>
            </w:pPr>
            <w:r>
              <w:rPr>
                <w:rFonts w:ascii="Tahoma" w:hAnsi="Tahoma" w:cs="Tahoma"/>
                <w:color w:val="365F91"/>
                <w:sz w:val="22"/>
                <w:szCs w:val="22"/>
              </w:rPr>
              <w:t>26</w:t>
            </w:r>
            <w:r w:rsidR="00E14168" w:rsidRPr="004F04C0">
              <w:rPr>
                <w:rFonts w:ascii="Tahoma" w:hAnsi="Tahoma" w:cs="Tahoma"/>
                <w:color w:val="365F91"/>
                <w:sz w:val="22"/>
                <w:szCs w:val="22"/>
              </w:rPr>
              <w:t xml:space="preserve"> de </w:t>
            </w:r>
            <w:r w:rsidR="003E69C4">
              <w:rPr>
                <w:rFonts w:ascii="Tahoma" w:hAnsi="Tahoma" w:cs="Tahoma"/>
                <w:color w:val="365F91"/>
                <w:sz w:val="22"/>
                <w:szCs w:val="22"/>
              </w:rPr>
              <w:t xml:space="preserve">febrero </w:t>
            </w:r>
            <w:r w:rsidR="00E14168" w:rsidRPr="004F04C0">
              <w:rPr>
                <w:rFonts w:ascii="Tahoma" w:hAnsi="Tahoma" w:cs="Tahoma"/>
                <w:color w:val="365F91"/>
                <w:sz w:val="22"/>
                <w:szCs w:val="22"/>
              </w:rPr>
              <w:t>de 201</w:t>
            </w:r>
            <w:r w:rsidR="003E69C4">
              <w:rPr>
                <w:rFonts w:ascii="Tahoma" w:hAnsi="Tahoma" w:cs="Tahoma"/>
                <w:color w:val="365F91"/>
                <w:sz w:val="22"/>
                <w:szCs w:val="22"/>
              </w:rPr>
              <w:t>6</w:t>
            </w:r>
          </w:p>
        </w:tc>
      </w:tr>
      <w:tr w:rsidR="00E14168" w:rsidRPr="004F04C0" w14:paraId="6599BB09" w14:textId="77777777" w:rsidTr="00811B48">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F69696E" w14:textId="77777777" w:rsidR="00E14168" w:rsidRPr="004F04C0" w:rsidRDefault="00E14168" w:rsidP="00811B48">
            <w:pPr>
              <w:spacing w:after="240"/>
              <w:ind w:left="27"/>
              <w:rPr>
                <w:rFonts w:ascii="Tahoma" w:hAnsi="Tahoma" w:cs="Tahoma"/>
                <w:color w:val="FFFFFF"/>
                <w:sz w:val="22"/>
                <w:szCs w:val="22"/>
              </w:rPr>
            </w:pPr>
            <w:r w:rsidRPr="004F04C0">
              <w:rPr>
                <w:rFonts w:ascii="Tahoma" w:hAnsi="Tahoma" w:cs="Tahoma"/>
                <w:color w:val="FFFFFF"/>
                <w:sz w:val="22"/>
                <w:szCs w:val="22"/>
              </w:rPr>
              <w:t>Hora:</w:t>
            </w:r>
          </w:p>
        </w:tc>
        <w:tc>
          <w:tcPr>
            <w:tcW w:w="4903" w:type="dxa"/>
            <w:tcBorders>
              <w:left w:val="single" w:sz="4" w:space="0" w:color="FFFFFF"/>
            </w:tcBorders>
            <w:vAlign w:val="center"/>
          </w:tcPr>
          <w:p w14:paraId="69FE8DFB" w14:textId="733D2211" w:rsidR="00E14168" w:rsidRPr="004F04C0" w:rsidRDefault="00EF18F4" w:rsidP="00811B48">
            <w:pPr>
              <w:spacing w:after="240"/>
              <w:outlineLvl w:val="2"/>
              <w:rPr>
                <w:rFonts w:ascii="Tahoma" w:hAnsi="Tahoma" w:cs="Tahoma"/>
                <w:color w:val="365F91"/>
                <w:sz w:val="22"/>
                <w:szCs w:val="22"/>
              </w:rPr>
            </w:pPr>
            <w:r>
              <w:rPr>
                <w:rFonts w:ascii="Tahoma" w:hAnsi="Tahoma" w:cs="Tahoma"/>
                <w:color w:val="365F91"/>
                <w:sz w:val="22"/>
                <w:szCs w:val="22"/>
              </w:rPr>
              <w:t>09</w:t>
            </w:r>
            <w:r w:rsidR="00F614E9" w:rsidRPr="004F04C0">
              <w:rPr>
                <w:rFonts w:ascii="Tahoma" w:hAnsi="Tahoma" w:cs="Tahoma"/>
                <w:color w:val="365F91"/>
                <w:sz w:val="22"/>
                <w:szCs w:val="22"/>
              </w:rPr>
              <w:t>:00 a</w:t>
            </w:r>
            <w:r w:rsidR="00E14168" w:rsidRPr="004F04C0">
              <w:rPr>
                <w:rFonts w:ascii="Tahoma" w:hAnsi="Tahoma" w:cs="Tahoma"/>
                <w:color w:val="365F91"/>
                <w:sz w:val="22"/>
                <w:szCs w:val="22"/>
              </w:rPr>
              <w:t>.m.</w:t>
            </w:r>
          </w:p>
        </w:tc>
      </w:tr>
      <w:tr w:rsidR="00E14168" w:rsidRPr="004F04C0" w14:paraId="25766987" w14:textId="77777777" w:rsidTr="00811B48">
        <w:trPr>
          <w:trHeight w:hRule="exact" w:val="637"/>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5A934D7" w14:textId="77777777" w:rsidR="00E14168" w:rsidRPr="004F04C0" w:rsidRDefault="00E14168" w:rsidP="00811B48">
            <w:pPr>
              <w:spacing w:after="240"/>
              <w:ind w:left="27"/>
              <w:rPr>
                <w:rFonts w:ascii="Tahoma" w:hAnsi="Tahoma" w:cs="Tahoma"/>
                <w:color w:val="FFFFFF"/>
                <w:sz w:val="22"/>
                <w:szCs w:val="22"/>
              </w:rPr>
            </w:pPr>
            <w:r w:rsidRPr="004F04C0">
              <w:rPr>
                <w:rFonts w:ascii="Tahoma" w:hAnsi="Tahoma" w:cs="Tahoma"/>
                <w:color w:val="FFFFFF"/>
                <w:sz w:val="22"/>
                <w:szCs w:val="22"/>
              </w:rPr>
              <w:t>Dirección:</w:t>
            </w:r>
          </w:p>
        </w:tc>
        <w:tc>
          <w:tcPr>
            <w:tcW w:w="4903" w:type="dxa"/>
            <w:tcBorders>
              <w:left w:val="single" w:sz="4" w:space="0" w:color="FFFFFF"/>
            </w:tcBorders>
            <w:vAlign w:val="center"/>
          </w:tcPr>
          <w:p w14:paraId="575CFD83" w14:textId="77777777" w:rsidR="00E14168" w:rsidRPr="004F04C0" w:rsidRDefault="00E14168" w:rsidP="00811B48">
            <w:pPr>
              <w:spacing w:after="240"/>
              <w:outlineLvl w:val="2"/>
              <w:rPr>
                <w:rFonts w:ascii="Tahoma" w:hAnsi="Tahoma" w:cs="Tahoma"/>
                <w:color w:val="365F91"/>
                <w:sz w:val="22"/>
                <w:szCs w:val="22"/>
              </w:rPr>
            </w:pPr>
            <w:r w:rsidRPr="004F04C0">
              <w:rPr>
                <w:rFonts w:ascii="Tahoma" w:hAnsi="Tahoma" w:cs="Tahoma"/>
                <w:color w:val="365F91"/>
                <w:sz w:val="22"/>
                <w:szCs w:val="22"/>
              </w:rPr>
              <w:t>ENTEL S.A., Edificio Tower, Cale Federico Zuazo N° 1771 Piso 6 (Sub Gerencia de Adquisiciones)</w:t>
            </w:r>
          </w:p>
        </w:tc>
      </w:tr>
      <w:tr w:rsidR="00E14168" w:rsidRPr="004F04C0" w14:paraId="5EE26F89" w14:textId="77777777" w:rsidTr="00811B48">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ABB18D7" w14:textId="77777777" w:rsidR="00E14168" w:rsidRPr="004F04C0" w:rsidRDefault="00E14168" w:rsidP="00811B48">
            <w:pPr>
              <w:spacing w:after="240"/>
              <w:ind w:left="27"/>
              <w:rPr>
                <w:rFonts w:ascii="Tahoma" w:hAnsi="Tahoma" w:cs="Tahoma"/>
                <w:color w:val="FFFFFF"/>
                <w:sz w:val="22"/>
                <w:szCs w:val="22"/>
              </w:rPr>
            </w:pPr>
            <w:r w:rsidRPr="004F04C0">
              <w:rPr>
                <w:rFonts w:ascii="Tahoma" w:hAnsi="Tahoma" w:cs="Tahoma"/>
                <w:color w:val="FFFFFF"/>
                <w:sz w:val="22"/>
                <w:szCs w:val="22"/>
              </w:rPr>
              <w:t>Ciudad:</w:t>
            </w:r>
          </w:p>
        </w:tc>
        <w:tc>
          <w:tcPr>
            <w:tcW w:w="4903" w:type="dxa"/>
            <w:tcBorders>
              <w:left w:val="single" w:sz="4" w:space="0" w:color="FFFFFF"/>
            </w:tcBorders>
            <w:vAlign w:val="center"/>
          </w:tcPr>
          <w:p w14:paraId="06B4BDCF" w14:textId="77777777" w:rsidR="00E14168" w:rsidRPr="004F04C0" w:rsidRDefault="00E14168" w:rsidP="00811B48">
            <w:pPr>
              <w:spacing w:after="240"/>
              <w:outlineLvl w:val="2"/>
              <w:rPr>
                <w:rFonts w:ascii="Tahoma" w:hAnsi="Tahoma" w:cs="Tahoma"/>
                <w:color w:val="365F91"/>
                <w:sz w:val="22"/>
                <w:szCs w:val="22"/>
              </w:rPr>
            </w:pPr>
            <w:r w:rsidRPr="004F04C0">
              <w:rPr>
                <w:rFonts w:ascii="Tahoma" w:hAnsi="Tahoma" w:cs="Tahoma"/>
                <w:color w:val="365F91"/>
                <w:sz w:val="22"/>
                <w:szCs w:val="22"/>
              </w:rPr>
              <w:t>La Paz, Bolivia</w:t>
            </w:r>
          </w:p>
        </w:tc>
      </w:tr>
      <w:tr w:rsidR="00E14168" w:rsidRPr="00D7102E" w14:paraId="0CA5417F" w14:textId="77777777" w:rsidTr="00811B48">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2FDDC398" w14:textId="77777777" w:rsidR="00E14168" w:rsidRPr="004F04C0" w:rsidRDefault="00E14168" w:rsidP="00811B48">
            <w:pPr>
              <w:spacing w:after="240"/>
              <w:ind w:left="27"/>
              <w:rPr>
                <w:rFonts w:ascii="Tahoma" w:hAnsi="Tahoma" w:cs="Tahoma"/>
                <w:color w:val="FFFFFF"/>
                <w:sz w:val="22"/>
                <w:szCs w:val="22"/>
              </w:rPr>
            </w:pPr>
            <w:r w:rsidRPr="004F04C0">
              <w:rPr>
                <w:rFonts w:ascii="Tahoma" w:hAnsi="Tahoma" w:cs="Tahoma"/>
                <w:color w:val="FFFFFF"/>
                <w:sz w:val="22"/>
                <w:szCs w:val="22"/>
              </w:rPr>
              <w:t>Nombre  del Encargado de la Reunión de Aclaración:</w:t>
            </w:r>
          </w:p>
        </w:tc>
        <w:tc>
          <w:tcPr>
            <w:tcW w:w="4903" w:type="dxa"/>
            <w:tcBorders>
              <w:left w:val="single" w:sz="4" w:space="0" w:color="FFFFFF"/>
              <w:bottom w:val="single" w:sz="4" w:space="0" w:color="004990"/>
            </w:tcBorders>
            <w:vAlign w:val="center"/>
          </w:tcPr>
          <w:p w14:paraId="69A57C7A" w14:textId="77777777" w:rsidR="00E14168" w:rsidRPr="00D7102E" w:rsidRDefault="00E14168" w:rsidP="00811B48">
            <w:pPr>
              <w:spacing w:after="240"/>
              <w:outlineLvl w:val="2"/>
              <w:rPr>
                <w:rFonts w:ascii="Tahoma" w:hAnsi="Tahoma" w:cs="Tahoma"/>
                <w:color w:val="365F91"/>
                <w:sz w:val="22"/>
                <w:szCs w:val="22"/>
              </w:rPr>
            </w:pPr>
            <w:r w:rsidRPr="004F04C0">
              <w:rPr>
                <w:rFonts w:ascii="Tahoma" w:hAnsi="Tahoma" w:cs="Tahoma"/>
                <w:color w:val="365F91"/>
                <w:sz w:val="22"/>
                <w:szCs w:val="22"/>
              </w:rPr>
              <w:t>Alberto Coronel</w:t>
            </w:r>
          </w:p>
        </w:tc>
      </w:tr>
    </w:tbl>
    <w:p w14:paraId="3ACE4B33" w14:textId="77777777" w:rsidR="00E14168" w:rsidRDefault="00E14168" w:rsidP="00E14168">
      <w:pPr>
        <w:tabs>
          <w:tab w:val="left" w:pos="1035"/>
        </w:tabs>
        <w:spacing w:after="240"/>
        <w:ind w:left="567"/>
        <w:jc w:val="both"/>
        <w:rPr>
          <w:rFonts w:ascii="Tahoma" w:hAnsi="Tahoma" w:cs="Tahoma"/>
          <w:color w:val="365F91"/>
          <w:sz w:val="22"/>
          <w:szCs w:val="20"/>
          <w:lang w:val="es-BO" w:eastAsia="en-US"/>
        </w:rPr>
      </w:pPr>
      <w:r>
        <w:rPr>
          <w:rFonts w:ascii="Tahoma" w:hAnsi="Tahoma" w:cs="Tahoma"/>
          <w:color w:val="365F91"/>
          <w:sz w:val="22"/>
          <w:szCs w:val="20"/>
          <w:lang w:val="es-BO" w:eastAsia="en-US"/>
        </w:rPr>
        <w:tab/>
      </w:r>
    </w:p>
    <w:p w14:paraId="1727C7DC" w14:textId="77777777" w:rsidR="00E14168" w:rsidRPr="004F04C0" w:rsidRDefault="00E14168" w:rsidP="00E14168">
      <w:pPr>
        <w:spacing w:after="240"/>
        <w:ind w:left="567"/>
        <w:jc w:val="both"/>
        <w:rPr>
          <w:rFonts w:ascii="Tahoma" w:hAnsi="Tahoma" w:cs="Tahoma"/>
          <w:color w:val="365F91"/>
          <w:sz w:val="22"/>
          <w:szCs w:val="20"/>
          <w:lang w:val="es-BO" w:eastAsia="en-US"/>
        </w:rPr>
      </w:pPr>
      <w:r w:rsidRPr="004F04C0">
        <w:rPr>
          <w:rFonts w:ascii="Tahoma" w:hAnsi="Tahoma" w:cs="Tahoma"/>
          <w:color w:val="365F91"/>
          <w:sz w:val="22"/>
          <w:szCs w:val="20"/>
          <w:lang w:val="es-BO" w:eastAsia="en-US"/>
        </w:rPr>
        <w:lastRenderedPageBreak/>
        <w:t>Las consultas por escrito y aclaraciones respectivas serán incluidas en el Acta de Reunión de Aclaración y serán publicadas en la página WEB de ENTEL S.A.</w:t>
      </w:r>
    </w:p>
    <w:p w14:paraId="487A8A5F" w14:textId="01089F6D" w:rsidR="00042912" w:rsidRPr="00D7102E" w:rsidRDefault="00E14168" w:rsidP="0071366C">
      <w:pPr>
        <w:spacing w:after="240"/>
        <w:ind w:left="567"/>
        <w:jc w:val="both"/>
        <w:rPr>
          <w:rFonts w:ascii="Tahoma" w:hAnsi="Tahoma" w:cs="Tahoma"/>
          <w:color w:val="365F91"/>
          <w:sz w:val="22"/>
          <w:szCs w:val="22"/>
        </w:rPr>
      </w:pPr>
      <w:r w:rsidRPr="004F04C0">
        <w:rPr>
          <w:rFonts w:ascii="Tahoma" w:hAnsi="Tahoma" w:cs="Tahoma"/>
          <w:color w:val="365F91"/>
          <w:sz w:val="22"/>
          <w:szCs w:val="20"/>
          <w:lang w:val="es-BO" w:eastAsia="en-US"/>
        </w:rPr>
        <w:t>Una vez elaborada y aprobada el Acta de Reunión, formará parte del presente documento y será de aceptación obligatoria sin modificaciones posteriores por parte de los proponentes</w:t>
      </w:r>
      <w:r w:rsidRPr="004F04C0">
        <w:rPr>
          <w:rFonts w:ascii="Tahoma" w:hAnsi="Tahoma" w:cs="Tahoma"/>
          <w:color w:val="365F91"/>
          <w:sz w:val="22"/>
          <w:szCs w:val="22"/>
        </w:rPr>
        <w:t>.</w:t>
      </w:r>
    </w:p>
    <w:p w14:paraId="201B3AE7" w14:textId="77777777" w:rsidR="00C47284" w:rsidRPr="00D7102E" w:rsidRDefault="00C47284" w:rsidP="00406F69">
      <w:pPr>
        <w:numPr>
          <w:ilvl w:val="0"/>
          <w:numId w:val="9"/>
        </w:numPr>
        <w:spacing w:after="240"/>
        <w:ind w:left="567" w:hanging="567"/>
        <w:jc w:val="both"/>
        <w:rPr>
          <w:rFonts w:ascii="Tahoma" w:hAnsi="Tahoma" w:cs="Tahoma"/>
          <w:b/>
          <w:color w:val="365F91"/>
          <w:sz w:val="28"/>
          <w:szCs w:val="28"/>
        </w:rPr>
      </w:pPr>
      <w:r w:rsidRPr="00D7102E">
        <w:rPr>
          <w:rFonts w:ascii="Tahoma" w:hAnsi="Tahoma" w:cs="Tahoma"/>
          <w:b/>
          <w:color w:val="365F91"/>
          <w:sz w:val="28"/>
          <w:szCs w:val="28"/>
        </w:rPr>
        <w:t>Presentación de Propuestas</w:t>
      </w:r>
    </w:p>
    <w:p w14:paraId="4FAF61F8" w14:textId="77777777" w:rsidR="00E14168" w:rsidRPr="00D7102E" w:rsidRDefault="00E14168" w:rsidP="004F04C0">
      <w:pPr>
        <w:pStyle w:val="Prrafodelista"/>
        <w:spacing w:after="240"/>
        <w:ind w:left="360"/>
        <w:jc w:val="both"/>
        <w:rPr>
          <w:rFonts w:ascii="Tahoma" w:hAnsi="Tahoma" w:cs="Tahoma"/>
          <w:color w:val="365F91"/>
          <w:sz w:val="22"/>
          <w:szCs w:val="22"/>
        </w:rPr>
      </w:pPr>
      <w:r w:rsidRPr="00D7102E">
        <w:rPr>
          <w:rFonts w:ascii="Tahoma" w:hAnsi="Tahoma" w:cs="Tahoma"/>
          <w:color w:val="365F91"/>
          <w:sz w:val="22"/>
          <w:szCs w:val="22"/>
        </w:rPr>
        <w:t>Las propuestas deben presentarse sólo en las oficinas de  ENTEL S.A. (Calle Federico Zuazo N° 1771, Piso 6to, Sub-Gerencia 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E14168" w:rsidRPr="007D74CC" w14:paraId="53D620B8" w14:textId="77777777" w:rsidTr="00811B48">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164E4DD3" w14:textId="77777777" w:rsidR="00E14168" w:rsidRPr="004F04C0" w:rsidRDefault="00E14168" w:rsidP="00811B48">
            <w:pPr>
              <w:spacing w:after="240"/>
              <w:ind w:left="1276" w:hanging="1276"/>
              <w:jc w:val="both"/>
              <w:rPr>
                <w:rFonts w:ascii="Tahoma" w:hAnsi="Tahoma" w:cs="Tahoma"/>
                <w:color w:val="FFFFFF"/>
                <w:sz w:val="22"/>
                <w:szCs w:val="22"/>
              </w:rPr>
            </w:pPr>
            <w:r w:rsidRPr="004F04C0">
              <w:rPr>
                <w:rFonts w:ascii="Tahoma" w:hAnsi="Tahoma" w:cs="Tahoma"/>
                <w:color w:val="FFFFFF"/>
                <w:sz w:val="22"/>
                <w:szCs w:val="22"/>
              </w:rPr>
              <w:t>Fecha:</w:t>
            </w:r>
          </w:p>
        </w:tc>
        <w:tc>
          <w:tcPr>
            <w:tcW w:w="2934" w:type="dxa"/>
            <w:tcBorders>
              <w:top w:val="single" w:sz="4" w:space="0" w:color="004990"/>
              <w:left w:val="single" w:sz="4" w:space="0" w:color="FFFFFF"/>
            </w:tcBorders>
          </w:tcPr>
          <w:p w14:paraId="550C4C40" w14:textId="5D2BE1FE" w:rsidR="00E14168" w:rsidRPr="004F04C0" w:rsidRDefault="00EF18F4" w:rsidP="00EF18F4">
            <w:pPr>
              <w:spacing w:after="240"/>
              <w:ind w:left="1276" w:hanging="1276"/>
              <w:jc w:val="both"/>
              <w:rPr>
                <w:rFonts w:ascii="Tahoma" w:hAnsi="Tahoma" w:cs="Tahoma"/>
                <w:color w:val="365F91"/>
                <w:sz w:val="22"/>
                <w:szCs w:val="22"/>
              </w:rPr>
            </w:pPr>
            <w:r>
              <w:rPr>
                <w:rFonts w:ascii="Tahoma" w:hAnsi="Tahoma" w:cs="Tahoma"/>
                <w:color w:val="365F91"/>
                <w:sz w:val="22"/>
                <w:szCs w:val="22"/>
              </w:rPr>
              <w:t>04</w:t>
            </w:r>
            <w:r w:rsidR="00E14168" w:rsidRPr="004F04C0">
              <w:rPr>
                <w:rFonts w:ascii="Tahoma" w:hAnsi="Tahoma" w:cs="Tahoma"/>
                <w:color w:val="365F91"/>
                <w:sz w:val="22"/>
                <w:szCs w:val="22"/>
              </w:rPr>
              <w:t xml:space="preserve"> de </w:t>
            </w:r>
            <w:r>
              <w:rPr>
                <w:rFonts w:ascii="Tahoma" w:hAnsi="Tahoma" w:cs="Tahoma"/>
                <w:color w:val="365F91"/>
                <w:sz w:val="22"/>
                <w:szCs w:val="22"/>
              </w:rPr>
              <w:t>marzo</w:t>
            </w:r>
            <w:r w:rsidR="00E14168" w:rsidRPr="004F04C0">
              <w:rPr>
                <w:rFonts w:ascii="Tahoma" w:hAnsi="Tahoma" w:cs="Tahoma"/>
                <w:color w:val="365F91"/>
                <w:sz w:val="22"/>
                <w:szCs w:val="22"/>
              </w:rPr>
              <w:t xml:space="preserve"> de 201</w:t>
            </w:r>
            <w:r w:rsidR="003E69C4">
              <w:rPr>
                <w:rFonts w:ascii="Tahoma" w:hAnsi="Tahoma" w:cs="Tahoma"/>
                <w:color w:val="365F91"/>
                <w:sz w:val="22"/>
                <w:szCs w:val="22"/>
              </w:rPr>
              <w:t>6</w:t>
            </w:r>
          </w:p>
        </w:tc>
      </w:tr>
      <w:tr w:rsidR="00E14168" w:rsidRPr="007D74CC" w14:paraId="71A48A2C" w14:textId="77777777" w:rsidTr="00811B48">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58B21B25" w14:textId="77777777" w:rsidR="00E14168" w:rsidRPr="004F04C0" w:rsidRDefault="00E14168" w:rsidP="00811B48">
            <w:pPr>
              <w:spacing w:after="240"/>
              <w:ind w:left="1276" w:hanging="1276"/>
              <w:jc w:val="both"/>
              <w:rPr>
                <w:rFonts w:ascii="Tahoma" w:hAnsi="Tahoma" w:cs="Tahoma"/>
                <w:color w:val="FFFFFF"/>
                <w:sz w:val="22"/>
                <w:szCs w:val="22"/>
              </w:rPr>
            </w:pPr>
            <w:r w:rsidRPr="004F04C0">
              <w:rPr>
                <w:rFonts w:ascii="Tahoma" w:hAnsi="Tahoma" w:cs="Tahoma"/>
                <w:color w:val="FFFFFF"/>
                <w:sz w:val="22"/>
                <w:szCs w:val="22"/>
              </w:rPr>
              <w:t>Hora:</w:t>
            </w:r>
          </w:p>
        </w:tc>
        <w:tc>
          <w:tcPr>
            <w:tcW w:w="2934" w:type="dxa"/>
            <w:tcBorders>
              <w:left w:val="single" w:sz="4" w:space="0" w:color="FFFFFF"/>
              <w:bottom w:val="single" w:sz="4" w:space="0" w:color="004990"/>
            </w:tcBorders>
          </w:tcPr>
          <w:p w14:paraId="43C82E49" w14:textId="77777777" w:rsidR="00E14168" w:rsidRPr="004F04C0" w:rsidRDefault="00E14168" w:rsidP="00811B48">
            <w:pPr>
              <w:spacing w:after="240"/>
              <w:ind w:left="1276" w:hanging="1276"/>
              <w:jc w:val="both"/>
              <w:rPr>
                <w:rFonts w:ascii="Tahoma" w:hAnsi="Tahoma" w:cs="Tahoma"/>
                <w:color w:val="365F91"/>
                <w:sz w:val="22"/>
                <w:szCs w:val="22"/>
              </w:rPr>
            </w:pPr>
            <w:r w:rsidRPr="004F04C0">
              <w:rPr>
                <w:rFonts w:ascii="Tahoma" w:hAnsi="Tahoma" w:cs="Tahoma"/>
                <w:color w:val="365F91"/>
                <w:sz w:val="22"/>
                <w:szCs w:val="22"/>
              </w:rPr>
              <w:t>15:30 p.m.</w:t>
            </w:r>
          </w:p>
        </w:tc>
      </w:tr>
    </w:tbl>
    <w:p w14:paraId="5055AA27" w14:textId="77777777" w:rsidR="00E14168" w:rsidRPr="00D7102E" w:rsidRDefault="00E14168" w:rsidP="004F04C0">
      <w:pPr>
        <w:spacing w:after="240"/>
        <w:ind w:left="360"/>
        <w:jc w:val="both"/>
        <w:rPr>
          <w:rFonts w:ascii="Tahoma" w:hAnsi="Tahoma" w:cs="Tahoma"/>
          <w:color w:val="365F91"/>
          <w:sz w:val="22"/>
          <w:szCs w:val="22"/>
        </w:rPr>
      </w:pPr>
      <w:r w:rsidRPr="00D7102E">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14:paraId="016D70DD" w14:textId="77777777" w:rsidR="00E14168" w:rsidRPr="00D7102E" w:rsidRDefault="00E14168" w:rsidP="004F04C0">
      <w:pPr>
        <w:spacing w:after="240"/>
        <w:ind w:left="360"/>
        <w:jc w:val="both"/>
        <w:rPr>
          <w:rFonts w:ascii="Tahoma" w:hAnsi="Tahoma" w:cs="Tahoma"/>
          <w:color w:val="365F91"/>
          <w:sz w:val="22"/>
          <w:szCs w:val="22"/>
        </w:rPr>
      </w:pPr>
      <w:r w:rsidRPr="00D7102E">
        <w:rPr>
          <w:rFonts w:ascii="Tahoma" w:hAnsi="Tahoma" w:cs="Tahoma"/>
          <w:color w:val="365F91"/>
          <w:sz w:val="22"/>
          <w:szCs w:val="22"/>
        </w:rPr>
        <w:t>Las ofertas de los proponentes deberán estructurarse de acuerdo a las siguientes instrucciones:</w:t>
      </w:r>
    </w:p>
    <w:p w14:paraId="5E8F87D4" w14:textId="77777777" w:rsidR="00E14168" w:rsidRPr="00D7102E" w:rsidRDefault="00E14168" w:rsidP="004F04C0">
      <w:pPr>
        <w:ind w:left="360"/>
        <w:rPr>
          <w:rFonts w:ascii="Tahoma" w:hAnsi="Tahoma" w:cs="Tahoma"/>
          <w:b/>
          <w:color w:val="365F91"/>
          <w:sz w:val="22"/>
          <w:szCs w:val="22"/>
        </w:rPr>
      </w:pPr>
      <w:r w:rsidRPr="00D7102E">
        <w:rPr>
          <w:rFonts w:ascii="Tahoma" w:hAnsi="Tahoma" w:cs="Tahoma"/>
          <w:b/>
          <w:color w:val="365F91"/>
          <w:sz w:val="22"/>
          <w:szCs w:val="22"/>
        </w:rPr>
        <w:t>SOBRE “A” – DOCUMENTOS ADMINISTRATIVOS.</w:t>
      </w:r>
    </w:p>
    <w:p w14:paraId="435ABD0A" w14:textId="23AE0F6D" w:rsidR="00E14168" w:rsidRPr="00D7102E" w:rsidRDefault="00E14168" w:rsidP="004F04C0">
      <w:pPr>
        <w:ind w:left="360"/>
        <w:rPr>
          <w:rFonts w:ascii="Tahoma" w:hAnsi="Tahoma" w:cs="Tahoma"/>
          <w:b/>
          <w:color w:val="365F91"/>
          <w:sz w:val="22"/>
          <w:szCs w:val="22"/>
        </w:rPr>
      </w:pPr>
      <w:r w:rsidRPr="00D7102E">
        <w:rPr>
          <w:rFonts w:ascii="Tahoma" w:hAnsi="Tahoma" w:cs="Tahoma"/>
          <w:b/>
          <w:color w:val="365F91"/>
          <w:sz w:val="22"/>
          <w:szCs w:val="22"/>
        </w:rPr>
        <w:t>SOBRE “B” – PROPUESTA TÉCNICA (</w:t>
      </w:r>
      <w:r w:rsidR="000148AA">
        <w:rPr>
          <w:rFonts w:ascii="Tahoma" w:hAnsi="Tahoma" w:cs="Tahoma"/>
          <w:b/>
          <w:color w:val="365F91"/>
          <w:sz w:val="22"/>
          <w:szCs w:val="22"/>
        </w:rPr>
        <w:t>Según Requerimiento Parte II</w:t>
      </w:r>
      <w:r w:rsidRPr="00D7102E">
        <w:rPr>
          <w:rFonts w:ascii="Tahoma" w:hAnsi="Tahoma" w:cs="Tahoma"/>
          <w:b/>
          <w:color w:val="365F91"/>
          <w:sz w:val="22"/>
          <w:szCs w:val="22"/>
        </w:rPr>
        <w:t>).</w:t>
      </w:r>
    </w:p>
    <w:p w14:paraId="0B12F297" w14:textId="77777777" w:rsidR="00E14168" w:rsidRPr="00D7102E" w:rsidRDefault="00E14168" w:rsidP="004F04C0">
      <w:pPr>
        <w:spacing w:after="120"/>
        <w:ind w:left="360"/>
        <w:rPr>
          <w:rFonts w:ascii="Tahoma" w:hAnsi="Tahoma" w:cs="Tahoma"/>
          <w:b/>
          <w:color w:val="365F91"/>
          <w:sz w:val="22"/>
          <w:szCs w:val="22"/>
        </w:rPr>
      </w:pPr>
      <w:r w:rsidRPr="00D7102E">
        <w:rPr>
          <w:rFonts w:ascii="Tahoma" w:hAnsi="Tahoma" w:cs="Tahoma"/>
          <w:b/>
          <w:color w:val="365F91"/>
          <w:sz w:val="22"/>
          <w:szCs w:val="22"/>
        </w:rPr>
        <w:t>SOBRE “C” – PROPUESTA ECONÓMICA (Original + Copia Digital).</w:t>
      </w:r>
    </w:p>
    <w:p w14:paraId="70F1490B" w14:textId="77777777" w:rsidR="00C47284" w:rsidRPr="00D7102E" w:rsidRDefault="00E14168" w:rsidP="006A22EE">
      <w:pPr>
        <w:spacing w:after="240"/>
        <w:ind w:left="360"/>
        <w:jc w:val="both"/>
        <w:rPr>
          <w:rFonts w:ascii="Tahoma" w:hAnsi="Tahoma" w:cs="Tahoma"/>
          <w:color w:val="365F91"/>
          <w:sz w:val="22"/>
          <w:szCs w:val="22"/>
        </w:rPr>
      </w:pPr>
      <w:r w:rsidRPr="00D7102E">
        <w:rPr>
          <w:rFonts w:ascii="Tahoma" w:hAnsi="Tahoma" w:cs="Tahoma"/>
          <w:color w:val="365F91"/>
          <w:sz w:val="22"/>
          <w:szCs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807"/>
      </w:tblGrid>
      <w:tr w:rsidR="0072578F" w:rsidRPr="00D7102E" w14:paraId="4640FCDF" w14:textId="77777777" w:rsidTr="00E618DB">
        <w:trPr>
          <w:cantSplit/>
          <w:trHeight w:hRule="exact" w:val="2527"/>
          <w:jc w:val="center"/>
        </w:trPr>
        <w:tc>
          <w:tcPr>
            <w:tcW w:w="6807" w:type="dxa"/>
          </w:tcPr>
          <w:p w14:paraId="738C220E" w14:textId="77777777" w:rsidR="00AD471D" w:rsidRDefault="00AD471D" w:rsidP="00EC314A">
            <w:pPr>
              <w:spacing w:line="240" w:lineRule="exact"/>
              <w:ind w:left="133"/>
              <w:jc w:val="center"/>
              <w:rPr>
                <w:rFonts w:ascii="Tahoma" w:hAnsi="Tahoma" w:cs="Tahoma"/>
                <w:color w:val="365F91"/>
                <w:sz w:val="22"/>
                <w:szCs w:val="22"/>
              </w:rPr>
            </w:pPr>
          </w:p>
          <w:p w14:paraId="6203650D" w14:textId="77777777" w:rsidR="00EC314A" w:rsidRPr="00D7102E" w:rsidRDefault="00EC314A" w:rsidP="00EC314A">
            <w:pPr>
              <w:spacing w:line="240" w:lineRule="exact"/>
              <w:ind w:left="133"/>
              <w:jc w:val="center"/>
              <w:rPr>
                <w:rFonts w:ascii="Tahoma" w:hAnsi="Tahoma" w:cs="Tahoma"/>
                <w:color w:val="365F91"/>
                <w:sz w:val="22"/>
                <w:szCs w:val="22"/>
              </w:rPr>
            </w:pPr>
            <w:r w:rsidRPr="00D7102E">
              <w:rPr>
                <w:rFonts w:ascii="Tahoma" w:hAnsi="Tahoma" w:cs="Tahoma"/>
                <w:color w:val="365F91"/>
                <w:sz w:val="22"/>
                <w:szCs w:val="22"/>
              </w:rPr>
              <w:t>ENTEL S.A.</w:t>
            </w:r>
          </w:p>
          <w:p w14:paraId="37488834" w14:textId="78836231" w:rsidR="00AD471D" w:rsidRDefault="00EC314A" w:rsidP="00AD471D">
            <w:pPr>
              <w:spacing w:line="240" w:lineRule="exact"/>
              <w:ind w:left="133"/>
              <w:jc w:val="center"/>
              <w:rPr>
                <w:rFonts w:ascii="Tahoma" w:hAnsi="Tahoma" w:cs="Tahoma"/>
                <w:color w:val="365F91"/>
                <w:sz w:val="22"/>
                <w:szCs w:val="22"/>
              </w:rPr>
            </w:pPr>
            <w:r w:rsidRPr="00D7102E">
              <w:rPr>
                <w:rFonts w:ascii="Tahoma" w:hAnsi="Tahoma" w:cs="Tahoma"/>
                <w:color w:val="365F91"/>
                <w:sz w:val="22"/>
                <w:szCs w:val="22"/>
              </w:rPr>
              <w:t xml:space="preserve">LICITACIÓN PÚBLICA N° </w:t>
            </w:r>
            <w:r w:rsidR="003E69C4">
              <w:rPr>
                <w:rFonts w:ascii="Tahoma" w:hAnsi="Tahoma" w:cs="Tahoma"/>
                <w:color w:val="365F91"/>
                <w:sz w:val="22"/>
                <w:szCs w:val="22"/>
              </w:rPr>
              <w:t>0</w:t>
            </w:r>
            <w:r w:rsidR="00EF18F4">
              <w:rPr>
                <w:rFonts w:ascii="Tahoma" w:hAnsi="Tahoma" w:cs="Tahoma"/>
                <w:color w:val="365F91"/>
                <w:sz w:val="22"/>
                <w:szCs w:val="22"/>
              </w:rPr>
              <w:t>12</w:t>
            </w:r>
            <w:r w:rsidR="00E618DB">
              <w:rPr>
                <w:rFonts w:ascii="Tahoma" w:hAnsi="Tahoma" w:cs="Tahoma"/>
                <w:color w:val="365F91"/>
                <w:sz w:val="22"/>
                <w:szCs w:val="22"/>
              </w:rPr>
              <w:t>/</w:t>
            </w:r>
            <w:r w:rsidRPr="00D7102E">
              <w:rPr>
                <w:rFonts w:ascii="Tahoma" w:hAnsi="Tahoma" w:cs="Tahoma"/>
                <w:color w:val="365F91"/>
                <w:sz w:val="22"/>
                <w:szCs w:val="22"/>
              </w:rPr>
              <w:t>201</w:t>
            </w:r>
            <w:r w:rsidR="003E69C4">
              <w:rPr>
                <w:rFonts w:ascii="Tahoma" w:hAnsi="Tahoma" w:cs="Tahoma"/>
                <w:color w:val="365F91"/>
                <w:sz w:val="22"/>
                <w:szCs w:val="22"/>
              </w:rPr>
              <w:t>6</w:t>
            </w:r>
          </w:p>
          <w:p w14:paraId="749DFC9E" w14:textId="77777777" w:rsidR="00AD471D" w:rsidRPr="00AD471D" w:rsidRDefault="00AD471D" w:rsidP="00AD471D">
            <w:pPr>
              <w:spacing w:line="240" w:lineRule="exact"/>
              <w:ind w:left="133"/>
              <w:jc w:val="center"/>
              <w:rPr>
                <w:rFonts w:ascii="Tahoma" w:hAnsi="Tahoma" w:cs="Tahoma"/>
                <w:color w:val="365F91"/>
                <w:szCs w:val="22"/>
              </w:rPr>
            </w:pPr>
          </w:p>
          <w:p w14:paraId="628C2954" w14:textId="77777777" w:rsidR="00EF18F4" w:rsidRPr="00EF18F4" w:rsidRDefault="007578B1" w:rsidP="00EF18F4">
            <w:pPr>
              <w:jc w:val="center"/>
              <w:rPr>
                <w:rFonts w:ascii="Tahoma" w:hAnsi="Tahoma" w:cs="Tahoma"/>
                <w:b/>
                <w:color w:val="004990"/>
                <w:sz w:val="22"/>
                <w:szCs w:val="22"/>
              </w:rPr>
            </w:pPr>
            <w:r w:rsidRPr="007578B1">
              <w:rPr>
                <w:rFonts w:ascii="Tahoma" w:hAnsi="Tahoma" w:cs="Tahoma"/>
                <w:b/>
                <w:color w:val="004990"/>
                <w:sz w:val="22"/>
                <w:szCs w:val="22"/>
              </w:rPr>
              <w:t>“</w:t>
            </w:r>
            <w:r w:rsidR="00EF18F4" w:rsidRPr="00EF18F4">
              <w:rPr>
                <w:rFonts w:ascii="Tahoma" w:hAnsi="Tahoma" w:cs="Tahoma"/>
                <w:b/>
                <w:color w:val="004990"/>
                <w:sz w:val="22"/>
                <w:szCs w:val="22"/>
              </w:rPr>
              <w:t xml:space="preserve">“ADQUISICIÓN E INSTALACIÓN DE SISTEMAS DE ENERGÍA AC/DC” </w:t>
            </w:r>
          </w:p>
          <w:p w14:paraId="6BF12F68" w14:textId="303CFCB3" w:rsidR="00EC314A" w:rsidRPr="00E618DB" w:rsidRDefault="00EF18F4" w:rsidP="00EF18F4">
            <w:pPr>
              <w:jc w:val="center"/>
              <w:rPr>
                <w:rFonts w:ascii="Tahoma" w:hAnsi="Tahoma" w:cs="Tahoma"/>
                <w:b/>
                <w:color w:val="365F91"/>
                <w:sz w:val="24"/>
                <w:szCs w:val="28"/>
              </w:rPr>
            </w:pPr>
            <w:r w:rsidRPr="00EF18F4">
              <w:rPr>
                <w:rFonts w:ascii="Tahoma" w:hAnsi="Tahoma" w:cs="Tahoma"/>
                <w:b/>
                <w:color w:val="004990"/>
                <w:sz w:val="22"/>
                <w:szCs w:val="22"/>
              </w:rPr>
              <w:t>PROYECTO RN-2015-AEN</w:t>
            </w:r>
          </w:p>
          <w:p w14:paraId="1EB4AC48" w14:textId="77777777" w:rsidR="00EC314A" w:rsidRPr="00D7102E" w:rsidRDefault="00EC314A" w:rsidP="00EC314A">
            <w:pPr>
              <w:spacing w:line="240" w:lineRule="exact"/>
              <w:ind w:left="133"/>
              <w:jc w:val="center"/>
              <w:rPr>
                <w:rFonts w:ascii="Tahoma" w:hAnsi="Tahoma" w:cs="Tahoma"/>
                <w:color w:val="365F91"/>
                <w:sz w:val="22"/>
                <w:szCs w:val="22"/>
              </w:rPr>
            </w:pPr>
          </w:p>
          <w:p w14:paraId="1442179B" w14:textId="77777777" w:rsidR="00EC314A" w:rsidRPr="00D7102E" w:rsidRDefault="00EC314A" w:rsidP="00EC314A">
            <w:pPr>
              <w:spacing w:line="240" w:lineRule="exact"/>
              <w:ind w:left="133"/>
              <w:jc w:val="center"/>
              <w:rPr>
                <w:rFonts w:ascii="Tahoma" w:hAnsi="Tahoma" w:cs="Tahoma"/>
                <w:color w:val="365F91"/>
                <w:sz w:val="22"/>
                <w:szCs w:val="22"/>
              </w:rPr>
            </w:pPr>
            <w:r w:rsidRPr="00D7102E">
              <w:rPr>
                <w:rFonts w:ascii="Tahoma" w:hAnsi="Tahoma" w:cs="Tahoma"/>
                <w:color w:val="365F91"/>
                <w:sz w:val="22"/>
                <w:szCs w:val="22"/>
              </w:rPr>
              <w:t>RAZÓN SOCIAL DEL PROPONENTE  TELEFONO FAX – EMAIL</w:t>
            </w:r>
          </w:p>
          <w:p w14:paraId="469059CB" w14:textId="77777777" w:rsidR="00EC314A" w:rsidRPr="00D7102E" w:rsidRDefault="00EC314A" w:rsidP="00EC314A">
            <w:pPr>
              <w:spacing w:line="240" w:lineRule="exact"/>
              <w:jc w:val="center"/>
              <w:rPr>
                <w:color w:val="365F91"/>
              </w:rPr>
            </w:pPr>
            <w:r w:rsidRPr="00D7102E">
              <w:rPr>
                <w:rFonts w:ascii="Tahoma" w:hAnsi="Tahoma" w:cs="Tahoma"/>
                <w:color w:val="365F91"/>
                <w:sz w:val="22"/>
                <w:szCs w:val="22"/>
              </w:rPr>
              <w:t>Sobre “…….”</w:t>
            </w:r>
          </w:p>
          <w:p w14:paraId="2AD19B56" w14:textId="77777777" w:rsidR="00C47284" w:rsidRPr="00D7102E" w:rsidRDefault="00C47284" w:rsidP="00E618DB">
            <w:pPr>
              <w:spacing w:after="240"/>
              <w:rPr>
                <w:rFonts w:ascii="Tahoma" w:hAnsi="Tahoma" w:cs="Tahoma"/>
                <w:color w:val="365F91"/>
                <w:sz w:val="22"/>
                <w:szCs w:val="22"/>
              </w:rPr>
            </w:pPr>
          </w:p>
        </w:tc>
      </w:tr>
    </w:tbl>
    <w:p w14:paraId="4631CD8E" w14:textId="77777777" w:rsidR="00E618DB" w:rsidRDefault="00E618DB" w:rsidP="00C47284">
      <w:pPr>
        <w:spacing w:after="240"/>
        <w:ind w:left="567"/>
        <w:jc w:val="both"/>
        <w:rPr>
          <w:rFonts w:ascii="Tahoma" w:hAnsi="Tahoma" w:cs="Tahoma"/>
          <w:color w:val="365F91"/>
          <w:sz w:val="22"/>
          <w:szCs w:val="22"/>
        </w:rPr>
      </w:pPr>
    </w:p>
    <w:p w14:paraId="7FA7928E" w14:textId="77777777" w:rsidR="00C47284" w:rsidRPr="00D7102E" w:rsidRDefault="00C47284" w:rsidP="00C47284">
      <w:pPr>
        <w:spacing w:after="240"/>
        <w:ind w:left="567"/>
        <w:jc w:val="both"/>
        <w:rPr>
          <w:rFonts w:ascii="Tahoma" w:hAnsi="Tahoma" w:cs="Tahoma"/>
          <w:color w:val="365F91"/>
          <w:sz w:val="22"/>
          <w:szCs w:val="22"/>
        </w:rPr>
      </w:pPr>
      <w:r w:rsidRPr="00D7102E">
        <w:rPr>
          <w:rFonts w:ascii="Tahoma" w:hAnsi="Tahoma" w:cs="Tahoma"/>
          <w:color w:val="365F91"/>
          <w:sz w:val="22"/>
          <w:szCs w:val="22"/>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AD471D" w:rsidRPr="00D7102E" w14:paraId="4EA5624F" w14:textId="77777777" w:rsidTr="00FC1B01">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5AAE46D9" w14:textId="77777777" w:rsidR="00AD471D" w:rsidRPr="00EF74BD" w:rsidRDefault="00AD471D" w:rsidP="00FC1B01">
            <w:pPr>
              <w:spacing w:after="240"/>
              <w:ind w:left="1276" w:hanging="1276"/>
              <w:jc w:val="both"/>
              <w:rPr>
                <w:rFonts w:ascii="Tahoma" w:hAnsi="Tahoma" w:cs="Tahoma"/>
                <w:color w:val="FFFFFF"/>
                <w:sz w:val="22"/>
                <w:szCs w:val="22"/>
              </w:rPr>
            </w:pPr>
            <w:r w:rsidRPr="00EF74BD">
              <w:rPr>
                <w:rFonts w:ascii="Tahoma" w:hAnsi="Tahoma" w:cs="Tahoma"/>
                <w:color w:val="FFFFFF"/>
                <w:sz w:val="22"/>
                <w:szCs w:val="22"/>
              </w:rPr>
              <w:t>Fecha:</w:t>
            </w:r>
          </w:p>
        </w:tc>
        <w:tc>
          <w:tcPr>
            <w:tcW w:w="2876" w:type="dxa"/>
            <w:tcBorders>
              <w:top w:val="single" w:sz="4" w:space="0" w:color="004990"/>
              <w:left w:val="single" w:sz="4" w:space="0" w:color="FFFFFF"/>
            </w:tcBorders>
          </w:tcPr>
          <w:p w14:paraId="6AE0D702" w14:textId="15861C32" w:rsidR="00AD471D" w:rsidRPr="00AD471D" w:rsidRDefault="00EF18F4" w:rsidP="00EF18F4">
            <w:pPr>
              <w:spacing w:after="240"/>
              <w:ind w:left="1276" w:hanging="1276"/>
              <w:jc w:val="both"/>
              <w:rPr>
                <w:rFonts w:ascii="Tahoma" w:hAnsi="Tahoma" w:cs="Tahoma"/>
                <w:color w:val="365F91"/>
                <w:sz w:val="22"/>
                <w:szCs w:val="22"/>
              </w:rPr>
            </w:pPr>
            <w:r>
              <w:rPr>
                <w:rFonts w:ascii="Tahoma" w:hAnsi="Tahoma" w:cs="Tahoma"/>
                <w:color w:val="365F91"/>
                <w:sz w:val="22"/>
                <w:szCs w:val="22"/>
              </w:rPr>
              <w:t>04</w:t>
            </w:r>
            <w:r w:rsidR="00E618DB">
              <w:rPr>
                <w:rFonts w:ascii="Tahoma" w:hAnsi="Tahoma" w:cs="Tahoma"/>
                <w:color w:val="365F91"/>
                <w:sz w:val="22"/>
                <w:szCs w:val="22"/>
              </w:rPr>
              <w:t xml:space="preserve"> </w:t>
            </w:r>
            <w:r w:rsidR="00AD471D" w:rsidRPr="00AD471D">
              <w:rPr>
                <w:rFonts w:ascii="Tahoma" w:hAnsi="Tahoma" w:cs="Tahoma"/>
                <w:color w:val="365F91"/>
                <w:sz w:val="22"/>
                <w:szCs w:val="22"/>
              </w:rPr>
              <w:t xml:space="preserve">de </w:t>
            </w:r>
            <w:r>
              <w:rPr>
                <w:rFonts w:ascii="Tahoma" w:hAnsi="Tahoma" w:cs="Tahoma"/>
                <w:color w:val="365F91"/>
                <w:sz w:val="22"/>
                <w:szCs w:val="22"/>
              </w:rPr>
              <w:t>marzo</w:t>
            </w:r>
            <w:r w:rsidR="00AD471D" w:rsidRPr="00AD471D">
              <w:rPr>
                <w:rFonts w:ascii="Tahoma" w:hAnsi="Tahoma" w:cs="Tahoma"/>
                <w:color w:val="365F91"/>
                <w:sz w:val="22"/>
                <w:szCs w:val="22"/>
              </w:rPr>
              <w:t xml:space="preserve"> de 201</w:t>
            </w:r>
            <w:r w:rsidR="003E69C4">
              <w:rPr>
                <w:rFonts w:ascii="Tahoma" w:hAnsi="Tahoma" w:cs="Tahoma"/>
                <w:color w:val="365F91"/>
                <w:sz w:val="22"/>
                <w:szCs w:val="22"/>
              </w:rPr>
              <w:t>6</w:t>
            </w:r>
          </w:p>
        </w:tc>
      </w:tr>
      <w:tr w:rsidR="00AD471D" w:rsidRPr="00D7102E" w14:paraId="7268B40A" w14:textId="77777777" w:rsidTr="00FC1B01">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39B950D5" w14:textId="77777777" w:rsidR="00AD471D" w:rsidRPr="00EF74BD" w:rsidRDefault="00AD471D" w:rsidP="00FC1B01">
            <w:pPr>
              <w:spacing w:after="240"/>
              <w:ind w:left="1276" w:hanging="1276"/>
              <w:jc w:val="both"/>
              <w:rPr>
                <w:rFonts w:ascii="Tahoma" w:hAnsi="Tahoma" w:cs="Tahoma"/>
                <w:color w:val="FFFFFF"/>
                <w:sz w:val="22"/>
                <w:szCs w:val="22"/>
              </w:rPr>
            </w:pPr>
            <w:r w:rsidRPr="00EF74BD">
              <w:rPr>
                <w:rFonts w:ascii="Tahoma" w:hAnsi="Tahoma" w:cs="Tahoma"/>
                <w:color w:val="FFFFFF"/>
                <w:sz w:val="22"/>
                <w:szCs w:val="22"/>
              </w:rPr>
              <w:t>Hora:</w:t>
            </w:r>
          </w:p>
        </w:tc>
        <w:tc>
          <w:tcPr>
            <w:tcW w:w="2876" w:type="dxa"/>
            <w:tcBorders>
              <w:left w:val="single" w:sz="4" w:space="0" w:color="FFFFFF"/>
              <w:bottom w:val="single" w:sz="4" w:space="0" w:color="004990"/>
            </w:tcBorders>
          </w:tcPr>
          <w:p w14:paraId="155ED6F2" w14:textId="77777777" w:rsidR="00AD471D" w:rsidRPr="00AD471D" w:rsidRDefault="00181FAF" w:rsidP="00D974F1">
            <w:pPr>
              <w:spacing w:after="240"/>
              <w:ind w:left="1276" w:hanging="1276"/>
              <w:jc w:val="both"/>
              <w:rPr>
                <w:rFonts w:ascii="Tahoma" w:hAnsi="Tahoma" w:cs="Tahoma"/>
                <w:color w:val="365F91"/>
                <w:sz w:val="22"/>
                <w:szCs w:val="22"/>
              </w:rPr>
            </w:pPr>
            <w:r>
              <w:rPr>
                <w:rFonts w:ascii="Tahoma" w:hAnsi="Tahoma" w:cs="Tahoma"/>
                <w:color w:val="365F91"/>
                <w:sz w:val="22"/>
                <w:szCs w:val="22"/>
              </w:rPr>
              <w:t>1</w:t>
            </w:r>
            <w:r w:rsidR="00D974F1">
              <w:rPr>
                <w:rFonts w:ascii="Tahoma" w:hAnsi="Tahoma" w:cs="Tahoma"/>
                <w:color w:val="365F91"/>
                <w:sz w:val="22"/>
                <w:szCs w:val="22"/>
              </w:rPr>
              <w:t>6</w:t>
            </w:r>
            <w:r w:rsidR="00AD471D" w:rsidRPr="00AD471D">
              <w:rPr>
                <w:rFonts w:ascii="Tahoma" w:hAnsi="Tahoma" w:cs="Tahoma"/>
                <w:color w:val="365F91"/>
                <w:sz w:val="22"/>
                <w:szCs w:val="22"/>
              </w:rPr>
              <w:t>:</w:t>
            </w:r>
            <w:r w:rsidR="00D974F1">
              <w:rPr>
                <w:rFonts w:ascii="Tahoma" w:hAnsi="Tahoma" w:cs="Tahoma"/>
                <w:color w:val="365F91"/>
                <w:sz w:val="22"/>
                <w:szCs w:val="22"/>
              </w:rPr>
              <w:t>0</w:t>
            </w:r>
            <w:r w:rsidR="00AD471D">
              <w:rPr>
                <w:rFonts w:ascii="Tahoma" w:hAnsi="Tahoma" w:cs="Tahoma"/>
                <w:color w:val="365F91"/>
                <w:sz w:val="22"/>
                <w:szCs w:val="22"/>
              </w:rPr>
              <w:t>0</w:t>
            </w:r>
            <w:r w:rsidR="00AD471D" w:rsidRPr="00AD471D">
              <w:rPr>
                <w:rFonts w:ascii="Tahoma" w:hAnsi="Tahoma" w:cs="Tahoma"/>
                <w:color w:val="365F91"/>
                <w:sz w:val="22"/>
                <w:szCs w:val="22"/>
              </w:rPr>
              <w:t xml:space="preserve"> p.m.</w:t>
            </w:r>
          </w:p>
        </w:tc>
      </w:tr>
    </w:tbl>
    <w:p w14:paraId="35CFD154" w14:textId="77777777" w:rsidR="00C47284" w:rsidRDefault="00C47284" w:rsidP="00C47284">
      <w:pPr>
        <w:spacing w:after="240"/>
        <w:ind w:left="1843"/>
        <w:jc w:val="both"/>
        <w:rPr>
          <w:rFonts w:ascii="Tahoma" w:hAnsi="Tahoma" w:cs="Tahoma"/>
          <w:i/>
          <w:color w:val="365F91"/>
          <w:sz w:val="22"/>
          <w:szCs w:val="22"/>
        </w:rPr>
      </w:pPr>
      <w:r w:rsidRPr="00D7102E">
        <w:rPr>
          <w:rFonts w:ascii="Tahoma" w:hAnsi="Tahoma" w:cs="Tahoma"/>
          <w:i/>
          <w:color w:val="365F91"/>
          <w:sz w:val="22"/>
          <w:szCs w:val="22"/>
        </w:rPr>
        <w:t xml:space="preserve"> (*) Véase la secuencia establecida en el acápite 9 del presente documento</w:t>
      </w:r>
    </w:p>
    <w:p w14:paraId="15E7C2F7" w14:textId="77777777" w:rsidR="001A772D" w:rsidRDefault="001A772D" w:rsidP="00C47284">
      <w:pPr>
        <w:spacing w:after="240"/>
        <w:ind w:left="1843"/>
        <w:jc w:val="both"/>
        <w:rPr>
          <w:rFonts w:ascii="Tahoma" w:hAnsi="Tahoma" w:cs="Tahoma"/>
          <w:i/>
          <w:color w:val="365F91"/>
          <w:sz w:val="22"/>
          <w:szCs w:val="22"/>
        </w:rPr>
      </w:pPr>
    </w:p>
    <w:p w14:paraId="009E5A5D" w14:textId="77777777" w:rsidR="00C47284" w:rsidRPr="00D7102E" w:rsidRDefault="00C47284" w:rsidP="00406F69">
      <w:pPr>
        <w:pStyle w:val="Prrafodelista"/>
        <w:numPr>
          <w:ilvl w:val="1"/>
          <w:numId w:val="17"/>
        </w:numPr>
        <w:spacing w:after="240"/>
        <w:ind w:left="1134" w:hanging="567"/>
        <w:jc w:val="both"/>
        <w:outlineLvl w:val="2"/>
        <w:rPr>
          <w:rFonts w:ascii="Tahoma" w:hAnsi="Tahoma" w:cs="Tahoma"/>
          <w:color w:val="365F91"/>
          <w:sz w:val="22"/>
          <w:szCs w:val="22"/>
        </w:rPr>
      </w:pPr>
      <w:r w:rsidRPr="00D7102E">
        <w:rPr>
          <w:rFonts w:ascii="Tahoma" w:hAnsi="Tahoma" w:cs="Tahoma"/>
          <w:b/>
          <w:color w:val="365F91"/>
          <w:sz w:val="22"/>
          <w:szCs w:val="22"/>
          <w:u w:val="single"/>
        </w:rPr>
        <w:t>Sobre A</w:t>
      </w:r>
      <w:r w:rsidRPr="00D7102E">
        <w:rPr>
          <w:rFonts w:ascii="Tahoma" w:hAnsi="Tahoma" w:cs="Tahoma"/>
          <w:color w:val="365F91"/>
          <w:sz w:val="22"/>
          <w:szCs w:val="22"/>
          <w:u w:val="single"/>
        </w:rPr>
        <w:t>:</w:t>
      </w:r>
      <w:r w:rsidRPr="00D7102E">
        <w:rPr>
          <w:rFonts w:ascii="Tahoma" w:hAnsi="Tahoma" w:cs="Tahoma"/>
          <w:color w:val="365F91"/>
          <w:sz w:val="22"/>
          <w:szCs w:val="22"/>
        </w:rPr>
        <w:t xml:space="preserve"> Debe tener la inscripción </w:t>
      </w:r>
      <w:r w:rsidRPr="00D7102E">
        <w:rPr>
          <w:rFonts w:ascii="Tahoma" w:hAnsi="Tahoma" w:cs="Tahoma"/>
          <w:b/>
          <w:color w:val="365F91"/>
          <w:sz w:val="22"/>
          <w:szCs w:val="22"/>
        </w:rPr>
        <w:t>“DOCUMENTOS ADMINISTRATIVOS”</w:t>
      </w:r>
      <w:r w:rsidRPr="00D7102E">
        <w:rPr>
          <w:rFonts w:ascii="Tahoma" w:hAnsi="Tahoma" w:cs="Tahoma"/>
          <w:b/>
          <w:bCs/>
          <w:color w:val="365F91"/>
          <w:sz w:val="22"/>
          <w:szCs w:val="22"/>
        </w:rPr>
        <w:t xml:space="preserve"> </w:t>
      </w:r>
      <w:r w:rsidRPr="00D7102E">
        <w:rPr>
          <w:rFonts w:ascii="Tahoma" w:hAnsi="Tahoma" w:cs="Tahoma"/>
          <w:color w:val="365F91"/>
          <w:sz w:val="22"/>
          <w:szCs w:val="22"/>
        </w:rPr>
        <w:t xml:space="preserve">y debe contener la documentación de registro legal </w:t>
      </w:r>
      <w:r w:rsidRPr="00D7102E">
        <w:rPr>
          <w:rFonts w:ascii="Tahoma" w:hAnsi="Tahoma" w:cs="Tahoma"/>
          <w:color w:val="365F91"/>
          <w:sz w:val="22"/>
          <w:szCs w:val="22"/>
          <w:u w:val="single"/>
        </w:rPr>
        <w:t>vigente</w:t>
      </w:r>
      <w:r w:rsidRPr="00D7102E">
        <w:rPr>
          <w:rFonts w:ascii="Tahoma" w:hAnsi="Tahoma" w:cs="Tahoma"/>
          <w:color w:val="365F91"/>
          <w:sz w:val="22"/>
          <w:szCs w:val="22"/>
        </w:rPr>
        <w:t xml:space="preserve"> del proponente, de acuerdo a requerimiento de ENTEL S.A.:</w:t>
      </w:r>
    </w:p>
    <w:p w14:paraId="55FD42E7" w14:textId="77777777" w:rsidR="00C47284" w:rsidRPr="00D7102E" w:rsidRDefault="00C47284" w:rsidP="00406F69">
      <w:pPr>
        <w:pStyle w:val="Prrafodelista"/>
        <w:numPr>
          <w:ilvl w:val="2"/>
          <w:numId w:val="9"/>
        </w:numPr>
        <w:spacing w:after="240"/>
        <w:ind w:left="1843" w:hanging="709"/>
        <w:jc w:val="both"/>
        <w:outlineLvl w:val="2"/>
        <w:rPr>
          <w:rFonts w:ascii="Tahoma" w:hAnsi="Tahoma" w:cs="Tahoma"/>
          <w:color w:val="365F91"/>
          <w:sz w:val="22"/>
          <w:szCs w:val="22"/>
        </w:rPr>
      </w:pPr>
      <w:r w:rsidRPr="00D7102E">
        <w:rPr>
          <w:rFonts w:ascii="Tahoma" w:hAnsi="Tahoma" w:cs="Tahoma"/>
          <w:color w:val="365F91"/>
          <w:sz w:val="22"/>
          <w:szCs w:val="22"/>
        </w:rPr>
        <w:t>Carta de presentación firmada por el Representante Legal del proponente.</w:t>
      </w:r>
    </w:p>
    <w:p w14:paraId="6FFC7CB2" w14:textId="77777777" w:rsidR="00C47284" w:rsidRPr="00D7102E" w:rsidRDefault="00C47284" w:rsidP="00406F69">
      <w:pPr>
        <w:pStyle w:val="Prrafodelista"/>
        <w:numPr>
          <w:ilvl w:val="2"/>
          <w:numId w:val="9"/>
        </w:numPr>
        <w:spacing w:after="240"/>
        <w:ind w:left="1843" w:hanging="709"/>
        <w:jc w:val="both"/>
        <w:outlineLvl w:val="2"/>
        <w:rPr>
          <w:rFonts w:ascii="Tahoma" w:hAnsi="Tahoma" w:cs="Tahoma"/>
          <w:color w:val="365F91"/>
          <w:sz w:val="22"/>
          <w:szCs w:val="22"/>
        </w:rPr>
      </w:pPr>
      <w:r w:rsidRPr="00D7102E">
        <w:rPr>
          <w:rFonts w:ascii="Tahoma" w:hAnsi="Tahoma" w:cs="Tahoma"/>
          <w:color w:val="365F91"/>
          <w:sz w:val="22"/>
          <w:szCs w:val="22"/>
        </w:rPr>
        <w:t>Fotocopia simple del Testimonio de Constitución y modificaciones al mismo debidamente resellado en FUNDEMPRESA (Requisito no aplicado a empresas unipersonales).</w:t>
      </w:r>
    </w:p>
    <w:p w14:paraId="4448A9BB" w14:textId="77777777" w:rsidR="00C47284" w:rsidRPr="00D7102E" w:rsidRDefault="00C47284" w:rsidP="00406F69">
      <w:pPr>
        <w:pStyle w:val="Prrafodelista"/>
        <w:numPr>
          <w:ilvl w:val="2"/>
          <w:numId w:val="9"/>
        </w:numPr>
        <w:spacing w:after="240"/>
        <w:ind w:left="1843" w:hanging="709"/>
        <w:jc w:val="both"/>
        <w:outlineLvl w:val="2"/>
        <w:rPr>
          <w:rFonts w:ascii="Tahoma" w:hAnsi="Tahoma" w:cs="Tahoma"/>
          <w:i/>
          <w:color w:val="365F91"/>
          <w:sz w:val="22"/>
          <w:szCs w:val="22"/>
        </w:rPr>
      </w:pPr>
      <w:r w:rsidRPr="00D7102E">
        <w:rPr>
          <w:rFonts w:ascii="Tahoma" w:hAnsi="Tahoma" w:cs="Tahoma"/>
          <w:color w:val="365F91"/>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D7102E">
        <w:rPr>
          <w:rFonts w:ascii="Tahoma" w:hAnsi="Tahoma" w:cs="Tahoma"/>
          <w:i/>
          <w:color w:val="365F91"/>
          <w:sz w:val="22"/>
          <w:szCs w:val="22"/>
        </w:rPr>
        <w:t>(Requisito no aplicado a empresas unipersonales).</w:t>
      </w:r>
    </w:p>
    <w:p w14:paraId="32A44885" w14:textId="3AE0ECE3" w:rsidR="00C47284" w:rsidRPr="00D7102E" w:rsidRDefault="00C47284" w:rsidP="00076153">
      <w:pPr>
        <w:pStyle w:val="Prrafodelista"/>
        <w:numPr>
          <w:ilvl w:val="2"/>
          <w:numId w:val="9"/>
        </w:numPr>
        <w:spacing w:after="240"/>
        <w:ind w:left="1843" w:hanging="709"/>
        <w:jc w:val="both"/>
        <w:outlineLvl w:val="2"/>
        <w:rPr>
          <w:rFonts w:ascii="Tahoma" w:hAnsi="Tahoma" w:cs="Tahoma"/>
          <w:i/>
          <w:color w:val="365F91"/>
          <w:sz w:val="22"/>
          <w:szCs w:val="22"/>
        </w:rPr>
      </w:pPr>
      <w:r w:rsidRPr="00D7102E">
        <w:rPr>
          <w:rFonts w:ascii="Tahoma" w:hAnsi="Tahoma" w:cs="Tahoma"/>
          <w:color w:val="365F91"/>
          <w:sz w:val="22"/>
          <w:szCs w:val="22"/>
        </w:rPr>
        <w:t xml:space="preserve">Fotocopia simple de la Matrícula de Comercio ante FUNDEMPRESA debidamente actualizada y vigente a su presentación </w:t>
      </w:r>
      <w:r w:rsidRPr="00D7102E">
        <w:rPr>
          <w:rFonts w:ascii="Tahoma" w:hAnsi="Tahoma" w:cs="Tahoma"/>
          <w:i/>
          <w:color w:val="365F91"/>
          <w:sz w:val="22"/>
          <w:szCs w:val="22"/>
        </w:rPr>
        <w:t>(Matrícula de Registro de Empresa en Bolivia, si se trata de empresa constituida como Sociedad en cualquiera de las modalidades).</w:t>
      </w:r>
      <w:r w:rsidR="00076153">
        <w:rPr>
          <w:rFonts w:ascii="Tahoma" w:hAnsi="Tahoma" w:cs="Tahoma"/>
          <w:i/>
          <w:color w:val="365F91"/>
          <w:sz w:val="22"/>
          <w:szCs w:val="22"/>
        </w:rPr>
        <w:t xml:space="preserve"> </w:t>
      </w:r>
      <w:r w:rsidR="00076153" w:rsidRPr="00076153">
        <w:rPr>
          <w:rFonts w:ascii="Tahoma" w:hAnsi="Tahoma" w:cs="Tahoma"/>
          <w:i/>
          <w:color w:val="365F91"/>
          <w:sz w:val="22"/>
          <w:szCs w:val="22"/>
        </w:rPr>
        <w:t>Las  empresas nuevas deben tramitar la Certificación del registro de vigencia en FUNDEMPRESA.</w:t>
      </w:r>
    </w:p>
    <w:p w14:paraId="637EEB22" w14:textId="77777777" w:rsidR="00AD471D" w:rsidRPr="00AD471D" w:rsidRDefault="00AD471D" w:rsidP="00406F69">
      <w:pPr>
        <w:numPr>
          <w:ilvl w:val="2"/>
          <w:numId w:val="9"/>
        </w:numPr>
        <w:ind w:left="1843" w:hanging="709"/>
        <w:jc w:val="both"/>
        <w:rPr>
          <w:rFonts w:ascii="Tahoma" w:hAnsi="Tahoma" w:cs="Tahoma"/>
          <w:color w:val="365F91"/>
          <w:sz w:val="22"/>
          <w:szCs w:val="22"/>
          <w:lang w:eastAsia="en-US"/>
        </w:rPr>
      </w:pPr>
      <w:r w:rsidRPr="00AD471D">
        <w:rPr>
          <w:rFonts w:ascii="Tahoma" w:hAnsi="Tahoma" w:cs="Tahoma"/>
          <w:color w:val="365F91"/>
          <w:sz w:val="22"/>
          <w:szCs w:val="22"/>
          <w:lang w:eastAsia="en-US"/>
        </w:rPr>
        <w:t xml:space="preserve">Fotocopia simple de Certificación Electrónica del Número de Identificación Tributaria (N.I.T.) vigente y actual. </w:t>
      </w:r>
      <w:r w:rsidRPr="00E618DB">
        <w:rPr>
          <w:rFonts w:ascii="Tahoma" w:hAnsi="Tahoma" w:cs="Tahoma"/>
          <w:i/>
          <w:color w:val="365F91"/>
          <w:sz w:val="22"/>
          <w:szCs w:val="22"/>
          <w:lang w:eastAsia="en-US"/>
        </w:rPr>
        <w:t>(</w:t>
      </w:r>
      <w:r w:rsidR="007A2651">
        <w:rPr>
          <w:rFonts w:ascii="Tahoma" w:hAnsi="Tahoma" w:cs="Tahoma"/>
          <w:i/>
          <w:color w:val="365F91"/>
          <w:sz w:val="22"/>
          <w:szCs w:val="22"/>
          <w:lang w:val="es-BO" w:eastAsia="en-US"/>
        </w:rPr>
        <w:t>El cual podrá ser impreso de la página web de impuestos, máximo con un mes de anticipación</w:t>
      </w:r>
      <w:r w:rsidRPr="00E618DB">
        <w:rPr>
          <w:rFonts w:ascii="Tahoma" w:hAnsi="Tahoma" w:cs="Tahoma"/>
          <w:i/>
          <w:color w:val="365F91"/>
          <w:sz w:val="22"/>
          <w:szCs w:val="22"/>
          <w:lang w:eastAsia="en-US"/>
        </w:rPr>
        <w:t>)</w:t>
      </w:r>
      <w:r w:rsidRPr="00AD471D">
        <w:rPr>
          <w:rFonts w:ascii="Tahoma" w:hAnsi="Tahoma" w:cs="Tahoma"/>
          <w:color w:val="365F91"/>
          <w:sz w:val="22"/>
          <w:szCs w:val="22"/>
          <w:lang w:eastAsia="en-US"/>
        </w:rPr>
        <w:t>.</w:t>
      </w:r>
    </w:p>
    <w:p w14:paraId="170F68DF" w14:textId="77777777" w:rsidR="00AD471D" w:rsidRPr="00AD471D" w:rsidRDefault="00AD471D" w:rsidP="00AD471D">
      <w:pPr>
        <w:ind w:left="1843"/>
        <w:jc w:val="both"/>
        <w:rPr>
          <w:rFonts w:ascii="Tahoma" w:hAnsi="Tahoma" w:cs="Tahoma"/>
          <w:color w:val="365F91"/>
          <w:sz w:val="22"/>
          <w:szCs w:val="22"/>
          <w:lang w:eastAsia="en-US"/>
        </w:rPr>
      </w:pPr>
    </w:p>
    <w:p w14:paraId="4536ED9B" w14:textId="77777777" w:rsidR="00C47284" w:rsidRPr="00D7102E" w:rsidRDefault="00C47284" w:rsidP="00406F69">
      <w:pPr>
        <w:pStyle w:val="Prrafodelista"/>
        <w:numPr>
          <w:ilvl w:val="2"/>
          <w:numId w:val="9"/>
        </w:numPr>
        <w:spacing w:after="240"/>
        <w:ind w:left="1843" w:hanging="709"/>
        <w:jc w:val="both"/>
        <w:outlineLvl w:val="2"/>
        <w:rPr>
          <w:rFonts w:ascii="Tahoma" w:hAnsi="Tahoma" w:cs="Tahoma"/>
          <w:color w:val="365F91"/>
          <w:sz w:val="22"/>
          <w:szCs w:val="22"/>
        </w:rPr>
      </w:pPr>
      <w:r w:rsidRPr="00D7102E">
        <w:rPr>
          <w:rFonts w:ascii="Tahoma" w:hAnsi="Tahoma" w:cs="Tahoma"/>
          <w:color w:val="365F91"/>
          <w:sz w:val="22"/>
          <w:szCs w:val="22"/>
        </w:rPr>
        <w:t xml:space="preserve">Fotocopia simple de la Cédula de Identidad del Representante Legal vigente a la fecha de presentación de la propuesta.  </w:t>
      </w:r>
    </w:p>
    <w:p w14:paraId="67462ECB" w14:textId="77777777" w:rsidR="00C47284" w:rsidRPr="00D7102E" w:rsidRDefault="00C47284" w:rsidP="00406F69">
      <w:pPr>
        <w:pStyle w:val="Prrafodelista"/>
        <w:numPr>
          <w:ilvl w:val="2"/>
          <w:numId w:val="9"/>
        </w:numPr>
        <w:spacing w:after="240"/>
        <w:ind w:left="1843" w:hanging="709"/>
        <w:jc w:val="both"/>
        <w:outlineLvl w:val="2"/>
        <w:rPr>
          <w:rFonts w:ascii="Tahoma" w:hAnsi="Tahoma" w:cs="Tahoma"/>
          <w:color w:val="365F91"/>
          <w:sz w:val="22"/>
          <w:szCs w:val="22"/>
        </w:rPr>
      </w:pPr>
      <w:r w:rsidRPr="00D7102E">
        <w:rPr>
          <w:rFonts w:ascii="Tahoma" w:hAnsi="Tahoma" w:cs="Tahoma"/>
          <w:color w:val="365F91"/>
          <w:sz w:val="22"/>
          <w:szCs w:val="22"/>
        </w:rPr>
        <w:t>Fotocopia simple de los Estados Financieros de la última gestión fiscal.</w:t>
      </w:r>
    </w:p>
    <w:p w14:paraId="67750DEF" w14:textId="7AE9B445" w:rsidR="000C6278" w:rsidRPr="0025606B" w:rsidRDefault="003C7053" w:rsidP="000C6278">
      <w:pPr>
        <w:pStyle w:val="Prrafodelista"/>
        <w:numPr>
          <w:ilvl w:val="2"/>
          <w:numId w:val="9"/>
        </w:numPr>
        <w:shd w:val="clear" w:color="auto" w:fill="FFFFFF"/>
        <w:spacing w:after="240"/>
        <w:ind w:left="1843" w:hanging="709"/>
        <w:jc w:val="both"/>
        <w:outlineLvl w:val="2"/>
        <w:rPr>
          <w:rFonts w:ascii="Tahoma" w:hAnsi="Tahoma" w:cs="Tahoma"/>
          <w:color w:val="365F91"/>
          <w:sz w:val="22"/>
          <w:szCs w:val="22"/>
        </w:rPr>
      </w:pPr>
      <w:r w:rsidRPr="0025606B">
        <w:rPr>
          <w:rFonts w:ascii="Tahoma" w:hAnsi="Tahoma" w:cs="Tahoma"/>
          <w:color w:val="365F91"/>
          <w:sz w:val="22"/>
          <w:szCs w:val="22"/>
        </w:rPr>
        <w:t>Garantía de Seriedad de Propuesta, misma que puede ser Boleta Bancaria ó Póliza de seguro de caución</w:t>
      </w:r>
      <w:r w:rsidR="006261C8" w:rsidRPr="0025606B">
        <w:rPr>
          <w:rFonts w:ascii="Tahoma" w:hAnsi="Tahoma" w:cs="Tahoma"/>
          <w:color w:val="365F91"/>
          <w:sz w:val="22"/>
          <w:szCs w:val="22"/>
        </w:rPr>
        <w:t xml:space="preserve"> según </w:t>
      </w:r>
      <w:r w:rsidRPr="0025606B">
        <w:rPr>
          <w:rFonts w:ascii="Tahoma" w:hAnsi="Tahoma" w:cs="Tahoma"/>
          <w:color w:val="365F91"/>
          <w:sz w:val="22"/>
          <w:szCs w:val="22"/>
        </w:rPr>
        <w:t xml:space="preserve"> con las características de renovable, irrevocable, de ejecución inmediata y a primer requerimiento a favor de Entel S.A. y deben contar con una validez de 120 días calendario a partir de la fecha de presentación de su propuesta.</w:t>
      </w:r>
      <w:r w:rsidR="000C6278" w:rsidRPr="0025606B">
        <w:rPr>
          <w:rFonts w:ascii="Tahoma" w:hAnsi="Tahoma" w:cs="Tahoma"/>
          <w:color w:val="365F91"/>
          <w:sz w:val="22"/>
          <w:szCs w:val="22"/>
        </w:rPr>
        <w:t xml:space="preserve"> </w:t>
      </w:r>
      <w:r w:rsidR="000C6278" w:rsidRPr="0025606B">
        <w:rPr>
          <w:rFonts w:ascii="Tahoma" w:hAnsi="Tahoma" w:cs="Tahoma"/>
          <w:color w:val="004990"/>
          <w:sz w:val="22"/>
          <w:szCs w:val="22"/>
          <w:lang w:bidi="en-US"/>
        </w:rPr>
        <w:t xml:space="preserve">Debe ser presentada en Dólares Americanos o su equivalente en </w:t>
      </w:r>
      <w:r w:rsidR="00020264" w:rsidRPr="0025606B">
        <w:rPr>
          <w:rFonts w:ascii="Tahoma" w:hAnsi="Tahoma" w:cs="Tahoma"/>
          <w:color w:val="004990"/>
          <w:sz w:val="22"/>
          <w:szCs w:val="22"/>
          <w:lang w:bidi="en-US"/>
        </w:rPr>
        <w:t>bolivianos</w:t>
      </w:r>
      <w:r w:rsidR="000C6278" w:rsidRPr="0025606B">
        <w:rPr>
          <w:rFonts w:ascii="Tahoma" w:hAnsi="Tahoma" w:cs="Tahoma"/>
          <w:color w:val="004990"/>
          <w:sz w:val="22"/>
          <w:szCs w:val="22"/>
          <w:lang w:bidi="en-US"/>
        </w:rPr>
        <w:t xml:space="preserve"> al tipo de cambio oficial a la fecha de presentación de propuestas.</w:t>
      </w:r>
    </w:p>
    <w:p w14:paraId="22AA274E" w14:textId="77777777" w:rsidR="003C7053" w:rsidRPr="0025606B" w:rsidRDefault="003C7053" w:rsidP="008276E6">
      <w:pPr>
        <w:pStyle w:val="Prrafodelista"/>
        <w:shd w:val="clear" w:color="auto" w:fill="FFFFFF"/>
        <w:spacing w:after="240"/>
        <w:ind w:left="1843"/>
        <w:jc w:val="both"/>
        <w:outlineLvl w:val="2"/>
        <w:rPr>
          <w:rFonts w:ascii="Tahoma" w:hAnsi="Tahoma" w:cs="Tahoma"/>
          <w:color w:val="365F91"/>
          <w:sz w:val="22"/>
          <w:szCs w:val="22"/>
        </w:rPr>
      </w:pPr>
      <w:r w:rsidRPr="0025606B">
        <w:rPr>
          <w:rFonts w:ascii="Tahoma" w:hAnsi="Tahoma" w:cs="Tahoma"/>
          <w:color w:val="365F91"/>
          <w:sz w:val="22"/>
          <w:szCs w:val="22"/>
        </w:rPr>
        <w:t>Las garantías deben emitirse por ítem de acuerdo al siguiente detalle:</w:t>
      </w:r>
    </w:p>
    <w:p w14:paraId="68E14B87" w14:textId="77777777" w:rsidR="001A772D" w:rsidRPr="000148AA" w:rsidRDefault="001A772D" w:rsidP="008276E6">
      <w:pPr>
        <w:pStyle w:val="Prrafodelista"/>
        <w:shd w:val="clear" w:color="auto" w:fill="FFFFFF"/>
        <w:spacing w:after="240"/>
        <w:ind w:left="1843"/>
        <w:jc w:val="both"/>
        <w:outlineLvl w:val="2"/>
        <w:rPr>
          <w:rFonts w:ascii="Tahoma" w:hAnsi="Tahoma" w:cs="Tahoma"/>
          <w:color w:val="365F91"/>
          <w:sz w:val="22"/>
          <w:szCs w:val="22"/>
          <w:highlight w:val="yellow"/>
        </w:rPr>
      </w:pPr>
    </w:p>
    <w:tbl>
      <w:tblPr>
        <w:tblW w:w="6820" w:type="dxa"/>
        <w:jc w:val="right"/>
        <w:tblCellMar>
          <w:left w:w="70" w:type="dxa"/>
          <w:right w:w="70" w:type="dxa"/>
        </w:tblCellMar>
        <w:tblLook w:val="04A0" w:firstRow="1" w:lastRow="0" w:firstColumn="1" w:lastColumn="0" w:noHBand="0" w:noVBand="1"/>
      </w:tblPr>
      <w:tblGrid>
        <w:gridCol w:w="609"/>
        <w:gridCol w:w="3340"/>
        <w:gridCol w:w="1751"/>
        <w:gridCol w:w="1120"/>
      </w:tblGrid>
      <w:tr w:rsidR="00020264" w:rsidRPr="000148AA" w14:paraId="6ED57A3A" w14:textId="77777777" w:rsidTr="0025606B">
        <w:trPr>
          <w:trHeight w:val="849"/>
          <w:tblHeader/>
          <w:jc w:val="right"/>
        </w:trPr>
        <w:tc>
          <w:tcPr>
            <w:tcW w:w="6820" w:type="dxa"/>
            <w:gridSpan w:val="4"/>
            <w:tcBorders>
              <w:top w:val="single" w:sz="4" w:space="0" w:color="1F497D"/>
              <w:left w:val="single" w:sz="4" w:space="0" w:color="1F497D"/>
              <w:bottom w:val="single" w:sz="4" w:space="0" w:color="FFFFFF"/>
              <w:right w:val="single" w:sz="4" w:space="0" w:color="1F497D"/>
            </w:tcBorders>
            <w:shd w:val="clear" w:color="000000" w:fill="1F497D"/>
            <w:vAlign w:val="center"/>
            <w:hideMark/>
          </w:tcPr>
          <w:p w14:paraId="6D0B8AB7" w14:textId="42A6CF6B" w:rsidR="00020264" w:rsidRPr="0025606B" w:rsidRDefault="0025606B" w:rsidP="00020264">
            <w:pPr>
              <w:jc w:val="center"/>
              <w:rPr>
                <w:rFonts w:ascii="Tahoma" w:hAnsi="Tahoma" w:cs="Tahoma"/>
                <w:b/>
                <w:bCs/>
                <w:color w:val="FFFFFF"/>
                <w:sz w:val="22"/>
                <w:szCs w:val="22"/>
                <w:lang w:val="es-BO" w:eastAsia="es-BO"/>
              </w:rPr>
            </w:pPr>
            <w:r w:rsidRPr="0025606B">
              <w:rPr>
                <w:rFonts w:ascii="Tahoma" w:hAnsi="Tahoma" w:cs="Tahoma"/>
                <w:b/>
                <w:bCs/>
                <w:color w:val="FFFFFF"/>
                <w:sz w:val="22"/>
                <w:szCs w:val="22"/>
                <w:lang w:val="es-BO" w:eastAsia="es-BO"/>
              </w:rPr>
              <w:lastRenderedPageBreak/>
              <w:t>ADQUISICIÓN E INSTALACIÓN DE SISTEMAS DE ENERGÍA AC/DC</w:t>
            </w:r>
          </w:p>
        </w:tc>
      </w:tr>
      <w:tr w:rsidR="00020264" w:rsidRPr="0025606B" w14:paraId="134C3694" w14:textId="77777777" w:rsidTr="00DE1562">
        <w:trPr>
          <w:trHeight w:val="675"/>
          <w:tblHeader/>
          <w:jc w:val="right"/>
        </w:trPr>
        <w:tc>
          <w:tcPr>
            <w:tcW w:w="609" w:type="dxa"/>
            <w:tcBorders>
              <w:top w:val="nil"/>
              <w:left w:val="single" w:sz="4" w:space="0" w:color="1F497D"/>
              <w:bottom w:val="nil"/>
              <w:right w:val="single" w:sz="4" w:space="0" w:color="FFFFFF"/>
            </w:tcBorders>
            <w:shd w:val="clear" w:color="000000" w:fill="1F497D"/>
            <w:vAlign w:val="center"/>
            <w:hideMark/>
          </w:tcPr>
          <w:p w14:paraId="0EBEE4B5" w14:textId="25B08E0F" w:rsidR="00020264" w:rsidRPr="0025606B" w:rsidRDefault="009B69B2" w:rsidP="00020264">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N°</w:t>
            </w:r>
            <w:r w:rsidR="00020264" w:rsidRPr="0025606B">
              <w:rPr>
                <w:rFonts w:ascii="Tahoma" w:hAnsi="Tahoma" w:cs="Tahoma"/>
                <w:b/>
                <w:bCs/>
                <w:color w:val="FFFFFF"/>
                <w:sz w:val="18"/>
                <w:szCs w:val="18"/>
                <w:lang w:val="es-BO" w:eastAsia="es-BO"/>
              </w:rPr>
              <w:t xml:space="preserve"> </w:t>
            </w:r>
          </w:p>
        </w:tc>
        <w:tc>
          <w:tcPr>
            <w:tcW w:w="3340" w:type="dxa"/>
            <w:tcBorders>
              <w:top w:val="nil"/>
              <w:left w:val="nil"/>
              <w:bottom w:val="nil"/>
              <w:right w:val="single" w:sz="4" w:space="0" w:color="FFFFFF"/>
            </w:tcBorders>
            <w:shd w:val="clear" w:color="000000" w:fill="1F497D"/>
            <w:vAlign w:val="center"/>
            <w:hideMark/>
          </w:tcPr>
          <w:p w14:paraId="4C589AF1" w14:textId="77777777" w:rsidR="00020264" w:rsidRPr="0025606B" w:rsidRDefault="00020264" w:rsidP="00020264">
            <w:pPr>
              <w:jc w:val="center"/>
              <w:rPr>
                <w:rFonts w:ascii="Tahoma" w:hAnsi="Tahoma" w:cs="Tahoma"/>
                <w:b/>
                <w:bCs/>
                <w:color w:val="FFFFFF"/>
                <w:sz w:val="18"/>
                <w:szCs w:val="18"/>
                <w:lang w:val="es-BO" w:eastAsia="es-BO"/>
              </w:rPr>
            </w:pPr>
            <w:r w:rsidRPr="0025606B">
              <w:rPr>
                <w:rFonts w:ascii="Tahoma" w:hAnsi="Tahoma" w:cs="Tahoma"/>
                <w:b/>
                <w:bCs/>
                <w:color w:val="FFFFFF"/>
                <w:sz w:val="18"/>
                <w:szCs w:val="18"/>
                <w:lang w:val="es-BO" w:eastAsia="es-BO"/>
              </w:rPr>
              <w:t>DESCRIPCIÓN</w:t>
            </w:r>
          </w:p>
        </w:tc>
        <w:tc>
          <w:tcPr>
            <w:tcW w:w="1751" w:type="dxa"/>
            <w:tcBorders>
              <w:top w:val="nil"/>
              <w:left w:val="nil"/>
              <w:bottom w:val="nil"/>
              <w:right w:val="single" w:sz="4" w:space="0" w:color="FFFFFF"/>
            </w:tcBorders>
            <w:shd w:val="clear" w:color="000000" w:fill="1F497D"/>
            <w:vAlign w:val="center"/>
            <w:hideMark/>
          </w:tcPr>
          <w:p w14:paraId="7E3CE950" w14:textId="77777777" w:rsidR="00020264" w:rsidRPr="0025606B" w:rsidRDefault="00020264" w:rsidP="00020264">
            <w:pPr>
              <w:jc w:val="center"/>
              <w:rPr>
                <w:rFonts w:ascii="Tahoma" w:hAnsi="Tahoma" w:cs="Tahoma"/>
                <w:b/>
                <w:bCs/>
                <w:color w:val="FFFFFF"/>
                <w:sz w:val="18"/>
                <w:szCs w:val="18"/>
                <w:lang w:val="es-BO" w:eastAsia="es-BO"/>
              </w:rPr>
            </w:pPr>
            <w:r w:rsidRPr="0025606B">
              <w:rPr>
                <w:rFonts w:ascii="Tahoma" w:hAnsi="Tahoma" w:cs="Tahoma"/>
                <w:b/>
                <w:bCs/>
                <w:color w:val="FFFFFF"/>
                <w:sz w:val="18"/>
                <w:szCs w:val="18"/>
                <w:lang w:val="es-BO" w:eastAsia="es-BO"/>
              </w:rPr>
              <w:t>CARACTERISTICA</w:t>
            </w:r>
          </w:p>
        </w:tc>
        <w:tc>
          <w:tcPr>
            <w:tcW w:w="1120" w:type="dxa"/>
            <w:tcBorders>
              <w:top w:val="nil"/>
              <w:left w:val="nil"/>
              <w:bottom w:val="nil"/>
              <w:right w:val="single" w:sz="4" w:space="0" w:color="1F497D"/>
            </w:tcBorders>
            <w:shd w:val="clear" w:color="000000" w:fill="1F497D"/>
            <w:vAlign w:val="center"/>
            <w:hideMark/>
          </w:tcPr>
          <w:p w14:paraId="01CF9322" w14:textId="77777777" w:rsidR="00020264" w:rsidRPr="0025606B" w:rsidRDefault="00020264" w:rsidP="00020264">
            <w:pPr>
              <w:jc w:val="center"/>
              <w:rPr>
                <w:rFonts w:ascii="Tahoma" w:hAnsi="Tahoma" w:cs="Tahoma"/>
                <w:b/>
                <w:bCs/>
                <w:color w:val="FFFFFF"/>
                <w:sz w:val="18"/>
                <w:szCs w:val="18"/>
                <w:lang w:val="es-BO" w:eastAsia="es-BO"/>
              </w:rPr>
            </w:pPr>
            <w:r w:rsidRPr="0025606B">
              <w:rPr>
                <w:rFonts w:ascii="Tahoma" w:hAnsi="Tahoma" w:cs="Tahoma"/>
                <w:b/>
                <w:bCs/>
                <w:color w:val="FFFFFF"/>
                <w:sz w:val="18"/>
                <w:szCs w:val="18"/>
                <w:lang w:val="es-BO" w:eastAsia="es-BO"/>
              </w:rPr>
              <w:t>MONTO</w:t>
            </w:r>
            <w:r w:rsidRPr="0025606B">
              <w:rPr>
                <w:rFonts w:ascii="Tahoma" w:hAnsi="Tahoma" w:cs="Tahoma"/>
                <w:b/>
                <w:bCs/>
                <w:color w:val="FFFFFF"/>
                <w:sz w:val="18"/>
                <w:szCs w:val="18"/>
                <w:lang w:val="es-BO" w:eastAsia="es-BO"/>
              </w:rPr>
              <w:br/>
              <w:t>[USD]</w:t>
            </w:r>
          </w:p>
        </w:tc>
      </w:tr>
      <w:tr w:rsidR="00DE1562" w:rsidRPr="0025606B" w14:paraId="055CC6A0" w14:textId="77777777" w:rsidTr="0025606B">
        <w:trPr>
          <w:trHeight w:val="419"/>
          <w:jc w:val="right"/>
        </w:trPr>
        <w:tc>
          <w:tcPr>
            <w:tcW w:w="609"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6DD67A39" w14:textId="77777777" w:rsidR="00DE1562" w:rsidRPr="0025606B" w:rsidRDefault="00DE1562" w:rsidP="00020264">
            <w:pPr>
              <w:jc w:val="center"/>
              <w:rPr>
                <w:rFonts w:ascii="Tahoma" w:hAnsi="Tahoma" w:cs="Tahoma"/>
                <w:color w:val="004990"/>
                <w:sz w:val="18"/>
                <w:szCs w:val="18"/>
                <w:lang w:val="es-BO" w:eastAsia="es-BO"/>
              </w:rPr>
            </w:pPr>
            <w:r w:rsidRPr="0025606B">
              <w:rPr>
                <w:rFonts w:ascii="Tahoma" w:hAnsi="Tahoma" w:cs="Tahoma"/>
                <w:color w:val="004990"/>
                <w:sz w:val="18"/>
                <w:szCs w:val="18"/>
                <w:lang w:val="es-BO" w:eastAsia="es-BO"/>
              </w:rPr>
              <w:t>1</w:t>
            </w:r>
          </w:p>
        </w:tc>
        <w:tc>
          <w:tcPr>
            <w:tcW w:w="3340" w:type="dxa"/>
            <w:tcBorders>
              <w:top w:val="single" w:sz="4" w:space="0" w:color="1F497D"/>
              <w:left w:val="nil"/>
              <w:bottom w:val="single" w:sz="4" w:space="0" w:color="1F497D"/>
              <w:right w:val="single" w:sz="4" w:space="0" w:color="1F497D"/>
            </w:tcBorders>
            <w:shd w:val="clear" w:color="auto" w:fill="auto"/>
            <w:hideMark/>
          </w:tcPr>
          <w:p w14:paraId="39EA60F7" w14:textId="20E7EB79" w:rsidR="009B69B2" w:rsidRDefault="009B69B2" w:rsidP="0025606B">
            <w:pPr>
              <w:rPr>
                <w:rFonts w:ascii="Tahoma" w:hAnsi="Tahoma" w:cs="Tahoma"/>
                <w:color w:val="1F497D" w:themeColor="text2"/>
                <w:sz w:val="18"/>
              </w:rPr>
            </w:pPr>
            <w:r>
              <w:rPr>
                <w:rFonts w:ascii="Tahoma" w:hAnsi="Tahoma" w:cs="Tahoma"/>
                <w:color w:val="1F497D" w:themeColor="text2"/>
                <w:sz w:val="18"/>
              </w:rPr>
              <w:t>BANCOS DE BATERÍAS</w:t>
            </w:r>
          </w:p>
          <w:p w14:paraId="581BBEDD" w14:textId="3A260F81" w:rsidR="00DE1562" w:rsidRPr="0025606B" w:rsidRDefault="009B69B2" w:rsidP="0025606B">
            <w:pPr>
              <w:rPr>
                <w:rFonts w:ascii="Tahoma" w:hAnsi="Tahoma" w:cs="Tahoma"/>
                <w:color w:val="004990"/>
                <w:sz w:val="18"/>
                <w:szCs w:val="18"/>
                <w:lang w:val="es-BO" w:eastAsia="es-BO"/>
              </w:rPr>
            </w:pPr>
            <w:r w:rsidRPr="0025606B">
              <w:rPr>
                <w:rFonts w:ascii="Tahoma" w:hAnsi="Tahoma" w:cs="Tahoma"/>
                <w:color w:val="1F497D" w:themeColor="text2"/>
                <w:sz w:val="18"/>
              </w:rPr>
              <w:t>Ítems</w:t>
            </w:r>
            <w:r w:rsidR="00DE1562" w:rsidRPr="0025606B">
              <w:rPr>
                <w:rFonts w:ascii="Tahoma" w:hAnsi="Tahoma" w:cs="Tahoma"/>
                <w:color w:val="1F497D" w:themeColor="text2"/>
                <w:sz w:val="18"/>
              </w:rPr>
              <w:t xml:space="preserve"> 1.</w:t>
            </w:r>
          </w:p>
        </w:tc>
        <w:tc>
          <w:tcPr>
            <w:tcW w:w="1751" w:type="dxa"/>
            <w:tcBorders>
              <w:top w:val="single" w:sz="4" w:space="0" w:color="1F497D"/>
              <w:left w:val="nil"/>
              <w:bottom w:val="single" w:sz="4" w:space="0" w:color="1F497D"/>
              <w:right w:val="single" w:sz="4" w:space="0" w:color="1F497D"/>
            </w:tcBorders>
            <w:shd w:val="clear" w:color="auto" w:fill="auto"/>
            <w:vAlign w:val="center"/>
            <w:hideMark/>
          </w:tcPr>
          <w:p w14:paraId="3B75FC54" w14:textId="77777777" w:rsidR="00DE1562" w:rsidRPr="0025606B" w:rsidRDefault="00DE1562" w:rsidP="00020264">
            <w:pPr>
              <w:jc w:val="center"/>
              <w:rPr>
                <w:rFonts w:ascii="Tahoma" w:hAnsi="Tahoma" w:cs="Tahoma"/>
                <w:color w:val="004990"/>
                <w:sz w:val="18"/>
                <w:szCs w:val="18"/>
                <w:lang w:val="es-BO" w:eastAsia="es-BO"/>
              </w:rPr>
            </w:pPr>
            <w:r w:rsidRPr="0025606B">
              <w:rPr>
                <w:rFonts w:ascii="Tahoma" w:hAnsi="Tahoma" w:cs="Tahoma"/>
                <w:color w:val="004990"/>
                <w:sz w:val="18"/>
                <w:szCs w:val="18"/>
                <w:lang w:eastAsia="es-BO"/>
              </w:rPr>
              <w:t>BOLETA O PÓLIZA</w:t>
            </w:r>
          </w:p>
        </w:tc>
        <w:tc>
          <w:tcPr>
            <w:tcW w:w="1120" w:type="dxa"/>
            <w:tcBorders>
              <w:top w:val="single" w:sz="4" w:space="0" w:color="1F497D"/>
              <w:left w:val="nil"/>
              <w:bottom w:val="single" w:sz="4" w:space="0" w:color="1F497D"/>
              <w:right w:val="single" w:sz="4" w:space="0" w:color="1F497D"/>
            </w:tcBorders>
            <w:shd w:val="clear" w:color="auto" w:fill="auto"/>
            <w:noWrap/>
            <w:vAlign w:val="center"/>
            <w:hideMark/>
          </w:tcPr>
          <w:p w14:paraId="385DE667" w14:textId="6B0FFC16" w:rsidR="00DE1562" w:rsidRPr="0025606B" w:rsidRDefault="00DE1562" w:rsidP="0025606B">
            <w:pPr>
              <w:jc w:val="right"/>
              <w:rPr>
                <w:rFonts w:ascii="Calibri" w:hAnsi="Calibri"/>
                <w:color w:val="004990"/>
                <w:sz w:val="22"/>
                <w:szCs w:val="22"/>
                <w:lang w:val="es-BO" w:eastAsia="es-BO"/>
              </w:rPr>
            </w:pPr>
            <w:r w:rsidRPr="0025606B">
              <w:rPr>
                <w:rFonts w:ascii="Calibri" w:hAnsi="Calibri"/>
                <w:color w:val="004990"/>
                <w:sz w:val="22"/>
                <w:szCs w:val="22"/>
                <w:lang w:val="es-BO" w:eastAsia="es-BO"/>
              </w:rPr>
              <w:t>13.000,00</w:t>
            </w:r>
          </w:p>
        </w:tc>
      </w:tr>
      <w:tr w:rsidR="00DE1562" w:rsidRPr="0025606B" w14:paraId="4A91AFE0" w14:textId="77777777" w:rsidTr="0025606B">
        <w:trPr>
          <w:trHeight w:val="300"/>
          <w:jc w:val="right"/>
        </w:trPr>
        <w:tc>
          <w:tcPr>
            <w:tcW w:w="609" w:type="dxa"/>
            <w:tcBorders>
              <w:top w:val="nil"/>
              <w:left w:val="single" w:sz="4" w:space="0" w:color="1F497D"/>
              <w:bottom w:val="single" w:sz="4" w:space="0" w:color="1F497D"/>
              <w:right w:val="single" w:sz="4" w:space="0" w:color="1F497D"/>
            </w:tcBorders>
            <w:shd w:val="clear" w:color="auto" w:fill="auto"/>
            <w:vAlign w:val="center"/>
            <w:hideMark/>
          </w:tcPr>
          <w:p w14:paraId="533CAD5C" w14:textId="77777777" w:rsidR="00DE1562" w:rsidRPr="0025606B" w:rsidRDefault="00DE1562" w:rsidP="00020264">
            <w:pPr>
              <w:jc w:val="center"/>
              <w:rPr>
                <w:rFonts w:ascii="Tahoma" w:hAnsi="Tahoma" w:cs="Tahoma"/>
                <w:color w:val="004990"/>
                <w:sz w:val="18"/>
                <w:szCs w:val="18"/>
                <w:lang w:val="es-BO" w:eastAsia="es-BO"/>
              </w:rPr>
            </w:pPr>
            <w:r w:rsidRPr="0025606B">
              <w:rPr>
                <w:rFonts w:ascii="Tahoma" w:hAnsi="Tahoma" w:cs="Tahoma"/>
                <w:color w:val="004990"/>
                <w:sz w:val="18"/>
                <w:szCs w:val="18"/>
                <w:lang w:val="es-BO" w:eastAsia="es-BO"/>
              </w:rPr>
              <w:t>2</w:t>
            </w:r>
          </w:p>
        </w:tc>
        <w:tc>
          <w:tcPr>
            <w:tcW w:w="3340" w:type="dxa"/>
            <w:tcBorders>
              <w:top w:val="nil"/>
              <w:left w:val="nil"/>
              <w:bottom w:val="single" w:sz="4" w:space="0" w:color="1F497D"/>
              <w:right w:val="single" w:sz="4" w:space="0" w:color="1F497D"/>
            </w:tcBorders>
            <w:shd w:val="clear" w:color="auto" w:fill="auto"/>
            <w:hideMark/>
          </w:tcPr>
          <w:p w14:paraId="4482BFF0" w14:textId="77777777" w:rsidR="009B69B2" w:rsidRDefault="00DE1562" w:rsidP="009B69B2">
            <w:pPr>
              <w:jc w:val="both"/>
              <w:rPr>
                <w:rFonts w:ascii="Tahoma" w:hAnsi="Tahoma" w:cs="Tahoma"/>
                <w:color w:val="1F497D" w:themeColor="text2"/>
                <w:sz w:val="18"/>
              </w:rPr>
            </w:pPr>
            <w:r w:rsidRPr="0025606B">
              <w:rPr>
                <w:rFonts w:ascii="Tahoma" w:hAnsi="Tahoma" w:cs="Tahoma"/>
                <w:color w:val="1F497D" w:themeColor="text2"/>
                <w:sz w:val="18"/>
              </w:rPr>
              <w:t>TABLEROS DE DISTRIBUCIÓ</w:t>
            </w:r>
            <w:r w:rsidR="009B69B2">
              <w:rPr>
                <w:rFonts w:ascii="Tahoma" w:hAnsi="Tahoma" w:cs="Tahoma"/>
                <w:color w:val="1F497D" w:themeColor="text2"/>
                <w:sz w:val="18"/>
              </w:rPr>
              <w:t>N DE ENERGÍA ELÉCTRICA AC y DC,</w:t>
            </w:r>
          </w:p>
          <w:p w14:paraId="59D375F7" w14:textId="1FCCD123" w:rsidR="00DE1562" w:rsidRPr="009B69B2" w:rsidRDefault="009B69B2" w:rsidP="009B69B2">
            <w:pPr>
              <w:jc w:val="both"/>
              <w:rPr>
                <w:rFonts w:ascii="Tahoma" w:hAnsi="Tahoma" w:cs="Tahoma"/>
                <w:color w:val="1F497D" w:themeColor="text2"/>
                <w:sz w:val="18"/>
              </w:rPr>
            </w:pPr>
            <w:r w:rsidRPr="0025606B">
              <w:rPr>
                <w:rFonts w:ascii="Tahoma" w:hAnsi="Tahoma" w:cs="Tahoma"/>
                <w:color w:val="1F497D" w:themeColor="text2"/>
                <w:sz w:val="18"/>
              </w:rPr>
              <w:t>Ítem</w:t>
            </w:r>
            <w:r w:rsidR="00DE1562" w:rsidRPr="0025606B">
              <w:rPr>
                <w:rFonts w:ascii="Tahoma" w:hAnsi="Tahoma" w:cs="Tahoma"/>
                <w:color w:val="1F497D" w:themeColor="text2"/>
                <w:sz w:val="18"/>
              </w:rPr>
              <w:t xml:space="preserve"> 2 y 3</w:t>
            </w:r>
            <w:r>
              <w:rPr>
                <w:rFonts w:ascii="Tahoma" w:hAnsi="Tahoma" w:cs="Tahoma"/>
                <w:color w:val="1F497D" w:themeColor="text2"/>
                <w:sz w:val="18"/>
              </w:rPr>
              <w:t>.</w:t>
            </w:r>
          </w:p>
        </w:tc>
        <w:tc>
          <w:tcPr>
            <w:tcW w:w="1751" w:type="dxa"/>
            <w:tcBorders>
              <w:top w:val="nil"/>
              <w:left w:val="nil"/>
              <w:bottom w:val="single" w:sz="4" w:space="0" w:color="1F497D"/>
              <w:right w:val="single" w:sz="4" w:space="0" w:color="1F497D"/>
            </w:tcBorders>
            <w:shd w:val="clear" w:color="auto" w:fill="auto"/>
            <w:vAlign w:val="center"/>
            <w:hideMark/>
          </w:tcPr>
          <w:p w14:paraId="206172E1" w14:textId="77777777" w:rsidR="00DE1562" w:rsidRPr="0025606B" w:rsidRDefault="00DE1562" w:rsidP="00020264">
            <w:pPr>
              <w:jc w:val="center"/>
              <w:rPr>
                <w:rFonts w:ascii="Tahoma" w:hAnsi="Tahoma" w:cs="Tahoma"/>
                <w:color w:val="004990"/>
                <w:sz w:val="18"/>
                <w:szCs w:val="18"/>
                <w:lang w:val="es-BO" w:eastAsia="es-BO"/>
              </w:rPr>
            </w:pPr>
            <w:r w:rsidRPr="0025606B">
              <w:rPr>
                <w:rFonts w:ascii="Tahoma" w:hAnsi="Tahoma" w:cs="Tahoma"/>
                <w:color w:val="004990"/>
                <w:sz w:val="18"/>
                <w:szCs w:val="18"/>
                <w:lang w:val="es-BO" w:eastAsia="es-BO"/>
              </w:rPr>
              <w:t>BOLETA O PÓLIZA</w:t>
            </w:r>
          </w:p>
        </w:tc>
        <w:tc>
          <w:tcPr>
            <w:tcW w:w="1120" w:type="dxa"/>
            <w:tcBorders>
              <w:top w:val="nil"/>
              <w:left w:val="nil"/>
              <w:bottom w:val="single" w:sz="4" w:space="0" w:color="1F497D"/>
              <w:right w:val="single" w:sz="4" w:space="0" w:color="1F497D"/>
            </w:tcBorders>
            <w:shd w:val="clear" w:color="auto" w:fill="auto"/>
            <w:noWrap/>
            <w:vAlign w:val="center"/>
            <w:hideMark/>
          </w:tcPr>
          <w:p w14:paraId="5580D5AA" w14:textId="5F46C826" w:rsidR="00DE1562" w:rsidRPr="0025606B" w:rsidRDefault="00DE1562" w:rsidP="0025606B">
            <w:pPr>
              <w:jc w:val="right"/>
              <w:rPr>
                <w:rFonts w:ascii="Calibri" w:hAnsi="Calibri"/>
                <w:color w:val="004990"/>
                <w:sz w:val="22"/>
                <w:szCs w:val="22"/>
                <w:lang w:val="es-BO" w:eastAsia="es-BO"/>
              </w:rPr>
            </w:pPr>
            <w:r w:rsidRPr="0025606B">
              <w:rPr>
                <w:rFonts w:ascii="Calibri" w:hAnsi="Calibri"/>
                <w:color w:val="004990"/>
                <w:sz w:val="22"/>
                <w:szCs w:val="22"/>
                <w:lang w:val="es-BO" w:eastAsia="es-BO"/>
              </w:rPr>
              <w:t>11.000,00</w:t>
            </w:r>
          </w:p>
        </w:tc>
      </w:tr>
      <w:tr w:rsidR="00DE1562" w:rsidRPr="0025606B" w14:paraId="2EB40B8B" w14:textId="77777777" w:rsidTr="0025606B">
        <w:trPr>
          <w:trHeight w:val="300"/>
          <w:jc w:val="right"/>
        </w:trPr>
        <w:tc>
          <w:tcPr>
            <w:tcW w:w="609" w:type="dxa"/>
            <w:tcBorders>
              <w:top w:val="nil"/>
              <w:left w:val="single" w:sz="4" w:space="0" w:color="1F497D"/>
              <w:bottom w:val="single" w:sz="4" w:space="0" w:color="1F497D"/>
              <w:right w:val="single" w:sz="4" w:space="0" w:color="1F497D"/>
            </w:tcBorders>
            <w:shd w:val="clear" w:color="auto" w:fill="auto"/>
            <w:vAlign w:val="center"/>
            <w:hideMark/>
          </w:tcPr>
          <w:p w14:paraId="52150B67" w14:textId="77777777" w:rsidR="00DE1562" w:rsidRPr="0025606B" w:rsidRDefault="00DE1562" w:rsidP="00020264">
            <w:pPr>
              <w:jc w:val="center"/>
              <w:rPr>
                <w:rFonts w:ascii="Tahoma" w:hAnsi="Tahoma" w:cs="Tahoma"/>
                <w:color w:val="004990"/>
                <w:sz w:val="18"/>
                <w:szCs w:val="18"/>
                <w:lang w:val="es-BO" w:eastAsia="es-BO"/>
              </w:rPr>
            </w:pPr>
            <w:r w:rsidRPr="0025606B">
              <w:rPr>
                <w:rFonts w:ascii="Tahoma" w:hAnsi="Tahoma" w:cs="Tahoma"/>
                <w:color w:val="004990"/>
                <w:sz w:val="18"/>
                <w:szCs w:val="18"/>
                <w:lang w:val="es-BO" w:eastAsia="es-BO"/>
              </w:rPr>
              <w:t>3</w:t>
            </w:r>
          </w:p>
        </w:tc>
        <w:tc>
          <w:tcPr>
            <w:tcW w:w="3340" w:type="dxa"/>
            <w:tcBorders>
              <w:top w:val="nil"/>
              <w:left w:val="nil"/>
              <w:bottom w:val="single" w:sz="4" w:space="0" w:color="1F497D"/>
              <w:right w:val="single" w:sz="4" w:space="0" w:color="1F497D"/>
            </w:tcBorders>
            <w:shd w:val="clear" w:color="auto" w:fill="auto"/>
            <w:hideMark/>
          </w:tcPr>
          <w:p w14:paraId="56F23C9A" w14:textId="77777777" w:rsidR="009B69B2" w:rsidRDefault="009B69B2" w:rsidP="009B69B2">
            <w:pPr>
              <w:rPr>
                <w:rFonts w:ascii="Tahoma" w:hAnsi="Tahoma" w:cs="Tahoma"/>
                <w:color w:val="1F497D" w:themeColor="text2"/>
                <w:sz w:val="18"/>
              </w:rPr>
            </w:pPr>
            <w:r>
              <w:rPr>
                <w:rFonts w:ascii="Tahoma" w:hAnsi="Tahoma" w:cs="Tahoma"/>
                <w:color w:val="1F497D" w:themeColor="text2"/>
                <w:sz w:val="18"/>
              </w:rPr>
              <w:t>SISTEMAS FOTOVOLTAICOS</w:t>
            </w:r>
          </w:p>
          <w:p w14:paraId="0C633EE5" w14:textId="2E340CFA" w:rsidR="00DE1562" w:rsidRPr="0025606B" w:rsidRDefault="009B69B2" w:rsidP="009B69B2">
            <w:pPr>
              <w:rPr>
                <w:rFonts w:ascii="Tahoma" w:hAnsi="Tahoma" w:cs="Tahoma"/>
                <w:color w:val="004990"/>
                <w:sz w:val="18"/>
                <w:szCs w:val="18"/>
                <w:lang w:val="es-BO" w:eastAsia="es-BO"/>
              </w:rPr>
            </w:pPr>
            <w:r w:rsidRPr="0025606B">
              <w:rPr>
                <w:rFonts w:ascii="Tahoma" w:hAnsi="Tahoma" w:cs="Tahoma"/>
                <w:color w:val="1F497D" w:themeColor="text2"/>
                <w:sz w:val="18"/>
              </w:rPr>
              <w:t>Ítem</w:t>
            </w:r>
            <w:r w:rsidR="00DE1562" w:rsidRPr="0025606B">
              <w:rPr>
                <w:rFonts w:ascii="Tahoma" w:hAnsi="Tahoma" w:cs="Tahoma"/>
                <w:color w:val="1F497D" w:themeColor="text2"/>
                <w:sz w:val="18"/>
              </w:rPr>
              <w:t xml:space="preserve"> 4.</w:t>
            </w:r>
          </w:p>
        </w:tc>
        <w:tc>
          <w:tcPr>
            <w:tcW w:w="1751" w:type="dxa"/>
            <w:tcBorders>
              <w:top w:val="nil"/>
              <w:left w:val="nil"/>
              <w:bottom w:val="single" w:sz="4" w:space="0" w:color="1F497D"/>
              <w:right w:val="single" w:sz="4" w:space="0" w:color="1F497D"/>
            </w:tcBorders>
            <w:shd w:val="clear" w:color="auto" w:fill="auto"/>
            <w:vAlign w:val="center"/>
            <w:hideMark/>
          </w:tcPr>
          <w:p w14:paraId="56708DD0" w14:textId="528C549D" w:rsidR="00DE1562" w:rsidRPr="0025606B" w:rsidRDefault="00DE1562" w:rsidP="00DE1562">
            <w:pPr>
              <w:jc w:val="center"/>
              <w:rPr>
                <w:rFonts w:ascii="Tahoma" w:hAnsi="Tahoma" w:cs="Tahoma"/>
                <w:color w:val="004990"/>
                <w:sz w:val="18"/>
                <w:szCs w:val="18"/>
                <w:lang w:val="es-BO" w:eastAsia="es-BO"/>
              </w:rPr>
            </w:pPr>
            <w:r w:rsidRPr="0025606B">
              <w:rPr>
                <w:rFonts w:ascii="Tahoma" w:hAnsi="Tahoma" w:cs="Tahoma"/>
                <w:color w:val="004990"/>
                <w:sz w:val="18"/>
                <w:szCs w:val="18"/>
                <w:lang w:val="es-BO" w:eastAsia="es-BO"/>
              </w:rPr>
              <w:t>BOLETA</w:t>
            </w:r>
          </w:p>
        </w:tc>
        <w:tc>
          <w:tcPr>
            <w:tcW w:w="1120" w:type="dxa"/>
            <w:tcBorders>
              <w:top w:val="nil"/>
              <w:left w:val="nil"/>
              <w:bottom w:val="single" w:sz="4" w:space="0" w:color="1F497D"/>
              <w:right w:val="single" w:sz="4" w:space="0" w:color="1F497D"/>
            </w:tcBorders>
            <w:shd w:val="clear" w:color="auto" w:fill="auto"/>
            <w:noWrap/>
            <w:vAlign w:val="center"/>
            <w:hideMark/>
          </w:tcPr>
          <w:p w14:paraId="36FD4E5D" w14:textId="7CBBB036" w:rsidR="00DE1562" w:rsidRPr="0025606B" w:rsidRDefault="00DE1562" w:rsidP="0025606B">
            <w:pPr>
              <w:jc w:val="right"/>
              <w:rPr>
                <w:rFonts w:ascii="Calibri" w:hAnsi="Calibri"/>
                <w:color w:val="004990"/>
                <w:sz w:val="22"/>
                <w:szCs w:val="22"/>
                <w:lang w:val="es-BO" w:eastAsia="es-BO"/>
              </w:rPr>
            </w:pPr>
            <w:r w:rsidRPr="0025606B">
              <w:rPr>
                <w:rFonts w:ascii="Calibri" w:hAnsi="Calibri"/>
                <w:color w:val="004990"/>
                <w:sz w:val="22"/>
                <w:szCs w:val="22"/>
                <w:lang w:val="es-BO" w:eastAsia="es-BO"/>
              </w:rPr>
              <w:t>33.500,00</w:t>
            </w:r>
          </w:p>
        </w:tc>
      </w:tr>
    </w:tbl>
    <w:p w14:paraId="7152DDB7" w14:textId="39542B3D" w:rsidR="003C7053" w:rsidRPr="0025606B" w:rsidRDefault="003C7053" w:rsidP="003C7053">
      <w:pPr>
        <w:shd w:val="clear" w:color="auto" w:fill="FFFFFF"/>
        <w:spacing w:after="240"/>
        <w:jc w:val="both"/>
        <w:outlineLvl w:val="2"/>
        <w:rPr>
          <w:rFonts w:ascii="Tahoma" w:hAnsi="Tahoma" w:cs="Tahoma"/>
          <w:color w:val="365F91"/>
          <w:sz w:val="22"/>
          <w:szCs w:val="22"/>
        </w:rPr>
      </w:pPr>
    </w:p>
    <w:p w14:paraId="0867FEFD" w14:textId="77777777" w:rsidR="00403634" w:rsidRPr="0025606B" w:rsidRDefault="00403634" w:rsidP="008276E6">
      <w:pPr>
        <w:shd w:val="clear" w:color="auto" w:fill="FFFFFF"/>
        <w:spacing w:after="240"/>
        <w:ind w:left="1843"/>
        <w:jc w:val="both"/>
        <w:outlineLvl w:val="2"/>
        <w:rPr>
          <w:rFonts w:ascii="Tahoma" w:hAnsi="Tahoma" w:cs="Tahoma"/>
          <w:color w:val="365F91"/>
          <w:sz w:val="22"/>
          <w:szCs w:val="22"/>
        </w:rPr>
      </w:pPr>
      <w:r w:rsidRPr="0025606B">
        <w:rPr>
          <w:rFonts w:ascii="Tahoma" w:hAnsi="Tahoma" w:cs="Tahoma"/>
          <w:color w:val="365F91"/>
          <w:sz w:val="22"/>
          <w:szCs w:val="22"/>
        </w:rPr>
        <w:t xml:space="preserve">En el caso que los oferentes interesados presenten su propuesta: </w:t>
      </w:r>
    </w:p>
    <w:p w14:paraId="5B86F23E" w14:textId="01E005F5" w:rsidR="001A772D" w:rsidRPr="0025606B" w:rsidRDefault="001A772D" w:rsidP="0048760D">
      <w:pPr>
        <w:pStyle w:val="Prrafodelista"/>
        <w:numPr>
          <w:ilvl w:val="0"/>
          <w:numId w:val="52"/>
        </w:numPr>
        <w:shd w:val="clear" w:color="auto" w:fill="FFFFFF"/>
        <w:spacing w:after="240"/>
        <w:jc w:val="both"/>
        <w:outlineLvl w:val="2"/>
        <w:rPr>
          <w:rFonts w:ascii="Tahoma" w:hAnsi="Tahoma" w:cs="Tahoma"/>
          <w:color w:val="365F91"/>
          <w:sz w:val="22"/>
          <w:szCs w:val="22"/>
        </w:rPr>
      </w:pPr>
      <w:r w:rsidRPr="0025606B">
        <w:rPr>
          <w:rFonts w:ascii="Tahoma" w:hAnsi="Tahoma" w:cs="Tahoma"/>
          <w:color w:val="365F91"/>
          <w:sz w:val="22"/>
          <w:szCs w:val="22"/>
        </w:rPr>
        <w:t>Por el total de ítems Provisión e Instalación</w:t>
      </w:r>
      <w:r w:rsidR="004A7676" w:rsidRPr="0025606B">
        <w:rPr>
          <w:rFonts w:ascii="Tahoma" w:hAnsi="Tahoma" w:cs="Tahoma"/>
          <w:color w:val="365F91"/>
          <w:sz w:val="22"/>
          <w:szCs w:val="22"/>
        </w:rPr>
        <w:t>,</w:t>
      </w:r>
      <w:r w:rsidRPr="0025606B">
        <w:rPr>
          <w:rFonts w:ascii="Tahoma" w:hAnsi="Tahoma" w:cs="Tahoma"/>
          <w:color w:val="365F91"/>
          <w:sz w:val="22"/>
          <w:szCs w:val="22"/>
        </w:rPr>
        <w:t xml:space="preserve"> pueden presentar una boleta garantía de seriedad de propuesta por el valor total (USD </w:t>
      </w:r>
      <w:r w:rsidR="0025606B" w:rsidRPr="0025606B">
        <w:rPr>
          <w:rFonts w:ascii="Tahoma" w:hAnsi="Tahoma" w:cs="Tahoma"/>
          <w:color w:val="365F91"/>
          <w:sz w:val="22"/>
          <w:szCs w:val="22"/>
        </w:rPr>
        <w:t>57</w:t>
      </w:r>
      <w:r w:rsidRPr="0025606B">
        <w:rPr>
          <w:rFonts w:ascii="Tahoma" w:hAnsi="Tahoma" w:cs="Tahoma"/>
          <w:color w:val="365F91"/>
          <w:sz w:val="22"/>
          <w:szCs w:val="22"/>
        </w:rPr>
        <w:t>.500,00).</w:t>
      </w:r>
    </w:p>
    <w:p w14:paraId="1310BAB5" w14:textId="3E6B606B" w:rsidR="00551524" w:rsidRPr="003C7053" w:rsidRDefault="00551524" w:rsidP="008276E6">
      <w:pPr>
        <w:shd w:val="clear" w:color="auto" w:fill="FFFFFF"/>
        <w:spacing w:after="240"/>
        <w:ind w:left="1843"/>
        <w:jc w:val="both"/>
        <w:outlineLvl w:val="2"/>
        <w:rPr>
          <w:rFonts w:ascii="Tahoma" w:hAnsi="Tahoma" w:cs="Tahoma"/>
          <w:color w:val="365F91"/>
          <w:sz w:val="22"/>
          <w:szCs w:val="22"/>
        </w:rPr>
      </w:pPr>
      <w:r w:rsidRPr="00FD7F73">
        <w:rPr>
          <w:rFonts w:ascii="Tahoma" w:hAnsi="Tahoma" w:cs="Tahoma"/>
          <w:color w:val="365F91"/>
          <w:sz w:val="22"/>
          <w:szCs w:val="22"/>
        </w:rPr>
        <w:t>La boleta bancaria debe ser emitida por una institución bancaria y/o financiera legalmente constituida en Bolivia, en caso de la póliza de seguro de caución debe ser emitida por una empresa aseguradora con calificación doble A.</w:t>
      </w:r>
      <w:r w:rsidRPr="003C7053">
        <w:rPr>
          <w:rFonts w:ascii="Tahoma" w:hAnsi="Tahoma" w:cs="Tahoma"/>
          <w:color w:val="365F91"/>
          <w:sz w:val="22"/>
          <w:szCs w:val="22"/>
        </w:rPr>
        <w:t xml:space="preserve"> </w:t>
      </w:r>
    </w:p>
    <w:p w14:paraId="03D763BC" w14:textId="3BCCF3E0" w:rsidR="00551524" w:rsidRPr="00551524" w:rsidRDefault="00C47284" w:rsidP="00406F69">
      <w:pPr>
        <w:pStyle w:val="Prrafodelista"/>
        <w:numPr>
          <w:ilvl w:val="2"/>
          <w:numId w:val="9"/>
        </w:numPr>
        <w:spacing w:after="240"/>
        <w:ind w:left="1843" w:hanging="709"/>
        <w:jc w:val="both"/>
        <w:outlineLvl w:val="2"/>
        <w:rPr>
          <w:rFonts w:ascii="Tahoma" w:hAnsi="Tahoma" w:cs="Tahoma"/>
          <w:color w:val="365F91"/>
          <w:sz w:val="22"/>
          <w:szCs w:val="22"/>
        </w:rPr>
      </w:pPr>
      <w:r w:rsidRPr="00D7102E">
        <w:rPr>
          <w:rFonts w:ascii="Tahoma" w:hAnsi="Tahoma" w:cs="Tahoma"/>
          <w:color w:val="365F91"/>
          <w:sz w:val="22"/>
          <w:szCs w:val="22"/>
        </w:rPr>
        <w:t xml:space="preserve">Declaración de Integridad provista por ENTEL S.A. y firmada por  el Representante  Legal   y  personal  de  la  empresa  del  proponente. (Anexo N° </w:t>
      </w:r>
      <w:r w:rsidR="00AE4268">
        <w:rPr>
          <w:rFonts w:ascii="Tahoma" w:hAnsi="Tahoma" w:cs="Tahoma"/>
          <w:color w:val="365F91"/>
          <w:sz w:val="22"/>
          <w:szCs w:val="22"/>
        </w:rPr>
        <w:t>B</w:t>
      </w:r>
      <w:r w:rsidRPr="00D7102E">
        <w:rPr>
          <w:rFonts w:ascii="Tahoma" w:hAnsi="Tahoma" w:cs="Tahoma"/>
          <w:color w:val="365F91"/>
          <w:sz w:val="22"/>
          <w:szCs w:val="22"/>
        </w:rPr>
        <w:t>)</w:t>
      </w:r>
      <w:r w:rsidR="00551524">
        <w:rPr>
          <w:rFonts w:ascii="Tahoma" w:hAnsi="Tahoma" w:cs="Tahoma"/>
          <w:color w:val="365F91"/>
          <w:sz w:val="22"/>
          <w:szCs w:val="22"/>
          <w:lang w:val="es-BO"/>
        </w:rPr>
        <w:t>.</w:t>
      </w:r>
    </w:p>
    <w:p w14:paraId="7919DCB0" w14:textId="77777777" w:rsidR="00681D96" w:rsidRDefault="00C47284" w:rsidP="00406F69">
      <w:pPr>
        <w:pStyle w:val="Prrafodelista"/>
        <w:numPr>
          <w:ilvl w:val="2"/>
          <w:numId w:val="9"/>
        </w:numPr>
        <w:spacing w:after="240"/>
        <w:ind w:left="1843" w:hanging="709"/>
        <w:jc w:val="both"/>
        <w:outlineLvl w:val="2"/>
        <w:rPr>
          <w:rFonts w:ascii="Tahoma" w:hAnsi="Tahoma" w:cs="Tahoma"/>
          <w:color w:val="365F91"/>
          <w:sz w:val="22"/>
          <w:szCs w:val="22"/>
        </w:rPr>
      </w:pPr>
      <w:r w:rsidRPr="00551524">
        <w:rPr>
          <w:rFonts w:ascii="Tahoma" w:hAnsi="Tahoma" w:cs="Tahoma"/>
          <w:color w:val="365F91"/>
          <w:sz w:val="22"/>
          <w:szCs w:val="22"/>
        </w:rPr>
        <w:t xml:space="preserve">Periodo de validez de la </w:t>
      </w:r>
      <w:r w:rsidR="006A22EE" w:rsidRPr="00551524">
        <w:rPr>
          <w:rFonts w:ascii="Tahoma" w:hAnsi="Tahoma" w:cs="Tahoma"/>
          <w:color w:val="365F91"/>
          <w:sz w:val="22"/>
          <w:szCs w:val="22"/>
        </w:rPr>
        <w:t>propuesta</w:t>
      </w:r>
      <w:r w:rsidR="006A22EE" w:rsidRPr="00551524">
        <w:rPr>
          <w:rFonts w:ascii="Tahoma" w:hAnsi="Tahoma" w:cs="Tahoma"/>
          <w:color w:val="365F91"/>
          <w:sz w:val="22"/>
          <w:szCs w:val="22"/>
          <w:vertAlign w:val="superscript"/>
        </w:rPr>
        <w:t xml:space="preserve"> (</w:t>
      </w:r>
      <w:r w:rsidRPr="00D7102E">
        <w:rPr>
          <w:color w:val="365F91"/>
          <w:sz w:val="22"/>
          <w:szCs w:val="22"/>
          <w:vertAlign w:val="superscript"/>
        </w:rPr>
        <w:footnoteReference w:id="1"/>
      </w:r>
      <w:r w:rsidRPr="00551524">
        <w:rPr>
          <w:rFonts w:ascii="Tahoma" w:hAnsi="Tahoma" w:cs="Tahoma"/>
          <w:color w:val="365F91"/>
          <w:sz w:val="22"/>
          <w:szCs w:val="22"/>
          <w:vertAlign w:val="superscript"/>
        </w:rPr>
        <w:t>)</w:t>
      </w:r>
      <w:r w:rsidRPr="00551524">
        <w:rPr>
          <w:rFonts w:ascii="Tahoma" w:hAnsi="Tahoma" w:cs="Tahoma"/>
          <w:color w:val="365F91"/>
          <w:sz w:val="22"/>
          <w:szCs w:val="22"/>
        </w:rPr>
        <w:t xml:space="preserve">, equivalente a noventa (90) días calendario, a partir de la fecha de presentación de la propuesta. </w:t>
      </w:r>
    </w:p>
    <w:p w14:paraId="22F6FF2B" w14:textId="654E8BC9" w:rsidR="008276E6" w:rsidRPr="00681D96" w:rsidRDefault="008276E6" w:rsidP="008276E6">
      <w:pPr>
        <w:pStyle w:val="Prrafodelista"/>
        <w:spacing w:after="240"/>
        <w:ind w:left="1843"/>
        <w:jc w:val="both"/>
        <w:outlineLvl w:val="2"/>
        <w:rPr>
          <w:rFonts w:ascii="Tahoma" w:hAnsi="Tahoma" w:cs="Tahoma"/>
          <w:color w:val="365F91"/>
          <w:sz w:val="22"/>
          <w:szCs w:val="22"/>
        </w:rPr>
      </w:pPr>
      <w:r w:rsidRPr="008276E6">
        <w:rPr>
          <w:rFonts w:ascii="Tahoma" w:hAnsi="Tahoma" w:cs="Tahoma"/>
          <w:color w:val="365F91"/>
          <w:sz w:val="22"/>
          <w:szCs w:val="22"/>
        </w:rPr>
        <w:t>Las empresas extranjeras deben presentar fotocopia simple de documentos legalizados vigentes equivalentes a los solicitados con una nota aclaratoria y traducidos al español, para que sean evaluados por el Asesor Legal de la Comisión, sin embargo, la Garantía bajo las condiciones establecidas en el numeral 7.1.8 es obligatoria en todos los casos y  emitidas por entidades financieras legalmente establecidas en Bolivia y reconocidas por la entidad reguladora.</w:t>
      </w:r>
    </w:p>
    <w:p w14:paraId="70345162" w14:textId="77777777" w:rsidR="00C47284" w:rsidRPr="00D7102E" w:rsidRDefault="00C47284" w:rsidP="00406F69">
      <w:pPr>
        <w:pStyle w:val="Prrafodelista"/>
        <w:numPr>
          <w:ilvl w:val="1"/>
          <w:numId w:val="17"/>
        </w:numPr>
        <w:tabs>
          <w:tab w:val="left" w:pos="1134"/>
        </w:tabs>
        <w:spacing w:after="240"/>
        <w:ind w:left="1134"/>
        <w:jc w:val="both"/>
        <w:outlineLvl w:val="2"/>
        <w:rPr>
          <w:rFonts w:ascii="Tahoma" w:hAnsi="Tahoma" w:cs="Tahoma"/>
          <w:color w:val="365F91"/>
          <w:sz w:val="22"/>
          <w:szCs w:val="22"/>
        </w:rPr>
      </w:pPr>
      <w:r w:rsidRPr="00D7102E">
        <w:rPr>
          <w:rFonts w:ascii="Tahoma" w:hAnsi="Tahoma" w:cs="Tahoma"/>
          <w:b/>
          <w:color w:val="365F91"/>
          <w:sz w:val="22"/>
          <w:szCs w:val="22"/>
          <w:u w:val="single"/>
        </w:rPr>
        <w:t>Sobre B:</w:t>
      </w:r>
      <w:r w:rsidRPr="00D7102E">
        <w:rPr>
          <w:rFonts w:ascii="Tahoma" w:hAnsi="Tahoma" w:cs="Tahoma"/>
          <w:color w:val="365F91"/>
          <w:sz w:val="22"/>
          <w:szCs w:val="22"/>
        </w:rPr>
        <w:t xml:space="preserve"> Debe tener la inscripción </w:t>
      </w:r>
      <w:r w:rsidRPr="00D7102E">
        <w:rPr>
          <w:rFonts w:ascii="Tahoma" w:hAnsi="Tahoma" w:cs="Tahoma"/>
          <w:b/>
          <w:color w:val="365F91"/>
          <w:sz w:val="22"/>
          <w:szCs w:val="22"/>
        </w:rPr>
        <w:t>“PROPUESTA TÉCNICA”</w:t>
      </w:r>
      <w:r w:rsidRPr="00D7102E">
        <w:rPr>
          <w:rFonts w:ascii="Tahoma" w:hAnsi="Tahoma" w:cs="Tahoma"/>
          <w:color w:val="365F91"/>
          <w:sz w:val="22"/>
          <w:szCs w:val="22"/>
        </w:rPr>
        <w:t xml:space="preserve"> debe incluir todos los requisitos y disposiciones solicitadas en las Especificaciones Técnicas (Parte II) y no debe contener precios totales, parciales o referenciales de ningún tipo.</w:t>
      </w:r>
      <w:r w:rsidR="00E300D1" w:rsidRPr="00E300D1">
        <w:rPr>
          <w:rFonts w:ascii="Tahoma" w:hAnsi="Tahoma" w:cs="Tahoma"/>
          <w:color w:val="004990"/>
          <w:sz w:val="22"/>
          <w:szCs w:val="22"/>
        </w:rPr>
        <w:t xml:space="preserve"> </w:t>
      </w:r>
      <w:r w:rsidR="00E300D1" w:rsidRPr="00C2501C">
        <w:rPr>
          <w:rFonts w:ascii="Tahoma" w:hAnsi="Tahoma" w:cs="Tahoma"/>
          <w:color w:val="004990"/>
          <w:sz w:val="22"/>
          <w:szCs w:val="22"/>
        </w:rPr>
        <w:t>asimismo no debe incluir más de una oferta o solución distinta a la requerida por ENTEL S.A</w:t>
      </w:r>
    </w:p>
    <w:p w14:paraId="222309C6" w14:textId="77777777" w:rsidR="00E300D1" w:rsidRPr="00E300D1" w:rsidRDefault="00C47284" w:rsidP="00406F69">
      <w:pPr>
        <w:numPr>
          <w:ilvl w:val="1"/>
          <w:numId w:val="17"/>
        </w:numPr>
        <w:tabs>
          <w:tab w:val="left" w:pos="1134"/>
        </w:tabs>
        <w:spacing w:after="240"/>
        <w:ind w:left="1134"/>
        <w:jc w:val="both"/>
        <w:outlineLvl w:val="2"/>
        <w:rPr>
          <w:rFonts w:ascii="Tahoma" w:hAnsi="Tahoma" w:cs="Tahoma"/>
          <w:color w:val="365F91"/>
          <w:sz w:val="22"/>
          <w:szCs w:val="22"/>
        </w:rPr>
      </w:pPr>
      <w:r w:rsidRPr="00D7102E">
        <w:rPr>
          <w:rFonts w:ascii="Tahoma" w:hAnsi="Tahoma" w:cs="Tahoma"/>
          <w:b/>
          <w:color w:val="365F91"/>
          <w:sz w:val="22"/>
          <w:szCs w:val="22"/>
          <w:u w:val="single"/>
        </w:rPr>
        <w:lastRenderedPageBreak/>
        <w:t>Sobre C:</w:t>
      </w:r>
      <w:r w:rsidRPr="00D7102E">
        <w:rPr>
          <w:rFonts w:ascii="Tahoma" w:hAnsi="Tahoma" w:cs="Tahoma"/>
          <w:color w:val="365F91"/>
          <w:sz w:val="22"/>
          <w:szCs w:val="22"/>
        </w:rPr>
        <w:t xml:space="preserve"> Debe tener la inscripción </w:t>
      </w:r>
      <w:r w:rsidRPr="00D7102E">
        <w:rPr>
          <w:rFonts w:ascii="Tahoma" w:hAnsi="Tahoma" w:cs="Tahoma"/>
          <w:b/>
          <w:color w:val="365F91"/>
          <w:sz w:val="22"/>
          <w:szCs w:val="22"/>
        </w:rPr>
        <w:t>“PROPUESTA ECONÓMICA</w:t>
      </w:r>
      <w:r w:rsidRPr="00D7102E">
        <w:rPr>
          <w:rFonts w:ascii="Tahoma" w:hAnsi="Tahoma" w:cs="Tahoma"/>
          <w:color w:val="365F91"/>
          <w:sz w:val="22"/>
          <w:szCs w:val="22"/>
        </w:rPr>
        <w:t xml:space="preserve">” y debe presentar un resumen global y el </w:t>
      </w:r>
      <w:r w:rsidRPr="00D7102E">
        <w:rPr>
          <w:rFonts w:ascii="Tahoma" w:hAnsi="Tahoma" w:cs="Tahoma"/>
          <w:b/>
          <w:color w:val="365F91"/>
          <w:sz w:val="22"/>
          <w:szCs w:val="22"/>
        </w:rPr>
        <w:t>desglose de los ítems</w:t>
      </w:r>
      <w:r w:rsidRPr="00D7102E">
        <w:rPr>
          <w:rFonts w:ascii="Tahoma" w:hAnsi="Tahoma" w:cs="Tahoma"/>
          <w:color w:val="365F91"/>
          <w:sz w:val="22"/>
          <w:szCs w:val="22"/>
        </w:rPr>
        <w:t>, en concordancia con la propuesta técnica, además de indicar los montos en numeral y literal.</w:t>
      </w:r>
      <w:r w:rsidR="00E300D1" w:rsidRPr="00E300D1">
        <w:rPr>
          <w:rFonts w:ascii="Tahoma" w:hAnsi="Tahoma" w:cs="Tahoma"/>
          <w:color w:val="004990"/>
          <w:sz w:val="22"/>
          <w:szCs w:val="22"/>
        </w:rPr>
        <w:t xml:space="preserve"> </w:t>
      </w:r>
      <w:r w:rsidR="00E300D1" w:rsidRPr="00C2501C">
        <w:rPr>
          <w:rFonts w:ascii="Tahoma" w:hAnsi="Tahoma" w:cs="Tahoma"/>
          <w:color w:val="004990"/>
          <w:sz w:val="22"/>
          <w:szCs w:val="22"/>
        </w:rPr>
        <w:t>debe incluir los siguientes datos comerciales: a) Modalidad o forma de pago; b) Tiempo de Entrega/provisión;</w:t>
      </w:r>
      <w:r w:rsidR="009D12D6" w:rsidRPr="009D12D6">
        <w:rPr>
          <w:rFonts w:ascii="Tahoma" w:hAnsi="Tahoma" w:cs="Tahoma"/>
          <w:color w:val="004990"/>
          <w:sz w:val="22"/>
          <w:szCs w:val="22"/>
        </w:rPr>
        <w:t xml:space="preserve"> </w:t>
      </w:r>
      <w:r w:rsidR="009D12D6">
        <w:rPr>
          <w:rFonts w:ascii="Tahoma" w:hAnsi="Tahoma" w:cs="Tahoma"/>
          <w:color w:val="004990"/>
          <w:sz w:val="22"/>
          <w:szCs w:val="22"/>
        </w:rPr>
        <w:t xml:space="preserve">c) </w:t>
      </w:r>
      <w:r w:rsidR="009D12D6" w:rsidRPr="00C2501C">
        <w:rPr>
          <w:rFonts w:ascii="Tahoma" w:hAnsi="Tahoma" w:cs="Tahoma"/>
          <w:color w:val="004990"/>
          <w:sz w:val="22"/>
          <w:szCs w:val="22"/>
        </w:rPr>
        <w:t>lugar</w:t>
      </w:r>
      <w:r w:rsidR="009D12D6">
        <w:rPr>
          <w:rFonts w:ascii="Tahoma" w:hAnsi="Tahoma" w:cs="Tahoma"/>
          <w:color w:val="004990"/>
          <w:sz w:val="22"/>
          <w:szCs w:val="22"/>
        </w:rPr>
        <w:t xml:space="preserve"> </w:t>
      </w:r>
      <w:r w:rsidR="009D12D6" w:rsidRPr="00C2501C">
        <w:rPr>
          <w:rFonts w:ascii="Tahoma" w:hAnsi="Tahoma" w:cs="Tahoma"/>
          <w:color w:val="004990"/>
          <w:sz w:val="22"/>
          <w:szCs w:val="22"/>
        </w:rPr>
        <w:t>de Entrega/provisión</w:t>
      </w:r>
      <w:r w:rsidR="00E300D1" w:rsidRPr="00C2501C">
        <w:rPr>
          <w:rFonts w:ascii="Tahoma" w:hAnsi="Tahoma" w:cs="Tahoma"/>
          <w:color w:val="004990"/>
          <w:sz w:val="22"/>
          <w:szCs w:val="22"/>
        </w:rPr>
        <w:t xml:space="preserve"> </w:t>
      </w:r>
      <w:r w:rsidR="009D12D6">
        <w:rPr>
          <w:rFonts w:ascii="Tahoma" w:hAnsi="Tahoma" w:cs="Tahoma"/>
          <w:color w:val="004990"/>
          <w:sz w:val="22"/>
          <w:szCs w:val="22"/>
        </w:rPr>
        <w:t>y d</w:t>
      </w:r>
      <w:r w:rsidR="00E300D1" w:rsidRPr="00C2501C">
        <w:rPr>
          <w:rFonts w:ascii="Tahoma" w:hAnsi="Tahoma" w:cs="Tahoma"/>
          <w:color w:val="004990"/>
          <w:sz w:val="22"/>
          <w:szCs w:val="22"/>
        </w:rPr>
        <w:t xml:space="preserve">) </w:t>
      </w:r>
      <w:r w:rsidR="009D12D6" w:rsidRPr="00C2501C">
        <w:rPr>
          <w:rFonts w:ascii="Tahoma" w:hAnsi="Tahoma" w:cs="Tahoma"/>
          <w:color w:val="004990"/>
          <w:sz w:val="22"/>
          <w:szCs w:val="22"/>
        </w:rPr>
        <w:t>Garantías</w:t>
      </w:r>
      <w:r w:rsidR="009D12D6">
        <w:rPr>
          <w:rFonts w:ascii="Tahoma" w:hAnsi="Tahoma" w:cs="Tahoma"/>
          <w:color w:val="004990"/>
          <w:sz w:val="22"/>
          <w:szCs w:val="22"/>
        </w:rPr>
        <w:t xml:space="preserve"> de los bienes /servicios.</w:t>
      </w:r>
    </w:p>
    <w:p w14:paraId="353ABD6F" w14:textId="77777777" w:rsidR="00C47284" w:rsidRPr="00D7102E" w:rsidRDefault="00E300D1" w:rsidP="00E300D1">
      <w:pPr>
        <w:tabs>
          <w:tab w:val="left" w:pos="1134"/>
        </w:tabs>
        <w:spacing w:after="240"/>
        <w:ind w:left="1134"/>
        <w:jc w:val="both"/>
        <w:outlineLvl w:val="2"/>
        <w:rPr>
          <w:rFonts w:ascii="Tahoma" w:hAnsi="Tahoma" w:cs="Tahoma"/>
          <w:color w:val="365F91"/>
          <w:sz w:val="22"/>
          <w:szCs w:val="22"/>
        </w:rPr>
      </w:pPr>
      <w:r w:rsidRPr="00C2501C">
        <w:rPr>
          <w:rFonts w:ascii="Tahoma" w:hAnsi="Tahoma" w:cs="Tahoma"/>
          <w:b/>
          <w:color w:val="004990"/>
          <w:sz w:val="22"/>
          <w:szCs w:val="22"/>
        </w:rPr>
        <w:t>No debe hacer referencia a más de una propuesta económica o presentar opciones económicas, el mismo dará lugar a la desestimación de la oferta</w:t>
      </w:r>
      <w:r>
        <w:rPr>
          <w:rFonts w:ascii="Tahoma" w:hAnsi="Tahoma" w:cs="Tahoma"/>
          <w:b/>
          <w:color w:val="004990"/>
          <w:sz w:val="22"/>
          <w:szCs w:val="22"/>
        </w:rPr>
        <w:t>.</w:t>
      </w:r>
      <w:r w:rsidR="00C47284" w:rsidRPr="00D7102E">
        <w:rPr>
          <w:rFonts w:ascii="Tahoma" w:hAnsi="Tahoma" w:cs="Tahoma"/>
          <w:color w:val="365F91"/>
          <w:sz w:val="22"/>
          <w:szCs w:val="22"/>
        </w:rPr>
        <w:t xml:space="preserve"> </w:t>
      </w:r>
    </w:p>
    <w:p w14:paraId="29821043" w14:textId="77777777" w:rsidR="00C47284" w:rsidRPr="00D7102E" w:rsidRDefault="00C47284" w:rsidP="00C47284">
      <w:pPr>
        <w:pStyle w:val="ww-textoindependiente2"/>
        <w:spacing w:after="240" w:line="240" w:lineRule="auto"/>
        <w:ind w:left="1134"/>
        <w:rPr>
          <w:rFonts w:ascii="Tahoma" w:hAnsi="Tahoma" w:cs="Tahoma"/>
          <w:color w:val="365F91"/>
          <w:sz w:val="22"/>
          <w:szCs w:val="22"/>
          <w:lang w:val="es-ES"/>
        </w:rPr>
      </w:pPr>
      <w:bookmarkStart w:id="3" w:name="_Toc130955263"/>
      <w:bookmarkStart w:id="4" w:name="_Toc130955322"/>
      <w:bookmarkStart w:id="5" w:name="_Toc304889404"/>
      <w:bookmarkStart w:id="6" w:name="_Toc304889483"/>
      <w:bookmarkStart w:id="7" w:name="_Toc304909210"/>
      <w:bookmarkStart w:id="8" w:name="_Toc305014204"/>
      <w:bookmarkStart w:id="9" w:name="_Toc305014355"/>
      <w:r w:rsidRPr="00D7102E">
        <w:rPr>
          <w:rFonts w:ascii="Tahoma" w:hAnsi="Tahoma" w:cs="Tahoma"/>
          <w:color w:val="365F91"/>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D7102E">
        <w:rPr>
          <w:rFonts w:ascii="Tahoma" w:hAnsi="Tahoma" w:cs="Tahoma"/>
          <w:b/>
          <w:color w:val="365F91"/>
          <w:sz w:val="22"/>
          <w:szCs w:val="22"/>
          <w:lang w:val="es-ES"/>
        </w:rPr>
        <w:t>incluir los impuestos de ley</w:t>
      </w:r>
      <w:r w:rsidRPr="00D7102E">
        <w:rPr>
          <w:rFonts w:ascii="Tahoma" w:hAnsi="Tahoma" w:cs="Tahoma"/>
          <w:color w:val="365F91"/>
          <w:sz w:val="22"/>
          <w:szCs w:val="22"/>
          <w:lang w:val="es-ES"/>
        </w:rPr>
        <w:t>.</w:t>
      </w:r>
    </w:p>
    <w:p w14:paraId="7DB69202" w14:textId="77777777" w:rsidR="00C47284" w:rsidRPr="00D7102E" w:rsidRDefault="00C47284" w:rsidP="00C47284">
      <w:pPr>
        <w:pStyle w:val="ww-textoindependiente2"/>
        <w:spacing w:after="240" w:line="240" w:lineRule="auto"/>
        <w:ind w:left="1134"/>
        <w:rPr>
          <w:rFonts w:ascii="Tahoma" w:hAnsi="Tahoma" w:cs="Tahoma"/>
          <w:color w:val="365F91"/>
          <w:sz w:val="22"/>
          <w:szCs w:val="22"/>
          <w:lang w:val="es-ES"/>
        </w:rPr>
      </w:pPr>
      <w:r w:rsidRPr="00D7102E">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14:paraId="600C555B" w14:textId="77777777" w:rsidR="00C47284" w:rsidRPr="00D7102E" w:rsidRDefault="00C47284" w:rsidP="00C47284">
      <w:pPr>
        <w:pStyle w:val="ww-textoindependiente2"/>
        <w:spacing w:after="240" w:line="240" w:lineRule="auto"/>
        <w:ind w:left="1134"/>
        <w:rPr>
          <w:rFonts w:ascii="Tahoma" w:hAnsi="Tahoma" w:cs="Tahoma"/>
          <w:color w:val="365F91"/>
          <w:sz w:val="22"/>
          <w:szCs w:val="22"/>
          <w:lang w:val="es-ES"/>
        </w:rPr>
      </w:pPr>
      <w:r w:rsidRPr="00D7102E">
        <w:rPr>
          <w:rFonts w:ascii="Tahoma" w:hAnsi="Tahoma" w:cs="Tahoma"/>
          <w:color w:val="365F91"/>
          <w:sz w:val="22"/>
          <w:szCs w:val="22"/>
          <w:lang w:val="es-ES"/>
        </w:rPr>
        <w:t xml:space="preserve">En caso de discrepancia entre un precio unitario y el total se considera el precio menor como el correcto. </w:t>
      </w:r>
    </w:p>
    <w:p w14:paraId="54335CFF" w14:textId="77777777" w:rsidR="00C47284" w:rsidRPr="00D7102E" w:rsidRDefault="00C47284" w:rsidP="00C47284">
      <w:pPr>
        <w:pStyle w:val="ww-textoindependiente2"/>
        <w:spacing w:after="240" w:line="240" w:lineRule="auto"/>
        <w:ind w:left="1134"/>
        <w:rPr>
          <w:rFonts w:ascii="Tahoma" w:hAnsi="Tahoma" w:cs="Tahoma"/>
          <w:b/>
          <w:color w:val="365F91"/>
          <w:sz w:val="22"/>
          <w:szCs w:val="22"/>
          <w:lang w:val="es-ES"/>
        </w:rPr>
      </w:pPr>
      <w:r w:rsidRPr="00D7102E">
        <w:rPr>
          <w:rFonts w:ascii="Tahoma" w:hAnsi="Tahoma" w:cs="Tahoma"/>
          <w:b/>
          <w:color w:val="365F91"/>
          <w:sz w:val="22"/>
          <w:szCs w:val="22"/>
          <w:lang w:val="es-ES"/>
        </w:rPr>
        <w:t>La omisión de cualquier ítem que corresponda a la Propuesta Económica, da lugar a la desestimación de la oferta.</w:t>
      </w:r>
    </w:p>
    <w:p w14:paraId="518393C7" w14:textId="77777777" w:rsidR="00681D96" w:rsidRDefault="00C47284" w:rsidP="006D5D54">
      <w:pPr>
        <w:pStyle w:val="ww-textoindependiente2"/>
        <w:spacing w:after="240" w:line="240" w:lineRule="auto"/>
        <w:ind w:left="1134"/>
        <w:rPr>
          <w:rFonts w:ascii="Tahoma" w:hAnsi="Tahoma" w:cs="Tahoma"/>
          <w:color w:val="365F91"/>
          <w:sz w:val="22"/>
          <w:szCs w:val="22"/>
          <w:lang w:val="es-ES"/>
        </w:rPr>
      </w:pPr>
      <w:r w:rsidRPr="00D7102E">
        <w:rPr>
          <w:rFonts w:ascii="Tahoma" w:hAnsi="Tahoma" w:cs="Tahoma"/>
          <w:color w:val="365F91"/>
          <w:sz w:val="22"/>
          <w:szCs w:val="22"/>
          <w:lang w:val="es-ES"/>
        </w:rPr>
        <w:t>En caso de ser necesario, ENTEL S.A. puede solicitar al proponente una mayor desagregación de los precios, quien está en la obligación de suministrar oportunamente toda la información requerida.</w:t>
      </w:r>
    </w:p>
    <w:p w14:paraId="362A2067" w14:textId="1DDD89F6" w:rsidR="00825FAC" w:rsidRPr="00D7102E" w:rsidRDefault="00825FAC" w:rsidP="006D5D54">
      <w:pPr>
        <w:pStyle w:val="ww-textoindependiente2"/>
        <w:spacing w:after="240" w:line="240" w:lineRule="auto"/>
        <w:ind w:left="1134"/>
        <w:rPr>
          <w:rFonts w:ascii="Tahoma" w:hAnsi="Tahoma" w:cs="Tahoma"/>
          <w:color w:val="365F91"/>
          <w:sz w:val="22"/>
          <w:szCs w:val="22"/>
          <w:lang w:val="es-ES"/>
        </w:rPr>
      </w:pPr>
      <w:r w:rsidRPr="00825FAC">
        <w:rPr>
          <w:rFonts w:ascii="Tahoma" w:hAnsi="Tahoma" w:cs="Tahoma"/>
          <w:color w:val="365F91"/>
          <w:sz w:val="22"/>
          <w:szCs w:val="22"/>
          <w:lang w:val="es-ES"/>
        </w:rPr>
        <w:t xml:space="preserve">Empresas extranjeras y/o nacionales que consideren en su propuesta económica pagos al extranjero que generen </w:t>
      </w:r>
      <w:r w:rsidRPr="00825FAC">
        <w:rPr>
          <w:rFonts w:ascii="Tahoma" w:hAnsi="Tahoma" w:cs="Tahoma"/>
          <w:b/>
          <w:color w:val="365F91"/>
          <w:sz w:val="22"/>
          <w:szCs w:val="22"/>
          <w:lang w:val="es-ES"/>
        </w:rPr>
        <w:t>impuestos por remesas al exterior</w:t>
      </w:r>
      <w:r w:rsidRPr="00825FAC">
        <w:rPr>
          <w:rFonts w:ascii="Tahoma" w:hAnsi="Tahoma" w:cs="Tahoma"/>
          <w:color w:val="365F91"/>
          <w:sz w:val="22"/>
          <w:szCs w:val="22"/>
          <w:lang w:val="es-ES"/>
        </w:rPr>
        <w:t xml:space="preserve"> ya sea por concepto de servicios, licencias de software (bienes intangibles) y otros </w:t>
      </w:r>
      <w:r w:rsidRPr="00825FAC">
        <w:rPr>
          <w:rFonts w:ascii="Tahoma" w:hAnsi="Tahoma" w:cs="Tahoma"/>
          <w:b/>
          <w:color w:val="365F91"/>
          <w:sz w:val="22"/>
          <w:szCs w:val="22"/>
          <w:lang w:val="es-ES"/>
        </w:rPr>
        <w:t>deben incluirlos en su propuesta económica</w:t>
      </w:r>
      <w:r w:rsidRPr="00825FAC">
        <w:rPr>
          <w:rFonts w:ascii="Tahoma" w:hAnsi="Tahoma" w:cs="Tahoma"/>
          <w:color w:val="365F91"/>
          <w:sz w:val="22"/>
          <w:szCs w:val="22"/>
          <w:lang w:val="es-ES"/>
        </w:rPr>
        <w:t xml:space="preserve"> de acuerdo a los porcentajes y/o montos que son establecidos en la normativa vigente en Bolivia</w:t>
      </w:r>
      <w:r>
        <w:rPr>
          <w:rFonts w:ascii="Tahoma" w:hAnsi="Tahoma" w:cs="Tahoma"/>
          <w:color w:val="365F91"/>
          <w:sz w:val="22"/>
          <w:szCs w:val="22"/>
          <w:lang w:val="es-ES"/>
        </w:rPr>
        <w:t>.</w:t>
      </w:r>
    </w:p>
    <w:bookmarkEnd w:id="3"/>
    <w:bookmarkEnd w:id="4"/>
    <w:p w14:paraId="3FC91DC6" w14:textId="77777777" w:rsidR="00C47284" w:rsidRPr="00D7102E" w:rsidRDefault="00C47284" w:rsidP="00406F69">
      <w:pPr>
        <w:numPr>
          <w:ilvl w:val="0"/>
          <w:numId w:val="9"/>
        </w:numPr>
        <w:spacing w:after="240"/>
        <w:ind w:left="567" w:hanging="567"/>
        <w:jc w:val="both"/>
        <w:rPr>
          <w:rFonts w:ascii="Tahoma" w:hAnsi="Tahoma" w:cs="Tahoma"/>
          <w:b/>
          <w:color w:val="365F91"/>
          <w:sz w:val="22"/>
          <w:szCs w:val="22"/>
        </w:rPr>
      </w:pPr>
      <w:r w:rsidRPr="00D7102E">
        <w:rPr>
          <w:rFonts w:ascii="Tahoma" w:hAnsi="Tahoma" w:cs="Tahoma"/>
          <w:b/>
          <w:color w:val="365F91"/>
          <w:sz w:val="22"/>
          <w:szCs w:val="22"/>
        </w:rPr>
        <w:t>Garantías Requeridas</w:t>
      </w:r>
    </w:p>
    <w:p w14:paraId="2187FEA9" w14:textId="77777777" w:rsidR="00C47284" w:rsidRPr="00561B56" w:rsidRDefault="00C47284" w:rsidP="00C47284">
      <w:pPr>
        <w:pStyle w:val="ww-textoindependiente2"/>
        <w:spacing w:after="240" w:line="240" w:lineRule="auto"/>
        <w:ind w:left="567"/>
        <w:rPr>
          <w:rFonts w:ascii="Tahoma" w:hAnsi="Tahoma" w:cs="Tahoma"/>
          <w:i/>
          <w:color w:val="365F91"/>
          <w:sz w:val="22"/>
          <w:szCs w:val="22"/>
          <w:lang w:val="es-ES" w:eastAsia="es-ES"/>
        </w:rPr>
      </w:pPr>
      <w:r w:rsidRPr="00D7102E">
        <w:rPr>
          <w:rFonts w:ascii="Tahoma" w:hAnsi="Tahoma" w:cs="Tahoma"/>
          <w:color w:val="365F91"/>
          <w:sz w:val="22"/>
          <w:szCs w:val="22"/>
          <w:lang w:val="es-ES" w:eastAsia="es-ES"/>
        </w:rPr>
        <w:t>La</w:t>
      </w:r>
      <w:r w:rsidRPr="00561B56">
        <w:rPr>
          <w:rFonts w:ascii="Tahoma" w:hAnsi="Tahoma" w:cs="Tahoma"/>
          <w:color w:val="365F91"/>
          <w:sz w:val="22"/>
          <w:szCs w:val="22"/>
          <w:lang w:val="es-ES" w:eastAsia="es-ES"/>
        </w:rPr>
        <w:t>(s) empresa(s) adjudicada(s) debe(n) presentar la(s) siguiente(s) garantía(s)</w:t>
      </w:r>
      <w:r w:rsidRPr="00561B56">
        <w:rPr>
          <w:rFonts w:ascii="Tahoma" w:hAnsi="Tahoma" w:cs="Tahoma"/>
          <w:i/>
          <w:color w:val="365F91"/>
          <w:sz w:val="22"/>
          <w:szCs w:val="22"/>
          <w:lang w:val="es-ES" w:eastAsia="es-ES"/>
        </w:rPr>
        <w:t xml:space="preserve">. </w:t>
      </w:r>
    </w:p>
    <w:p w14:paraId="7941690A" w14:textId="77777777" w:rsidR="00AE7621" w:rsidRPr="00561B56" w:rsidRDefault="00AE7621" w:rsidP="00406F69">
      <w:pPr>
        <w:pStyle w:val="ww-textoindependiente2"/>
        <w:numPr>
          <w:ilvl w:val="0"/>
          <w:numId w:val="18"/>
        </w:numPr>
        <w:spacing w:after="240" w:line="240" w:lineRule="auto"/>
        <w:rPr>
          <w:rFonts w:ascii="Tahoma" w:hAnsi="Tahoma" w:cs="Tahoma"/>
          <w:color w:val="365F91"/>
          <w:sz w:val="22"/>
          <w:szCs w:val="22"/>
          <w:lang w:val="es-ES"/>
        </w:rPr>
      </w:pPr>
      <w:r w:rsidRPr="00561B56">
        <w:rPr>
          <w:rFonts w:ascii="Tahoma" w:hAnsi="Tahoma" w:cs="Tahoma"/>
          <w:color w:val="365F91"/>
          <w:sz w:val="22"/>
          <w:szCs w:val="22"/>
          <w:lang w:val="es-ES"/>
        </w:rPr>
        <w:t>Garantía de Cumplimiento de Contrato (Boleta Bancaria</w:t>
      </w:r>
      <w:r w:rsidR="0070346F" w:rsidRPr="0070346F">
        <w:rPr>
          <w:rFonts w:ascii="Tahoma" w:hAnsi="Tahoma" w:cs="Tahoma"/>
          <w:color w:val="365F91"/>
          <w:sz w:val="22"/>
          <w:szCs w:val="22"/>
          <w:lang w:val="es-ES"/>
        </w:rPr>
        <w:t xml:space="preserve"> o </w:t>
      </w:r>
      <w:r w:rsidR="0070346F" w:rsidRPr="008768FE">
        <w:rPr>
          <w:rFonts w:ascii="Tahoma" w:hAnsi="Tahoma" w:cs="Tahoma"/>
          <w:color w:val="365F91"/>
          <w:sz w:val="22"/>
          <w:szCs w:val="22"/>
          <w:lang w:val="es-ES"/>
        </w:rPr>
        <w:t>póliza de seguro de caución</w:t>
      </w:r>
      <w:r w:rsidR="0070346F" w:rsidRPr="00561B56">
        <w:rPr>
          <w:rFonts w:ascii="Tahoma" w:hAnsi="Tahoma" w:cs="Tahoma"/>
          <w:color w:val="365F91"/>
          <w:sz w:val="22"/>
          <w:szCs w:val="22"/>
          <w:lang w:val="es-ES"/>
        </w:rPr>
        <w:t xml:space="preserve">) </w:t>
      </w:r>
      <w:r w:rsidRPr="00561B56">
        <w:rPr>
          <w:rFonts w:ascii="Tahoma" w:hAnsi="Tahoma" w:cs="Tahoma"/>
          <w:color w:val="365F91"/>
          <w:sz w:val="22"/>
          <w:szCs w:val="22"/>
          <w:lang w:val="es-ES"/>
        </w:rPr>
        <w:t xml:space="preserve">por el 10% del monto </w:t>
      </w:r>
      <w:r w:rsidRPr="00561B56">
        <w:rPr>
          <w:rFonts w:ascii="Tahoma" w:hAnsi="Tahoma" w:cs="Tahoma"/>
          <w:b/>
          <w:color w:val="365F91"/>
          <w:sz w:val="22"/>
          <w:szCs w:val="22"/>
          <w:lang w:val="es-ES"/>
        </w:rPr>
        <w:t xml:space="preserve"> </w:t>
      </w:r>
      <w:r w:rsidRPr="00561B56">
        <w:rPr>
          <w:rFonts w:ascii="Tahoma" w:hAnsi="Tahoma" w:cs="Tahoma"/>
          <w:color w:val="365F91"/>
          <w:sz w:val="22"/>
          <w:szCs w:val="22"/>
          <w:lang w:val="es-ES"/>
        </w:rPr>
        <w:t xml:space="preserve">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14:paraId="5D67A80E" w14:textId="77777777" w:rsidR="00AE7621" w:rsidRPr="00561B56" w:rsidRDefault="00AE7621" w:rsidP="00406F69">
      <w:pPr>
        <w:pStyle w:val="ww-textoindependiente2"/>
        <w:numPr>
          <w:ilvl w:val="0"/>
          <w:numId w:val="18"/>
        </w:numPr>
        <w:spacing w:after="240" w:line="240" w:lineRule="auto"/>
        <w:rPr>
          <w:rFonts w:ascii="Tahoma" w:hAnsi="Tahoma" w:cs="Tahoma"/>
          <w:color w:val="365F91"/>
          <w:sz w:val="22"/>
          <w:szCs w:val="22"/>
          <w:lang w:val="es-ES"/>
        </w:rPr>
      </w:pPr>
      <w:r w:rsidRPr="00561B56">
        <w:rPr>
          <w:rFonts w:ascii="Tahoma" w:hAnsi="Tahoma" w:cs="Tahoma"/>
          <w:color w:val="365F91"/>
          <w:sz w:val="22"/>
          <w:szCs w:val="22"/>
          <w:lang w:val="es-ES"/>
        </w:rPr>
        <w:t>Fotocopia de la Póliza de seguro de responsabilidad civil anual vigente.</w:t>
      </w:r>
    </w:p>
    <w:p w14:paraId="6CA71200" w14:textId="77777777" w:rsidR="00AE7621" w:rsidRPr="00561B56" w:rsidRDefault="00AE7621" w:rsidP="00406F69">
      <w:pPr>
        <w:pStyle w:val="ww-textoindependiente2"/>
        <w:numPr>
          <w:ilvl w:val="0"/>
          <w:numId w:val="18"/>
        </w:numPr>
        <w:spacing w:after="240" w:line="240" w:lineRule="auto"/>
        <w:rPr>
          <w:rFonts w:ascii="Tahoma" w:hAnsi="Tahoma" w:cs="Tahoma"/>
          <w:color w:val="365F91"/>
          <w:sz w:val="22"/>
          <w:szCs w:val="22"/>
          <w:lang w:val="es-ES"/>
        </w:rPr>
      </w:pPr>
      <w:r w:rsidRPr="00561B56">
        <w:rPr>
          <w:rFonts w:ascii="Tahoma" w:hAnsi="Tahoma" w:cs="Tahoma"/>
          <w:color w:val="365F91"/>
          <w:sz w:val="22"/>
          <w:szCs w:val="22"/>
          <w:lang w:val="es-BO"/>
        </w:rPr>
        <w:lastRenderedPageBreak/>
        <w:t>Fotocopia de la Póliza de seguro contra accidentes anual vigente, cabe aclarar que cualquier evento que exista de Accidentes al personal a cargo del proveedor adjudicado es netamente su responsabilidad.</w:t>
      </w:r>
    </w:p>
    <w:p w14:paraId="606A7FEF" w14:textId="77777777" w:rsidR="00AE7621" w:rsidRPr="00561B56" w:rsidRDefault="00AE7621" w:rsidP="00AE7621">
      <w:pPr>
        <w:pStyle w:val="ww-textoindependiente2"/>
        <w:spacing w:after="240" w:line="240" w:lineRule="auto"/>
        <w:ind w:left="567"/>
        <w:rPr>
          <w:rFonts w:ascii="Tahoma" w:hAnsi="Tahoma" w:cs="Tahoma"/>
          <w:color w:val="365F91"/>
          <w:sz w:val="22"/>
          <w:szCs w:val="22"/>
          <w:lang w:val="es-ES"/>
        </w:rPr>
      </w:pPr>
      <w:r w:rsidRPr="00561B56">
        <w:rPr>
          <w:rFonts w:ascii="Tahoma" w:hAnsi="Tahoma" w:cs="Tahoma"/>
          <w:color w:val="365F91"/>
          <w:sz w:val="22"/>
          <w:szCs w:val="22"/>
          <w:lang w:val="es-ES"/>
        </w:rPr>
        <w:t>La boleta deberá ser emitida por una entidad bancaria de Bolivia legalmente establecida y que cuenten con la autorización de operación emitida por la Autoridad reguladora correspondiente.</w:t>
      </w:r>
    </w:p>
    <w:p w14:paraId="70BAF06D" w14:textId="77777777" w:rsidR="00C47284" w:rsidRPr="00D7102E" w:rsidRDefault="00C47284" w:rsidP="00406F69">
      <w:pPr>
        <w:numPr>
          <w:ilvl w:val="0"/>
          <w:numId w:val="9"/>
        </w:numPr>
        <w:spacing w:after="240"/>
        <w:ind w:left="567" w:hanging="567"/>
        <w:jc w:val="both"/>
        <w:rPr>
          <w:rFonts w:ascii="Tahoma" w:hAnsi="Tahoma" w:cs="Tahoma"/>
          <w:b/>
          <w:color w:val="365F91"/>
          <w:sz w:val="22"/>
          <w:szCs w:val="22"/>
        </w:rPr>
      </w:pPr>
      <w:r w:rsidRPr="00D7102E">
        <w:rPr>
          <w:rFonts w:ascii="Tahoma" w:hAnsi="Tahoma" w:cs="Tahoma"/>
          <w:b/>
          <w:color w:val="365F91"/>
          <w:sz w:val="22"/>
          <w:szCs w:val="22"/>
        </w:rPr>
        <w:t>Apertura de sobres</w:t>
      </w:r>
    </w:p>
    <w:p w14:paraId="4EA6886C" w14:textId="77777777" w:rsidR="00C47284" w:rsidRPr="00D7102E" w:rsidRDefault="00C47284" w:rsidP="00C47284">
      <w:pPr>
        <w:pStyle w:val="ww-textoindependiente2"/>
        <w:spacing w:after="240" w:line="240" w:lineRule="auto"/>
        <w:ind w:left="360"/>
        <w:rPr>
          <w:rFonts w:ascii="Tahoma" w:hAnsi="Tahoma" w:cs="Tahoma"/>
          <w:color w:val="365F91"/>
          <w:sz w:val="22"/>
          <w:szCs w:val="22"/>
          <w:lang w:val="es-ES"/>
        </w:rPr>
      </w:pPr>
      <w:r w:rsidRPr="00D7102E">
        <w:rPr>
          <w:rFonts w:ascii="Tahoma" w:hAnsi="Tahoma" w:cs="Tahoma"/>
          <w:color w:val="365F91"/>
          <w:sz w:val="22"/>
          <w:szCs w:val="22"/>
          <w:lang w:val="es-ES"/>
        </w:rPr>
        <w:t xml:space="preserve">Se realizará simultáneamente la apertura de los sobres A y B bajo las condiciones establecidas en los numerales 7.1 y 7.2  </w:t>
      </w:r>
    </w:p>
    <w:p w14:paraId="65CC76C4" w14:textId="6EF7BBB8" w:rsidR="00C47284" w:rsidRPr="00D7102E" w:rsidRDefault="00C47284" w:rsidP="00C47284">
      <w:pPr>
        <w:pStyle w:val="ww-textoindependiente2"/>
        <w:spacing w:after="240" w:line="240" w:lineRule="auto"/>
        <w:ind w:left="360"/>
        <w:rPr>
          <w:rFonts w:ascii="Tahoma" w:hAnsi="Tahoma" w:cs="Tahoma"/>
          <w:color w:val="365F91"/>
          <w:sz w:val="22"/>
          <w:szCs w:val="22"/>
          <w:lang w:val="es-ES"/>
        </w:rPr>
      </w:pPr>
      <w:r w:rsidRPr="00D7102E">
        <w:rPr>
          <w:rFonts w:ascii="Tahoma" w:hAnsi="Tahoma" w:cs="Tahoma"/>
          <w:color w:val="365F91"/>
          <w:sz w:val="22"/>
          <w:szCs w:val="22"/>
          <w:lang w:val="es-BO"/>
        </w:rPr>
        <w:t xml:space="preserve">En acto público el asesor legal procede a la revisión de los documentos administrativos (sobre A) de todos los oferentes y realiza la habilitación (considerando errores subsanables) o inhabilitación de los oferentes que tengan errores no subsanables (ver Anexo </w:t>
      </w:r>
      <w:r w:rsidR="00AE4268">
        <w:rPr>
          <w:rFonts w:ascii="Tahoma" w:hAnsi="Tahoma" w:cs="Tahoma"/>
          <w:color w:val="365F91"/>
          <w:sz w:val="22"/>
          <w:szCs w:val="22"/>
          <w:lang w:val="es-BO"/>
        </w:rPr>
        <w:t>A</w:t>
      </w:r>
      <w:r w:rsidRPr="00D7102E">
        <w:rPr>
          <w:rFonts w:ascii="Tahoma" w:hAnsi="Tahoma" w:cs="Tahoma"/>
          <w:color w:val="365F91"/>
          <w:sz w:val="22"/>
          <w:szCs w:val="22"/>
          <w:lang w:val="es-BO"/>
        </w:rPr>
        <w:t xml:space="preserve"> – Condiciones Generales del Proceso). Acto seguido s</w:t>
      </w:r>
      <w:r w:rsidRPr="00D7102E">
        <w:rPr>
          <w:rFonts w:ascii="Tahoma" w:hAnsi="Tahoma" w:cs="Tahoma"/>
          <w:color w:val="365F91"/>
          <w:sz w:val="22"/>
          <w:szCs w:val="22"/>
          <w:lang w:val="es-ES"/>
        </w:rPr>
        <w:t>e procede a la apertura de los sobres B de los oferentes habilitados en el sobre A.</w:t>
      </w:r>
    </w:p>
    <w:p w14:paraId="6FF52DBE" w14:textId="77777777" w:rsidR="00C47284" w:rsidRPr="00D7102E" w:rsidRDefault="00C47284" w:rsidP="00C47284">
      <w:pPr>
        <w:pStyle w:val="ww-textoindependiente2"/>
        <w:spacing w:after="240" w:line="240" w:lineRule="auto"/>
        <w:ind w:left="360"/>
        <w:rPr>
          <w:rFonts w:ascii="Tahoma" w:hAnsi="Tahoma" w:cs="Tahoma"/>
          <w:color w:val="365F91"/>
          <w:sz w:val="22"/>
          <w:szCs w:val="22"/>
          <w:lang w:val="es-ES"/>
        </w:rPr>
      </w:pPr>
      <w:r w:rsidRPr="00D7102E">
        <w:rPr>
          <w:rFonts w:ascii="Tahoma" w:hAnsi="Tahoma" w:cs="Tahoma"/>
          <w:color w:val="365F91"/>
          <w:sz w:val="22"/>
          <w:szCs w:val="22"/>
          <w:lang w:val="es-ES"/>
        </w:rPr>
        <w:t>En forma interna, posterior la apertura de los sobres A y B se procede a la apertura de los sobres C de los oferentes habilitados en el sobre A y B, bajo las condiciones establecidas en el numeral 7.3.</w:t>
      </w:r>
    </w:p>
    <w:p w14:paraId="2BE8CB7C" w14:textId="77777777" w:rsidR="00C47284" w:rsidRPr="00D7102E" w:rsidRDefault="00C47284" w:rsidP="00406F69">
      <w:pPr>
        <w:numPr>
          <w:ilvl w:val="0"/>
          <w:numId w:val="9"/>
        </w:numPr>
        <w:spacing w:after="240"/>
        <w:ind w:left="567" w:hanging="567"/>
        <w:jc w:val="both"/>
        <w:rPr>
          <w:rFonts w:ascii="Tahoma" w:hAnsi="Tahoma" w:cs="Tahoma"/>
          <w:b/>
          <w:color w:val="365F91"/>
          <w:sz w:val="22"/>
          <w:szCs w:val="22"/>
        </w:rPr>
      </w:pPr>
      <w:bookmarkStart w:id="10" w:name="_Toc305051190"/>
      <w:bookmarkEnd w:id="5"/>
      <w:bookmarkEnd w:id="6"/>
      <w:bookmarkEnd w:id="7"/>
      <w:bookmarkEnd w:id="8"/>
      <w:bookmarkEnd w:id="9"/>
      <w:r w:rsidRPr="00D7102E">
        <w:rPr>
          <w:rFonts w:ascii="Tahoma" w:hAnsi="Tahoma" w:cs="Tahoma"/>
          <w:b/>
          <w:color w:val="365F91"/>
          <w:sz w:val="22"/>
          <w:szCs w:val="22"/>
        </w:rPr>
        <w:t>Evaluación y Calificación de las Ofertas</w:t>
      </w:r>
      <w:bookmarkEnd w:id="10"/>
    </w:p>
    <w:p w14:paraId="1CD31875" w14:textId="77777777" w:rsidR="00C47284" w:rsidRPr="00D7102E" w:rsidRDefault="00C47284" w:rsidP="009D12D6">
      <w:pPr>
        <w:pStyle w:val="ww-textoindependiente2"/>
        <w:spacing w:after="240" w:line="240" w:lineRule="auto"/>
        <w:ind w:left="426"/>
        <w:rPr>
          <w:rFonts w:ascii="Tahoma" w:hAnsi="Tahoma" w:cs="Tahoma"/>
          <w:color w:val="365F91"/>
          <w:sz w:val="22"/>
          <w:szCs w:val="22"/>
          <w:lang w:val="es-ES"/>
        </w:rPr>
      </w:pPr>
      <w:r w:rsidRPr="00D7102E">
        <w:rPr>
          <w:rFonts w:ascii="Tahoma" w:hAnsi="Tahoma" w:cs="Tahoma"/>
          <w:color w:val="365F91"/>
          <w:sz w:val="22"/>
          <w:szCs w:val="22"/>
          <w:lang w:val="es-ES"/>
        </w:rPr>
        <w:t xml:space="preserve">La evaluación y calificación de las ofertas estará a cargo de la Comisión de Calificación conformada por funcionarios de ENTEL S.A., siendo nominada con anterioridad a la apertura de sobres.  </w:t>
      </w:r>
    </w:p>
    <w:p w14:paraId="695E141F" w14:textId="77777777" w:rsidR="00C47284" w:rsidRPr="00D7102E" w:rsidRDefault="00C47284" w:rsidP="009D12D6">
      <w:pPr>
        <w:pStyle w:val="ww-textoindependiente2"/>
        <w:spacing w:after="240" w:line="240" w:lineRule="auto"/>
        <w:ind w:left="426"/>
        <w:rPr>
          <w:rFonts w:ascii="Tahoma" w:hAnsi="Tahoma" w:cs="Tahoma"/>
          <w:color w:val="365F91"/>
          <w:sz w:val="22"/>
          <w:szCs w:val="22"/>
          <w:lang w:val="es-ES"/>
        </w:rPr>
      </w:pPr>
      <w:r w:rsidRPr="00D7102E">
        <w:rPr>
          <w:rFonts w:ascii="Tahoma" w:hAnsi="Tahoma" w:cs="Tahoma"/>
          <w:color w:val="365F91"/>
          <w:sz w:val="22"/>
          <w:szCs w:val="22"/>
          <w:lang w:val="es-ES"/>
        </w:rPr>
        <w:t xml:space="preserve">La secuencia de las condiciones de evaluación es la siguiente: </w:t>
      </w:r>
    </w:p>
    <w:p w14:paraId="5936DE60" w14:textId="77777777" w:rsidR="00C47284" w:rsidRPr="00D7102E" w:rsidRDefault="00B60C87" w:rsidP="00406F69">
      <w:pPr>
        <w:pStyle w:val="ww-textoindependiente2"/>
        <w:numPr>
          <w:ilvl w:val="1"/>
          <w:numId w:val="9"/>
        </w:numPr>
        <w:spacing w:after="240" w:line="240" w:lineRule="auto"/>
        <w:ind w:left="567"/>
        <w:rPr>
          <w:rFonts w:ascii="Tahoma" w:hAnsi="Tahoma" w:cs="Tahoma"/>
          <w:color w:val="365F91"/>
          <w:sz w:val="22"/>
          <w:szCs w:val="22"/>
          <w:lang w:val="es-ES"/>
        </w:rPr>
      </w:pPr>
      <w:r>
        <w:rPr>
          <w:rFonts w:ascii="Tahoma" w:hAnsi="Tahoma" w:cs="Tahoma"/>
          <w:b/>
          <w:color w:val="365F91"/>
          <w:sz w:val="22"/>
          <w:szCs w:val="22"/>
          <w:u w:val="single"/>
          <w:lang w:val="es-BO"/>
        </w:rPr>
        <w:t xml:space="preserve"> </w:t>
      </w:r>
      <w:r w:rsidR="00C47284" w:rsidRPr="00D7102E">
        <w:rPr>
          <w:rFonts w:ascii="Tahoma" w:hAnsi="Tahoma" w:cs="Tahoma"/>
          <w:b/>
          <w:color w:val="365F91"/>
          <w:sz w:val="22"/>
          <w:szCs w:val="22"/>
          <w:u w:val="single"/>
          <w:lang w:val="es-BO"/>
        </w:rPr>
        <w:t>Sobre A - Documentos Administrativos:</w:t>
      </w:r>
      <w:bookmarkStart w:id="11" w:name="_Toc130955333"/>
      <w:bookmarkStart w:id="12" w:name="_Toc130955274"/>
      <w:bookmarkStart w:id="13" w:name="_Toc304275207"/>
      <w:r w:rsidR="00C47284" w:rsidRPr="00D7102E">
        <w:rPr>
          <w:rFonts w:ascii="Tahoma" w:hAnsi="Tahoma" w:cs="Tahoma"/>
          <w:color w:val="365F91"/>
          <w:sz w:val="22"/>
          <w:szCs w:val="22"/>
          <w:lang w:val="es-BO"/>
        </w:rPr>
        <w:t xml:space="preserve"> La evaluación de los documentos se lo hace en un (1) día hábil y comprende el análisis de los siguientes aspectos:</w:t>
      </w:r>
      <w:r w:rsidR="00C47284" w:rsidRPr="00D7102E">
        <w:rPr>
          <w:rFonts w:ascii="Tahoma" w:hAnsi="Tahoma" w:cs="Tahoma"/>
          <w:color w:val="365F91"/>
          <w:sz w:val="22"/>
          <w:szCs w:val="22"/>
          <w:lang w:val="es-ES"/>
        </w:rPr>
        <w:t xml:space="preserve">                   </w:t>
      </w:r>
    </w:p>
    <w:p w14:paraId="28FDDF0B" w14:textId="77777777" w:rsidR="00C47284" w:rsidRPr="00D7102E" w:rsidRDefault="00C47284" w:rsidP="00406F69">
      <w:pPr>
        <w:pStyle w:val="Prrafodelista"/>
        <w:numPr>
          <w:ilvl w:val="2"/>
          <w:numId w:val="9"/>
        </w:numPr>
        <w:spacing w:after="240"/>
        <w:ind w:left="2268" w:hanging="851"/>
        <w:jc w:val="both"/>
        <w:outlineLvl w:val="2"/>
        <w:rPr>
          <w:rFonts w:ascii="Tahoma" w:hAnsi="Tahoma" w:cs="Tahoma"/>
          <w:color w:val="365F91"/>
          <w:sz w:val="22"/>
          <w:szCs w:val="22"/>
        </w:rPr>
      </w:pPr>
      <w:r w:rsidRPr="00D7102E">
        <w:rPr>
          <w:rFonts w:ascii="Tahoma" w:hAnsi="Tahoma" w:cs="Tahoma"/>
          <w:color w:val="365F91"/>
          <w:sz w:val="22"/>
          <w:szCs w:val="22"/>
        </w:rPr>
        <w:t>Verificación de documentos solicitados, de acuerdo al sistema “Cumple” o   “No Cumple”.</w:t>
      </w:r>
    </w:p>
    <w:p w14:paraId="2E627E7E" w14:textId="77777777" w:rsidR="00C47284" w:rsidRPr="00D7102E" w:rsidRDefault="00C47284" w:rsidP="00406F69">
      <w:pPr>
        <w:numPr>
          <w:ilvl w:val="2"/>
          <w:numId w:val="9"/>
        </w:numPr>
        <w:spacing w:after="240"/>
        <w:ind w:left="2268" w:hanging="851"/>
        <w:jc w:val="both"/>
        <w:outlineLvl w:val="2"/>
        <w:rPr>
          <w:rFonts w:ascii="Tahoma" w:hAnsi="Tahoma" w:cs="Tahoma"/>
          <w:color w:val="365F91"/>
          <w:sz w:val="22"/>
          <w:szCs w:val="22"/>
        </w:rPr>
      </w:pPr>
      <w:r w:rsidRPr="00D7102E">
        <w:rPr>
          <w:rFonts w:ascii="Tahoma" w:hAnsi="Tahoma" w:cs="Tahoma"/>
          <w:color w:val="365F91"/>
          <w:sz w:val="22"/>
          <w:szCs w:val="22"/>
        </w:rPr>
        <w:t xml:space="preserve">Habilitación de propuestas en función a aspectos legales, bajo criterios de errores subsanables y no subsanables, detallados en el Anexo A  – Condiciones Generales del Proceso de Contratación. </w:t>
      </w:r>
    </w:p>
    <w:p w14:paraId="139B64EB" w14:textId="77777777" w:rsidR="00C47284" w:rsidRPr="00D7102E" w:rsidRDefault="00C47284" w:rsidP="00C47284">
      <w:pPr>
        <w:pStyle w:val="ww-textoindependiente2"/>
        <w:spacing w:after="240" w:line="240" w:lineRule="auto"/>
        <w:ind w:left="1134"/>
        <w:rPr>
          <w:rFonts w:ascii="Tahoma" w:hAnsi="Tahoma" w:cs="Tahoma"/>
          <w:color w:val="365F91"/>
          <w:sz w:val="22"/>
          <w:szCs w:val="22"/>
          <w:lang w:val="es-ES" w:eastAsia="es-ES"/>
        </w:rPr>
      </w:pPr>
      <w:r w:rsidRPr="00D7102E">
        <w:rPr>
          <w:rFonts w:ascii="Tahoma" w:hAnsi="Tahoma" w:cs="Tahoma"/>
          <w:color w:val="365F91"/>
          <w:sz w:val="22"/>
          <w:szCs w:val="22"/>
          <w:lang w:val="es-ES" w:eastAsia="es-ES"/>
        </w:rPr>
        <w:t>El cumplimiento del 100% de los aspectos (considera la presencia y enmienda de errores subsanables), habilitará al proponente para la apertura de los sobres B y C.</w:t>
      </w:r>
      <w:bookmarkEnd w:id="11"/>
      <w:bookmarkEnd w:id="12"/>
      <w:bookmarkEnd w:id="13"/>
    </w:p>
    <w:p w14:paraId="4B7B473D" w14:textId="77777777" w:rsidR="00C47284" w:rsidRPr="00D7102E" w:rsidRDefault="00C47284" w:rsidP="00406F69">
      <w:pPr>
        <w:pStyle w:val="ww-textoindependiente2"/>
        <w:numPr>
          <w:ilvl w:val="1"/>
          <w:numId w:val="9"/>
        </w:numPr>
        <w:spacing w:after="240" w:line="240" w:lineRule="auto"/>
        <w:ind w:left="851" w:hanging="709"/>
        <w:rPr>
          <w:rFonts w:ascii="Tahoma" w:hAnsi="Tahoma" w:cs="Tahoma"/>
          <w:color w:val="365F91"/>
          <w:sz w:val="22"/>
          <w:szCs w:val="22"/>
          <w:lang w:val="es-ES" w:eastAsia="es-ES"/>
        </w:rPr>
      </w:pPr>
      <w:r w:rsidRPr="00D7102E">
        <w:rPr>
          <w:rFonts w:ascii="Tahoma" w:hAnsi="Tahoma" w:cs="Tahoma"/>
          <w:b/>
          <w:color w:val="365F91"/>
          <w:sz w:val="22"/>
          <w:szCs w:val="22"/>
          <w:u w:val="single"/>
          <w:lang w:val="es-BO"/>
        </w:rPr>
        <w:t>Sobre B - Propuesta Técnica</w:t>
      </w:r>
      <w:r w:rsidRPr="00D7102E">
        <w:rPr>
          <w:rFonts w:ascii="Tahoma" w:hAnsi="Tahoma" w:cs="Tahoma"/>
          <w:b/>
          <w:color w:val="365F91"/>
          <w:sz w:val="22"/>
          <w:szCs w:val="22"/>
          <w:lang w:val="es-BO"/>
        </w:rPr>
        <w:t>:</w:t>
      </w:r>
      <w:r w:rsidRPr="00D7102E">
        <w:rPr>
          <w:rFonts w:ascii="Tahoma" w:hAnsi="Tahoma" w:cs="Tahoma"/>
          <w:color w:val="365F91"/>
          <w:sz w:val="22"/>
          <w:szCs w:val="22"/>
          <w:lang w:val="es-BO"/>
        </w:rPr>
        <w:t xml:space="preserve"> A esta eval</w:t>
      </w:r>
      <w:r w:rsidR="009D12D6">
        <w:rPr>
          <w:rFonts w:ascii="Tahoma" w:hAnsi="Tahoma" w:cs="Tahoma"/>
          <w:color w:val="365F91"/>
          <w:sz w:val="22"/>
          <w:szCs w:val="22"/>
          <w:lang w:val="es-BO"/>
        </w:rPr>
        <w:t xml:space="preserve">uación ingresan las propuestas </w:t>
      </w:r>
      <w:r w:rsidRPr="00D7102E">
        <w:rPr>
          <w:rFonts w:ascii="Tahoma" w:hAnsi="Tahoma" w:cs="Tahoma"/>
          <w:color w:val="365F91"/>
          <w:sz w:val="22"/>
          <w:szCs w:val="22"/>
          <w:lang w:val="es-BO"/>
        </w:rPr>
        <w:t>habilitadas en la apertura del sobre A y se realiza sobre una ponderación del cien (100) por ciento. El proceso comprende:</w:t>
      </w:r>
    </w:p>
    <w:p w14:paraId="5368CE05" w14:textId="77777777" w:rsidR="00C47284" w:rsidRPr="00D7102E" w:rsidRDefault="00C47284" w:rsidP="00406F69">
      <w:pPr>
        <w:numPr>
          <w:ilvl w:val="2"/>
          <w:numId w:val="20"/>
        </w:numPr>
        <w:spacing w:after="240"/>
        <w:ind w:left="2127"/>
        <w:jc w:val="both"/>
        <w:outlineLvl w:val="2"/>
        <w:rPr>
          <w:rFonts w:ascii="Tahoma" w:hAnsi="Tahoma" w:cs="Tahoma"/>
          <w:color w:val="365F91"/>
          <w:sz w:val="22"/>
          <w:szCs w:val="22"/>
        </w:rPr>
      </w:pPr>
      <w:r w:rsidRPr="00D7102E">
        <w:rPr>
          <w:rFonts w:ascii="Tahoma" w:hAnsi="Tahoma" w:cs="Tahoma"/>
          <w:color w:val="365F91"/>
          <w:sz w:val="22"/>
          <w:szCs w:val="22"/>
        </w:rPr>
        <w:t xml:space="preserve">Entrega del Sobre B a la Comisión Técnica por tres (3) días para la evaluación correspondiente. </w:t>
      </w:r>
    </w:p>
    <w:p w14:paraId="76B46E01" w14:textId="77777777" w:rsidR="00C47284" w:rsidRPr="00D7102E" w:rsidRDefault="00C47284" w:rsidP="00406F69">
      <w:pPr>
        <w:numPr>
          <w:ilvl w:val="2"/>
          <w:numId w:val="20"/>
        </w:numPr>
        <w:spacing w:after="240"/>
        <w:ind w:left="2127"/>
        <w:jc w:val="both"/>
        <w:outlineLvl w:val="2"/>
        <w:rPr>
          <w:rFonts w:ascii="Tahoma" w:hAnsi="Tahoma" w:cs="Tahoma"/>
          <w:color w:val="365F91"/>
          <w:sz w:val="22"/>
          <w:szCs w:val="22"/>
        </w:rPr>
      </w:pPr>
      <w:r w:rsidRPr="00D7102E">
        <w:rPr>
          <w:rFonts w:ascii="Tahoma" w:hAnsi="Tahoma" w:cs="Tahoma"/>
          <w:color w:val="365F91"/>
          <w:sz w:val="22"/>
          <w:szCs w:val="22"/>
        </w:rPr>
        <w:lastRenderedPageBreak/>
        <w:t xml:space="preserve"> Análisis racional de los requerimientos técnicos, calificados bajo el sistema “Cumple” o “No Cumple” según éstos sean mandatorios y/o calificables. (Parte II).  </w:t>
      </w:r>
    </w:p>
    <w:p w14:paraId="02ED148D" w14:textId="77777777" w:rsidR="00C47284" w:rsidRPr="00D7102E" w:rsidRDefault="00C47284" w:rsidP="00406F69">
      <w:pPr>
        <w:numPr>
          <w:ilvl w:val="0"/>
          <w:numId w:val="21"/>
        </w:numPr>
        <w:tabs>
          <w:tab w:val="left" w:pos="2268"/>
        </w:tabs>
        <w:spacing w:after="240"/>
        <w:ind w:left="2127" w:firstLine="0"/>
        <w:jc w:val="both"/>
        <w:rPr>
          <w:rFonts w:ascii="Tahoma" w:hAnsi="Tahoma" w:cs="Tahoma"/>
          <w:color w:val="365F91"/>
          <w:sz w:val="22"/>
          <w:szCs w:val="22"/>
        </w:rPr>
      </w:pPr>
      <w:r w:rsidRPr="00D7102E">
        <w:rPr>
          <w:rFonts w:ascii="Tahoma" w:hAnsi="Tahoma" w:cs="Tahoma"/>
          <w:b/>
          <w:color w:val="365F91"/>
          <w:sz w:val="22"/>
          <w:szCs w:val="22"/>
        </w:rPr>
        <w:t>Criterios Mandatorios:</w:t>
      </w:r>
      <w:r w:rsidRPr="00D7102E">
        <w:rPr>
          <w:rFonts w:ascii="Tahoma" w:hAnsi="Tahoma" w:cs="Tahoma"/>
          <w:color w:val="365F91"/>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5C3A262F" w14:textId="77777777" w:rsidR="00C47284" w:rsidRPr="00D7102E" w:rsidRDefault="00C47284" w:rsidP="00406F69">
      <w:pPr>
        <w:numPr>
          <w:ilvl w:val="0"/>
          <w:numId w:val="21"/>
        </w:numPr>
        <w:tabs>
          <w:tab w:val="left" w:pos="2268"/>
        </w:tabs>
        <w:spacing w:after="240"/>
        <w:ind w:left="2127" w:firstLine="0"/>
        <w:jc w:val="both"/>
        <w:rPr>
          <w:rFonts w:ascii="Tahoma" w:hAnsi="Tahoma" w:cs="Tahoma"/>
          <w:color w:val="365F91"/>
          <w:sz w:val="22"/>
          <w:szCs w:val="22"/>
        </w:rPr>
      </w:pPr>
      <w:r w:rsidRPr="00D7102E">
        <w:rPr>
          <w:rFonts w:ascii="Tahoma" w:hAnsi="Tahoma" w:cs="Tahoma"/>
          <w:b/>
          <w:color w:val="365F91"/>
          <w:sz w:val="22"/>
          <w:szCs w:val="22"/>
        </w:rPr>
        <w:t>Criterios Calificables:</w:t>
      </w:r>
      <w:r w:rsidRPr="00D7102E">
        <w:rPr>
          <w:rFonts w:ascii="Tahoma" w:hAnsi="Tahoma" w:cs="Tahoma"/>
          <w:color w:val="365F91"/>
          <w:sz w:val="22"/>
          <w:szCs w:val="22"/>
        </w:rPr>
        <w:t xml:space="preserve"> Son los criterios no excluyentes que brindan un valor agregado a la oferta de cada proponente, calificados sobre un porcentaje máximo de treinta (30) por ciento.  </w:t>
      </w:r>
    </w:p>
    <w:p w14:paraId="3DD7C56C" w14:textId="77777777" w:rsidR="00C47284" w:rsidRPr="00D7102E" w:rsidRDefault="00C47284" w:rsidP="00C47284">
      <w:pPr>
        <w:tabs>
          <w:tab w:val="left" w:pos="2268"/>
        </w:tabs>
        <w:spacing w:after="240"/>
        <w:ind w:left="1134"/>
        <w:jc w:val="both"/>
        <w:rPr>
          <w:rFonts w:ascii="Tahoma" w:hAnsi="Tahoma" w:cs="Tahoma"/>
          <w:color w:val="365F91"/>
          <w:sz w:val="22"/>
          <w:szCs w:val="22"/>
        </w:rPr>
      </w:pPr>
      <w:r w:rsidRPr="00D7102E">
        <w:rPr>
          <w:rFonts w:ascii="Tahoma" w:hAnsi="Tahoma" w:cs="Tahoma"/>
          <w:color w:val="365F91"/>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19BDA3BE" w14:textId="77777777" w:rsidR="00C47284" w:rsidRPr="00B60C87" w:rsidRDefault="00C47284" w:rsidP="00406F69">
      <w:pPr>
        <w:pStyle w:val="Prrafodelista"/>
        <w:numPr>
          <w:ilvl w:val="1"/>
          <w:numId w:val="19"/>
        </w:numPr>
        <w:spacing w:after="240"/>
        <w:ind w:left="1134" w:hanging="567"/>
        <w:jc w:val="both"/>
        <w:outlineLvl w:val="2"/>
        <w:rPr>
          <w:rFonts w:ascii="Tahoma" w:hAnsi="Tahoma" w:cs="Tahoma"/>
          <w:b/>
          <w:color w:val="365F91"/>
          <w:sz w:val="22"/>
          <w:szCs w:val="22"/>
        </w:rPr>
      </w:pPr>
      <w:r w:rsidRPr="00D7102E">
        <w:rPr>
          <w:rFonts w:ascii="Tahoma" w:hAnsi="Tahoma" w:cs="Tahoma"/>
          <w:b/>
          <w:color w:val="365F91"/>
          <w:sz w:val="22"/>
          <w:szCs w:val="22"/>
          <w:u w:val="single"/>
        </w:rPr>
        <w:t>Sobre C - Propuesta Económica:</w:t>
      </w:r>
      <w:r w:rsidRPr="00D7102E">
        <w:rPr>
          <w:rFonts w:ascii="Tahoma" w:hAnsi="Tahoma" w:cs="Tahoma"/>
          <w:color w:val="365F91"/>
          <w:sz w:val="22"/>
          <w:szCs w:val="22"/>
        </w:rPr>
        <w:t xml:space="preserve"> Posterior a la Evaluación Técnica, el criterio de calificación económico es el de Menor Costo. Para tal efecto los responsables de la Evaluación Económica tienen 3 días hábiles para presentar sus resultados.</w:t>
      </w:r>
    </w:p>
    <w:p w14:paraId="1B3F6BE5" w14:textId="77777777" w:rsidR="00C47284" w:rsidRPr="00D7102E" w:rsidRDefault="00C47284" w:rsidP="00406F69">
      <w:pPr>
        <w:pStyle w:val="Prrafodelista"/>
        <w:numPr>
          <w:ilvl w:val="1"/>
          <w:numId w:val="19"/>
        </w:numPr>
        <w:spacing w:after="240"/>
        <w:ind w:left="1134" w:hanging="567"/>
        <w:jc w:val="both"/>
        <w:outlineLvl w:val="2"/>
        <w:rPr>
          <w:rFonts w:ascii="Tahoma" w:hAnsi="Tahoma" w:cs="Tahoma"/>
          <w:b/>
          <w:color w:val="365F91"/>
          <w:sz w:val="22"/>
          <w:szCs w:val="22"/>
          <w:u w:val="single"/>
        </w:rPr>
      </w:pPr>
      <w:r w:rsidRPr="00D7102E">
        <w:rPr>
          <w:rFonts w:ascii="Tahoma" w:hAnsi="Tahoma" w:cs="Tahoma"/>
          <w:b/>
          <w:color w:val="365F91"/>
          <w:sz w:val="22"/>
          <w:szCs w:val="22"/>
          <w:u w:val="single"/>
        </w:rPr>
        <w:t>Calificación Final:</w:t>
      </w:r>
    </w:p>
    <w:p w14:paraId="6B1AE8AF" w14:textId="77777777" w:rsidR="00C47284"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t xml:space="preserve">Es el resultado del promedio ponderado de las calificaciones obtenidas en la evaluación técnica </w:t>
      </w:r>
      <w:r w:rsidR="008768FE">
        <w:rPr>
          <w:rFonts w:ascii="Tahoma" w:hAnsi="Tahoma" w:cs="Tahoma"/>
          <w:color w:val="365F91"/>
          <w:sz w:val="22"/>
          <w:szCs w:val="22"/>
        </w:rPr>
        <w:t>y la evaluación económica.</w:t>
      </w:r>
    </w:p>
    <w:p w14:paraId="025D8022" w14:textId="77777777" w:rsidR="009A6519" w:rsidRPr="00D7102E" w:rsidRDefault="00C47284" w:rsidP="00406F69">
      <w:pPr>
        <w:pStyle w:val="Prrafodelista"/>
        <w:numPr>
          <w:ilvl w:val="1"/>
          <w:numId w:val="19"/>
        </w:numPr>
        <w:spacing w:after="240"/>
        <w:ind w:left="1134" w:hanging="578"/>
        <w:jc w:val="both"/>
        <w:outlineLvl w:val="2"/>
        <w:rPr>
          <w:rFonts w:ascii="Tahoma" w:hAnsi="Tahoma" w:cs="Tahoma"/>
          <w:color w:val="365F91"/>
          <w:sz w:val="22"/>
          <w:szCs w:val="22"/>
        </w:rPr>
      </w:pPr>
      <w:r w:rsidRPr="00D7102E">
        <w:rPr>
          <w:rFonts w:ascii="Tahoma" w:hAnsi="Tahoma" w:cs="Tahoma"/>
          <w:b/>
          <w:color w:val="365F91"/>
          <w:sz w:val="22"/>
          <w:szCs w:val="22"/>
          <w:u w:val="single"/>
        </w:rPr>
        <w:t>Adjudicación:</w:t>
      </w:r>
    </w:p>
    <w:p w14:paraId="580943E2" w14:textId="77777777" w:rsidR="00C47284" w:rsidRPr="00D7102E" w:rsidRDefault="00C47284" w:rsidP="008768FE">
      <w:pPr>
        <w:pStyle w:val="Prrafodelista"/>
        <w:spacing w:after="240"/>
        <w:ind w:left="1134"/>
        <w:jc w:val="both"/>
        <w:outlineLvl w:val="2"/>
        <w:rPr>
          <w:rFonts w:ascii="Tahoma" w:hAnsi="Tahoma" w:cs="Tahoma"/>
          <w:color w:val="365F91"/>
          <w:sz w:val="22"/>
          <w:szCs w:val="22"/>
        </w:rPr>
      </w:pPr>
      <w:r w:rsidRPr="00D7102E">
        <w:rPr>
          <w:rFonts w:ascii="Tahoma" w:hAnsi="Tahoma" w:cs="Tahoma"/>
          <w:color w:val="365F91"/>
          <w:sz w:val="22"/>
          <w:szCs w:val="22"/>
        </w:rPr>
        <w:t>Una vez emitido el informe final, en los casos que corresponda, se procederá con el envío de la carta de adjudicación al proponente adjudicado y al envío de la carta de no adjudicación a los demás proponentes.</w:t>
      </w:r>
    </w:p>
    <w:p w14:paraId="767E2365" w14:textId="77777777" w:rsidR="00C47284" w:rsidRPr="00D7102E"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t xml:space="preserve">El o los proponentes adjudicados Nacionales  contarán con un plazo no mayor a cinco </w:t>
      </w:r>
      <w:r w:rsidRPr="00D7102E">
        <w:rPr>
          <w:rFonts w:ascii="Tahoma" w:hAnsi="Tahoma" w:cs="Tahoma"/>
          <w:b/>
          <w:color w:val="365F91"/>
          <w:sz w:val="22"/>
          <w:szCs w:val="22"/>
        </w:rPr>
        <w:t>(5) días hábiles</w:t>
      </w:r>
      <w:r w:rsidRPr="00D7102E">
        <w:rPr>
          <w:rFonts w:ascii="Tahoma" w:hAnsi="Tahoma" w:cs="Tahoma"/>
          <w:color w:val="365F91"/>
          <w:sz w:val="22"/>
          <w:szCs w:val="22"/>
        </w:rPr>
        <w:t xml:space="preserve"> para dar respuesta de Aceptación/Rechazo a la nota de adjudicación. En caso de aceptación, juntamente a la nota de respuesta deberán adjuntar toda la documentación solicitada en la carta de adjudicación.</w:t>
      </w:r>
    </w:p>
    <w:p w14:paraId="6020D8EB" w14:textId="77777777" w:rsidR="00C47284" w:rsidRPr="00D7102E"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t xml:space="preserve">El o los proponentes adjudicados Extranjeros  contarán con un plazo no mayor a cinco </w:t>
      </w:r>
      <w:r w:rsidRPr="00D7102E">
        <w:rPr>
          <w:rFonts w:ascii="Tahoma" w:hAnsi="Tahoma" w:cs="Tahoma"/>
          <w:b/>
          <w:color w:val="365F91"/>
          <w:sz w:val="22"/>
          <w:szCs w:val="22"/>
        </w:rPr>
        <w:t>(5) días hábiles</w:t>
      </w:r>
      <w:r w:rsidRPr="00D7102E">
        <w:rPr>
          <w:rFonts w:ascii="Tahoma" w:hAnsi="Tahoma" w:cs="Tahoma"/>
          <w:color w:val="365F91"/>
          <w:sz w:val="22"/>
          <w:szCs w:val="22"/>
        </w:rPr>
        <w:t xml:space="preserve"> para dar respuesta de Aceptación/Rechazo a la nota de adjudicación. En caso de aceptación, se les otorgará diez </w:t>
      </w:r>
      <w:r w:rsidRPr="00D7102E">
        <w:rPr>
          <w:rFonts w:ascii="Tahoma" w:hAnsi="Tahoma" w:cs="Tahoma"/>
          <w:b/>
          <w:color w:val="365F91"/>
          <w:sz w:val="22"/>
          <w:szCs w:val="22"/>
        </w:rPr>
        <w:t>(10)</w:t>
      </w:r>
      <w:r w:rsidRPr="00D7102E">
        <w:rPr>
          <w:rFonts w:ascii="Tahoma" w:hAnsi="Tahoma" w:cs="Tahoma"/>
          <w:color w:val="365F91"/>
          <w:sz w:val="22"/>
          <w:szCs w:val="22"/>
        </w:rPr>
        <w:t xml:space="preserve"> </w:t>
      </w:r>
      <w:r w:rsidRPr="00D7102E">
        <w:rPr>
          <w:rFonts w:ascii="Tahoma" w:hAnsi="Tahoma" w:cs="Tahoma"/>
          <w:b/>
          <w:color w:val="365F91"/>
          <w:sz w:val="22"/>
          <w:szCs w:val="22"/>
        </w:rPr>
        <w:t>días hábiles</w:t>
      </w:r>
      <w:r w:rsidRPr="00D7102E">
        <w:rPr>
          <w:rFonts w:ascii="Tahoma" w:hAnsi="Tahoma" w:cs="Tahoma"/>
          <w:color w:val="365F91"/>
          <w:sz w:val="22"/>
          <w:szCs w:val="22"/>
        </w:rPr>
        <w:t xml:space="preserve"> adicionales para enviar toda la documentación solicitada en la carta de adjudicación.</w:t>
      </w:r>
    </w:p>
    <w:p w14:paraId="672E99B1" w14:textId="77777777" w:rsidR="00C47284" w:rsidRPr="00D7102E" w:rsidRDefault="00C47284" w:rsidP="00C47284">
      <w:pPr>
        <w:spacing w:after="240"/>
        <w:ind w:left="1134"/>
        <w:jc w:val="both"/>
        <w:rPr>
          <w:rFonts w:ascii="Tahoma" w:hAnsi="Tahoma" w:cs="Tahoma"/>
          <w:b/>
          <w:color w:val="365F91"/>
          <w:sz w:val="22"/>
          <w:szCs w:val="22"/>
        </w:rPr>
      </w:pPr>
      <w:r w:rsidRPr="00D7102E">
        <w:rPr>
          <w:rFonts w:ascii="Tahoma" w:hAnsi="Tahoma" w:cs="Tahoma"/>
          <w:b/>
          <w:color w:val="365F91"/>
          <w:sz w:val="22"/>
          <w:szCs w:val="22"/>
        </w:rPr>
        <w:t>El incumplimiento a estos plazos y la falta de documentación con las características solicitadas será causal de desistimiento de la adjudicación y ejecución de la Garantía de Seriedad de Propuesta.</w:t>
      </w:r>
    </w:p>
    <w:p w14:paraId="01CB11D7" w14:textId="77777777" w:rsidR="00C47284" w:rsidRPr="00D7102E" w:rsidRDefault="00C47284" w:rsidP="00406F69">
      <w:pPr>
        <w:pStyle w:val="Prrafodelista"/>
        <w:numPr>
          <w:ilvl w:val="1"/>
          <w:numId w:val="19"/>
        </w:numPr>
        <w:spacing w:after="240"/>
        <w:ind w:left="1134" w:hanging="578"/>
        <w:jc w:val="both"/>
        <w:outlineLvl w:val="2"/>
        <w:rPr>
          <w:rFonts w:ascii="Tahoma" w:hAnsi="Tahoma" w:cs="Tahoma"/>
          <w:b/>
          <w:color w:val="365F91"/>
          <w:sz w:val="22"/>
          <w:szCs w:val="22"/>
          <w:u w:val="single"/>
        </w:rPr>
      </w:pPr>
      <w:r w:rsidRPr="00D7102E">
        <w:rPr>
          <w:rFonts w:ascii="Tahoma" w:hAnsi="Tahoma" w:cs="Tahoma"/>
          <w:b/>
          <w:color w:val="365F91"/>
          <w:sz w:val="22"/>
          <w:szCs w:val="22"/>
          <w:u w:val="single"/>
        </w:rPr>
        <w:lastRenderedPageBreak/>
        <w:t>Formalización (Documento de Compra):</w:t>
      </w:r>
    </w:p>
    <w:p w14:paraId="66782637" w14:textId="77777777" w:rsidR="00C47284" w:rsidRPr="00D7102E"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2A5F0644" w14:textId="77777777" w:rsidR="00C47284" w:rsidRPr="00D7102E"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t>El proponente debe adherirse a los términos y condiciones establecidos en el contrato elaborado por ENTEL S.A. dichos documentos son parte de este Términos Básicos de Contratación.</w:t>
      </w:r>
    </w:p>
    <w:p w14:paraId="1A8039F8" w14:textId="77777777" w:rsidR="00C47284" w:rsidRPr="00D7102E" w:rsidRDefault="00C47284" w:rsidP="00406F69">
      <w:pPr>
        <w:pStyle w:val="Prrafodelista"/>
        <w:numPr>
          <w:ilvl w:val="1"/>
          <w:numId w:val="19"/>
        </w:numPr>
        <w:spacing w:after="240"/>
        <w:ind w:left="1134" w:hanging="578"/>
        <w:jc w:val="both"/>
        <w:outlineLvl w:val="2"/>
        <w:rPr>
          <w:rFonts w:ascii="Tahoma" w:hAnsi="Tahoma" w:cs="Tahoma"/>
          <w:b/>
          <w:color w:val="365F91"/>
          <w:sz w:val="22"/>
          <w:szCs w:val="22"/>
          <w:u w:val="single"/>
        </w:rPr>
      </w:pPr>
      <w:r w:rsidRPr="00D7102E">
        <w:rPr>
          <w:rFonts w:ascii="Tahoma" w:hAnsi="Tahoma" w:cs="Tahoma"/>
          <w:b/>
          <w:color w:val="365F91"/>
          <w:sz w:val="22"/>
          <w:szCs w:val="22"/>
          <w:u w:val="single"/>
        </w:rPr>
        <w:t>Documentos que debe Presentar el Proponente</w:t>
      </w:r>
    </w:p>
    <w:p w14:paraId="443C9BB6" w14:textId="77777777" w:rsidR="00C47284" w:rsidRPr="00D7102E" w:rsidRDefault="00C47284" w:rsidP="00406F69">
      <w:pPr>
        <w:pStyle w:val="Prrafodelista"/>
        <w:numPr>
          <w:ilvl w:val="0"/>
          <w:numId w:val="8"/>
        </w:numPr>
        <w:tabs>
          <w:tab w:val="num" w:pos="1080"/>
        </w:tabs>
        <w:spacing w:after="240"/>
        <w:ind w:left="1134" w:hanging="567"/>
        <w:jc w:val="both"/>
        <w:rPr>
          <w:rFonts w:ascii="Tahoma" w:hAnsi="Tahoma" w:cs="Tahoma"/>
          <w:vanish/>
          <w:color w:val="365F91"/>
          <w:sz w:val="22"/>
          <w:szCs w:val="22"/>
          <w:lang w:eastAsia="es-ES"/>
        </w:rPr>
      </w:pPr>
    </w:p>
    <w:p w14:paraId="642E6CEE" w14:textId="77777777" w:rsidR="00C47284" w:rsidRPr="00D7102E" w:rsidRDefault="00C47284" w:rsidP="00406F69">
      <w:pPr>
        <w:pStyle w:val="Prrafodelista"/>
        <w:numPr>
          <w:ilvl w:val="0"/>
          <w:numId w:val="8"/>
        </w:numPr>
        <w:tabs>
          <w:tab w:val="num" w:pos="1080"/>
        </w:tabs>
        <w:spacing w:after="240"/>
        <w:ind w:left="1134" w:hanging="567"/>
        <w:jc w:val="both"/>
        <w:rPr>
          <w:rFonts w:ascii="Tahoma" w:hAnsi="Tahoma" w:cs="Tahoma"/>
          <w:vanish/>
          <w:color w:val="365F91"/>
          <w:sz w:val="22"/>
          <w:szCs w:val="22"/>
          <w:lang w:eastAsia="es-ES"/>
        </w:rPr>
      </w:pPr>
    </w:p>
    <w:p w14:paraId="6415E22A" w14:textId="77777777" w:rsidR="00C47284" w:rsidRPr="00D7102E" w:rsidRDefault="00C47284" w:rsidP="00406F69">
      <w:pPr>
        <w:pStyle w:val="Prrafodelista"/>
        <w:numPr>
          <w:ilvl w:val="0"/>
          <w:numId w:val="8"/>
        </w:numPr>
        <w:tabs>
          <w:tab w:val="num" w:pos="1080"/>
        </w:tabs>
        <w:spacing w:after="240"/>
        <w:ind w:left="1134" w:hanging="567"/>
        <w:jc w:val="both"/>
        <w:rPr>
          <w:rFonts w:ascii="Tahoma" w:hAnsi="Tahoma" w:cs="Tahoma"/>
          <w:vanish/>
          <w:color w:val="365F91"/>
          <w:sz w:val="22"/>
          <w:szCs w:val="22"/>
          <w:lang w:eastAsia="es-ES"/>
        </w:rPr>
      </w:pPr>
    </w:p>
    <w:p w14:paraId="36926131" w14:textId="77777777" w:rsidR="00C47284" w:rsidRPr="00D7102E" w:rsidRDefault="00C47284" w:rsidP="00406F69">
      <w:pPr>
        <w:pStyle w:val="Prrafodelista"/>
        <w:numPr>
          <w:ilvl w:val="0"/>
          <w:numId w:val="8"/>
        </w:numPr>
        <w:tabs>
          <w:tab w:val="num" w:pos="1080"/>
        </w:tabs>
        <w:spacing w:after="240"/>
        <w:ind w:left="1134" w:hanging="567"/>
        <w:jc w:val="both"/>
        <w:rPr>
          <w:rFonts w:ascii="Tahoma" w:hAnsi="Tahoma" w:cs="Tahoma"/>
          <w:vanish/>
          <w:color w:val="365F91"/>
          <w:sz w:val="22"/>
          <w:szCs w:val="22"/>
          <w:lang w:eastAsia="es-ES"/>
        </w:rPr>
      </w:pPr>
    </w:p>
    <w:p w14:paraId="28A758EA" w14:textId="77777777" w:rsidR="00C47284" w:rsidRPr="00D7102E" w:rsidRDefault="00C47284" w:rsidP="00406F69">
      <w:pPr>
        <w:pStyle w:val="Prrafodelista"/>
        <w:numPr>
          <w:ilvl w:val="0"/>
          <w:numId w:val="8"/>
        </w:numPr>
        <w:tabs>
          <w:tab w:val="num" w:pos="1080"/>
        </w:tabs>
        <w:spacing w:after="240"/>
        <w:ind w:left="1134" w:hanging="567"/>
        <w:jc w:val="both"/>
        <w:rPr>
          <w:rFonts w:ascii="Tahoma" w:hAnsi="Tahoma" w:cs="Tahoma"/>
          <w:vanish/>
          <w:color w:val="365F91"/>
          <w:sz w:val="22"/>
          <w:szCs w:val="22"/>
          <w:lang w:eastAsia="es-ES"/>
        </w:rPr>
      </w:pPr>
    </w:p>
    <w:p w14:paraId="370AC0C1" w14:textId="77777777" w:rsidR="00C47284" w:rsidRPr="00D7102E"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t xml:space="preserve">La(s) empresa(s) adjudicada(s) debe(n) presentar la siguiente documentación para la elaboración del Documento de Compra: </w:t>
      </w:r>
    </w:p>
    <w:p w14:paraId="32918B59" w14:textId="77777777" w:rsidR="00C47284" w:rsidRPr="00D7102E" w:rsidRDefault="00C47284" w:rsidP="00406F69">
      <w:pPr>
        <w:pStyle w:val="Prrafodelista"/>
        <w:numPr>
          <w:ilvl w:val="0"/>
          <w:numId w:val="8"/>
        </w:numPr>
        <w:tabs>
          <w:tab w:val="num" w:pos="1080"/>
        </w:tabs>
        <w:spacing w:after="240"/>
        <w:jc w:val="both"/>
        <w:rPr>
          <w:rFonts w:ascii="Tahoma" w:hAnsi="Tahoma" w:cs="Tahoma"/>
          <w:vanish/>
          <w:color w:val="365F91"/>
          <w:sz w:val="22"/>
          <w:szCs w:val="22"/>
          <w:lang w:eastAsia="es-ES"/>
        </w:rPr>
      </w:pPr>
    </w:p>
    <w:p w14:paraId="149BAA01" w14:textId="77777777" w:rsidR="00C47284" w:rsidRPr="00D7102E" w:rsidRDefault="00C47284" w:rsidP="00406F69">
      <w:pPr>
        <w:pStyle w:val="Prrafodelista"/>
        <w:numPr>
          <w:ilvl w:val="0"/>
          <w:numId w:val="8"/>
        </w:numPr>
        <w:tabs>
          <w:tab w:val="num" w:pos="1080"/>
        </w:tabs>
        <w:spacing w:after="240"/>
        <w:jc w:val="both"/>
        <w:rPr>
          <w:rFonts w:ascii="Tahoma" w:hAnsi="Tahoma" w:cs="Tahoma"/>
          <w:vanish/>
          <w:color w:val="365F91"/>
          <w:sz w:val="22"/>
          <w:szCs w:val="22"/>
          <w:lang w:eastAsia="es-ES"/>
        </w:rPr>
      </w:pPr>
    </w:p>
    <w:p w14:paraId="32D5A595" w14:textId="77777777" w:rsidR="00C47284" w:rsidRPr="00D7102E" w:rsidRDefault="00C47284" w:rsidP="00406F69">
      <w:pPr>
        <w:pStyle w:val="Prrafodelista"/>
        <w:numPr>
          <w:ilvl w:val="0"/>
          <w:numId w:val="8"/>
        </w:numPr>
        <w:tabs>
          <w:tab w:val="num" w:pos="1080"/>
        </w:tabs>
        <w:spacing w:after="240"/>
        <w:jc w:val="both"/>
        <w:rPr>
          <w:rFonts w:ascii="Tahoma" w:hAnsi="Tahoma" w:cs="Tahoma"/>
          <w:vanish/>
          <w:color w:val="365F91"/>
          <w:sz w:val="22"/>
          <w:szCs w:val="22"/>
          <w:lang w:eastAsia="es-ES"/>
        </w:rPr>
      </w:pPr>
    </w:p>
    <w:p w14:paraId="493E07F7" w14:textId="77777777" w:rsidR="00C47284" w:rsidRPr="00D7102E" w:rsidRDefault="00C47284" w:rsidP="00406F69">
      <w:pPr>
        <w:pStyle w:val="Prrafodelista"/>
        <w:numPr>
          <w:ilvl w:val="0"/>
          <w:numId w:val="8"/>
        </w:numPr>
        <w:tabs>
          <w:tab w:val="num" w:pos="1080"/>
        </w:tabs>
        <w:spacing w:after="240"/>
        <w:jc w:val="both"/>
        <w:rPr>
          <w:rFonts w:ascii="Tahoma" w:hAnsi="Tahoma" w:cs="Tahoma"/>
          <w:vanish/>
          <w:color w:val="365F91"/>
          <w:sz w:val="22"/>
          <w:szCs w:val="22"/>
          <w:lang w:eastAsia="es-ES"/>
        </w:rPr>
      </w:pPr>
    </w:p>
    <w:p w14:paraId="6BC46977" w14:textId="77777777" w:rsidR="00C47284" w:rsidRPr="00D7102E" w:rsidRDefault="00C47284" w:rsidP="00406F69">
      <w:pPr>
        <w:pStyle w:val="Prrafodelista"/>
        <w:numPr>
          <w:ilvl w:val="0"/>
          <w:numId w:val="8"/>
        </w:numPr>
        <w:tabs>
          <w:tab w:val="num" w:pos="1080"/>
        </w:tabs>
        <w:spacing w:after="240"/>
        <w:jc w:val="both"/>
        <w:rPr>
          <w:rFonts w:ascii="Tahoma" w:hAnsi="Tahoma" w:cs="Tahoma"/>
          <w:vanish/>
          <w:color w:val="365F91"/>
          <w:sz w:val="22"/>
          <w:szCs w:val="22"/>
          <w:lang w:eastAsia="es-ES"/>
        </w:rPr>
      </w:pPr>
    </w:p>
    <w:p w14:paraId="690EF928" w14:textId="77777777" w:rsidR="00C47284" w:rsidRPr="00D7102E" w:rsidRDefault="00C47284" w:rsidP="00406F69">
      <w:pPr>
        <w:pStyle w:val="Prrafodelista"/>
        <w:numPr>
          <w:ilvl w:val="0"/>
          <w:numId w:val="10"/>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Los documentos que deben presentar las personas naturales son:</w:t>
      </w:r>
    </w:p>
    <w:p w14:paraId="7E796857" w14:textId="77777777" w:rsidR="00C277F2" w:rsidRPr="00D7102E" w:rsidRDefault="00C277F2" w:rsidP="00406F69">
      <w:pPr>
        <w:pStyle w:val="Prrafodelista"/>
        <w:numPr>
          <w:ilvl w:val="1"/>
          <w:numId w:val="10"/>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 xml:space="preserve">Garantías requeridas de acuerdo a lo señalado en el punto 8 del presente </w:t>
      </w:r>
      <w:r w:rsidRPr="00D7102E">
        <w:rPr>
          <w:rFonts w:ascii="Tahoma" w:hAnsi="Tahoma" w:cs="Tahoma"/>
          <w:color w:val="365F91"/>
          <w:sz w:val="22"/>
          <w:szCs w:val="22"/>
          <w:lang w:val="es-BO"/>
        </w:rPr>
        <w:t>TBC (</w:t>
      </w:r>
      <w:r w:rsidRPr="00D7102E">
        <w:rPr>
          <w:rFonts w:ascii="Tahoma" w:hAnsi="Tahoma" w:cs="Tahoma"/>
          <w:color w:val="365F91"/>
          <w:sz w:val="22"/>
          <w:szCs w:val="22"/>
        </w:rPr>
        <w:t>Términos Básicos de Contratación</w:t>
      </w:r>
      <w:r w:rsidRPr="00D7102E">
        <w:rPr>
          <w:rFonts w:ascii="Tahoma" w:hAnsi="Tahoma" w:cs="Tahoma"/>
          <w:color w:val="365F91"/>
          <w:sz w:val="22"/>
          <w:szCs w:val="22"/>
          <w:lang w:val="es-BO"/>
        </w:rPr>
        <w:t>)</w:t>
      </w:r>
      <w:r w:rsidRPr="00D7102E">
        <w:rPr>
          <w:rFonts w:ascii="Tahoma" w:hAnsi="Tahoma" w:cs="Tahoma"/>
          <w:color w:val="365F91"/>
          <w:sz w:val="22"/>
          <w:szCs w:val="22"/>
        </w:rPr>
        <w:t xml:space="preserve">. </w:t>
      </w:r>
    </w:p>
    <w:p w14:paraId="12A4D8A1" w14:textId="77777777" w:rsidR="00C47284" w:rsidRPr="00D7102E" w:rsidRDefault="00C47284" w:rsidP="00406F69">
      <w:pPr>
        <w:pStyle w:val="Prrafodelista"/>
        <w:numPr>
          <w:ilvl w:val="1"/>
          <w:numId w:val="10"/>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Cedula de Identidad (fotocopia simple).</w:t>
      </w:r>
    </w:p>
    <w:p w14:paraId="59175840" w14:textId="77777777" w:rsidR="00C47284" w:rsidRPr="00D7102E" w:rsidRDefault="00C47284" w:rsidP="00406F69">
      <w:pPr>
        <w:pStyle w:val="Prrafodelista"/>
        <w:numPr>
          <w:ilvl w:val="0"/>
          <w:numId w:val="10"/>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Los documentos que deben presentar las personas jurídicas son:</w:t>
      </w:r>
    </w:p>
    <w:p w14:paraId="6FA17F31" w14:textId="77777777" w:rsidR="00C277F2" w:rsidRPr="00D7102E" w:rsidRDefault="00C277F2" w:rsidP="00406F69">
      <w:pPr>
        <w:numPr>
          <w:ilvl w:val="0"/>
          <w:numId w:val="1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 xml:space="preserve">Garantías requeridas de acuerdo a lo señalado en el punto 8 del presente Término Básico de Contratación. </w:t>
      </w:r>
    </w:p>
    <w:p w14:paraId="219962E1" w14:textId="77777777" w:rsidR="00C47284" w:rsidRPr="00D7102E" w:rsidRDefault="00C47284" w:rsidP="00406F69">
      <w:pPr>
        <w:numPr>
          <w:ilvl w:val="0"/>
          <w:numId w:val="1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Copia legalizada de la escritura de Constitución de la Sociedad o firma comercial y con el resellado de inscripción ante Fundempresa (si corresponde).</w:t>
      </w:r>
    </w:p>
    <w:p w14:paraId="147310C2" w14:textId="77777777" w:rsidR="00C47284" w:rsidRPr="00D7102E" w:rsidRDefault="00C47284" w:rsidP="00406F69">
      <w:pPr>
        <w:numPr>
          <w:ilvl w:val="0"/>
          <w:numId w:val="1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Copia legalizada del Testimonio de Poder del Representante Legal debidamente inscrito ante Fundempresa (si corresponde).</w:t>
      </w:r>
    </w:p>
    <w:p w14:paraId="1D568CBD" w14:textId="77777777" w:rsidR="00C47284" w:rsidRPr="00D7102E" w:rsidRDefault="00C47284" w:rsidP="00406F69">
      <w:pPr>
        <w:numPr>
          <w:ilvl w:val="0"/>
          <w:numId w:val="1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Certificado original de actualización de la matrícula de comercio emitido por FUNDEMPRESA vigente.</w:t>
      </w:r>
    </w:p>
    <w:p w14:paraId="1C61F339" w14:textId="77777777" w:rsidR="00C277F2" w:rsidRPr="00D7102E" w:rsidRDefault="00C277F2" w:rsidP="00406F69">
      <w:pPr>
        <w:numPr>
          <w:ilvl w:val="0"/>
          <w:numId w:val="1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Certificación electrónica del Número de Identificación Tributaria (N.I.T.) vigente.</w:t>
      </w:r>
    </w:p>
    <w:p w14:paraId="74BC8CE6" w14:textId="77777777" w:rsidR="00C47284" w:rsidRPr="00D7102E" w:rsidRDefault="00C47284" w:rsidP="00406F69">
      <w:pPr>
        <w:pStyle w:val="Prrafodelista"/>
        <w:numPr>
          <w:ilvl w:val="1"/>
          <w:numId w:val="11"/>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En el caso de Asociaciones Accidentales, los documentos deberán presentarse diferenciando los que corresponden a la asociación y los que corresponden a cada asociado.</w:t>
      </w:r>
    </w:p>
    <w:p w14:paraId="0076406E" w14:textId="77777777" w:rsidR="00C47284" w:rsidRPr="00D7102E" w:rsidRDefault="00C47284" w:rsidP="00406F69">
      <w:pPr>
        <w:pStyle w:val="Prrafodelista"/>
        <w:numPr>
          <w:ilvl w:val="1"/>
          <w:numId w:val="13"/>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Documentación conjunta: Debe ser firmada por el Representante Legal de la Asociación Accidental, y es la siguiente:</w:t>
      </w:r>
    </w:p>
    <w:p w14:paraId="53926C97" w14:textId="77777777" w:rsidR="00C277F2" w:rsidRPr="00D7102E" w:rsidRDefault="00C277F2" w:rsidP="00406F69">
      <w:pPr>
        <w:pStyle w:val="Prrafodelista"/>
        <w:numPr>
          <w:ilvl w:val="2"/>
          <w:numId w:val="15"/>
        </w:numPr>
        <w:tabs>
          <w:tab w:val="left" w:pos="2835"/>
        </w:tabs>
        <w:spacing w:after="240"/>
        <w:ind w:left="2835" w:hanging="567"/>
        <w:jc w:val="both"/>
        <w:outlineLvl w:val="0"/>
        <w:rPr>
          <w:rFonts w:ascii="Tahoma" w:hAnsi="Tahoma" w:cs="Tahoma"/>
          <w:color w:val="365F91"/>
          <w:sz w:val="22"/>
          <w:szCs w:val="22"/>
        </w:rPr>
      </w:pPr>
      <w:r w:rsidRPr="00D7102E">
        <w:rPr>
          <w:rFonts w:ascii="Tahoma" w:hAnsi="Tahoma" w:cs="Tahoma"/>
          <w:color w:val="365F91"/>
          <w:sz w:val="22"/>
          <w:szCs w:val="22"/>
        </w:rPr>
        <w:t xml:space="preserve">Garantías requeridas de acuerdo a lo señalado en el punto 8 del presente Término Básico de Contratación. </w:t>
      </w:r>
    </w:p>
    <w:p w14:paraId="335CB247" w14:textId="77777777" w:rsidR="00C47284" w:rsidRPr="00D7102E" w:rsidRDefault="00C47284" w:rsidP="00406F69">
      <w:pPr>
        <w:pStyle w:val="Prrafodelista"/>
        <w:numPr>
          <w:ilvl w:val="2"/>
          <w:numId w:val="15"/>
        </w:numPr>
        <w:tabs>
          <w:tab w:val="left" w:pos="2835"/>
        </w:tabs>
        <w:spacing w:after="240"/>
        <w:ind w:left="2835" w:hanging="567"/>
        <w:jc w:val="both"/>
        <w:outlineLvl w:val="0"/>
        <w:rPr>
          <w:rFonts w:ascii="Tahoma" w:hAnsi="Tahoma" w:cs="Tahoma"/>
          <w:color w:val="365F91"/>
          <w:sz w:val="22"/>
          <w:szCs w:val="22"/>
        </w:rPr>
      </w:pPr>
      <w:r w:rsidRPr="00D7102E">
        <w:rPr>
          <w:rFonts w:ascii="Tahoma" w:hAnsi="Tahoma" w:cs="Tahoma"/>
          <w:color w:val="365F91"/>
          <w:sz w:val="22"/>
          <w:szCs w:val="22"/>
        </w:rPr>
        <w:lastRenderedPageBreak/>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06300F6F" w14:textId="77777777" w:rsidR="00C47284" w:rsidRPr="00D7102E" w:rsidRDefault="00C47284" w:rsidP="00406F69">
      <w:pPr>
        <w:pStyle w:val="Prrafodelista"/>
        <w:numPr>
          <w:ilvl w:val="2"/>
          <w:numId w:val="15"/>
        </w:numPr>
        <w:tabs>
          <w:tab w:val="left" w:pos="2835"/>
        </w:tabs>
        <w:spacing w:after="240"/>
        <w:ind w:left="2835" w:hanging="567"/>
        <w:jc w:val="both"/>
        <w:outlineLvl w:val="0"/>
        <w:rPr>
          <w:rFonts w:ascii="Tahoma" w:hAnsi="Tahoma" w:cs="Tahoma"/>
          <w:color w:val="365F91"/>
          <w:sz w:val="22"/>
          <w:szCs w:val="22"/>
        </w:rPr>
      </w:pPr>
      <w:r w:rsidRPr="00D7102E">
        <w:rPr>
          <w:rFonts w:ascii="Tahoma" w:hAnsi="Tahoma" w:cs="Tahoma"/>
          <w:color w:val="365F91"/>
          <w:sz w:val="22"/>
          <w:szCs w:val="22"/>
        </w:rPr>
        <w:t>Poder del Representante Legal de la Asociación Accidental, en fotocopia simple, con facultades expresas para presentar propuestas, negociar y suscribir contratos.</w:t>
      </w:r>
    </w:p>
    <w:p w14:paraId="7CCCCD4B" w14:textId="77777777" w:rsidR="00C47284" w:rsidRPr="00D7102E" w:rsidRDefault="00C47284" w:rsidP="00406F69">
      <w:pPr>
        <w:pStyle w:val="Prrafodelista"/>
        <w:numPr>
          <w:ilvl w:val="1"/>
          <w:numId w:val="13"/>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Documentación independiente: Debe presentarse la siguiente documentación, firmada por el Representante Legal de cada asociado y no por el Representante Legal de la Asociación:</w:t>
      </w:r>
    </w:p>
    <w:p w14:paraId="57ECAA62" w14:textId="77777777" w:rsidR="00C47284" w:rsidRDefault="00C47284" w:rsidP="00406F69">
      <w:pPr>
        <w:pStyle w:val="Prrafodelista"/>
        <w:numPr>
          <w:ilvl w:val="0"/>
          <w:numId w:val="14"/>
        </w:numPr>
        <w:tabs>
          <w:tab w:val="left" w:pos="2835"/>
        </w:tabs>
        <w:spacing w:after="240"/>
        <w:ind w:left="2835" w:hanging="567"/>
        <w:jc w:val="both"/>
        <w:outlineLvl w:val="0"/>
        <w:rPr>
          <w:rFonts w:ascii="Tahoma" w:hAnsi="Tahoma" w:cs="Tahoma"/>
          <w:color w:val="365F91"/>
          <w:sz w:val="22"/>
          <w:szCs w:val="22"/>
        </w:rPr>
      </w:pPr>
      <w:r w:rsidRPr="00D7102E">
        <w:rPr>
          <w:rFonts w:ascii="Tahoma" w:hAnsi="Tahoma" w:cs="Tahoma"/>
          <w:color w:val="365F91"/>
          <w:sz w:val="22"/>
          <w:szCs w:val="22"/>
        </w:rPr>
        <w:t xml:space="preserve">Poder del Representante Legal, en fotocopia simple. </w:t>
      </w:r>
    </w:p>
    <w:p w14:paraId="44D1E357" w14:textId="06109138" w:rsidR="00825FAC" w:rsidRPr="00825FAC" w:rsidRDefault="00825FAC" w:rsidP="00825FAC">
      <w:pPr>
        <w:tabs>
          <w:tab w:val="left" w:pos="2835"/>
        </w:tabs>
        <w:spacing w:after="240"/>
        <w:jc w:val="both"/>
        <w:outlineLvl w:val="0"/>
        <w:rPr>
          <w:rFonts w:ascii="Tahoma" w:hAnsi="Tahoma" w:cs="Tahoma"/>
          <w:color w:val="365F91"/>
          <w:sz w:val="22"/>
          <w:szCs w:val="22"/>
        </w:rPr>
      </w:pPr>
      <w:r w:rsidRPr="00825FAC">
        <w:rPr>
          <w:rFonts w:ascii="Tahoma" w:hAnsi="Tahoma" w:cs="Tahoma"/>
          <w:color w:val="365F91"/>
          <w:sz w:val="22"/>
          <w:szCs w:val="22"/>
        </w:rPr>
        <w:t>Las empresas extranjeras que resulten adjudicadas deberán presentar la documentación legal para la elaboración del contrato, debidamente traducida al español y legalizada ante las autoridades competentes en su país y en Bolivia</w:t>
      </w:r>
    </w:p>
    <w:p w14:paraId="2D51606C" w14:textId="77777777" w:rsidR="00C47284" w:rsidRPr="00D7102E" w:rsidRDefault="00C47284" w:rsidP="00406F69">
      <w:pPr>
        <w:pStyle w:val="Prrafodelista"/>
        <w:numPr>
          <w:ilvl w:val="1"/>
          <w:numId w:val="19"/>
        </w:numPr>
        <w:spacing w:after="240"/>
        <w:ind w:left="1134" w:hanging="578"/>
        <w:jc w:val="both"/>
        <w:outlineLvl w:val="2"/>
        <w:rPr>
          <w:rFonts w:ascii="Tahoma" w:hAnsi="Tahoma" w:cs="Tahoma"/>
          <w:b/>
          <w:color w:val="365F91"/>
          <w:sz w:val="22"/>
          <w:szCs w:val="22"/>
          <w:u w:val="single"/>
        </w:rPr>
      </w:pPr>
      <w:r w:rsidRPr="00D7102E">
        <w:rPr>
          <w:rFonts w:ascii="Tahoma" w:hAnsi="Tahoma" w:cs="Tahoma"/>
          <w:b/>
          <w:color w:val="365F91"/>
          <w:sz w:val="22"/>
          <w:szCs w:val="22"/>
          <w:u w:val="single"/>
        </w:rPr>
        <w:t>Forma de Pago</w:t>
      </w:r>
    </w:p>
    <w:p w14:paraId="18A57809" w14:textId="77777777" w:rsidR="000148AA" w:rsidRPr="004821AB" w:rsidRDefault="000148AA" w:rsidP="000148AA">
      <w:pPr>
        <w:tabs>
          <w:tab w:val="left" w:pos="1701"/>
        </w:tabs>
        <w:jc w:val="both"/>
        <w:rPr>
          <w:rFonts w:ascii="Tahoma" w:hAnsi="Tahoma" w:cs="Tahoma"/>
          <w:color w:val="365F91"/>
          <w:sz w:val="22"/>
          <w:szCs w:val="22"/>
          <w:lang w:val="es-BO"/>
        </w:rPr>
      </w:pPr>
      <w:r w:rsidRPr="004821AB">
        <w:rPr>
          <w:rFonts w:ascii="Tahoma" w:hAnsi="Tahoma" w:cs="Tahoma"/>
          <w:color w:val="365F91"/>
          <w:sz w:val="22"/>
          <w:szCs w:val="22"/>
          <w:lang w:val="es-BO"/>
        </w:rPr>
        <w:t>La forma de pago será realizada de la siguiente forma:</w:t>
      </w:r>
    </w:p>
    <w:p w14:paraId="1EFAA2A6" w14:textId="77777777" w:rsidR="000148AA" w:rsidRPr="004821AB" w:rsidRDefault="000148AA" w:rsidP="00DB6905">
      <w:pPr>
        <w:tabs>
          <w:tab w:val="left" w:pos="-3261"/>
        </w:tabs>
        <w:ind w:left="567"/>
        <w:jc w:val="both"/>
        <w:rPr>
          <w:rFonts w:ascii="Tahoma" w:hAnsi="Tahoma" w:cs="Tahoma"/>
          <w:color w:val="365F91"/>
          <w:sz w:val="22"/>
          <w:szCs w:val="22"/>
          <w:lang w:val="es-BO"/>
        </w:rPr>
      </w:pPr>
      <w:r w:rsidRPr="004821AB">
        <w:rPr>
          <w:rFonts w:ascii="Tahoma" w:hAnsi="Tahoma" w:cs="Tahoma"/>
          <w:color w:val="365F91"/>
          <w:sz w:val="22"/>
          <w:szCs w:val="22"/>
          <w:lang w:val="es-BO"/>
        </w:rPr>
        <w:t>•</w:t>
      </w:r>
      <w:r w:rsidRPr="004821AB">
        <w:rPr>
          <w:rFonts w:ascii="Tahoma" w:hAnsi="Tahoma" w:cs="Tahoma"/>
          <w:color w:val="365F91"/>
          <w:sz w:val="22"/>
          <w:szCs w:val="22"/>
          <w:lang w:val="es-BO"/>
        </w:rPr>
        <w:tab/>
        <w:t xml:space="preserve">Equipos: 80% del valor total de los equipos y materiales a la entrega de los bienes, previa emisión del Acta de Recepción por parte de ENTEL S.A. y presentación de factura fiscal por el proveedor, el restante 20% a la conclusión de los servicios (implementación del proyecto). </w:t>
      </w:r>
    </w:p>
    <w:p w14:paraId="21EB6635" w14:textId="77777777" w:rsidR="00DB6905" w:rsidRPr="004821AB" w:rsidRDefault="00DB6905" w:rsidP="00DB6905">
      <w:pPr>
        <w:tabs>
          <w:tab w:val="left" w:pos="-3261"/>
        </w:tabs>
        <w:ind w:left="567"/>
        <w:jc w:val="both"/>
        <w:rPr>
          <w:rFonts w:ascii="Tahoma" w:hAnsi="Tahoma" w:cs="Tahoma"/>
          <w:color w:val="365F91"/>
          <w:sz w:val="22"/>
          <w:szCs w:val="22"/>
          <w:lang w:val="es-BO"/>
        </w:rPr>
      </w:pPr>
    </w:p>
    <w:p w14:paraId="3E0FEADB" w14:textId="5EBCD0B3" w:rsidR="006E70B3" w:rsidRDefault="000148AA" w:rsidP="00DB6905">
      <w:pPr>
        <w:tabs>
          <w:tab w:val="left" w:pos="-3261"/>
        </w:tabs>
        <w:ind w:left="567"/>
        <w:jc w:val="both"/>
        <w:rPr>
          <w:rFonts w:ascii="Tahoma" w:hAnsi="Tahoma" w:cs="Tahoma"/>
          <w:color w:val="1F497D"/>
          <w:sz w:val="22"/>
          <w:szCs w:val="22"/>
          <w:lang w:val="es-BO"/>
        </w:rPr>
      </w:pPr>
      <w:r w:rsidRPr="004821AB">
        <w:rPr>
          <w:rFonts w:ascii="Tahoma" w:hAnsi="Tahoma" w:cs="Tahoma"/>
          <w:color w:val="365F91"/>
          <w:sz w:val="22"/>
          <w:szCs w:val="22"/>
          <w:lang w:val="es-BO"/>
        </w:rPr>
        <w:t>•</w:t>
      </w:r>
      <w:r w:rsidRPr="004821AB">
        <w:rPr>
          <w:rFonts w:ascii="Tahoma" w:hAnsi="Tahoma" w:cs="Tahoma"/>
          <w:color w:val="365F91"/>
          <w:sz w:val="22"/>
          <w:szCs w:val="22"/>
          <w:lang w:val="es-BO"/>
        </w:rPr>
        <w:tab/>
        <w:t>Servicios: Pagos parciales, al 50% del avance de los servicios de instalación y los restantes 50% contra entrega de todo el servicio, según cronograma propuesto, coordinado entre ambas partes; previa emisión del certificado de Control de Calidad por parte de ENTEL S.A. y presentación de factura fiscal por el proveedor.</w:t>
      </w:r>
    </w:p>
    <w:p w14:paraId="54725B6A" w14:textId="77777777" w:rsidR="006E70B3" w:rsidRDefault="006E70B3" w:rsidP="00953098">
      <w:pPr>
        <w:tabs>
          <w:tab w:val="left" w:pos="1701"/>
        </w:tabs>
        <w:jc w:val="both"/>
        <w:rPr>
          <w:rFonts w:ascii="Tahoma" w:hAnsi="Tahoma" w:cs="Tahoma"/>
          <w:color w:val="1F497D"/>
          <w:sz w:val="22"/>
          <w:szCs w:val="22"/>
          <w:lang w:val="es-BO"/>
        </w:rPr>
      </w:pPr>
    </w:p>
    <w:p w14:paraId="4229C368" w14:textId="77777777" w:rsidR="006E70B3" w:rsidRDefault="006E70B3" w:rsidP="00953098">
      <w:pPr>
        <w:tabs>
          <w:tab w:val="left" w:pos="1701"/>
        </w:tabs>
        <w:jc w:val="both"/>
        <w:rPr>
          <w:rFonts w:ascii="Tahoma" w:hAnsi="Tahoma" w:cs="Tahoma"/>
          <w:color w:val="1F497D"/>
          <w:sz w:val="22"/>
          <w:szCs w:val="22"/>
          <w:lang w:val="es-BO"/>
        </w:rPr>
      </w:pPr>
    </w:p>
    <w:p w14:paraId="2CACF66C" w14:textId="03B1BB7D" w:rsidR="00C47284" w:rsidRDefault="00C47284" w:rsidP="00953098">
      <w:pPr>
        <w:tabs>
          <w:tab w:val="left" w:pos="1701"/>
        </w:tabs>
        <w:jc w:val="both"/>
        <w:rPr>
          <w:rFonts w:ascii="Tahoma" w:hAnsi="Tahoma" w:cs="Tahoma"/>
          <w:color w:val="365F91"/>
          <w:sz w:val="22"/>
          <w:szCs w:val="22"/>
          <w:lang w:val="es-ES_tradnl"/>
        </w:rPr>
      </w:pPr>
      <w:r w:rsidRPr="00D7102E">
        <w:rPr>
          <w:rFonts w:ascii="Tahoma" w:hAnsi="Tahoma" w:cs="Tahoma"/>
          <w:b/>
          <w:color w:val="365F91"/>
          <w:sz w:val="22"/>
          <w:szCs w:val="22"/>
          <w:lang w:val="es-ES_tradnl"/>
        </w:rPr>
        <w:t>NOTA:</w:t>
      </w:r>
      <w:r w:rsidRPr="00D7102E">
        <w:rPr>
          <w:rFonts w:ascii="Tahoma" w:hAnsi="Tahoma" w:cs="Tahoma"/>
          <w:color w:val="365F91"/>
          <w:sz w:val="22"/>
          <w:szCs w:val="22"/>
          <w:lang w:val="es-ES_tradnl"/>
        </w:rPr>
        <w:t xml:space="preserve"> Para este proceso de contratación no aplica pagos adelantados por concepto de anticipos.</w:t>
      </w:r>
    </w:p>
    <w:p w14:paraId="02766188" w14:textId="77777777" w:rsidR="00811B48" w:rsidRDefault="00811B48" w:rsidP="00811B48">
      <w:pPr>
        <w:pStyle w:val="Ttulo1"/>
        <w:numPr>
          <w:ilvl w:val="0"/>
          <w:numId w:val="0"/>
        </w:numPr>
        <w:jc w:val="center"/>
      </w:pPr>
    </w:p>
    <w:p w14:paraId="12885F26" w14:textId="77777777" w:rsidR="006A22EE" w:rsidRDefault="006A22EE">
      <w:pPr>
        <w:rPr>
          <w:rFonts w:ascii="Tahoma" w:hAnsi="Tahoma"/>
          <w:b/>
          <w:caps/>
          <w:sz w:val="22"/>
          <w:szCs w:val="22"/>
          <w:u w:val="single"/>
          <w:lang w:val="es-MX"/>
        </w:rPr>
      </w:pPr>
      <w:r>
        <w:br w:type="page"/>
      </w:r>
    </w:p>
    <w:p w14:paraId="14B6E5E3" w14:textId="77777777" w:rsidR="00811B48" w:rsidRPr="002275B2" w:rsidRDefault="00811B48" w:rsidP="00811B48">
      <w:pPr>
        <w:pStyle w:val="Ttulo1"/>
        <w:numPr>
          <w:ilvl w:val="0"/>
          <w:numId w:val="0"/>
        </w:numPr>
        <w:jc w:val="center"/>
        <w:rPr>
          <w:color w:val="004990"/>
          <w:sz w:val="28"/>
          <w:szCs w:val="28"/>
          <w:u w:val="none"/>
        </w:rPr>
      </w:pPr>
      <w:r w:rsidRPr="002275B2">
        <w:rPr>
          <w:color w:val="004990"/>
          <w:sz w:val="28"/>
          <w:szCs w:val="28"/>
          <w:u w:val="none"/>
        </w:rPr>
        <w:lastRenderedPageBreak/>
        <w:t>PARTE II</w:t>
      </w:r>
    </w:p>
    <w:p w14:paraId="479DFEF8" w14:textId="77777777" w:rsidR="00811B48" w:rsidRPr="002275B2" w:rsidRDefault="00811B48" w:rsidP="00811B48">
      <w:pPr>
        <w:rPr>
          <w:sz w:val="28"/>
          <w:szCs w:val="28"/>
          <w:lang w:val="es-MX"/>
        </w:rPr>
      </w:pPr>
    </w:p>
    <w:p w14:paraId="134B5134" w14:textId="77777777" w:rsidR="00811B48" w:rsidRPr="002275B2" w:rsidRDefault="00811B48" w:rsidP="00811B48">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14:paraId="4B76FAF3" w14:textId="77777777" w:rsidR="00811B48" w:rsidRDefault="00811B48" w:rsidP="00811B48">
      <w:pPr>
        <w:rPr>
          <w:rFonts w:ascii="Tahoma" w:hAnsi="Tahoma" w:cs="Tahoma"/>
          <w:color w:val="004990"/>
          <w:lang w:val="pt-BR"/>
        </w:rPr>
      </w:pPr>
    </w:p>
    <w:p w14:paraId="2E862BEC" w14:textId="77777777" w:rsidR="00811B48" w:rsidRPr="009C2DE5" w:rsidRDefault="00811B48" w:rsidP="00811B48">
      <w:pPr>
        <w:rPr>
          <w:rFonts w:ascii="Tahoma" w:hAnsi="Tahoma" w:cs="Tahoma"/>
          <w:color w:val="004990"/>
          <w:lang w:val="pt-BR"/>
        </w:rPr>
      </w:pPr>
    </w:p>
    <w:p w14:paraId="6C4FC8EF" w14:textId="77777777" w:rsidR="00811B48" w:rsidRPr="009C2DE5" w:rsidRDefault="00811B48" w:rsidP="004E1B91">
      <w:pPr>
        <w:pStyle w:val="TITULOS"/>
        <w:numPr>
          <w:ilvl w:val="0"/>
          <w:numId w:val="29"/>
        </w:numPr>
        <w:spacing w:after="0"/>
        <w:ind w:left="425" w:hanging="426"/>
        <w:rPr>
          <w:rFonts w:ascii="Tahoma" w:hAnsi="Tahoma" w:cs="Tahoma"/>
          <w:color w:val="004990"/>
          <w:sz w:val="22"/>
          <w:szCs w:val="22"/>
        </w:rPr>
      </w:pPr>
      <w:bookmarkStart w:id="14" w:name="_Toc309124151"/>
      <w:r w:rsidRPr="009C2DE5">
        <w:rPr>
          <w:rFonts w:ascii="Tahoma" w:hAnsi="Tahoma" w:cs="Tahoma"/>
          <w:color w:val="004990"/>
          <w:sz w:val="22"/>
          <w:szCs w:val="22"/>
        </w:rPr>
        <w:t>CONDICIONES PARA LA PRESENTACIÓN DE PROPUESTAS TÉCNICAS</w:t>
      </w:r>
      <w:bookmarkEnd w:id="14"/>
    </w:p>
    <w:p w14:paraId="4BDC6E9C" w14:textId="77777777" w:rsidR="00811B48" w:rsidRPr="00CE5587" w:rsidRDefault="00811B48" w:rsidP="006A60B4">
      <w:pPr>
        <w:pStyle w:val="Continuarlista"/>
        <w:ind w:left="66"/>
        <w:rPr>
          <w:rFonts w:ascii="Tahoma" w:hAnsi="Tahoma" w:cs="Tahoma"/>
          <w:color w:val="004990"/>
          <w:lang w:val="es-ES_tradnl" w:bidi="en-US"/>
        </w:rPr>
      </w:pPr>
      <w:r w:rsidRPr="00CE5587">
        <w:rPr>
          <w:rFonts w:ascii="Tahoma" w:hAnsi="Tahoma" w:cs="Tahoma"/>
          <w:color w:val="004990"/>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w:t>
      </w:r>
    </w:p>
    <w:p w14:paraId="06A015F0" w14:textId="73949F16" w:rsidR="00811B48" w:rsidRPr="00CE5587" w:rsidRDefault="00811B48" w:rsidP="002D3EAB">
      <w:pPr>
        <w:pStyle w:val="Continuarlista"/>
        <w:ind w:left="66"/>
        <w:rPr>
          <w:rFonts w:ascii="Tahoma" w:hAnsi="Tahoma" w:cs="Tahoma"/>
          <w:color w:val="004990"/>
          <w:lang w:val="es-ES_tradnl" w:bidi="en-US"/>
        </w:rPr>
      </w:pPr>
      <w:r w:rsidRPr="00CE5587">
        <w:rPr>
          <w:rFonts w:ascii="Tahoma" w:hAnsi="Tahoma" w:cs="Tahoma"/>
          <w:color w:val="004990"/>
          <w:lang w:val="es-ES_tradnl" w:bidi="en-US"/>
        </w:rPr>
        <w:t>Todos los requerimientos MANDATORIOS deben ser cumplidos en su totalidad por el oferente, caso contrario no se proseguirá con la evaluación de los criterios CALIFICABLES y se procederá a la devolución de la misma, dando lugar a su descalificación inmediata.</w:t>
      </w:r>
    </w:p>
    <w:p w14:paraId="12EA600C" w14:textId="77777777" w:rsidR="00811B48" w:rsidRPr="00CE5587" w:rsidRDefault="00811B48" w:rsidP="002D3EAB">
      <w:pPr>
        <w:pStyle w:val="Continuarlista"/>
        <w:ind w:left="66"/>
        <w:rPr>
          <w:rFonts w:ascii="Tahoma" w:hAnsi="Tahoma" w:cs="Tahoma"/>
          <w:color w:val="004990"/>
          <w:lang w:val="es-ES_tradnl" w:bidi="en-US"/>
        </w:rPr>
      </w:pPr>
      <w:r w:rsidRPr="00CE5587">
        <w:rPr>
          <w:rFonts w:ascii="Tahoma" w:hAnsi="Tahoma" w:cs="Tahoma"/>
          <w:color w:val="004990"/>
          <w:lang w:val="es-ES_tradnl" w:bidi="en-US"/>
        </w:rPr>
        <w:t xml:space="preserve">En los requerimientos de ENTEL S.A. el oferente debe tomar en cuenta las siguientes referencias para la interpretación de las tablas. </w:t>
      </w:r>
    </w:p>
    <w:p w14:paraId="4473624F" w14:textId="77777777" w:rsidR="00811B48" w:rsidRDefault="00811B48" w:rsidP="00811B48">
      <w:pPr>
        <w:ind w:left="295" w:firstLine="708"/>
        <w:rPr>
          <w:rFonts w:ascii="Tahoma" w:hAnsi="Tahoma" w:cs="Tahoma"/>
          <w:color w:val="004990"/>
          <w:lang w:val="es-ES_tradnl"/>
        </w:rPr>
      </w:pPr>
      <w:r w:rsidRPr="009C2DE5">
        <w:rPr>
          <w:rFonts w:ascii="Tahoma" w:hAnsi="Tahoma" w:cs="Tahoma"/>
          <w:color w:val="004990"/>
          <w:lang w:val="es-ES_tradnl"/>
        </w:rPr>
        <w:t>Referencias:</w:t>
      </w:r>
    </w:p>
    <w:p w14:paraId="147026CC" w14:textId="77777777" w:rsidR="0025606B" w:rsidRPr="009C2DE5" w:rsidRDefault="0025606B" w:rsidP="00811B48">
      <w:pPr>
        <w:ind w:left="295" w:firstLine="708"/>
        <w:rPr>
          <w:rFonts w:ascii="Tahoma" w:hAnsi="Tahoma" w:cs="Tahoma"/>
          <w:color w:val="004990"/>
          <w:lang w:val="es-ES_tradnl"/>
        </w:rPr>
      </w:pPr>
    </w:p>
    <w:p w14:paraId="198F4226" w14:textId="77777777" w:rsidR="00811B48" w:rsidRPr="009C2DE5" w:rsidRDefault="00811B48" w:rsidP="00811B48">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Pr="009C2DE5">
        <w:rPr>
          <w:rFonts w:ascii="Tahoma" w:hAnsi="Tahoma" w:cs="Tahoma"/>
          <w:color w:val="004990"/>
          <w:lang w:val="es-ES_tradnl"/>
        </w:rPr>
        <w:instrText xml:space="preserve"> FORMCHECKBOX </w:instrText>
      </w:r>
      <w:r w:rsidR="0082414E">
        <w:rPr>
          <w:rFonts w:ascii="Tahoma" w:hAnsi="Tahoma" w:cs="Tahoma"/>
          <w:color w:val="004990"/>
          <w:lang w:val="es-ES_tradnl"/>
        </w:rPr>
      </w:r>
      <w:r w:rsidR="0082414E">
        <w:rPr>
          <w:rFonts w:ascii="Tahoma" w:hAnsi="Tahoma" w:cs="Tahoma"/>
          <w:color w:val="004990"/>
          <w:lang w:val="es-ES_tradnl"/>
        </w:rPr>
        <w:fldChar w:fldCharType="separate"/>
      </w:r>
      <w:r w:rsidRPr="009C2DE5">
        <w:rPr>
          <w:rFonts w:ascii="Tahoma" w:hAnsi="Tahoma" w:cs="Tahoma"/>
          <w:color w:val="004990"/>
          <w:lang w:val="es-ES_tradnl"/>
        </w:rPr>
        <w:fldChar w:fldCharType="end"/>
      </w:r>
      <w:r w:rsidRPr="009C2DE5">
        <w:rPr>
          <w:rFonts w:ascii="Tahoma" w:hAnsi="Tahoma" w:cs="Tahoma"/>
          <w:color w:val="004990"/>
          <w:lang w:val="es-ES_tradnl"/>
        </w:rPr>
        <w:tab/>
        <w:t xml:space="preserve">: Requerido por </w:t>
      </w:r>
      <w:r>
        <w:rPr>
          <w:rFonts w:ascii="Tahoma" w:hAnsi="Tahoma" w:cs="Tahoma"/>
          <w:color w:val="004990"/>
          <w:lang w:val="es-ES_tradnl"/>
        </w:rPr>
        <w:t>ENTEL</w:t>
      </w:r>
      <w:r w:rsidRPr="009C2DE5">
        <w:rPr>
          <w:rFonts w:ascii="Tahoma" w:hAnsi="Tahoma" w:cs="Tahoma"/>
          <w:color w:val="004990"/>
          <w:lang w:val="es-ES_tradnl"/>
        </w:rPr>
        <w:t xml:space="preserve"> S.A.</w:t>
      </w:r>
    </w:p>
    <w:p w14:paraId="27E9704A" w14:textId="77777777" w:rsidR="00811B48" w:rsidRPr="009C2DE5" w:rsidRDefault="00811B48" w:rsidP="00811B48">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
            <w:enabled/>
            <w:calcOnExit w:val="0"/>
            <w:checkBox>
              <w:sizeAuto/>
              <w:default w:val="0"/>
            </w:checkBox>
          </w:ffData>
        </w:fldChar>
      </w:r>
      <w:r w:rsidRPr="009C2DE5">
        <w:rPr>
          <w:rFonts w:ascii="Tahoma" w:hAnsi="Tahoma" w:cs="Tahoma"/>
          <w:color w:val="004990"/>
          <w:lang w:val="es-ES_tradnl"/>
        </w:rPr>
        <w:instrText xml:space="preserve"> FORMCHECKBOX </w:instrText>
      </w:r>
      <w:r w:rsidR="0082414E">
        <w:rPr>
          <w:rFonts w:ascii="Tahoma" w:hAnsi="Tahoma" w:cs="Tahoma"/>
          <w:color w:val="004990"/>
          <w:lang w:val="es-ES_tradnl"/>
        </w:rPr>
      </w:r>
      <w:r w:rsidR="0082414E">
        <w:rPr>
          <w:rFonts w:ascii="Tahoma" w:hAnsi="Tahoma" w:cs="Tahoma"/>
          <w:color w:val="004990"/>
          <w:lang w:val="es-ES_tradnl"/>
        </w:rPr>
        <w:fldChar w:fldCharType="separate"/>
      </w:r>
      <w:r w:rsidRPr="009C2DE5">
        <w:rPr>
          <w:rFonts w:ascii="Tahoma" w:hAnsi="Tahoma" w:cs="Tahoma"/>
          <w:color w:val="004990"/>
          <w:lang w:val="es-ES_tradnl"/>
        </w:rPr>
        <w:fldChar w:fldCharType="end"/>
      </w:r>
      <w:r w:rsidRPr="009C2DE5">
        <w:rPr>
          <w:rFonts w:ascii="Tahoma" w:hAnsi="Tahoma" w:cs="Tahoma"/>
          <w:color w:val="004990"/>
          <w:lang w:val="es-ES_tradnl"/>
        </w:rPr>
        <w:tab/>
        <w:t xml:space="preserve">: No requerido por </w:t>
      </w:r>
      <w:r>
        <w:rPr>
          <w:rFonts w:ascii="Tahoma" w:hAnsi="Tahoma" w:cs="Tahoma"/>
          <w:color w:val="004990"/>
          <w:lang w:val="es-ES_tradnl"/>
        </w:rPr>
        <w:t>ENTEL</w:t>
      </w:r>
      <w:r w:rsidRPr="009C2DE5">
        <w:rPr>
          <w:rFonts w:ascii="Tahoma" w:hAnsi="Tahoma" w:cs="Tahoma"/>
          <w:color w:val="004990"/>
          <w:lang w:val="es-ES_tradnl"/>
        </w:rPr>
        <w:t xml:space="preserve"> S.A.</w:t>
      </w:r>
    </w:p>
    <w:p w14:paraId="4185A179" w14:textId="77777777" w:rsidR="00811B48" w:rsidRDefault="00811B48" w:rsidP="00811B48">
      <w:pPr>
        <w:ind w:left="295" w:firstLine="708"/>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14:paraId="6DE463D8" w14:textId="77777777" w:rsidR="00BB3DED" w:rsidRDefault="00BB3DED" w:rsidP="00811B48">
      <w:pPr>
        <w:ind w:left="295" w:firstLine="708"/>
        <w:jc w:val="both"/>
        <w:rPr>
          <w:rFonts w:ascii="Tahoma" w:hAnsi="Tahoma" w:cs="Tahoma"/>
          <w:color w:val="004990"/>
          <w:lang w:val="es-ES_tradnl"/>
        </w:rPr>
      </w:pPr>
    </w:p>
    <w:tbl>
      <w:tblPr>
        <w:tblW w:w="8364"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6892"/>
      </w:tblGrid>
      <w:tr w:rsidR="000C1EF2" w:rsidRPr="00E678E5" w14:paraId="0DB8C915" w14:textId="77777777" w:rsidTr="000D2461">
        <w:trPr>
          <w:trHeight w:val="46"/>
          <w:tblHeader/>
          <w:jc w:val="center"/>
        </w:trPr>
        <w:tc>
          <w:tcPr>
            <w:tcW w:w="1472"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6C1B14C4" w14:textId="77777777" w:rsidR="000C1EF2" w:rsidRPr="00E678E5" w:rsidRDefault="000C1EF2" w:rsidP="000D2461">
            <w:pPr>
              <w:jc w:val="center"/>
              <w:rPr>
                <w:rFonts w:ascii="Tahoma" w:hAnsi="Tahoma" w:cs="Tahoma"/>
                <w:b/>
                <w:bCs/>
                <w:szCs w:val="18"/>
                <w:lang w:eastAsia="es-BO"/>
              </w:rPr>
            </w:pPr>
            <w:r w:rsidRPr="00E678E5">
              <w:rPr>
                <w:rFonts w:ascii="Tahoma" w:hAnsi="Tahoma" w:cs="Tahoma"/>
                <w:b/>
                <w:bCs/>
                <w:szCs w:val="18"/>
                <w:lang w:val="en-GB" w:eastAsia="es-BO"/>
              </w:rPr>
              <w:t>ITEM 1.</w:t>
            </w:r>
          </w:p>
        </w:tc>
        <w:tc>
          <w:tcPr>
            <w:tcW w:w="6892"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5F89D56" w14:textId="77777777" w:rsidR="000C1EF2" w:rsidRPr="00E678E5" w:rsidRDefault="000C1EF2" w:rsidP="000D2461">
            <w:pPr>
              <w:jc w:val="center"/>
              <w:rPr>
                <w:rFonts w:ascii="Tahoma" w:hAnsi="Tahoma" w:cs="Tahoma"/>
                <w:b/>
                <w:bCs/>
                <w:szCs w:val="18"/>
                <w:lang w:eastAsia="es-BO"/>
              </w:rPr>
            </w:pPr>
            <w:r w:rsidRPr="00E678E5">
              <w:rPr>
                <w:rFonts w:ascii="Tahoma" w:hAnsi="Tahoma" w:cs="Tahoma"/>
                <w:b/>
                <w:bCs/>
                <w:szCs w:val="18"/>
                <w:lang w:eastAsia="es-BO"/>
              </w:rPr>
              <w:t>REQUERIMIENTO DE ENTEL S.A.</w:t>
            </w:r>
          </w:p>
        </w:tc>
      </w:tr>
      <w:tr w:rsidR="000C1EF2" w:rsidRPr="00E678E5" w14:paraId="73D11FFC" w14:textId="77777777" w:rsidTr="000D2461">
        <w:trPr>
          <w:trHeight w:val="217"/>
          <w:tblHeader/>
          <w:jc w:val="center"/>
        </w:trPr>
        <w:tc>
          <w:tcPr>
            <w:tcW w:w="8364" w:type="dxa"/>
            <w:gridSpan w:val="2"/>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0506E022" w14:textId="77777777" w:rsidR="000C1EF2" w:rsidRPr="00E678E5" w:rsidRDefault="000C1EF2" w:rsidP="000D2461">
            <w:pPr>
              <w:jc w:val="center"/>
              <w:rPr>
                <w:rFonts w:ascii="Tahoma" w:hAnsi="Tahoma" w:cs="Tahoma"/>
                <w:sz w:val="18"/>
                <w:szCs w:val="18"/>
                <w:lang w:eastAsia="es-BO"/>
              </w:rPr>
            </w:pPr>
            <w:r w:rsidRPr="00E678E5">
              <w:rPr>
                <w:rFonts w:ascii="Tahoma" w:hAnsi="Tahoma" w:cs="Tahoma"/>
                <w:b/>
                <w:bCs/>
                <w:szCs w:val="18"/>
                <w:lang w:eastAsia="es-BO"/>
              </w:rPr>
              <w:t>CONDICIONES PARA LA PRESENTACIÓN DE PROPUESTAS TÉCNICAS</w:t>
            </w:r>
          </w:p>
        </w:tc>
      </w:tr>
      <w:tr w:rsidR="000C1EF2" w:rsidRPr="00E678E5" w14:paraId="7A221F99" w14:textId="77777777" w:rsidTr="000D2461">
        <w:trPr>
          <w:trHeight w:val="217"/>
          <w:tblHeader/>
          <w:jc w:val="center"/>
        </w:trPr>
        <w:tc>
          <w:tcPr>
            <w:tcW w:w="8364" w:type="dxa"/>
            <w:gridSpan w:val="2"/>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8C50A1F" w14:textId="77777777" w:rsidR="000C1EF2" w:rsidRPr="00E678E5" w:rsidRDefault="000C1EF2" w:rsidP="000D2461">
            <w:pPr>
              <w:jc w:val="center"/>
              <w:rPr>
                <w:rFonts w:ascii="Tahoma" w:hAnsi="Tahoma" w:cs="Tahoma"/>
                <w:sz w:val="18"/>
                <w:szCs w:val="18"/>
                <w:lang w:eastAsia="es-BO"/>
              </w:rPr>
            </w:pPr>
          </w:p>
        </w:tc>
      </w:tr>
      <w:tr w:rsidR="000C1EF2" w:rsidRPr="00E678E5" w14:paraId="03F676A1" w14:textId="77777777" w:rsidTr="000D2461">
        <w:trPr>
          <w:trHeight w:val="315"/>
          <w:jc w:val="center"/>
        </w:trPr>
        <w:tc>
          <w:tcPr>
            <w:tcW w:w="8364" w:type="dxa"/>
            <w:gridSpan w:val="2"/>
            <w:tcBorders>
              <w:top w:val="single" w:sz="4" w:space="0" w:color="FFFFFF" w:themeColor="background1"/>
            </w:tcBorders>
            <w:shd w:val="clear" w:color="auto" w:fill="auto"/>
            <w:vAlign w:val="center"/>
          </w:tcPr>
          <w:p w14:paraId="0A2336B5" w14:textId="77777777" w:rsidR="000C1EF2" w:rsidRPr="00155F8F" w:rsidRDefault="000C1EF2" w:rsidP="000D2461">
            <w:pPr>
              <w:jc w:val="both"/>
              <w:rPr>
                <w:rFonts w:ascii="Tahoma" w:hAnsi="Tahoma" w:cs="Tahoma"/>
                <w:b/>
                <w:bCs/>
                <w:color w:val="1F497D" w:themeColor="text2"/>
                <w:sz w:val="18"/>
                <w:lang w:eastAsia="es-BO"/>
              </w:rPr>
            </w:pPr>
            <w:r w:rsidRPr="00155F8F">
              <w:rPr>
                <w:rFonts w:ascii="Tahoma" w:hAnsi="Tahoma" w:cs="Tahoma"/>
                <w:b/>
                <w:color w:val="1F497D" w:themeColor="text2"/>
                <w:sz w:val="18"/>
              </w:rPr>
              <w:t>1.1.</w:t>
            </w:r>
            <w:r w:rsidRPr="00155F8F">
              <w:rPr>
                <w:rFonts w:ascii="Tahoma" w:hAnsi="Tahoma" w:cs="Tahoma"/>
                <w:color w:val="1F497D" w:themeColor="text2"/>
                <w:sz w:val="18"/>
              </w:rPr>
              <w:t xml:space="preserve"> Las respuestas presentadas para el presente pliego de especificaciones deben realizarse </w:t>
            </w:r>
            <w:r w:rsidRPr="00155F8F">
              <w:rPr>
                <w:rFonts w:ascii="Tahoma" w:hAnsi="Tahoma" w:cs="Tahoma"/>
                <w:b/>
                <w:color w:val="1F497D" w:themeColor="text2"/>
                <w:sz w:val="18"/>
                <w:u w:val="single"/>
              </w:rPr>
              <w:t>ITEM por ITEM</w:t>
            </w:r>
            <w:r w:rsidRPr="00155F8F">
              <w:rPr>
                <w:rFonts w:ascii="Tahoma" w:hAnsi="Tahoma" w:cs="Tahoma"/>
                <w:color w:val="1F497D" w:themeColor="text2"/>
                <w:sz w:val="18"/>
              </w:rPr>
              <w:t xml:space="preserve"> respetando el orden del presente documento. Se debe iniciar con las palabras </w:t>
            </w:r>
            <w:r w:rsidRPr="00155F8F">
              <w:rPr>
                <w:rFonts w:ascii="Tahoma" w:hAnsi="Tahoma" w:cs="Tahoma"/>
                <w:b/>
                <w:color w:val="1F497D" w:themeColor="text2"/>
                <w:sz w:val="18"/>
              </w:rPr>
              <w:t>CUMPLE o NO CUMPLE,</w:t>
            </w:r>
            <w:r w:rsidRPr="00155F8F">
              <w:rPr>
                <w:rFonts w:ascii="Tahoma" w:hAnsi="Tahoma" w:cs="Tahoma"/>
                <w:color w:val="1F497D" w:themeColor="text2"/>
                <w:sz w:val="18"/>
              </w:rPr>
              <w:t xml:space="preserve"> seguidas de un </w:t>
            </w:r>
            <w:r w:rsidRPr="00155F8F">
              <w:rPr>
                <w:rFonts w:ascii="Tahoma" w:hAnsi="Tahoma" w:cs="Tahoma"/>
                <w:b/>
                <w:color w:val="1F497D" w:themeColor="text2"/>
                <w:sz w:val="18"/>
              </w:rPr>
              <w:t xml:space="preserve">breve y claro comentario. </w:t>
            </w:r>
            <w:r w:rsidRPr="00155F8F">
              <w:rPr>
                <w:rFonts w:ascii="Tahoma" w:hAnsi="Tahoma" w:cs="Tahoma"/>
                <w:color w:val="1F497D" w:themeColor="text2"/>
                <w:sz w:val="18"/>
              </w:rPr>
              <w:t xml:space="preserve">Debe tener referencia puntual hacia algún DOCUMENTO TÉCNICO acerca del tópico de la pregunta, identificando el nombre del </w:t>
            </w:r>
            <w:r w:rsidRPr="00155F8F">
              <w:rPr>
                <w:rFonts w:ascii="Tahoma" w:hAnsi="Tahoma" w:cs="Tahoma"/>
                <w:b/>
                <w:color w:val="1F497D" w:themeColor="text2"/>
                <w:sz w:val="18"/>
              </w:rPr>
              <w:t xml:space="preserve">Documento, número de Página y Referencia </w:t>
            </w:r>
            <w:r w:rsidRPr="00155F8F">
              <w:rPr>
                <w:rFonts w:ascii="Tahoma" w:hAnsi="Tahoma" w:cs="Tahoma"/>
                <w:color w:val="1F497D" w:themeColor="text2"/>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0C1EF2" w:rsidRPr="00E678E5" w14:paraId="09BECB54" w14:textId="77777777" w:rsidTr="000D2461">
        <w:trPr>
          <w:trHeight w:val="315"/>
          <w:jc w:val="center"/>
        </w:trPr>
        <w:tc>
          <w:tcPr>
            <w:tcW w:w="8364" w:type="dxa"/>
            <w:gridSpan w:val="2"/>
            <w:shd w:val="clear" w:color="auto" w:fill="auto"/>
            <w:vAlign w:val="center"/>
          </w:tcPr>
          <w:p w14:paraId="30DBC953" w14:textId="6F056C86" w:rsidR="00960067" w:rsidRPr="00960067" w:rsidRDefault="000C1EF2" w:rsidP="00960067">
            <w:pPr>
              <w:jc w:val="both"/>
              <w:rPr>
                <w:rFonts w:ascii="Tahoma" w:hAnsi="Tahoma" w:cs="Tahoma"/>
                <w:color w:val="1F497D" w:themeColor="text2"/>
                <w:sz w:val="18"/>
              </w:rPr>
            </w:pPr>
            <w:r w:rsidRPr="00B405FC">
              <w:rPr>
                <w:rFonts w:ascii="Tahoma" w:hAnsi="Tahoma" w:cs="Tahoma"/>
                <w:b/>
                <w:color w:val="1F497D" w:themeColor="text2"/>
                <w:sz w:val="18"/>
              </w:rPr>
              <w:t xml:space="preserve">1.2. </w:t>
            </w:r>
            <w:r w:rsidRPr="00B405FC">
              <w:rPr>
                <w:rFonts w:ascii="Tahoma" w:hAnsi="Tahoma" w:cs="Tahoma"/>
                <w:color w:val="1F497D" w:themeColor="text2"/>
                <w:sz w:val="18"/>
              </w:rPr>
              <w:t>ENTEL S.A. se reserva el derecho de realizar la adjudicación total o parcial del objeto del presente documento de acuerdo a la mejor solución técnico – económica y a los intereses de ENTEL S.A.</w:t>
            </w:r>
            <w:r w:rsidR="00960067">
              <w:t xml:space="preserve"> </w:t>
            </w:r>
            <w:r w:rsidR="00960067" w:rsidRPr="00960067">
              <w:rPr>
                <w:rFonts w:ascii="Tahoma" w:hAnsi="Tahoma" w:cs="Tahoma"/>
                <w:color w:val="1F497D" w:themeColor="text2"/>
                <w:sz w:val="18"/>
              </w:rPr>
              <w:t>de los requerimientos de la siguiente manera:</w:t>
            </w:r>
          </w:p>
          <w:p w14:paraId="7AC73F07" w14:textId="77777777" w:rsidR="00960067" w:rsidRPr="00960067" w:rsidRDefault="00960067" w:rsidP="00960067">
            <w:pPr>
              <w:jc w:val="both"/>
              <w:rPr>
                <w:rFonts w:ascii="Tahoma" w:hAnsi="Tahoma" w:cs="Tahoma"/>
                <w:color w:val="1F497D" w:themeColor="text2"/>
                <w:sz w:val="18"/>
              </w:rPr>
            </w:pPr>
            <w:r w:rsidRPr="00960067">
              <w:rPr>
                <w:rFonts w:ascii="Tahoma" w:hAnsi="Tahoma" w:cs="Tahoma"/>
                <w:color w:val="1F497D" w:themeColor="text2"/>
                <w:sz w:val="18"/>
              </w:rPr>
              <w:t>a)</w:t>
            </w:r>
            <w:r w:rsidRPr="00960067">
              <w:rPr>
                <w:rFonts w:ascii="Tahoma" w:hAnsi="Tahoma" w:cs="Tahoma"/>
                <w:color w:val="1F497D" w:themeColor="text2"/>
                <w:sz w:val="18"/>
              </w:rPr>
              <w:tab/>
              <w:t>ADJUDICACIÓN TOTAL.</w:t>
            </w:r>
          </w:p>
          <w:p w14:paraId="48C9F37E" w14:textId="039B1D8D" w:rsidR="00960067" w:rsidRPr="00960067" w:rsidRDefault="00960067" w:rsidP="00960067">
            <w:pPr>
              <w:ind w:left="402"/>
              <w:jc w:val="both"/>
              <w:rPr>
                <w:rFonts w:ascii="Tahoma" w:hAnsi="Tahoma" w:cs="Tahoma"/>
                <w:color w:val="1F497D" w:themeColor="text2"/>
                <w:sz w:val="18"/>
              </w:rPr>
            </w:pPr>
            <w:r w:rsidRPr="00960067">
              <w:rPr>
                <w:rFonts w:ascii="Tahoma" w:hAnsi="Tahoma" w:cs="Tahoma"/>
                <w:color w:val="1F497D" w:themeColor="text2"/>
                <w:sz w:val="18"/>
              </w:rPr>
              <w:t>-</w:t>
            </w:r>
            <w:r w:rsidRPr="00960067">
              <w:rPr>
                <w:rFonts w:ascii="Tahoma" w:hAnsi="Tahoma" w:cs="Tahoma"/>
                <w:color w:val="1F497D" w:themeColor="text2"/>
                <w:sz w:val="18"/>
              </w:rPr>
              <w:tab/>
              <w:t>Sistemas de energía AC/DC.</w:t>
            </w:r>
          </w:p>
          <w:p w14:paraId="068EFDAC" w14:textId="77777777" w:rsidR="00960067" w:rsidRPr="00960067" w:rsidRDefault="00960067" w:rsidP="00960067">
            <w:pPr>
              <w:jc w:val="both"/>
              <w:rPr>
                <w:rFonts w:ascii="Tahoma" w:hAnsi="Tahoma" w:cs="Tahoma"/>
                <w:color w:val="1F497D" w:themeColor="text2"/>
                <w:sz w:val="18"/>
              </w:rPr>
            </w:pPr>
            <w:r w:rsidRPr="00960067">
              <w:rPr>
                <w:rFonts w:ascii="Tahoma" w:hAnsi="Tahoma" w:cs="Tahoma"/>
                <w:color w:val="1F497D" w:themeColor="text2"/>
                <w:sz w:val="18"/>
              </w:rPr>
              <w:t>b)</w:t>
            </w:r>
            <w:r w:rsidRPr="00960067">
              <w:rPr>
                <w:rFonts w:ascii="Tahoma" w:hAnsi="Tahoma" w:cs="Tahoma"/>
                <w:color w:val="1F497D" w:themeColor="text2"/>
                <w:sz w:val="18"/>
              </w:rPr>
              <w:tab/>
              <w:t xml:space="preserve">ADJUDICACIÓN PARCIAL </w:t>
            </w:r>
          </w:p>
          <w:p w14:paraId="36A65B3E" w14:textId="6054AF0B" w:rsidR="00960067" w:rsidRPr="00960067" w:rsidRDefault="00960067" w:rsidP="00960067">
            <w:pPr>
              <w:ind w:left="402"/>
              <w:jc w:val="both"/>
              <w:rPr>
                <w:rFonts w:ascii="Tahoma" w:hAnsi="Tahoma" w:cs="Tahoma"/>
                <w:color w:val="1F497D" w:themeColor="text2"/>
                <w:sz w:val="18"/>
              </w:rPr>
            </w:pPr>
            <w:r w:rsidRPr="00960067">
              <w:rPr>
                <w:rFonts w:ascii="Tahoma" w:hAnsi="Tahoma" w:cs="Tahoma"/>
                <w:color w:val="1F497D" w:themeColor="text2"/>
                <w:sz w:val="18"/>
              </w:rPr>
              <w:t>-</w:t>
            </w:r>
            <w:r w:rsidRPr="00960067">
              <w:rPr>
                <w:rFonts w:ascii="Tahoma" w:hAnsi="Tahoma" w:cs="Tahoma"/>
                <w:color w:val="1F497D" w:themeColor="text2"/>
                <w:sz w:val="18"/>
              </w:rPr>
              <w:tab/>
            </w:r>
            <w:r w:rsidR="00DE1562" w:rsidRPr="00DE1562">
              <w:rPr>
                <w:rFonts w:ascii="Tahoma" w:hAnsi="Tahoma" w:cs="Tahoma"/>
                <w:color w:val="1F497D" w:themeColor="text2"/>
                <w:sz w:val="18"/>
              </w:rPr>
              <w:t>BANCOS DE BATERÍAS</w:t>
            </w:r>
            <w:r w:rsidRPr="00960067">
              <w:rPr>
                <w:rFonts w:ascii="Tahoma" w:hAnsi="Tahoma" w:cs="Tahoma"/>
                <w:color w:val="1F497D" w:themeColor="text2"/>
                <w:sz w:val="18"/>
              </w:rPr>
              <w:t>, ítems 1.</w:t>
            </w:r>
          </w:p>
          <w:p w14:paraId="2707365D" w14:textId="3DB8720E" w:rsidR="00960067" w:rsidRPr="00960067" w:rsidRDefault="00960067" w:rsidP="00960067">
            <w:pPr>
              <w:ind w:left="402"/>
              <w:jc w:val="both"/>
              <w:rPr>
                <w:rFonts w:ascii="Tahoma" w:hAnsi="Tahoma" w:cs="Tahoma"/>
                <w:color w:val="1F497D" w:themeColor="text2"/>
                <w:sz w:val="18"/>
              </w:rPr>
            </w:pPr>
            <w:r w:rsidRPr="00960067">
              <w:rPr>
                <w:rFonts w:ascii="Tahoma" w:hAnsi="Tahoma" w:cs="Tahoma"/>
                <w:color w:val="1F497D" w:themeColor="text2"/>
                <w:sz w:val="18"/>
              </w:rPr>
              <w:t>-</w:t>
            </w:r>
            <w:r w:rsidRPr="00960067">
              <w:rPr>
                <w:rFonts w:ascii="Tahoma" w:hAnsi="Tahoma" w:cs="Tahoma"/>
                <w:color w:val="1F497D" w:themeColor="text2"/>
                <w:sz w:val="18"/>
              </w:rPr>
              <w:tab/>
            </w:r>
            <w:r w:rsidR="00DE1562" w:rsidRPr="00DE1562">
              <w:rPr>
                <w:rFonts w:ascii="Tahoma" w:hAnsi="Tahoma" w:cs="Tahoma"/>
                <w:color w:val="1F497D" w:themeColor="text2"/>
                <w:sz w:val="18"/>
              </w:rPr>
              <w:t>TABLEROS DE DISTRIBUCIÓN DE ENERGÍA ELÉCTRICA AC y DC</w:t>
            </w:r>
            <w:r w:rsidRPr="00960067">
              <w:rPr>
                <w:rFonts w:ascii="Tahoma" w:hAnsi="Tahoma" w:cs="Tahoma"/>
                <w:color w:val="1F497D" w:themeColor="text2"/>
                <w:sz w:val="18"/>
              </w:rPr>
              <w:t xml:space="preserve">, ítem </w:t>
            </w:r>
            <w:r w:rsidR="00DE1562" w:rsidRPr="00960067">
              <w:rPr>
                <w:rFonts w:ascii="Tahoma" w:hAnsi="Tahoma" w:cs="Tahoma"/>
                <w:color w:val="1F497D" w:themeColor="text2"/>
                <w:sz w:val="18"/>
              </w:rPr>
              <w:t>, 2 y 3</w:t>
            </w:r>
          </w:p>
          <w:p w14:paraId="2131ACCC" w14:textId="0557A038" w:rsidR="000C1EF2" w:rsidRPr="00155F8F" w:rsidRDefault="00960067" w:rsidP="00DE1562">
            <w:pPr>
              <w:ind w:left="402"/>
              <w:jc w:val="both"/>
              <w:rPr>
                <w:rFonts w:ascii="Tahoma" w:hAnsi="Tahoma" w:cs="Tahoma"/>
                <w:color w:val="1F497D" w:themeColor="text2"/>
                <w:sz w:val="18"/>
              </w:rPr>
            </w:pPr>
            <w:r w:rsidRPr="00960067">
              <w:rPr>
                <w:rFonts w:ascii="Tahoma" w:hAnsi="Tahoma" w:cs="Tahoma"/>
                <w:color w:val="1F497D" w:themeColor="text2"/>
                <w:sz w:val="18"/>
              </w:rPr>
              <w:t>-</w:t>
            </w:r>
            <w:r w:rsidRPr="00960067">
              <w:rPr>
                <w:rFonts w:ascii="Tahoma" w:hAnsi="Tahoma" w:cs="Tahoma"/>
                <w:color w:val="1F497D" w:themeColor="text2"/>
                <w:sz w:val="18"/>
              </w:rPr>
              <w:tab/>
            </w:r>
            <w:r w:rsidR="00DE1562" w:rsidRPr="00DE1562">
              <w:rPr>
                <w:rFonts w:ascii="Tahoma" w:hAnsi="Tahoma" w:cs="Tahoma"/>
                <w:color w:val="1F497D" w:themeColor="text2"/>
                <w:sz w:val="18"/>
              </w:rPr>
              <w:t>SISTEMAS FOTOVOLTAICOS</w:t>
            </w:r>
            <w:r w:rsidRPr="00960067">
              <w:rPr>
                <w:rFonts w:ascii="Tahoma" w:hAnsi="Tahoma" w:cs="Tahoma"/>
                <w:color w:val="1F497D" w:themeColor="text2"/>
                <w:sz w:val="18"/>
              </w:rPr>
              <w:t xml:space="preserve">, ítem </w:t>
            </w:r>
            <w:r w:rsidR="00DE1562">
              <w:rPr>
                <w:rFonts w:ascii="Tahoma" w:hAnsi="Tahoma" w:cs="Tahoma"/>
                <w:color w:val="1F497D" w:themeColor="text2"/>
                <w:sz w:val="18"/>
              </w:rPr>
              <w:t>4</w:t>
            </w:r>
            <w:r w:rsidRPr="00960067">
              <w:rPr>
                <w:rFonts w:ascii="Tahoma" w:hAnsi="Tahoma" w:cs="Tahoma"/>
                <w:color w:val="1F497D" w:themeColor="text2"/>
                <w:sz w:val="18"/>
              </w:rPr>
              <w:t>.</w:t>
            </w:r>
          </w:p>
        </w:tc>
      </w:tr>
      <w:tr w:rsidR="000C1EF2" w:rsidRPr="00E678E5" w14:paraId="2E320F6F" w14:textId="77777777" w:rsidTr="000D2461">
        <w:trPr>
          <w:trHeight w:val="315"/>
          <w:jc w:val="center"/>
        </w:trPr>
        <w:tc>
          <w:tcPr>
            <w:tcW w:w="8364" w:type="dxa"/>
            <w:gridSpan w:val="2"/>
            <w:shd w:val="clear" w:color="auto" w:fill="auto"/>
            <w:vAlign w:val="center"/>
          </w:tcPr>
          <w:p w14:paraId="778B1859" w14:textId="77777777" w:rsidR="000C1EF2" w:rsidRPr="00155F8F" w:rsidRDefault="000C1EF2" w:rsidP="000D2461">
            <w:pPr>
              <w:jc w:val="both"/>
              <w:rPr>
                <w:rFonts w:ascii="Tahoma" w:hAnsi="Tahoma" w:cs="Tahoma"/>
                <w:b/>
                <w:bCs/>
                <w:color w:val="1F497D" w:themeColor="text2"/>
                <w:sz w:val="18"/>
                <w:lang w:eastAsia="es-BO"/>
              </w:rPr>
            </w:pPr>
            <w:r w:rsidRPr="00155F8F">
              <w:rPr>
                <w:rFonts w:ascii="Tahoma" w:hAnsi="Tahoma" w:cs="Tahoma"/>
                <w:b/>
                <w:color w:val="1F497D" w:themeColor="text2"/>
                <w:sz w:val="18"/>
              </w:rPr>
              <w:t xml:space="preserve">1.3. </w:t>
            </w:r>
            <w:r w:rsidRPr="00155F8F">
              <w:rPr>
                <w:rFonts w:ascii="Tahoma" w:hAnsi="Tahoma" w:cs="Tahoma"/>
                <w:color w:val="1F497D" w:themeColor="text2"/>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0C1EF2" w:rsidRPr="00E678E5" w14:paraId="4063F200" w14:textId="77777777" w:rsidTr="000D2461">
        <w:trPr>
          <w:trHeight w:val="315"/>
          <w:jc w:val="center"/>
        </w:trPr>
        <w:tc>
          <w:tcPr>
            <w:tcW w:w="8364" w:type="dxa"/>
            <w:gridSpan w:val="2"/>
            <w:shd w:val="clear" w:color="auto" w:fill="auto"/>
            <w:vAlign w:val="center"/>
          </w:tcPr>
          <w:p w14:paraId="5186EDF7" w14:textId="77777777" w:rsidR="000C1EF2" w:rsidRPr="00155F8F" w:rsidRDefault="000C1EF2" w:rsidP="000D2461">
            <w:pPr>
              <w:jc w:val="both"/>
              <w:rPr>
                <w:rFonts w:ascii="Tahoma" w:hAnsi="Tahoma" w:cs="Tahoma"/>
                <w:b/>
                <w:bCs/>
                <w:color w:val="1F497D" w:themeColor="text2"/>
                <w:sz w:val="18"/>
                <w:lang w:eastAsia="es-BO"/>
              </w:rPr>
            </w:pPr>
            <w:r w:rsidRPr="00155F8F">
              <w:rPr>
                <w:rFonts w:ascii="Tahoma" w:hAnsi="Tahoma" w:cs="Tahoma"/>
                <w:b/>
                <w:color w:val="1F497D" w:themeColor="text2"/>
                <w:sz w:val="18"/>
              </w:rPr>
              <w:t xml:space="preserve">1.4. </w:t>
            </w:r>
            <w:r w:rsidRPr="00155F8F">
              <w:rPr>
                <w:rFonts w:ascii="Tahoma" w:hAnsi="Tahoma" w:cs="Tahoma"/>
                <w:color w:val="1F497D" w:themeColor="text2"/>
                <w:sz w:val="18"/>
              </w:rPr>
              <w:t>La propuesta debe garantizar que todos los bienes ofertados cumplan con todas las recomendaciones, estándares y normas de organismos nacionales e internacionales reconocidos en el área de telecomunicaciones</w:t>
            </w:r>
            <w:r w:rsidRPr="00155F8F">
              <w:rPr>
                <w:rFonts w:ascii="Tahoma" w:hAnsi="Tahoma" w:cs="Tahoma"/>
                <w:b/>
                <w:i/>
                <w:color w:val="1F497D" w:themeColor="text2"/>
                <w:sz w:val="18"/>
                <w:highlight w:val="lightGray"/>
              </w:rPr>
              <w:t xml:space="preserve"> </w:t>
            </w:r>
          </w:p>
        </w:tc>
      </w:tr>
      <w:tr w:rsidR="000C1EF2" w:rsidRPr="00E678E5" w14:paraId="3B81B42D" w14:textId="77777777" w:rsidTr="000D2461">
        <w:trPr>
          <w:trHeight w:val="315"/>
          <w:jc w:val="center"/>
        </w:trPr>
        <w:tc>
          <w:tcPr>
            <w:tcW w:w="8364" w:type="dxa"/>
            <w:gridSpan w:val="2"/>
            <w:shd w:val="clear" w:color="auto" w:fill="auto"/>
            <w:vAlign w:val="center"/>
          </w:tcPr>
          <w:p w14:paraId="5547B899" w14:textId="77777777" w:rsidR="000C1EF2" w:rsidRPr="00155F8F" w:rsidRDefault="000C1EF2" w:rsidP="000D2461">
            <w:pPr>
              <w:jc w:val="both"/>
              <w:rPr>
                <w:rFonts w:ascii="Tahoma" w:hAnsi="Tahoma" w:cs="Tahoma"/>
                <w:b/>
                <w:bCs/>
                <w:color w:val="1F497D" w:themeColor="text2"/>
                <w:sz w:val="18"/>
                <w:lang w:eastAsia="es-BO"/>
              </w:rPr>
            </w:pPr>
            <w:r w:rsidRPr="00155F8F">
              <w:rPr>
                <w:rFonts w:ascii="Tahoma" w:hAnsi="Tahoma" w:cs="Tahoma"/>
                <w:b/>
                <w:color w:val="1F497D" w:themeColor="text2"/>
                <w:sz w:val="18"/>
              </w:rPr>
              <w:t xml:space="preserve">1.5. </w:t>
            </w:r>
            <w:r w:rsidRPr="00155F8F">
              <w:rPr>
                <w:rFonts w:ascii="Tahoma" w:hAnsi="Tahoma" w:cs="Tahoma"/>
                <w:color w:val="1F497D" w:themeColor="text2"/>
                <w:sz w:val="18"/>
              </w:rPr>
              <w:t xml:space="preserve">Para la evaluación, ENTEL S.A. solicita al oferente, que la </w:t>
            </w:r>
            <w:r w:rsidRPr="00155F8F">
              <w:rPr>
                <w:rFonts w:ascii="Tahoma" w:hAnsi="Tahoma" w:cs="Tahoma"/>
                <w:b/>
                <w:color w:val="1F497D" w:themeColor="text2"/>
                <w:sz w:val="18"/>
              </w:rPr>
              <w:t>documentación técnica</w:t>
            </w:r>
            <w:r w:rsidRPr="00155F8F">
              <w:rPr>
                <w:rFonts w:ascii="Tahoma" w:hAnsi="Tahoma" w:cs="Tahoma"/>
                <w:color w:val="1F497D" w:themeColor="text2"/>
                <w:sz w:val="18"/>
              </w:rPr>
              <w:t xml:space="preserve"> </w:t>
            </w:r>
            <w:r w:rsidRPr="00155F8F">
              <w:rPr>
                <w:rFonts w:ascii="Tahoma" w:hAnsi="Tahoma" w:cs="Tahoma"/>
                <w:b/>
                <w:color w:val="1F497D" w:themeColor="text2"/>
                <w:sz w:val="18"/>
              </w:rPr>
              <w:t>y su propuesta</w:t>
            </w:r>
            <w:r w:rsidRPr="00155F8F">
              <w:rPr>
                <w:rFonts w:ascii="Tahoma" w:hAnsi="Tahoma" w:cs="Tahoma"/>
                <w:color w:val="1F497D" w:themeColor="text2"/>
                <w:sz w:val="18"/>
              </w:rPr>
              <w:t xml:space="preserve"> se entregue en un (1) ejemplar (original) y  una copia en formato electrónico (CD-ROM, DVD-ROM o Memoria flash) con archivos no protegidos contra lectura o impresión, este último si fuera el caso.</w:t>
            </w:r>
          </w:p>
        </w:tc>
      </w:tr>
    </w:tbl>
    <w:p w14:paraId="5FF7E819" w14:textId="77777777" w:rsidR="00825FAC" w:rsidRPr="000C1EF2" w:rsidRDefault="00825FAC" w:rsidP="00811B48">
      <w:pPr>
        <w:ind w:left="295" w:firstLine="708"/>
        <w:jc w:val="both"/>
        <w:rPr>
          <w:rFonts w:ascii="Tahoma" w:hAnsi="Tahoma" w:cs="Tahoma"/>
          <w:color w:val="004990"/>
        </w:rPr>
      </w:pPr>
    </w:p>
    <w:p w14:paraId="61F909C5" w14:textId="77777777" w:rsidR="00825FAC" w:rsidRPr="00825FAC" w:rsidRDefault="00825FAC" w:rsidP="00811B48">
      <w:pPr>
        <w:ind w:left="295" w:firstLine="708"/>
        <w:jc w:val="both"/>
        <w:rPr>
          <w:rFonts w:ascii="Tahoma" w:hAnsi="Tahoma" w:cs="Tahoma"/>
          <w:color w:val="004990"/>
        </w:rPr>
      </w:pPr>
    </w:p>
    <w:p w14:paraId="29F8C05B" w14:textId="77777777" w:rsidR="00825FAC" w:rsidRDefault="00825FAC" w:rsidP="00811B48">
      <w:pPr>
        <w:ind w:left="295" w:firstLine="708"/>
        <w:jc w:val="both"/>
        <w:rPr>
          <w:rFonts w:ascii="Tahoma" w:hAnsi="Tahoma" w:cs="Tahoma"/>
          <w:color w:val="004990"/>
          <w:lang w:val="es-ES_tradnl"/>
        </w:rPr>
      </w:pPr>
    </w:p>
    <w:p w14:paraId="75AE6214" w14:textId="7B669918" w:rsidR="00811B48" w:rsidRDefault="00811B48" w:rsidP="0042548A">
      <w:pPr>
        <w:pStyle w:val="TITULOS"/>
        <w:numPr>
          <w:ilvl w:val="0"/>
          <w:numId w:val="29"/>
        </w:numPr>
        <w:spacing w:after="0"/>
        <w:ind w:left="426"/>
        <w:rPr>
          <w:rFonts w:ascii="Tahoma" w:hAnsi="Tahoma" w:cs="Tahoma"/>
          <w:color w:val="004990"/>
          <w:sz w:val="22"/>
          <w:szCs w:val="22"/>
        </w:rPr>
      </w:pPr>
      <w:r w:rsidRPr="009C2DE5">
        <w:rPr>
          <w:rFonts w:ascii="Tahoma" w:hAnsi="Tahoma" w:cs="Tahoma"/>
          <w:color w:val="004990"/>
          <w:sz w:val="22"/>
          <w:szCs w:val="22"/>
        </w:rPr>
        <w:lastRenderedPageBreak/>
        <w:t xml:space="preserve">FORMA DE CALIFICACIÓN   </w:t>
      </w:r>
    </w:p>
    <w:p w14:paraId="3DF58E61" w14:textId="6ACFC51B" w:rsidR="00811B48" w:rsidRPr="00EC195C" w:rsidRDefault="00811B48" w:rsidP="00811B48">
      <w:pPr>
        <w:pStyle w:val="Continuarlista"/>
        <w:ind w:left="426"/>
        <w:rPr>
          <w:rFonts w:ascii="Tahoma" w:hAnsi="Tahoma" w:cs="Tahoma"/>
          <w:color w:val="365F91"/>
          <w:sz w:val="22"/>
          <w:szCs w:val="22"/>
        </w:rPr>
      </w:pPr>
      <w:r w:rsidRPr="00EC195C">
        <w:rPr>
          <w:rFonts w:ascii="Tahoma" w:hAnsi="Tahoma" w:cs="Tahoma"/>
          <w:color w:val="365F91"/>
          <w:sz w:val="22"/>
          <w:szCs w:val="22"/>
        </w:rPr>
        <w:t>Los incisos marcados como MANDATORIO, la calificación será CUMPLE o NO CUMPLE. Mientras que los incisos marcados como CALIFICABLE se basarán en la tabla de calificación de Criterios Calificables y las fórmulas de calificación adjuntas a este documento.</w:t>
      </w:r>
    </w:p>
    <w:p w14:paraId="1063F57C" w14:textId="77777777" w:rsidR="00811B48" w:rsidRPr="00EC195C" w:rsidRDefault="00811B48" w:rsidP="00811B48">
      <w:pPr>
        <w:pStyle w:val="Continuarlista"/>
        <w:ind w:left="426"/>
        <w:rPr>
          <w:rFonts w:ascii="Tahoma" w:hAnsi="Tahoma" w:cs="Tahoma"/>
          <w:color w:val="365F91"/>
          <w:sz w:val="22"/>
          <w:szCs w:val="22"/>
        </w:rPr>
      </w:pPr>
      <w:r w:rsidRPr="00EC195C">
        <w:rPr>
          <w:rFonts w:ascii="Tahoma" w:hAnsi="Tahoma" w:cs="Tahoma"/>
          <w:color w:val="365F91"/>
          <w:sz w:val="22"/>
          <w:szCs w:val="22"/>
        </w:rPr>
        <w:t>A continuación se definen las palabras CUMPLE, NO CUMPLE:</w:t>
      </w:r>
    </w:p>
    <w:p w14:paraId="65CD4C25" w14:textId="77777777" w:rsidR="00811B48" w:rsidRPr="00EC195C" w:rsidRDefault="00811B48" w:rsidP="00811B48">
      <w:pPr>
        <w:pStyle w:val="Continuarlista"/>
        <w:ind w:left="426"/>
        <w:rPr>
          <w:rFonts w:ascii="Tahoma" w:hAnsi="Tahoma" w:cs="Tahoma"/>
          <w:color w:val="365F91"/>
          <w:sz w:val="22"/>
          <w:szCs w:val="22"/>
        </w:rPr>
      </w:pPr>
      <w:r w:rsidRPr="00EC195C">
        <w:rPr>
          <w:rFonts w:ascii="Tahoma" w:hAnsi="Tahoma" w:cs="Tahoma"/>
          <w:b/>
          <w:color w:val="365F91"/>
          <w:sz w:val="22"/>
          <w:szCs w:val="22"/>
        </w:rPr>
        <w:t>CUMPLE.</w:t>
      </w:r>
      <w:r w:rsidRPr="00EC195C">
        <w:rPr>
          <w:rFonts w:ascii="Tahoma" w:hAnsi="Tahoma" w:cs="Tahoma"/>
          <w:color w:val="365F91"/>
          <w:sz w:val="22"/>
          <w:szCs w:val="22"/>
        </w:rPr>
        <w:t xml:space="preserve"> Define que satisface completamente el requisito técnico solicitado, a simple requerimiento de parte de </w:t>
      </w:r>
      <w:r>
        <w:rPr>
          <w:rFonts w:ascii="Tahoma" w:hAnsi="Tahoma" w:cs="Tahoma"/>
          <w:color w:val="365F91"/>
          <w:sz w:val="22"/>
          <w:szCs w:val="22"/>
        </w:rPr>
        <w:t>ENTEL</w:t>
      </w:r>
      <w:r w:rsidRPr="00EC195C">
        <w:rPr>
          <w:rFonts w:ascii="Tahoma" w:hAnsi="Tahoma" w:cs="Tahoma"/>
          <w:color w:val="365F91"/>
          <w:sz w:val="22"/>
          <w:szCs w:val="22"/>
        </w:rPr>
        <w:t xml:space="preserve"> S.A. sin necesidad de hardware, software, licencias y/o desarrollos adicionales y se entiende que está incluido en la propuesta técnica-económica del </w:t>
      </w:r>
      <w:r>
        <w:rPr>
          <w:rFonts w:ascii="Tahoma" w:hAnsi="Tahoma" w:cs="Tahoma"/>
          <w:color w:val="365F91"/>
          <w:sz w:val="22"/>
          <w:szCs w:val="22"/>
        </w:rPr>
        <w:t>OFERENTE</w:t>
      </w:r>
      <w:r w:rsidRPr="00EC195C">
        <w:rPr>
          <w:rFonts w:ascii="Tahoma" w:hAnsi="Tahoma" w:cs="Tahoma"/>
          <w:color w:val="365F91"/>
          <w:sz w:val="22"/>
          <w:szCs w:val="22"/>
        </w:rPr>
        <w:t>.</w:t>
      </w:r>
    </w:p>
    <w:p w14:paraId="0FEF06D4" w14:textId="77777777" w:rsidR="008A4ECF" w:rsidRPr="00FF6651" w:rsidRDefault="00811B48" w:rsidP="008A4ECF">
      <w:pPr>
        <w:pStyle w:val="Continuarlista"/>
        <w:ind w:left="426"/>
        <w:rPr>
          <w:rFonts w:ascii="Tahoma" w:hAnsi="Tahoma" w:cs="Tahoma"/>
          <w:color w:val="004990"/>
          <w:sz w:val="22"/>
          <w:szCs w:val="22"/>
          <w:lang w:val="es-ES_tradnl" w:bidi="en-US"/>
        </w:rPr>
      </w:pPr>
      <w:r w:rsidRPr="00EC195C">
        <w:rPr>
          <w:rFonts w:ascii="Tahoma" w:hAnsi="Tahoma" w:cs="Tahoma"/>
          <w:b/>
          <w:color w:val="365F91"/>
          <w:sz w:val="22"/>
          <w:szCs w:val="22"/>
        </w:rPr>
        <w:t>NO CUMPLE.</w:t>
      </w:r>
      <w:r w:rsidRPr="00EC195C">
        <w:rPr>
          <w:rFonts w:ascii="Tahoma" w:hAnsi="Tahoma" w:cs="Tahoma"/>
          <w:color w:val="365F91"/>
          <w:sz w:val="22"/>
          <w:szCs w:val="22"/>
        </w:rPr>
        <w:t xml:space="preserve"> Define que no satisface parcial o completamente el requisito técnico solicitado.</w:t>
      </w:r>
      <w:r w:rsidR="008A4ECF" w:rsidRPr="008A4ECF">
        <w:rPr>
          <w:rFonts w:ascii="Tahoma" w:hAnsi="Tahoma" w:cs="Tahoma"/>
          <w:color w:val="004990"/>
          <w:sz w:val="22"/>
          <w:szCs w:val="22"/>
          <w:lang w:val="es-ES_tradnl"/>
        </w:rPr>
        <w:t xml:space="preserve"> </w:t>
      </w:r>
    </w:p>
    <w:p w14:paraId="5FE5AF42" w14:textId="77777777" w:rsidR="008A4ECF" w:rsidRPr="00FF6651" w:rsidRDefault="008A4ECF" w:rsidP="0048760D">
      <w:pPr>
        <w:pStyle w:val="Continuarlista"/>
        <w:numPr>
          <w:ilvl w:val="0"/>
          <w:numId w:val="35"/>
        </w:numPr>
        <w:spacing w:before="120" w:after="0"/>
        <w:ind w:hanging="654"/>
        <w:rPr>
          <w:rFonts w:ascii="Tahoma" w:hAnsi="Tahoma" w:cs="Tahoma"/>
          <w:b/>
          <w:color w:val="004990"/>
          <w:sz w:val="22"/>
          <w:szCs w:val="22"/>
        </w:rPr>
      </w:pPr>
      <w:r w:rsidRPr="00FF6651">
        <w:rPr>
          <w:rFonts w:ascii="Tahoma" w:hAnsi="Tahoma" w:cs="Tahoma"/>
          <w:b/>
          <w:color w:val="004990"/>
          <w:sz w:val="22"/>
          <w:szCs w:val="22"/>
        </w:rPr>
        <w:t>CRITERIOS MANDATORIOS</w:t>
      </w:r>
    </w:p>
    <w:p w14:paraId="09815251" w14:textId="77777777" w:rsidR="008A4ECF" w:rsidRPr="00FF6651" w:rsidRDefault="008A4ECF" w:rsidP="008A4ECF">
      <w:pPr>
        <w:pStyle w:val="Continuarlista"/>
        <w:spacing w:before="120" w:after="0"/>
        <w:ind w:left="1080"/>
        <w:rPr>
          <w:rFonts w:ascii="Tahoma" w:hAnsi="Tahoma" w:cs="Tahoma"/>
          <w:color w:val="004990"/>
          <w:sz w:val="22"/>
          <w:szCs w:val="22"/>
        </w:rPr>
      </w:pPr>
      <w:r w:rsidRPr="00FF6651">
        <w:rPr>
          <w:rFonts w:ascii="Tahoma" w:hAnsi="Tahoma" w:cs="Tahoma"/>
          <w:color w:val="004990"/>
          <w:sz w:val="22"/>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14:paraId="413FB103" w14:textId="77777777" w:rsidR="008A4ECF" w:rsidRPr="00FF6651" w:rsidRDefault="008A4ECF" w:rsidP="0048760D">
      <w:pPr>
        <w:pStyle w:val="Continuarlista"/>
        <w:numPr>
          <w:ilvl w:val="0"/>
          <w:numId w:val="35"/>
        </w:numPr>
        <w:spacing w:before="120" w:after="0"/>
        <w:ind w:hanging="654"/>
        <w:rPr>
          <w:rFonts w:ascii="Tahoma" w:hAnsi="Tahoma" w:cs="Tahoma"/>
          <w:b/>
          <w:color w:val="004990"/>
          <w:sz w:val="22"/>
          <w:szCs w:val="22"/>
        </w:rPr>
      </w:pPr>
      <w:r w:rsidRPr="00FF6651">
        <w:rPr>
          <w:rFonts w:ascii="Tahoma" w:hAnsi="Tahoma" w:cs="Tahoma"/>
          <w:b/>
          <w:color w:val="004990"/>
          <w:sz w:val="22"/>
          <w:szCs w:val="22"/>
        </w:rPr>
        <w:t>CRITERIOS MANDATORIOS CALIFICABLES.</w:t>
      </w:r>
    </w:p>
    <w:p w14:paraId="437693C9" w14:textId="77777777" w:rsidR="008A4ECF" w:rsidRPr="00FF6651" w:rsidRDefault="008A4ECF" w:rsidP="008A4ECF">
      <w:pPr>
        <w:pStyle w:val="Continuarlista"/>
        <w:spacing w:before="120" w:after="0"/>
        <w:ind w:left="1080"/>
        <w:rPr>
          <w:rFonts w:ascii="Tahoma" w:hAnsi="Tahoma" w:cs="Tahoma"/>
          <w:color w:val="004990"/>
          <w:sz w:val="22"/>
          <w:szCs w:val="22"/>
        </w:rPr>
      </w:pPr>
      <w:r w:rsidRPr="00FF6651">
        <w:rPr>
          <w:rFonts w:ascii="Tahoma" w:hAnsi="Tahoma" w:cs="Tahoma"/>
          <w:color w:val="004990"/>
          <w:sz w:val="22"/>
          <w:szCs w:val="22"/>
        </w:rPr>
        <w:t>Los criterios Mandatorios Calificables, tendrán una ponderación de 30% (Treinta por ciento) y serán evaluados de acuerdo a las siguientes formulas.</w:t>
      </w:r>
    </w:p>
    <w:p w14:paraId="37105BBD" w14:textId="77777777" w:rsidR="008A4ECF" w:rsidRPr="00FF6651" w:rsidRDefault="008A4ECF" w:rsidP="0048760D">
      <w:pPr>
        <w:pStyle w:val="Continuarlista"/>
        <w:numPr>
          <w:ilvl w:val="0"/>
          <w:numId w:val="37"/>
        </w:numPr>
        <w:spacing w:before="120" w:after="0"/>
        <w:ind w:left="1418"/>
        <w:rPr>
          <w:rFonts w:ascii="Tahoma" w:hAnsi="Tahoma" w:cs="Tahoma"/>
          <w:color w:val="004990"/>
          <w:sz w:val="22"/>
          <w:szCs w:val="22"/>
        </w:rPr>
      </w:pPr>
      <w:r w:rsidRPr="00FF6651">
        <w:rPr>
          <w:rFonts w:ascii="Tahoma" w:hAnsi="Tahoma" w:cs="Tahoma"/>
          <w:color w:val="004990"/>
          <w:sz w:val="22"/>
          <w:szCs w:val="22"/>
        </w:rPr>
        <w:t>Fórmula para la calificación de ítems en los que ENTEL S.A. requiere menor tiempo/sensibilidad y otros es:</w:t>
      </w:r>
    </w:p>
    <w:p w14:paraId="5151BFBE" w14:textId="77777777" w:rsidR="00811B48" w:rsidRPr="007A1DDB" w:rsidRDefault="00811B48" w:rsidP="00811B48">
      <w:pPr>
        <w:pStyle w:val="Continuarlista"/>
        <w:spacing w:after="0"/>
        <w:ind w:left="0"/>
        <w:rPr>
          <w:rFonts w:ascii="Tahoma" w:hAnsi="Tahoma" w:cs="Tahoma"/>
          <w:color w:val="004990"/>
          <w:sz w:val="22"/>
          <w:szCs w:val="22"/>
        </w:rPr>
      </w:pPr>
    </w:p>
    <w:p w14:paraId="4835D003" w14:textId="77777777" w:rsidR="00811B48" w:rsidRPr="007A1DDB" w:rsidRDefault="00811B48" w:rsidP="00811B48">
      <w:pPr>
        <w:pStyle w:val="Continuarlista"/>
        <w:spacing w:after="0"/>
        <w:ind w:left="1080"/>
        <w:jc w:val="center"/>
        <w:rPr>
          <w:rFonts w:ascii="Tahoma" w:hAnsi="Tahoma" w:cs="Tahoma"/>
          <w:color w:val="004990"/>
          <w:sz w:val="22"/>
          <w:szCs w:val="22"/>
        </w:rPr>
      </w:pPr>
      <w:r w:rsidRPr="007A1DDB">
        <w:rPr>
          <w:rFonts w:ascii="Tahoma" w:hAnsi="Tahoma" w:cs="Tahoma"/>
          <w:color w:val="004990"/>
          <w:position w:val="-28"/>
          <w:sz w:val="22"/>
          <w:szCs w:val="22"/>
        </w:rPr>
        <w:object w:dxaOrig="2720" w:dyaOrig="660" w14:anchorId="22DE43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32.25pt" o:ole="">
            <v:imagedata r:id="rId10" o:title=""/>
          </v:shape>
          <o:OLEObject Type="Embed" ProgID="Equation.3" ShapeID="_x0000_i1025" DrawAspect="Content" ObjectID="_1518014660" r:id="rId11"/>
        </w:object>
      </w:r>
    </w:p>
    <w:p w14:paraId="5379E3D2" w14:textId="77777777" w:rsidR="00811B48" w:rsidRPr="007A1DDB" w:rsidRDefault="00811B48" w:rsidP="00811B48">
      <w:pPr>
        <w:pStyle w:val="Continuarlista"/>
        <w:spacing w:after="0"/>
        <w:ind w:left="1351" w:firstLine="65"/>
        <w:jc w:val="left"/>
        <w:rPr>
          <w:rFonts w:ascii="Tahoma" w:hAnsi="Tahoma" w:cs="Tahoma"/>
          <w:color w:val="004990"/>
          <w:sz w:val="22"/>
          <w:szCs w:val="22"/>
        </w:rPr>
      </w:pPr>
      <w:r w:rsidRPr="007A1DDB">
        <w:rPr>
          <w:rFonts w:ascii="Tahoma" w:hAnsi="Tahoma" w:cs="Tahoma"/>
          <w:color w:val="004990"/>
          <w:sz w:val="22"/>
          <w:szCs w:val="22"/>
        </w:rPr>
        <w:t>Dónde:</w:t>
      </w:r>
    </w:p>
    <w:p w14:paraId="0625DC3D" w14:textId="77777777" w:rsidR="00811B48" w:rsidRPr="007A1DDB" w:rsidRDefault="00811B48" w:rsidP="00811B48">
      <w:pPr>
        <w:pStyle w:val="Continuarlista"/>
        <w:spacing w:after="0"/>
        <w:ind w:left="1843"/>
        <w:jc w:val="left"/>
        <w:rPr>
          <w:rFonts w:ascii="Tahoma" w:hAnsi="Tahoma" w:cs="Tahoma"/>
          <w:color w:val="004990"/>
          <w:sz w:val="22"/>
          <w:szCs w:val="22"/>
        </w:rPr>
      </w:pPr>
      <w:r w:rsidRPr="007A1DDB">
        <w:rPr>
          <w:rFonts w:ascii="Tahoma" w:hAnsi="Tahoma" w:cs="Tahoma"/>
          <w:color w:val="004990"/>
          <w:sz w:val="22"/>
          <w:szCs w:val="22"/>
        </w:rPr>
        <w:t>C_Mínima = Cantidad mínima ofrecida de todas las propuestas.</w:t>
      </w:r>
    </w:p>
    <w:p w14:paraId="757EC7AE" w14:textId="77777777" w:rsidR="00811B48" w:rsidRPr="007A1DDB" w:rsidRDefault="00811B48" w:rsidP="00811B48">
      <w:pPr>
        <w:pStyle w:val="Continuarlista"/>
        <w:spacing w:after="0"/>
        <w:ind w:left="1843"/>
        <w:jc w:val="left"/>
        <w:rPr>
          <w:rFonts w:ascii="Tahoma" w:hAnsi="Tahoma" w:cs="Tahoma"/>
          <w:color w:val="004990"/>
          <w:sz w:val="22"/>
          <w:szCs w:val="22"/>
        </w:rPr>
      </w:pPr>
      <w:r w:rsidRPr="007A1DDB">
        <w:rPr>
          <w:rFonts w:ascii="Tahoma" w:hAnsi="Tahoma" w:cs="Tahoma"/>
          <w:color w:val="004990"/>
          <w:sz w:val="22"/>
          <w:szCs w:val="22"/>
        </w:rPr>
        <w:t>C_Ofrecida = Cantidad ofrecida en la propuesta.</w:t>
      </w:r>
    </w:p>
    <w:p w14:paraId="1BBF4EE8" w14:textId="77777777" w:rsidR="008A4ECF" w:rsidRPr="00FF6651" w:rsidRDefault="00811B48" w:rsidP="008A4ECF">
      <w:pPr>
        <w:pStyle w:val="Continuarlista"/>
        <w:spacing w:before="120" w:after="0"/>
        <w:ind w:left="1701"/>
        <w:contextualSpacing/>
        <w:jc w:val="left"/>
        <w:rPr>
          <w:rFonts w:ascii="Tahoma" w:hAnsi="Tahoma" w:cs="Tahoma"/>
          <w:color w:val="004990"/>
          <w:sz w:val="22"/>
          <w:szCs w:val="22"/>
        </w:rPr>
      </w:pPr>
      <w:r w:rsidRPr="007A1DDB">
        <w:rPr>
          <w:rFonts w:ascii="Tahoma" w:hAnsi="Tahoma" w:cs="Tahoma"/>
          <w:color w:val="004990"/>
          <w:sz w:val="22"/>
          <w:szCs w:val="22"/>
        </w:rPr>
        <w:t xml:space="preserve">Ponderación = De acuerdo a tabla de Calificación Técnica. </w:t>
      </w:r>
    </w:p>
    <w:p w14:paraId="1542D4F4" w14:textId="77777777" w:rsidR="008A4ECF" w:rsidRPr="00FF6651" w:rsidRDefault="008A4ECF" w:rsidP="0048760D">
      <w:pPr>
        <w:pStyle w:val="Continuarlista"/>
        <w:numPr>
          <w:ilvl w:val="0"/>
          <w:numId w:val="37"/>
        </w:numPr>
        <w:spacing w:before="120" w:after="0"/>
        <w:ind w:left="1418"/>
        <w:rPr>
          <w:rFonts w:ascii="Tahoma" w:hAnsi="Tahoma" w:cs="Tahoma"/>
          <w:color w:val="004990"/>
          <w:sz w:val="22"/>
          <w:szCs w:val="22"/>
        </w:rPr>
      </w:pPr>
      <w:r w:rsidRPr="00FF6651">
        <w:rPr>
          <w:rFonts w:ascii="Tahoma" w:hAnsi="Tahoma" w:cs="Tahoma"/>
          <w:color w:val="004990"/>
          <w:sz w:val="22"/>
          <w:szCs w:val="22"/>
        </w:rPr>
        <w:t>Fórmula para la calificación de ítems en los que ENTEL S.A. requiere la mayor cantidad/capacidad y otros es:</w:t>
      </w:r>
    </w:p>
    <w:p w14:paraId="22381B82" w14:textId="77777777" w:rsidR="00811B48" w:rsidRPr="007A1DDB" w:rsidRDefault="00811B48" w:rsidP="00811B48">
      <w:pPr>
        <w:pStyle w:val="Continuarlista"/>
        <w:spacing w:after="0"/>
        <w:ind w:left="643"/>
        <w:jc w:val="left"/>
        <w:rPr>
          <w:rFonts w:ascii="Tahoma" w:hAnsi="Tahoma" w:cs="Tahoma"/>
          <w:color w:val="004990"/>
          <w:sz w:val="22"/>
          <w:szCs w:val="22"/>
        </w:rPr>
      </w:pPr>
    </w:p>
    <w:p w14:paraId="5D840C16" w14:textId="77777777" w:rsidR="00811B48" w:rsidRPr="007A1DDB" w:rsidRDefault="00811B48" w:rsidP="00811B48">
      <w:pPr>
        <w:pStyle w:val="Continuarlista"/>
        <w:spacing w:after="0"/>
        <w:ind w:left="1134"/>
        <w:jc w:val="center"/>
        <w:rPr>
          <w:rFonts w:ascii="Tahoma" w:hAnsi="Tahoma" w:cs="Tahoma"/>
          <w:color w:val="004990"/>
          <w:sz w:val="22"/>
          <w:szCs w:val="22"/>
        </w:rPr>
      </w:pPr>
      <w:r w:rsidRPr="007A1DDB">
        <w:rPr>
          <w:rFonts w:ascii="Tahoma" w:hAnsi="Tahoma" w:cs="Tahoma"/>
          <w:color w:val="004990"/>
          <w:position w:val="-28"/>
          <w:sz w:val="22"/>
          <w:szCs w:val="22"/>
        </w:rPr>
        <w:object w:dxaOrig="2720" w:dyaOrig="660" w14:anchorId="43C91121">
          <v:shape id="_x0000_i1026" type="#_x0000_t75" style="width:135pt;height:32.25pt" o:ole="">
            <v:imagedata r:id="rId12" o:title=""/>
          </v:shape>
          <o:OLEObject Type="Embed" ProgID="Equation.3" ShapeID="_x0000_i1026" DrawAspect="Content" ObjectID="_1518014661" r:id="rId13"/>
        </w:object>
      </w:r>
    </w:p>
    <w:p w14:paraId="2DD09B3C" w14:textId="77777777" w:rsidR="00811B48" w:rsidRPr="007A1DDB" w:rsidRDefault="00811B48" w:rsidP="00811B48">
      <w:pPr>
        <w:pStyle w:val="Continuarlista"/>
        <w:spacing w:after="0"/>
        <w:ind w:left="1351" w:firstLine="65"/>
        <w:jc w:val="left"/>
        <w:rPr>
          <w:rFonts w:ascii="Tahoma" w:hAnsi="Tahoma" w:cs="Tahoma"/>
          <w:color w:val="004990"/>
          <w:sz w:val="22"/>
          <w:szCs w:val="22"/>
        </w:rPr>
      </w:pPr>
      <w:r w:rsidRPr="007A1DDB">
        <w:rPr>
          <w:rFonts w:ascii="Tahoma" w:hAnsi="Tahoma" w:cs="Tahoma"/>
          <w:color w:val="004990"/>
          <w:sz w:val="22"/>
          <w:szCs w:val="22"/>
        </w:rPr>
        <w:t>Dónde:</w:t>
      </w:r>
    </w:p>
    <w:p w14:paraId="36E00E36" w14:textId="77777777" w:rsidR="00811B48" w:rsidRPr="007A1DDB" w:rsidRDefault="00811B48" w:rsidP="00811B48">
      <w:pPr>
        <w:pStyle w:val="Continuarlista"/>
        <w:spacing w:after="0"/>
        <w:ind w:left="1843"/>
        <w:jc w:val="left"/>
        <w:rPr>
          <w:rFonts w:ascii="Tahoma" w:hAnsi="Tahoma" w:cs="Tahoma"/>
          <w:color w:val="004990"/>
          <w:sz w:val="22"/>
          <w:szCs w:val="22"/>
        </w:rPr>
      </w:pPr>
      <w:r w:rsidRPr="007A1DDB">
        <w:rPr>
          <w:rFonts w:ascii="Tahoma" w:hAnsi="Tahoma" w:cs="Tahoma"/>
          <w:color w:val="004990"/>
          <w:sz w:val="22"/>
          <w:szCs w:val="22"/>
        </w:rPr>
        <w:t>C_Ofrecida = Cantidad ofrecida en la propuesta.</w:t>
      </w:r>
    </w:p>
    <w:p w14:paraId="4C8DF70C" w14:textId="77777777" w:rsidR="00811B48" w:rsidRPr="00DA389D" w:rsidRDefault="00811B48" w:rsidP="00811B48">
      <w:pPr>
        <w:pStyle w:val="Continuarlista"/>
        <w:spacing w:after="0"/>
        <w:ind w:left="1843"/>
        <w:jc w:val="left"/>
        <w:rPr>
          <w:rFonts w:ascii="Tahoma" w:hAnsi="Tahoma" w:cs="Tahoma"/>
          <w:color w:val="004990"/>
          <w:sz w:val="22"/>
          <w:szCs w:val="24"/>
        </w:rPr>
      </w:pPr>
      <w:r w:rsidRPr="00DA389D">
        <w:rPr>
          <w:rFonts w:ascii="Tahoma" w:hAnsi="Tahoma" w:cs="Tahoma"/>
          <w:color w:val="004990"/>
          <w:sz w:val="22"/>
          <w:szCs w:val="24"/>
        </w:rPr>
        <w:t>C_Máxima = Cantidad máxima ofrecida de todas las propuestas.</w:t>
      </w:r>
    </w:p>
    <w:p w14:paraId="7D4B617F" w14:textId="77777777" w:rsidR="00811B48" w:rsidRPr="003C7053" w:rsidRDefault="00811B48" w:rsidP="003C7053">
      <w:pPr>
        <w:pStyle w:val="Continuarlista"/>
        <w:spacing w:after="0"/>
        <w:ind w:left="1843"/>
        <w:jc w:val="left"/>
        <w:rPr>
          <w:rFonts w:ascii="Tahoma" w:hAnsi="Tahoma" w:cs="Tahoma"/>
          <w:color w:val="004990"/>
          <w:szCs w:val="22"/>
        </w:rPr>
      </w:pPr>
      <w:r w:rsidRPr="00DA389D">
        <w:rPr>
          <w:rFonts w:ascii="Tahoma" w:hAnsi="Tahoma" w:cs="Tahoma"/>
          <w:color w:val="004990"/>
          <w:sz w:val="22"/>
          <w:szCs w:val="24"/>
        </w:rPr>
        <w:t>Ponderación = De acuerdo a tabla de Calificación Técnica.</w:t>
      </w:r>
      <w:r w:rsidRPr="00DA389D">
        <w:rPr>
          <w:rFonts w:ascii="Tahoma" w:hAnsi="Tahoma" w:cs="Tahoma"/>
          <w:color w:val="004990"/>
          <w:szCs w:val="22"/>
        </w:rPr>
        <w:t xml:space="preserve">  </w:t>
      </w:r>
    </w:p>
    <w:p w14:paraId="4FE832AE" w14:textId="77777777" w:rsidR="00811B48" w:rsidRDefault="00811B48" w:rsidP="00811B48">
      <w:pPr>
        <w:pStyle w:val="Continuarlista"/>
        <w:spacing w:after="0"/>
        <w:ind w:left="0"/>
        <w:jc w:val="center"/>
        <w:rPr>
          <w:rFonts w:ascii="Tahoma" w:hAnsi="Tahoma" w:cs="Tahoma"/>
          <w:b/>
          <w:bCs/>
          <w:color w:val="004990"/>
          <w:sz w:val="22"/>
          <w:szCs w:val="22"/>
        </w:rPr>
      </w:pPr>
    </w:p>
    <w:p w14:paraId="116D2904" w14:textId="77777777" w:rsidR="00025422" w:rsidRDefault="00025422" w:rsidP="00811B48">
      <w:pPr>
        <w:pStyle w:val="Continuarlista"/>
        <w:spacing w:after="0"/>
        <w:ind w:left="0"/>
        <w:jc w:val="center"/>
        <w:rPr>
          <w:rFonts w:ascii="Tahoma" w:hAnsi="Tahoma" w:cs="Tahoma"/>
          <w:b/>
          <w:bCs/>
          <w:color w:val="004990"/>
          <w:sz w:val="22"/>
          <w:szCs w:val="22"/>
        </w:rPr>
      </w:pPr>
    </w:p>
    <w:p w14:paraId="3B38C6FA" w14:textId="77777777" w:rsidR="000C1EF2" w:rsidRPr="00FB1E88" w:rsidRDefault="000C1EF2" w:rsidP="000C1EF2">
      <w:pPr>
        <w:pStyle w:val="TITULOS"/>
        <w:numPr>
          <w:ilvl w:val="0"/>
          <w:numId w:val="29"/>
        </w:numPr>
        <w:spacing w:after="0"/>
        <w:ind w:left="426" w:hanging="426"/>
        <w:rPr>
          <w:rFonts w:ascii="Tahoma" w:hAnsi="Tahoma" w:cs="Tahoma"/>
          <w:color w:val="1F497D" w:themeColor="text2"/>
          <w:sz w:val="22"/>
          <w:szCs w:val="22"/>
        </w:rPr>
      </w:pPr>
      <w:r w:rsidRPr="00FB1E88">
        <w:rPr>
          <w:rFonts w:ascii="Tahoma" w:hAnsi="Tahoma" w:cs="Tahoma"/>
          <w:color w:val="1F497D" w:themeColor="text2"/>
          <w:sz w:val="22"/>
          <w:szCs w:val="22"/>
        </w:rPr>
        <w:t xml:space="preserve">BATERÍAS Y BANCOS DE BATERÍAS </w:t>
      </w:r>
    </w:p>
    <w:p w14:paraId="0C364076" w14:textId="77777777" w:rsidR="000C1EF2" w:rsidRDefault="000C1EF2" w:rsidP="000C1EF2">
      <w:pPr>
        <w:pStyle w:val="TITULOS"/>
        <w:numPr>
          <w:ilvl w:val="1"/>
          <w:numId w:val="29"/>
        </w:numPr>
        <w:spacing w:after="0"/>
        <w:ind w:left="567" w:hanging="567"/>
        <w:rPr>
          <w:rFonts w:ascii="Tahoma" w:hAnsi="Tahoma" w:cs="Tahoma"/>
          <w:color w:val="1F497D" w:themeColor="text2"/>
          <w:sz w:val="22"/>
          <w:szCs w:val="22"/>
        </w:rPr>
      </w:pPr>
      <w:r w:rsidRPr="00FB1E88">
        <w:rPr>
          <w:rFonts w:ascii="Tahoma" w:hAnsi="Tahoma" w:cs="Tahoma"/>
          <w:color w:val="1F497D" w:themeColor="text2"/>
          <w:sz w:val="22"/>
          <w:szCs w:val="22"/>
        </w:rPr>
        <w:t>REQUERIMIENTO</w:t>
      </w:r>
    </w:p>
    <w:p w14:paraId="6DDD4309" w14:textId="77777777" w:rsidR="00B21917" w:rsidRDefault="00B21917" w:rsidP="00B21917">
      <w:pPr>
        <w:rPr>
          <w:lang w:val="es-BO" w:eastAsia="en-US"/>
        </w:rPr>
      </w:pPr>
    </w:p>
    <w:p w14:paraId="1853A7F7" w14:textId="77777777" w:rsidR="000C1EF2" w:rsidRPr="00FB1E88" w:rsidRDefault="000C1EF2" w:rsidP="000C1EF2">
      <w:pPr>
        <w:pStyle w:val="Continuarlista"/>
        <w:ind w:left="0"/>
        <w:rPr>
          <w:rFonts w:ascii="Tahoma" w:hAnsi="Tahoma" w:cs="Tahoma"/>
          <w:color w:val="1F497D" w:themeColor="text2"/>
          <w:sz w:val="22"/>
          <w:szCs w:val="22"/>
          <w:lang w:val="es-ES_tradnl" w:bidi="en-US"/>
        </w:rPr>
      </w:pPr>
      <w:r w:rsidRPr="00DE1562">
        <w:rPr>
          <w:rFonts w:ascii="Tahoma" w:hAnsi="Tahoma" w:cs="Tahoma"/>
          <w:color w:val="1F497D" w:themeColor="text2"/>
          <w:sz w:val="22"/>
          <w:szCs w:val="22"/>
          <w:lang w:val="es-ES_tradnl" w:bidi="en-US"/>
        </w:rPr>
        <w:t>A continuación, el cuadro resumen con los requerimientos:</w:t>
      </w:r>
      <w:r w:rsidRPr="00FB1E88">
        <w:rPr>
          <w:rFonts w:ascii="Tahoma" w:hAnsi="Tahoma" w:cs="Tahoma"/>
          <w:color w:val="1F497D" w:themeColor="text2"/>
          <w:sz w:val="22"/>
          <w:szCs w:val="22"/>
          <w:lang w:val="es-ES_tradnl" w:bidi="en-US"/>
        </w:rPr>
        <w:t xml:space="preserve"> </w:t>
      </w:r>
    </w:p>
    <w:p w14:paraId="5C5F71F1" w14:textId="77777777" w:rsidR="000C1EF2" w:rsidRDefault="000C1EF2" w:rsidP="000C1EF2">
      <w:pPr>
        <w:pStyle w:val="Continuarlista"/>
        <w:spacing w:after="0"/>
        <w:ind w:left="426"/>
        <w:jc w:val="left"/>
        <w:rPr>
          <w:rFonts w:ascii="Tahoma" w:hAnsi="Tahoma" w:cs="Tahoma"/>
          <w:b/>
          <w:color w:val="1F497D" w:themeColor="text2"/>
          <w:sz w:val="22"/>
          <w:szCs w:val="22"/>
          <w:lang w:val="es-ES_tradnl" w:bidi="en-US"/>
        </w:rPr>
      </w:pPr>
      <w:r w:rsidRPr="00FB1E88">
        <w:rPr>
          <w:rFonts w:ascii="Tahoma" w:hAnsi="Tahoma" w:cs="Tahoma"/>
          <w:b/>
          <w:color w:val="1F497D" w:themeColor="text2"/>
          <w:sz w:val="22"/>
          <w:szCs w:val="22"/>
          <w:lang w:val="es-ES_tradnl" w:bidi="en-US"/>
        </w:rPr>
        <w:lastRenderedPageBreak/>
        <w:t>TABLA N°</w:t>
      </w:r>
      <w:r>
        <w:rPr>
          <w:rFonts w:ascii="Tahoma" w:hAnsi="Tahoma" w:cs="Tahoma"/>
          <w:b/>
          <w:color w:val="1F497D" w:themeColor="text2"/>
          <w:sz w:val="22"/>
          <w:szCs w:val="22"/>
          <w:lang w:val="es-ES_tradnl" w:bidi="en-US"/>
        </w:rPr>
        <w:t xml:space="preserve"> E</w:t>
      </w:r>
      <w:r w:rsidRPr="00FB1E88">
        <w:rPr>
          <w:rFonts w:ascii="Tahoma" w:hAnsi="Tahoma" w:cs="Tahoma"/>
          <w:b/>
          <w:color w:val="1F497D" w:themeColor="text2"/>
          <w:sz w:val="22"/>
          <w:szCs w:val="22"/>
          <w:lang w:val="es-ES_tradnl" w:bidi="en-US"/>
        </w:rPr>
        <w:t>1 CUADRO DE REQUERIMIENTO DE BATERÍAS Y BANCO</w:t>
      </w:r>
      <w:r>
        <w:rPr>
          <w:rFonts w:ascii="Tahoma" w:hAnsi="Tahoma" w:cs="Tahoma"/>
          <w:b/>
          <w:color w:val="1F497D" w:themeColor="text2"/>
          <w:sz w:val="22"/>
          <w:szCs w:val="22"/>
          <w:lang w:val="es-ES_tradnl" w:bidi="en-US"/>
        </w:rPr>
        <w:t>S</w:t>
      </w:r>
      <w:r w:rsidRPr="00FB1E88">
        <w:rPr>
          <w:rFonts w:ascii="Tahoma" w:hAnsi="Tahoma" w:cs="Tahoma"/>
          <w:b/>
          <w:color w:val="1F497D" w:themeColor="text2"/>
          <w:sz w:val="22"/>
          <w:szCs w:val="22"/>
          <w:lang w:val="es-ES_tradnl" w:bidi="en-US"/>
        </w:rPr>
        <w:t xml:space="preserve"> DE BATERÍAS</w:t>
      </w:r>
    </w:p>
    <w:p w14:paraId="712D240B" w14:textId="77777777" w:rsidR="00B21917" w:rsidRPr="00FB1E88" w:rsidRDefault="00B21917" w:rsidP="000C1EF2">
      <w:pPr>
        <w:pStyle w:val="Continuarlista"/>
        <w:spacing w:after="0"/>
        <w:ind w:left="426"/>
        <w:jc w:val="left"/>
        <w:rPr>
          <w:rFonts w:ascii="Tahoma" w:hAnsi="Tahoma" w:cs="Tahoma"/>
          <w:b/>
          <w:color w:val="1F497D" w:themeColor="text2"/>
          <w:sz w:val="22"/>
          <w:szCs w:val="22"/>
          <w:lang w:val="es-ES_tradnl" w:bidi="en-US"/>
        </w:rPr>
      </w:pPr>
    </w:p>
    <w:tbl>
      <w:tblPr>
        <w:tblW w:w="9077" w:type="dxa"/>
        <w:tblInd w:w="65" w:type="dxa"/>
        <w:tblLayout w:type="fixed"/>
        <w:tblCellMar>
          <w:left w:w="70" w:type="dxa"/>
          <w:right w:w="70" w:type="dxa"/>
        </w:tblCellMar>
        <w:tblLook w:val="04A0" w:firstRow="1" w:lastRow="0" w:firstColumn="1" w:lastColumn="0" w:noHBand="0" w:noVBand="1"/>
      </w:tblPr>
      <w:tblGrid>
        <w:gridCol w:w="572"/>
        <w:gridCol w:w="1276"/>
        <w:gridCol w:w="4961"/>
        <w:gridCol w:w="1418"/>
        <w:gridCol w:w="850"/>
      </w:tblGrid>
      <w:tr w:rsidR="000C1EF2" w:rsidRPr="007727D2" w14:paraId="697D4FDB" w14:textId="77777777" w:rsidTr="000D2461">
        <w:trPr>
          <w:trHeight w:val="484"/>
        </w:trPr>
        <w:tc>
          <w:tcPr>
            <w:tcW w:w="572" w:type="dxa"/>
            <w:tcBorders>
              <w:top w:val="single" w:sz="4" w:space="0" w:color="auto"/>
              <w:left w:val="single" w:sz="4" w:space="0" w:color="auto"/>
              <w:bottom w:val="single" w:sz="4" w:space="0" w:color="auto"/>
              <w:right w:val="single" w:sz="4" w:space="0" w:color="FFFFFF" w:themeColor="background1"/>
            </w:tcBorders>
            <w:shd w:val="clear" w:color="auto" w:fill="365F91"/>
            <w:vAlign w:val="center"/>
            <w:hideMark/>
          </w:tcPr>
          <w:p w14:paraId="54A301C4" w14:textId="77777777" w:rsidR="000C1EF2" w:rsidRPr="00734226" w:rsidRDefault="000C1EF2" w:rsidP="000D2461">
            <w:pPr>
              <w:rPr>
                <w:rFonts w:ascii="Tahoma" w:hAnsi="Tahoma" w:cs="Tahoma"/>
                <w:b/>
                <w:bCs/>
                <w:color w:val="FFFFFF"/>
                <w:lang w:val="es-BO" w:eastAsia="es-BO"/>
              </w:rPr>
            </w:pPr>
            <w:r w:rsidRPr="00734226">
              <w:rPr>
                <w:rFonts w:ascii="Tahoma" w:hAnsi="Tahoma" w:cs="Tahoma"/>
                <w:b/>
                <w:bCs/>
                <w:color w:val="FFFFFF"/>
                <w:lang w:val="es-BO" w:eastAsia="es-BO"/>
              </w:rPr>
              <w:t>ÍTEM</w:t>
            </w:r>
          </w:p>
        </w:tc>
        <w:tc>
          <w:tcPr>
            <w:tcW w:w="1276" w:type="dxa"/>
            <w:tcBorders>
              <w:top w:val="single" w:sz="4" w:space="0" w:color="auto"/>
              <w:left w:val="single" w:sz="4" w:space="0" w:color="FFFFFF" w:themeColor="background1"/>
              <w:bottom w:val="single" w:sz="4" w:space="0" w:color="auto"/>
              <w:right w:val="single" w:sz="4" w:space="0" w:color="FFFFFF" w:themeColor="background1"/>
            </w:tcBorders>
            <w:shd w:val="clear" w:color="auto" w:fill="365F91"/>
          </w:tcPr>
          <w:p w14:paraId="0C87A688" w14:textId="77777777" w:rsidR="000C1EF2" w:rsidRPr="00734226" w:rsidRDefault="000C1EF2" w:rsidP="000D2461">
            <w:pPr>
              <w:jc w:val="center"/>
              <w:rPr>
                <w:rFonts w:ascii="Tahoma" w:hAnsi="Tahoma" w:cs="Tahoma"/>
                <w:b/>
                <w:bCs/>
                <w:color w:val="FFFFFF"/>
                <w:lang w:val="es-BO" w:eastAsia="es-BO"/>
              </w:rPr>
            </w:pPr>
            <w:r>
              <w:rPr>
                <w:rFonts w:ascii="Tahoma" w:hAnsi="Tahoma" w:cs="Tahoma"/>
                <w:b/>
                <w:bCs/>
                <w:color w:val="FFFFFF"/>
                <w:lang w:val="es-BO" w:eastAsia="es-BO"/>
              </w:rPr>
              <w:t>DEPARTAMENTO</w:t>
            </w:r>
          </w:p>
        </w:tc>
        <w:tc>
          <w:tcPr>
            <w:tcW w:w="4961" w:type="dxa"/>
            <w:tcBorders>
              <w:top w:val="single" w:sz="4" w:space="0" w:color="auto"/>
              <w:left w:val="single" w:sz="4" w:space="0" w:color="FFFFFF" w:themeColor="background1"/>
              <w:bottom w:val="single" w:sz="4" w:space="0" w:color="auto"/>
              <w:right w:val="single" w:sz="4" w:space="0" w:color="FFFFFF" w:themeColor="background1"/>
            </w:tcBorders>
            <w:shd w:val="clear" w:color="auto" w:fill="365F91"/>
            <w:vAlign w:val="center"/>
            <w:hideMark/>
          </w:tcPr>
          <w:p w14:paraId="4B0C5937" w14:textId="77777777" w:rsidR="000C1EF2" w:rsidRPr="00734226" w:rsidRDefault="000C1EF2" w:rsidP="000D2461">
            <w:pPr>
              <w:jc w:val="center"/>
              <w:rPr>
                <w:rFonts w:ascii="Tahoma" w:hAnsi="Tahoma" w:cs="Tahoma"/>
                <w:b/>
                <w:bCs/>
                <w:color w:val="FFFFFF"/>
                <w:lang w:val="es-BO" w:eastAsia="es-BO"/>
              </w:rPr>
            </w:pPr>
            <w:r w:rsidRPr="00734226">
              <w:rPr>
                <w:rFonts w:ascii="Tahoma" w:hAnsi="Tahoma" w:cs="Tahoma"/>
                <w:b/>
                <w:bCs/>
                <w:color w:val="FFFFFF"/>
                <w:lang w:val="es-BO" w:eastAsia="es-BO"/>
              </w:rPr>
              <w:t>DESCRIPCIÓN DEL REQUERIMIENTO</w:t>
            </w:r>
          </w:p>
        </w:tc>
        <w:tc>
          <w:tcPr>
            <w:tcW w:w="1418" w:type="dxa"/>
            <w:tcBorders>
              <w:top w:val="single" w:sz="4" w:space="0" w:color="auto"/>
              <w:left w:val="single" w:sz="4" w:space="0" w:color="FFFFFF" w:themeColor="background1"/>
              <w:bottom w:val="single" w:sz="4" w:space="0" w:color="auto"/>
              <w:right w:val="single" w:sz="4" w:space="0" w:color="FFFFFF" w:themeColor="background1"/>
            </w:tcBorders>
            <w:shd w:val="clear" w:color="auto" w:fill="365F91"/>
          </w:tcPr>
          <w:p w14:paraId="33C77A75" w14:textId="77777777" w:rsidR="000C1EF2" w:rsidRPr="00734226" w:rsidRDefault="000C1EF2" w:rsidP="000D2461">
            <w:pPr>
              <w:jc w:val="center"/>
              <w:rPr>
                <w:rFonts w:ascii="Tahoma" w:hAnsi="Tahoma" w:cs="Tahoma"/>
                <w:b/>
                <w:bCs/>
                <w:color w:val="FFFFFF"/>
                <w:lang w:val="es-BO" w:eastAsia="es-BO"/>
              </w:rPr>
            </w:pPr>
            <w:r w:rsidRPr="00734226">
              <w:rPr>
                <w:rFonts w:ascii="Tahoma" w:hAnsi="Tahoma" w:cs="Tahoma"/>
                <w:b/>
                <w:bCs/>
                <w:color w:val="FFFFFF"/>
                <w:lang w:val="es-BO" w:eastAsia="es-BO"/>
              </w:rPr>
              <w:t>CAPACIDAD</w:t>
            </w:r>
          </w:p>
        </w:tc>
        <w:tc>
          <w:tcPr>
            <w:tcW w:w="850" w:type="dxa"/>
            <w:tcBorders>
              <w:top w:val="single" w:sz="4" w:space="0" w:color="auto"/>
              <w:left w:val="single" w:sz="4" w:space="0" w:color="FFFFFF" w:themeColor="background1"/>
              <w:bottom w:val="single" w:sz="4" w:space="0" w:color="auto"/>
              <w:right w:val="single" w:sz="4" w:space="0" w:color="auto"/>
            </w:tcBorders>
            <w:shd w:val="clear" w:color="auto" w:fill="365F91"/>
            <w:vAlign w:val="center"/>
            <w:hideMark/>
          </w:tcPr>
          <w:p w14:paraId="06B1AE6D" w14:textId="77777777" w:rsidR="000C1EF2" w:rsidRPr="00734226" w:rsidRDefault="000C1EF2" w:rsidP="000D2461">
            <w:pPr>
              <w:jc w:val="center"/>
              <w:rPr>
                <w:rFonts w:ascii="Tahoma" w:hAnsi="Tahoma" w:cs="Tahoma"/>
                <w:b/>
                <w:bCs/>
                <w:color w:val="FFFFFF"/>
                <w:lang w:val="es-BO" w:eastAsia="es-BO"/>
              </w:rPr>
            </w:pPr>
            <w:r w:rsidRPr="00734226">
              <w:rPr>
                <w:rFonts w:ascii="Tahoma" w:hAnsi="Tahoma" w:cs="Tahoma"/>
                <w:b/>
                <w:bCs/>
                <w:color w:val="FFFFFF"/>
                <w:lang w:val="es-BO" w:eastAsia="es-BO"/>
              </w:rPr>
              <w:t>TOTAL</w:t>
            </w:r>
          </w:p>
        </w:tc>
      </w:tr>
      <w:tr w:rsidR="000C1EF2" w:rsidRPr="007727D2" w14:paraId="3D5C8685" w14:textId="77777777" w:rsidTr="000D2461">
        <w:trPr>
          <w:trHeight w:val="278"/>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14:paraId="076D709C" w14:textId="77777777" w:rsidR="000C1EF2" w:rsidRPr="00734226" w:rsidRDefault="000C1EF2" w:rsidP="000D2461">
            <w:pPr>
              <w:jc w:val="center"/>
              <w:rPr>
                <w:rFonts w:ascii="Tahoma" w:hAnsi="Tahoma" w:cs="Tahoma"/>
                <w:bCs/>
                <w:color w:val="1F497D"/>
                <w:lang w:eastAsia="es-BO"/>
              </w:rPr>
            </w:pPr>
            <w:r w:rsidRPr="00734226">
              <w:rPr>
                <w:rFonts w:ascii="Tahoma" w:hAnsi="Tahoma" w:cs="Tahoma"/>
                <w:bCs/>
                <w:color w:val="1F497D"/>
                <w:lang w:eastAsia="es-BO"/>
              </w:rPr>
              <w:t>1</w:t>
            </w:r>
          </w:p>
        </w:tc>
        <w:tc>
          <w:tcPr>
            <w:tcW w:w="1276" w:type="dxa"/>
            <w:tcBorders>
              <w:top w:val="single" w:sz="4" w:space="0" w:color="auto"/>
              <w:left w:val="nil"/>
              <w:bottom w:val="single" w:sz="4" w:space="0" w:color="auto"/>
              <w:right w:val="single" w:sz="4" w:space="0" w:color="auto"/>
            </w:tcBorders>
          </w:tcPr>
          <w:p w14:paraId="0C85C14E" w14:textId="77777777" w:rsidR="000C1EF2" w:rsidRDefault="000C1EF2" w:rsidP="000D2461">
            <w:pPr>
              <w:jc w:val="both"/>
              <w:rPr>
                <w:rFonts w:ascii="Tahoma" w:hAnsi="Tahoma" w:cs="Tahoma"/>
                <w:bCs/>
                <w:color w:val="1F497D"/>
                <w:lang w:eastAsia="es-BO"/>
              </w:rPr>
            </w:pPr>
            <w:r>
              <w:rPr>
                <w:rFonts w:ascii="Tahoma" w:hAnsi="Tahoma" w:cs="Tahoma"/>
                <w:bCs/>
                <w:color w:val="1F497D"/>
                <w:lang w:eastAsia="es-BO"/>
              </w:rPr>
              <w:t>BENI</w:t>
            </w:r>
          </w:p>
          <w:p w14:paraId="02557C65" w14:textId="77777777" w:rsidR="000C1EF2" w:rsidRDefault="000C1EF2" w:rsidP="000D2461">
            <w:pPr>
              <w:jc w:val="both"/>
              <w:rPr>
                <w:rFonts w:ascii="Tahoma" w:hAnsi="Tahoma" w:cs="Tahoma"/>
                <w:bCs/>
                <w:color w:val="1F497D"/>
                <w:lang w:eastAsia="es-BO"/>
              </w:rPr>
            </w:pPr>
            <w:r>
              <w:rPr>
                <w:rFonts w:ascii="Tahoma" w:hAnsi="Tahoma" w:cs="Tahoma"/>
                <w:bCs/>
                <w:color w:val="1F497D"/>
                <w:lang w:eastAsia="es-BO"/>
              </w:rPr>
              <w:t>PANDO</w:t>
            </w:r>
          </w:p>
          <w:p w14:paraId="2491E4DE" w14:textId="77777777" w:rsidR="000C1EF2" w:rsidRPr="00734226" w:rsidRDefault="000C1EF2" w:rsidP="000D2461">
            <w:pPr>
              <w:jc w:val="both"/>
              <w:rPr>
                <w:rFonts w:ascii="Tahoma" w:hAnsi="Tahoma" w:cs="Tahoma"/>
                <w:bCs/>
                <w:color w:val="1F497D"/>
                <w:lang w:eastAsia="es-BO"/>
              </w:rPr>
            </w:pPr>
            <w:r>
              <w:rPr>
                <w:rFonts w:ascii="Tahoma" w:hAnsi="Tahoma" w:cs="Tahoma"/>
                <w:bCs/>
                <w:color w:val="1F497D"/>
                <w:lang w:eastAsia="es-BO"/>
              </w:rPr>
              <w:t>SANTA CRUZ</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0C05D8A5" w14:textId="77777777" w:rsidR="000C1EF2" w:rsidRPr="00734226" w:rsidRDefault="000C1EF2" w:rsidP="000D2461">
            <w:pPr>
              <w:jc w:val="both"/>
              <w:rPr>
                <w:rFonts w:ascii="Tahoma" w:hAnsi="Tahoma" w:cs="Tahoma"/>
                <w:bCs/>
                <w:color w:val="1F497D"/>
                <w:lang w:eastAsia="es-BO"/>
              </w:rPr>
            </w:pPr>
            <w:r w:rsidRPr="00734226">
              <w:rPr>
                <w:rFonts w:ascii="Tahoma" w:hAnsi="Tahoma" w:cs="Tahoma"/>
                <w:bCs/>
                <w:color w:val="1F497D"/>
                <w:lang w:eastAsia="es-BO"/>
              </w:rPr>
              <w:t xml:space="preserve">Provisión e instalación de Bancos de baterías </w:t>
            </w:r>
            <w:r>
              <w:rPr>
                <w:rFonts w:ascii="Tahoma" w:hAnsi="Tahoma" w:cs="Tahoma"/>
                <w:bCs/>
                <w:color w:val="1F497D"/>
                <w:lang w:eastAsia="es-BO"/>
              </w:rPr>
              <w:t>tipo, V</w:t>
            </w:r>
            <w:r w:rsidRPr="00734226">
              <w:rPr>
                <w:rFonts w:ascii="Tahoma" w:hAnsi="Tahoma" w:cs="Tahoma"/>
                <w:bCs/>
                <w:color w:val="1F497D"/>
                <w:lang w:eastAsia="es-BO"/>
              </w:rPr>
              <w:t>RLA</w:t>
            </w:r>
            <w:r>
              <w:rPr>
                <w:rFonts w:ascii="Tahoma" w:hAnsi="Tahoma" w:cs="Tahoma"/>
                <w:bCs/>
                <w:color w:val="1F497D"/>
                <w:lang w:eastAsia="es-BO"/>
              </w:rPr>
              <w:t xml:space="preserve"> GEL y AGM</w:t>
            </w:r>
            <w:r w:rsidRPr="00734226">
              <w:rPr>
                <w:rFonts w:ascii="Tahoma" w:hAnsi="Tahoma" w:cs="Tahoma"/>
                <w:bCs/>
                <w:color w:val="1F497D"/>
                <w:lang w:eastAsia="es-BO"/>
              </w:rPr>
              <w:t>, rack y gabinetes</w:t>
            </w:r>
            <w:r>
              <w:rPr>
                <w:rFonts w:ascii="Tahoma" w:hAnsi="Tahoma" w:cs="Tahoma"/>
                <w:bCs/>
                <w:color w:val="1F497D"/>
                <w:lang w:eastAsia="es-BO"/>
              </w:rPr>
              <w:t xml:space="preserve"> indoor/outdoor,</w:t>
            </w:r>
            <w:r w:rsidRPr="00734226">
              <w:rPr>
                <w:rFonts w:ascii="Tahoma" w:hAnsi="Tahoma" w:cs="Tahoma"/>
                <w:bCs/>
                <w:color w:val="1F497D"/>
                <w:lang w:eastAsia="es-BO"/>
              </w:rPr>
              <w:t xml:space="preserve"> cableado y accesorios de montaje.</w:t>
            </w:r>
          </w:p>
        </w:tc>
        <w:tc>
          <w:tcPr>
            <w:tcW w:w="1418" w:type="dxa"/>
            <w:tcBorders>
              <w:top w:val="single" w:sz="4" w:space="0" w:color="auto"/>
              <w:left w:val="nil"/>
              <w:bottom w:val="single" w:sz="4" w:space="0" w:color="auto"/>
              <w:right w:val="single" w:sz="4" w:space="0" w:color="auto"/>
            </w:tcBorders>
            <w:vAlign w:val="center"/>
          </w:tcPr>
          <w:p w14:paraId="5754DAB4" w14:textId="77777777" w:rsidR="000C1EF2" w:rsidRPr="00734226" w:rsidRDefault="000C1EF2" w:rsidP="000D2461">
            <w:pPr>
              <w:jc w:val="center"/>
              <w:rPr>
                <w:rFonts w:ascii="Tahoma" w:hAnsi="Tahoma" w:cs="Tahoma"/>
                <w:bCs/>
                <w:color w:val="1F497D"/>
                <w:lang w:eastAsia="es-BO"/>
              </w:rPr>
            </w:pPr>
            <w:r>
              <w:rPr>
                <w:rFonts w:ascii="Tahoma" w:hAnsi="Tahoma" w:cs="Tahoma"/>
                <w:bCs/>
                <w:color w:val="1F497D"/>
                <w:lang w:eastAsia="es-BO"/>
              </w:rPr>
              <w:t>-48VDC, desde 100</w:t>
            </w:r>
            <w:r w:rsidRPr="00734226">
              <w:rPr>
                <w:rFonts w:ascii="Tahoma" w:hAnsi="Tahoma" w:cs="Tahoma"/>
                <w:bCs/>
                <w:color w:val="1F497D"/>
                <w:lang w:eastAsia="es-BO"/>
              </w:rPr>
              <w:t>Ah.</w:t>
            </w:r>
            <w:r>
              <w:rPr>
                <w:rFonts w:ascii="Tahoma" w:hAnsi="Tahoma" w:cs="Tahoma"/>
                <w:bCs/>
                <w:color w:val="1F497D"/>
                <w:lang w:eastAsia="es-BO"/>
              </w:rPr>
              <w:t>hasta</w:t>
            </w:r>
            <w:r w:rsidRPr="00734226">
              <w:rPr>
                <w:rFonts w:ascii="Tahoma" w:hAnsi="Tahoma" w:cs="Tahoma"/>
                <w:bCs/>
                <w:color w:val="1F497D"/>
                <w:lang w:eastAsia="es-BO"/>
              </w:rPr>
              <w:t xml:space="preserve"> </w:t>
            </w:r>
            <w:r>
              <w:rPr>
                <w:rFonts w:ascii="Tahoma" w:hAnsi="Tahoma" w:cs="Tahoma"/>
                <w:bCs/>
                <w:color w:val="1F497D"/>
                <w:lang w:eastAsia="es-BO"/>
              </w:rPr>
              <w:t>800</w:t>
            </w:r>
            <w:r w:rsidRPr="00734226">
              <w:rPr>
                <w:rFonts w:ascii="Tahoma" w:hAnsi="Tahoma" w:cs="Tahoma"/>
                <w:bCs/>
                <w:color w:val="1F497D"/>
                <w:lang w:eastAsia="es-BO"/>
              </w:rPr>
              <w:t>Ah.</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56FE09" w14:textId="77777777" w:rsidR="000C1EF2" w:rsidRPr="00734226" w:rsidRDefault="000C1EF2" w:rsidP="000D2461">
            <w:pPr>
              <w:jc w:val="center"/>
              <w:rPr>
                <w:rFonts w:ascii="Tahoma" w:hAnsi="Tahoma" w:cs="Tahoma"/>
                <w:bCs/>
                <w:color w:val="1F497D"/>
                <w:lang w:eastAsia="es-BO"/>
              </w:rPr>
            </w:pPr>
            <w:r>
              <w:rPr>
                <w:rFonts w:ascii="Tahoma" w:hAnsi="Tahoma" w:cs="Tahoma"/>
                <w:bCs/>
                <w:color w:val="1F497D"/>
                <w:lang w:eastAsia="es-BO"/>
              </w:rPr>
              <w:t>354</w:t>
            </w:r>
          </w:p>
        </w:tc>
      </w:tr>
    </w:tbl>
    <w:p w14:paraId="21A181D9" w14:textId="77777777" w:rsidR="000C1EF2" w:rsidRDefault="000C1EF2" w:rsidP="000C1EF2">
      <w:pPr>
        <w:rPr>
          <w:lang w:val="es-BO" w:eastAsia="en-US"/>
        </w:rPr>
      </w:pPr>
    </w:p>
    <w:p w14:paraId="4CAF03AF" w14:textId="77777777" w:rsidR="00B21917" w:rsidRPr="00DC2BD6" w:rsidRDefault="00B21917" w:rsidP="000C1EF2">
      <w:pPr>
        <w:rPr>
          <w:lang w:val="es-BO" w:eastAsia="en-US"/>
        </w:rPr>
      </w:pPr>
    </w:p>
    <w:p w14:paraId="4BFF1A07" w14:textId="77777777" w:rsidR="000C1EF2" w:rsidRDefault="000C1EF2" w:rsidP="000C1EF2">
      <w:pPr>
        <w:pStyle w:val="TITULOS"/>
        <w:numPr>
          <w:ilvl w:val="1"/>
          <w:numId w:val="29"/>
        </w:numPr>
        <w:spacing w:after="0"/>
        <w:ind w:left="567" w:hanging="567"/>
        <w:rPr>
          <w:rFonts w:ascii="Tahoma" w:hAnsi="Tahoma" w:cs="Tahoma"/>
          <w:color w:val="1F497E"/>
          <w:sz w:val="22"/>
          <w:szCs w:val="22"/>
        </w:rPr>
      </w:pPr>
      <w:r w:rsidRPr="008C0BAC">
        <w:rPr>
          <w:rFonts w:ascii="Tahoma" w:hAnsi="Tahoma" w:cs="Tahoma"/>
          <w:color w:val="1F497E"/>
          <w:sz w:val="22"/>
          <w:szCs w:val="22"/>
        </w:rPr>
        <w:t>CARACTERÍSTICAS GENERALES Y ESPECÍFICAS</w:t>
      </w:r>
      <w:r>
        <w:rPr>
          <w:rFonts w:ascii="Tahoma" w:hAnsi="Tahoma" w:cs="Tahoma"/>
          <w:color w:val="1F497E"/>
          <w:sz w:val="22"/>
          <w:szCs w:val="22"/>
        </w:rPr>
        <w:t>.</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729"/>
        <w:gridCol w:w="709"/>
        <w:gridCol w:w="784"/>
        <w:gridCol w:w="993"/>
      </w:tblGrid>
      <w:tr w:rsidR="000C1EF2" w:rsidRPr="00363D85" w14:paraId="2EB31AEB" w14:textId="77777777" w:rsidTr="000D2461">
        <w:trPr>
          <w:trHeight w:val="381"/>
          <w:tblHeader/>
        </w:trPr>
        <w:tc>
          <w:tcPr>
            <w:tcW w:w="800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1496613A"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REQUERIMIENTO DE ENTEL S.A.</w:t>
            </w:r>
          </w:p>
        </w:tc>
        <w:tc>
          <w:tcPr>
            <w:tcW w:w="1777"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681CAA03"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RESPUESTA DEL OFERENTE</w:t>
            </w:r>
          </w:p>
        </w:tc>
      </w:tr>
      <w:tr w:rsidR="000C1EF2" w:rsidRPr="00363D85" w14:paraId="14CBDC0B" w14:textId="77777777" w:rsidTr="000D2461">
        <w:trPr>
          <w:trHeight w:val="486"/>
          <w:tblHeader/>
        </w:trPr>
        <w:tc>
          <w:tcPr>
            <w:tcW w:w="729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281C7D71" w14:textId="77777777" w:rsidR="000C1EF2" w:rsidRPr="00734226" w:rsidRDefault="000C1EF2" w:rsidP="000D2461">
            <w:pPr>
              <w:jc w:val="center"/>
              <w:rPr>
                <w:rFonts w:ascii="Tahoma" w:hAnsi="Tahoma" w:cs="Tahoma"/>
                <w:b/>
                <w:bCs/>
                <w:color w:val="FFFFFF"/>
                <w:lang w:val="es-BO" w:eastAsia="es-BO"/>
              </w:rPr>
            </w:pPr>
            <w:r w:rsidRPr="00734226">
              <w:rPr>
                <w:rFonts w:ascii="Tahoma" w:hAnsi="Tahoma" w:cs="Tahoma"/>
                <w:b/>
                <w:bCs/>
                <w:color w:val="FFFFFF"/>
                <w:lang w:eastAsia="es-BO"/>
              </w:rPr>
              <w:t xml:space="preserve">CARACTERÍSTICAS GENERALES PARA BATERÍAS Y BANCOS DE BATERÍAS </w:t>
            </w:r>
          </w:p>
        </w:tc>
        <w:tc>
          <w:tcPr>
            <w:tcW w:w="709"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8052A3F" w14:textId="77777777" w:rsidR="000C1EF2" w:rsidRPr="00363D85" w:rsidRDefault="000C1EF2" w:rsidP="000D2461">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w:t>
            </w:r>
            <w:r>
              <w:rPr>
                <w:rFonts w:ascii="Tahoma" w:hAnsi="Tahoma" w:cs="Tahoma"/>
                <w:b/>
                <w:bCs/>
                <w:color w:val="FFFFFF"/>
                <w:sz w:val="12"/>
                <w:szCs w:val="18"/>
                <w:lang w:val="en-GB" w:eastAsia="es-BO"/>
              </w:rPr>
              <w:t>-</w:t>
            </w:r>
            <w:r w:rsidRPr="00363D85">
              <w:rPr>
                <w:rFonts w:ascii="Tahoma" w:hAnsi="Tahoma" w:cs="Tahoma"/>
                <w:b/>
                <w:bCs/>
                <w:color w:val="FFFFFF"/>
                <w:sz w:val="12"/>
                <w:szCs w:val="18"/>
                <w:lang w:val="en-GB" w:eastAsia="es-BO"/>
              </w:rPr>
              <w:t>CIÓN</w:t>
            </w:r>
          </w:p>
        </w:tc>
        <w:tc>
          <w:tcPr>
            <w:tcW w:w="1777"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293296B1"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(Llenado Obligatorio)</w:t>
            </w:r>
          </w:p>
        </w:tc>
      </w:tr>
      <w:tr w:rsidR="000C1EF2" w:rsidRPr="00363D85" w14:paraId="7DF445A3" w14:textId="77777777" w:rsidTr="000D2461">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6BC5605E" w14:textId="77777777" w:rsidR="000C1EF2" w:rsidRPr="00734226" w:rsidRDefault="000C1EF2" w:rsidP="000D2461">
            <w:pPr>
              <w:jc w:val="center"/>
              <w:rPr>
                <w:rFonts w:ascii="Tahoma" w:hAnsi="Tahoma" w:cs="Tahoma"/>
                <w:b/>
                <w:color w:val="FFFFFF"/>
                <w:lang w:eastAsia="es-BO"/>
              </w:rPr>
            </w:pPr>
            <w:r w:rsidRPr="00734226">
              <w:rPr>
                <w:rFonts w:ascii="Tahoma" w:hAnsi="Tahoma" w:cs="Tahoma"/>
                <w:b/>
                <w:color w:val="FFFFFF"/>
                <w:lang w:eastAsia="es-BO"/>
              </w:rPr>
              <w:t>N°</w:t>
            </w:r>
          </w:p>
        </w:tc>
        <w:tc>
          <w:tcPr>
            <w:tcW w:w="6729"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0E0EF634" w14:textId="77777777" w:rsidR="000C1EF2" w:rsidRPr="00734226" w:rsidRDefault="000C1EF2" w:rsidP="000D2461">
            <w:pPr>
              <w:jc w:val="center"/>
              <w:rPr>
                <w:rFonts w:ascii="Tahoma" w:hAnsi="Tahoma" w:cs="Tahoma"/>
                <w:color w:val="FFFFFF"/>
                <w:lang w:eastAsia="es-BO"/>
              </w:rPr>
            </w:pPr>
            <w:r w:rsidRPr="00734226">
              <w:rPr>
                <w:rFonts w:ascii="Tahoma" w:hAnsi="Tahoma" w:cs="Tahoma"/>
                <w:b/>
                <w:color w:val="FFFFFF"/>
                <w:lang w:eastAsia="es-BO"/>
              </w:rPr>
              <w:t>DESCRIPCIÓN</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F07ECB3" w14:textId="77777777" w:rsidR="000C1EF2" w:rsidRPr="003E503A" w:rsidRDefault="000C1EF2" w:rsidP="000D2461">
            <w:pPr>
              <w:jc w:val="center"/>
              <w:rPr>
                <w:rFonts w:ascii="Tahoma" w:hAnsi="Tahoma" w:cs="Tahoma"/>
                <w:b/>
                <w:bCs/>
                <w:color w:val="FFFFFF"/>
                <w:sz w:val="10"/>
                <w:szCs w:val="10"/>
                <w:lang w:eastAsia="es-BO"/>
              </w:rPr>
            </w:pPr>
            <w:r w:rsidRPr="003E503A">
              <w:rPr>
                <w:rFonts w:ascii="Tahoma" w:hAnsi="Tahoma" w:cs="Tahoma"/>
                <w:b/>
                <w:bCs/>
                <w:color w:val="FFFFFF"/>
                <w:sz w:val="10"/>
                <w:szCs w:val="10"/>
                <w:lang w:val="en-GB" w:eastAsia="es-BO"/>
              </w:rPr>
              <w:t>MANDA</w:t>
            </w:r>
            <w:r>
              <w:rPr>
                <w:rFonts w:ascii="Tahoma" w:hAnsi="Tahoma" w:cs="Tahoma"/>
                <w:b/>
                <w:bCs/>
                <w:color w:val="FFFFFF"/>
                <w:sz w:val="10"/>
                <w:szCs w:val="10"/>
                <w:lang w:val="en-GB" w:eastAsia="es-BO"/>
              </w:rPr>
              <w:t>-</w:t>
            </w:r>
            <w:r w:rsidRPr="003E503A">
              <w:rPr>
                <w:rFonts w:ascii="Tahoma" w:hAnsi="Tahoma" w:cs="Tahoma"/>
                <w:b/>
                <w:bCs/>
                <w:color w:val="FFFFFF"/>
                <w:sz w:val="10"/>
                <w:szCs w:val="10"/>
                <w:lang w:val="en-GB" w:eastAsia="es-BO"/>
              </w:rPr>
              <w:t>TORIO</w:t>
            </w:r>
          </w:p>
        </w:tc>
        <w:tc>
          <w:tcPr>
            <w:tcW w:w="78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E1077A1" w14:textId="77777777" w:rsidR="000C1EF2" w:rsidRPr="00363D85" w:rsidRDefault="000C1EF2" w:rsidP="000D2461">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78CA24D7" w14:textId="77777777" w:rsidR="000C1EF2" w:rsidRPr="00363D85" w:rsidRDefault="000C1EF2" w:rsidP="000D246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C1EF2" w:rsidRPr="007C14CB" w14:paraId="5CF31B57" w14:textId="77777777" w:rsidTr="000D2461">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207009" w14:textId="77777777" w:rsidR="000C1EF2" w:rsidRPr="00734226" w:rsidRDefault="000C1EF2" w:rsidP="000D2461">
            <w:pPr>
              <w:jc w:val="center"/>
              <w:rPr>
                <w:rFonts w:ascii="Tahoma" w:hAnsi="Tahoma" w:cs="Tahoma"/>
                <w:color w:val="1F497E"/>
                <w:lang w:eastAsia="es-BO"/>
              </w:rPr>
            </w:pPr>
            <w:r>
              <w:rPr>
                <w:rFonts w:ascii="Tahoma" w:hAnsi="Tahoma" w:cs="Tahoma"/>
                <w:color w:val="1F497E"/>
                <w:lang w:eastAsia="es-BO"/>
              </w:rPr>
              <w:t>E</w:t>
            </w:r>
            <w:r w:rsidRPr="00734226">
              <w:rPr>
                <w:rFonts w:ascii="Tahoma" w:hAnsi="Tahoma" w:cs="Tahoma"/>
                <w:color w:val="1F497E"/>
                <w:lang w:eastAsia="es-BO"/>
              </w:rPr>
              <w:t>1</w:t>
            </w:r>
          </w:p>
        </w:tc>
        <w:tc>
          <w:tcPr>
            <w:tcW w:w="672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76B973" w14:textId="77777777" w:rsidR="000C1EF2" w:rsidRPr="00734226" w:rsidRDefault="000C1EF2" w:rsidP="000D2461">
            <w:pPr>
              <w:jc w:val="both"/>
              <w:rPr>
                <w:rFonts w:ascii="Tahoma" w:hAnsi="Tahoma" w:cs="Tahoma"/>
                <w:color w:val="1F497E"/>
                <w:lang w:val="es-BO" w:eastAsia="es-BO"/>
              </w:rPr>
            </w:pPr>
            <w:r w:rsidRPr="00734226">
              <w:rPr>
                <w:rFonts w:ascii="Tahoma" w:hAnsi="Tahoma" w:cs="Tahoma"/>
                <w:color w:val="1F497E"/>
                <w:lang w:val="es-BO" w:eastAsia="es-BO"/>
              </w:rPr>
              <w:t xml:space="preserve">La oferta debe ser presentada bajo la modalidad  “Solución Técnica Completa”, es decir, debe incluir: Relevamientos en sitio, diseño de proyecto, provisión de baterías y banco de baterías, materiales, servicios de instalación y puesta en operación de cada banco de baterías requerido. Ver tabla referencial </w:t>
            </w:r>
            <w:r>
              <w:rPr>
                <w:rFonts w:ascii="Tahoma" w:hAnsi="Tahoma" w:cs="Tahoma"/>
                <w:color w:val="1F497E"/>
                <w:lang w:val="es-BO" w:eastAsia="es-BO"/>
              </w:rPr>
              <w:t>TR-</w:t>
            </w:r>
            <w:r w:rsidRPr="00734226">
              <w:rPr>
                <w:rFonts w:ascii="Tahoma" w:hAnsi="Tahoma" w:cs="Tahoma"/>
                <w:color w:val="1F497E"/>
                <w:lang w:val="es-BO" w:eastAsia="es-BO"/>
              </w:rPr>
              <w:t>1 para identificar los sitios de instalación, cantidades y componentes  de los equipos.</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B542BF"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CE8EA5" w14:textId="77777777" w:rsidR="000C1EF2" w:rsidRPr="00734226" w:rsidRDefault="000C1EF2" w:rsidP="000D2461">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435A7C" w14:textId="77777777" w:rsidR="000C1EF2" w:rsidRPr="00734226" w:rsidRDefault="000C1EF2" w:rsidP="000D2461">
            <w:pPr>
              <w:jc w:val="center"/>
              <w:rPr>
                <w:rFonts w:ascii="Tahoma" w:hAnsi="Tahoma" w:cs="Tahoma"/>
                <w:color w:val="004990"/>
                <w:lang w:eastAsia="es-BO"/>
              </w:rPr>
            </w:pPr>
          </w:p>
        </w:tc>
      </w:tr>
      <w:tr w:rsidR="000C1EF2" w:rsidRPr="007C14CB" w14:paraId="07EFD693" w14:textId="77777777" w:rsidTr="000D2461">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6CBFB4" w14:textId="77777777" w:rsidR="000C1EF2" w:rsidRPr="00734226" w:rsidRDefault="000C1EF2" w:rsidP="000D2461">
            <w:pPr>
              <w:jc w:val="center"/>
              <w:rPr>
                <w:rFonts w:ascii="Tahoma" w:hAnsi="Tahoma" w:cs="Tahoma"/>
                <w:color w:val="1F497E"/>
                <w:lang w:eastAsia="es-BO"/>
              </w:rPr>
            </w:pPr>
            <w:r>
              <w:rPr>
                <w:rFonts w:ascii="Tahoma" w:hAnsi="Tahoma" w:cs="Tahoma"/>
                <w:color w:val="1F497E"/>
                <w:lang w:eastAsia="es-BO"/>
              </w:rPr>
              <w:t>E</w:t>
            </w:r>
            <w:r w:rsidRPr="00734226">
              <w:rPr>
                <w:rFonts w:ascii="Tahoma" w:hAnsi="Tahoma" w:cs="Tahoma"/>
                <w:color w:val="1F497E"/>
                <w:lang w:eastAsia="es-BO"/>
              </w:rPr>
              <w:t>2</w:t>
            </w:r>
          </w:p>
        </w:tc>
        <w:tc>
          <w:tcPr>
            <w:tcW w:w="672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035A31" w14:textId="77777777" w:rsidR="000C1EF2" w:rsidRPr="00734226" w:rsidRDefault="000C1EF2" w:rsidP="000D2461">
            <w:pPr>
              <w:jc w:val="both"/>
              <w:rPr>
                <w:rFonts w:ascii="Tahoma" w:hAnsi="Tahoma" w:cs="Tahoma"/>
                <w:b/>
                <w:color w:val="1F497E"/>
                <w:lang w:val="es-BO" w:eastAsia="es-BO"/>
              </w:rPr>
            </w:pPr>
            <w:r w:rsidRPr="00734226">
              <w:rPr>
                <w:rFonts w:ascii="Tahoma" w:hAnsi="Tahoma" w:cs="Tahoma"/>
                <w:b/>
                <w:color w:val="1F497E"/>
                <w:lang w:val="es-BO" w:eastAsia="es-BO"/>
              </w:rPr>
              <w:t>NORMAS DE APLICACIÓN.</w:t>
            </w:r>
          </w:p>
          <w:p w14:paraId="63A8091A" w14:textId="77777777" w:rsidR="000C1EF2" w:rsidRPr="00734226" w:rsidRDefault="000C1EF2" w:rsidP="000D2461">
            <w:pPr>
              <w:jc w:val="both"/>
              <w:rPr>
                <w:rFonts w:ascii="Tahoma" w:hAnsi="Tahoma" w:cs="Tahoma"/>
                <w:color w:val="1F497E"/>
                <w:lang w:val="es-BO" w:eastAsia="es-BO"/>
              </w:rPr>
            </w:pPr>
            <w:r w:rsidRPr="00734226">
              <w:rPr>
                <w:rFonts w:ascii="Tahoma" w:hAnsi="Tahoma" w:cs="Tahoma"/>
                <w:color w:val="1F497E"/>
                <w:lang w:val="es-BO" w:eastAsia="es-BO"/>
              </w:rPr>
              <w:t xml:space="preserve">El oferente deberá basar la provisión de los sistemas de energía eléctrica requeridos en las siguientes normas: </w:t>
            </w:r>
          </w:p>
          <w:p w14:paraId="40721B96" w14:textId="77777777" w:rsidR="000C1EF2" w:rsidRPr="00734226" w:rsidRDefault="000C1EF2" w:rsidP="0048760D">
            <w:pPr>
              <w:numPr>
                <w:ilvl w:val="0"/>
                <w:numId w:val="66"/>
              </w:numPr>
              <w:tabs>
                <w:tab w:val="left" w:pos="356"/>
              </w:tabs>
              <w:ind w:left="356" w:hanging="284"/>
              <w:jc w:val="both"/>
              <w:rPr>
                <w:rFonts w:ascii="Tahoma" w:hAnsi="Tahoma" w:cs="Tahoma"/>
                <w:color w:val="1F497E"/>
                <w:lang w:val="es-BO" w:eastAsia="es-BO"/>
              </w:rPr>
            </w:pPr>
            <w:r w:rsidRPr="00734226">
              <w:rPr>
                <w:rFonts w:ascii="Tahoma" w:hAnsi="Tahoma" w:cs="Tahoma"/>
                <w:color w:val="1F497E"/>
                <w:lang w:val="es-BO" w:eastAsia="es-BO"/>
              </w:rPr>
              <w:t>NB 777: Norma Boliviana, instalaciones eléctricas en baja tensión.</w:t>
            </w:r>
          </w:p>
          <w:p w14:paraId="74992DF8" w14:textId="77777777" w:rsidR="000C1EF2" w:rsidRPr="00734226" w:rsidRDefault="000C1EF2" w:rsidP="0048760D">
            <w:pPr>
              <w:numPr>
                <w:ilvl w:val="0"/>
                <w:numId w:val="66"/>
              </w:numPr>
              <w:tabs>
                <w:tab w:val="left" w:pos="356"/>
              </w:tabs>
              <w:ind w:left="356" w:hanging="284"/>
              <w:jc w:val="both"/>
              <w:rPr>
                <w:rFonts w:ascii="Tahoma" w:hAnsi="Tahoma" w:cs="Tahoma"/>
                <w:color w:val="1F497E"/>
                <w:lang w:val="es-BO" w:eastAsia="es-BO"/>
              </w:rPr>
            </w:pPr>
            <w:r w:rsidRPr="00734226">
              <w:rPr>
                <w:rFonts w:ascii="Tahoma" w:hAnsi="Tahoma" w:cs="Tahoma"/>
                <w:color w:val="1F497E"/>
                <w:lang w:val="es-BO" w:eastAsia="es-BO"/>
              </w:rPr>
              <w:t>IEC 60364: Comisión electrotécnica internacional, Instalaciones Eléctricas en baja tensión.</w:t>
            </w:r>
          </w:p>
          <w:p w14:paraId="33857330" w14:textId="77777777" w:rsidR="000C1EF2" w:rsidRPr="00734226" w:rsidRDefault="000C1EF2" w:rsidP="0048760D">
            <w:pPr>
              <w:numPr>
                <w:ilvl w:val="0"/>
                <w:numId w:val="66"/>
              </w:numPr>
              <w:tabs>
                <w:tab w:val="left" w:pos="356"/>
              </w:tabs>
              <w:ind w:left="356" w:hanging="284"/>
              <w:jc w:val="both"/>
              <w:rPr>
                <w:rFonts w:ascii="Tahoma" w:hAnsi="Tahoma" w:cs="Tahoma"/>
                <w:color w:val="1F497E"/>
                <w:lang w:val="es-BO" w:eastAsia="es-BO"/>
              </w:rPr>
            </w:pPr>
            <w:r w:rsidRPr="00734226">
              <w:rPr>
                <w:rFonts w:ascii="Tahoma" w:hAnsi="Tahoma" w:cs="Tahoma"/>
                <w:color w:val="1F497E"/>
                <w:lang w:val="es-BO" w:eastAsia="es-BO"/>
              </w:rPr>
              <w:t>IEC 60947: Aparamenta de baja tensión.</w:t>
            </w:r>
          </w:p>
          <w:p w14:paraId="21A0C817" w14:textId="77777777" w:rsidR="000C1EF2" w:rsidRDefault="000C1EF2" w:rsidP="0048760D">
            <w:pPr>
              <w:numPr>
                <w:ilvl w:val="0"/>
                <w:numId w:val="66"/>
              </w:numPr>
              <w:tabs>
                <w:tab w:val="left" w:pos="356"/>
              </w:tabs>
              <w:ind w:left="356" w:hanging="284"/>
              <w:jc w:val="both"/>
              <w:rPr>
                <w:rFonts w:ascii="Tahoma" w:hAnsi="Tahoma" w:cs="Tahoma"/>
                <w:color w:val="1F497E"/>
                <w:lang w:val="es-BO" w:eastAsia="es-BO"/>
              </w:rPr>
            </w:pPr>
            <w:r w:rsidRPr="00734226">
              <w:rPr>
                <w:rFonts w:ascii="Tahoma" w:hAnsi="Tahoma" w:cs="Tahoma"/>
                <w:color w:val="1F497E"/>
                <w:lang w:val="es-BO" w:eastAsia="es-BO"/>
              </w:rPr>
              <w:t>IEC 60228: Cables aislados.</w:t>
            </w:r>
          </w:p>
          <w:p w14:paraId="3028D10E" w14:textId="77777777" w:rsidR="000C1EF2" w:rsidRDefault="000C1EF2" w:rsidP="0048760D">
            <w:pPr>
              <w:numPr>
                <w:ilvl w:val="0"/>
                <w:numId w:val="66"/>
              </w:numPr>
              <w:tabs>
                <w:tab w:val="left" w:pos="356"/>
              </w:tabs>
              <w:ind w:left="356" w:hanging="284"/>
              <w:jc w:val="both"/>
              <w:rPr>
                <w:rFonts w:ascii="Tahoma" w:hAnsi="Tahoma" w:cs="Tahoma"/>
                <w:color w:val="1F497E"/>
                <w:lang w:val="es-BO" w:eastAsia="es-BO"/>
              </w:rPr>
            </w:pPr>
            <w:r>
              <w:rPr>
                <w:rFonts w:ascii="Tahoma" w:hAnsi="Tahoma" w:cs="Tahoma"/>
                <w:color w:val="1F497E"/>
                <w:lang w:val="es-BO" w:eastAsia="es-BO"/>
              </w:rPr>
              <w:t xml:space="preserve">IEC 60896: </w:t>
            </w:r>
            <w:r w:rsidRPr="00A214C5">
              <w:rPr>
                <w:rFonts w:ascii="Tahoma" w:hAnsi="Tahoma" w:cs="Tahoma"/>
                <w:color w:val="1F497E"/>
                <w:lang w:val="es-BO" w:eastAsia="es-BO"/>
              </w:rPr>
              <w:t>Métodos de pruebas y Requerimientos para baterías y celdas estacionarias del tipo  VRLA.</w:t>
            </w:r>
          </w:p>
          <w:p w14:paraId="28E8D07E" w14:textId="77777777" w:rsidR="000C1EF2" w:rsidRPr="00734226" w:rsidRDefault="000C1EF2" w:rsidP="0048760D">
            <w:pPr>
              <w:numPr>
                <w:ilvl w:val="0"/>
                <w:numId w:val="66"/>
              </w:numPr>
              <w:tabs>
                <w:tab w:val="left" w:pos="356"/>
              </w:tabs>
              <w:ind w:left="356" w:hanging="284"/>
              <w:jc w:val="both"/>
              <w:rPr>
                <w:rFonts w:ascii="Tahoma" w:hAnsi="Tahoma" w:cs="Tahoma"/>
                <w:color w:val="1F497E"/>
                <w:lang w:val="en-US" w:eastAsia="es-BO"/>
              </w:rPr>
            </w:pPr>
            <w:r w:rsidRPr="00734226">
              <w:rPr>
                <w:rFonts w:ascii="Tahoma" w:hAnsi="Tahoma" w:cs="Tahoma"/>
                <w:color w:val="1F497E"/>
                <w:lang w:val="en-US" w:eastAsia="es-BO"/>
              </w:rPr>
              <w:t>IEC 61643: Low-voltage surge protective devices.</w:t>
            </w:r>
          </w:p>
          <w:p w14:paraId="0693336A" w14:textId="77777777" w:rsidR="000C1EF2" w:rsidRPr="00734226" w:rsidRDefault="000C1EF2" w:rsidP="0048760D">
            <w:pPr>
              <w:numPr>
                <w:ilvl w:val="0"/>
                <w:numId w:val="66"/>
              </w:numPr>
              <w:tabs>
                <w:tab w:val="left" w:pos="356"/>
              </w:tabs>
              <w:ind w:left="356" w:hanging="284"/>
              <w:jc w:val="both"/>
              <w:rPr>
                <w:rFonts w:ascii="Tahoma" w:hAnsi="Tahoma" w:cs="Tahoma"/>
                <w:color w:val="1F497E"/>
                <w:lang w:val="es-BO" w:eastAsia="es-BO"/>
              </w:rPr>
            </w:pPr>
            <w:r w:rsidRPr="00734226">
              <w:rPr>
                <w:rFonts w:ascii="Tahoma" w:hAnsi="Tahoma" w:cs="Tahoma"/>
                <w:color w:val="1F497E"/>
                <w:lang w:val="es-BO" w:eastAsia="es-BO"/>
              </w:rPr>
              <w:t>IEC 60617: Símbolos gráficos para esquemas Eléctricos.</w:t>
            </w:r>
          </w:p>
          <w:p w14:paraId="5828217A" w14:textId="77777777" w:rsidR="000C1EF2" w:rsidRPr="00734226" w:rsidRDefault="000C1EF2" w:rsidP="0048760D">
            <w:pPr>
              <w:numPr>
                <w:ilvl w:val="0"/>
                <w:numId w:val="66"/>
              </w:numPr>
              <w:tabs>
                <w:tab w:val="left" w:pos="356"/>
              </w:tabs>
              <w:ind w:left="356" w:hanging="284"/>
              <w:jc w:val="both"/>
              <w:rPr>
                <w:rFonts w:ascii="Tahoma" w:hAnsi="Tahoma" w:cs="Tahoma"/>
                <w:color w:val="1F497E"/>
                <w:lang w:val="es-BO" w:eastAsia="es-BO"/>
              </w:rPr>
            </w:pPr>
            <w:r w:rsidRPr="00734226">
              <w:rPr>
                <w:rFonts w:ascii="Tahoma" w:hAnsi="Tahoma" w:cs="Tahoma"/>
                <w:color w:val="1F497E"/>
                <w:lang w:val="es-BO" w:eastAsia="es-BO"/>
              </w:rPr>
              <w:t>NB/OHSAS 18001: Sistemas de Gestión de la Seguridad y  Salud Ocupacional.</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993976"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3E2C2D" w14:textId="77777777" w:rsidR="000C1EF2" w:rsidRPr="00734226" w:rsidRDefault="000C1EF2" w:rsidP="000D2461">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3178B0" w14:textId="77777777" w:rsidR="000C1EF2" w:rsidRPr="00734226" w:rsidRDefault="000C1EF2" w:rsidP="000D2461">
            <w:pPr>
              <w:jc w:val="center"/>
              <w:rPr>
                <w:rFonts w:ascii="Tahoma" w:hAnsi="Tahoma" w:cs="Tahoma"/>
                <w:color w:val="004990"/>
                <w:lang w:eastAsia="es-BO"/>
              </w:rPr>
            </w:pPr>
          </w:p>
        </w:tc>
      </w:tr>
      <w:tr w:rsidR="000C1EF2" w:rsidRPr="007C14CB" w14:paraId="525BCE6B" w14:textId="77777777" w:rsidTr="000D2461">
        <w:trPr>
          <w:trHeight w:val="2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0788B1" w14:textId="77777777" w:rsidR="000C1EF2" w:rsidRPr="00734226" w:rsidRDefault="000C1EF2" w:rsidP="000D2461">
            <w:pPr>
              <w:jc w:val="center"/>
              <w:rPr>
                <w:rFonts w:ascii="Tahoma" w:hAnsi="Tahoma" w:cs="Tahoma"/>
                <w:color w:val="1F497E"/>
                <w:lang w:eastAsia="es-BO"/>
              </w:rPr>
            </w:pPr>
            <w:r>
              <w:rPr>
                <w:rFonts w:ascii="Tahoma" w:hAnsi="Tahoma" w:cs="Tahoma"/>
                <w:color w:val="1F497E"/>
                <w:lang w:eastAsia="es-BO"/>
              </w:rPr>
              <w:t>E</w:t>
            </w:r>
            <w:r w:rsidRPr="00734226">
              <w:rPr>
                <w:rFonts w:ascii="Tahoma" w:hAnsi="Tahoma" w:cs="Tahoma"/>
                <w:color w:val="1F497E"/>
                <w:lang w:eastAsia="es-BO"/>
              </w:rPr>
              <w:t>3</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14:paraId="1713A620" w14:textId="77777777" w:rsidR="000C1EF2" w:rsidRPr="00734226" w:rsidRDefault="000C1EF2" w:rsidP="000D2461">
            <w:pPr>
              <w:pStyle w:val="Prrafodelista"/>
              <w:ind w:left="0"/>
              <w:contextualSpacing/>
              <w:rPr>
                <w:rFonts w:ascii="Tahoma" w:hAnsi="Tahoma" w:cs="Tahoma"/>
                <w:b/>
                <w:color w:val="1F497E"/>
                <w:sz w:val="16"/>
                <w:szCs w:val="16"/>
              </w:rPr>
            </w:pPr>
            <w:r w:rsidRPr="00734226">
              <w:rPr>
                <w:rFonts w:ascii="Tahoma" w:hAnsi="Tahoma" w:cs="Tahoma"/>
                <w:b/>
                <w:color w:val="1F497E"/>
                <w:sz w:val="16"/>
                <w:szCs w:val="16"/>
              </w:rPr>
              <w:t>Características Generales</w:t>
            </w:r>
          </w:p>
          <w:p w14:paraId="67D8D976" w14:textId="77777777" w:rsidR="000C1EF2" w:rsidRPr="00734226" w:rsidRDefault="000C1EF2" w:rsidP="0048760D">
            <w:pPr>
              <w:pStyle w:val="Prrafodelista"/>
              <w:numPr>
                <w:ilvl w:val="0"/>
                <w:numId w:val="56"/>
              </w:numPr>
              <w:ind w:left="356" w:hanging="283"/>
              <w:contextualSpacing/>
              <w:jc w:val="both"/>
              <w:rPr>
                <w:rFonts w:ascii="Tahoma" w:hAnsi="Tahoma" w:cs="Tahoma"/>
                <w:color w:val="1F497E"/>
                <w:sz w:val="16"/>
                <w:szCs w:val="16"/>
              </w:rPr>
            </w:pPr>
            <w:r w:rsidRPr="00734226">
              <w:rPr>
                <w:rFonts w:ascii="Tahoma" w:hAnsi="Tahoma" w:cs="Tahoma"/>
                <w:color w:val="1F497E"/>
                <w:sz w:val="16"/>
                <w:szCs w:val="16"/>
              </w:rPr>
              <w:t>Tipo</w:t>
            </w:r>
            <w:r>
              <w:rPr>
                <w:rFonts w:ascii="Tahoma" w:hAnsi="Tahoma" w:cs="Tahoma"/>
                <w:color w:val="1F497E"/>
                <w:sz w:val="16"/>
                <w:szCs w:val="16"/>
              </w:rPr>
              <w:t xml:space="preserve"> de batería</w:t>
            </w:r>
            <w:r w:rsidRPr="00734226">
              <w:rPr>
                <w:rFonts w:ascii="Tahoma" w:hAnsi="Tahoma" w:cs="Tahoma"/>
                <w:color w:val="1F497E"/>
                <w:sz w:val="16"/>
                <w:szCs w:val="16"/>
              </w:rPr>
              <w:t xml:space="preserve">: </w:t>
            </w:r>
            <w:r>
              <w:rPr>
                <w:rFonts w:ascii="Tahoma" w:hAnsi="Tahoma" w:cs="Tahoma"/>
                <w:color w:val="1F497E"/>
                <w:sz w:val="16"/>
                <w:szCs w:val="16"/>
              </w:rPr>
              <w:t>VRLA GEL y AGM según lo requerido en la tabla TR-1</w:t>
            </w:r>
            <w:r w:rsidRPr="00734226">
              <w:rPr>
                <w:rFonts w:ascii="Tahoma" w:hAnsi="Tahoma" w:cs="Tahoma"/>
                <w:color w:val="1F497E"/>
                <w:sz w:val="16"/>
                <w:szCs w:val="16"/>
              </w:rPr>
              <w:t>, selladas y libres de mantenimiento.</w:t>
            </w:r>
          </w:p>
          <w:p w14:paraId="051B7AC8" w14:textId="77777777" w:rsidR="000C1EF2" w:rsidRPr="00734226" w:rsidRDefault="000C1EF2" w:rsidP="0048760D">
            <w:pPr>
              <w:pStyle w:val="Prrafodelista"/>
              <w:numPr>
                <w:ilvl w:val="0"/>
                <w:numId w:val="56"/>
              </w:numPr>
              <w:ind w:left="356" w:hanging="284"/>
              <w:contextualSpacing/>
              <w:jc w:val="both"/>
              <w:rPr>
                <w:rFonts w:ascii="Tahoma" w:hAnsi="Tahoma" w:cs="Tahoma"/>
                <w:color w:val="1F497E"/>
                <w:sz w:val="16"/>
                <w:szCs w:val="16"/>
              </w:rPr>
            </w:pPr>
            <w:r w:rsidRPr="00734226">
              <w:rPr>
                <w:rFonts w:ascii="Tahoma" w:hAnsi="Tahoma" w:cs="Tahoma"/>
                <w:color w:val="1F497E"/>
                <w:sz w:val="16"/>
                <w:szCs w:val="16"/>
              </w:rPr>
              <w:t xml:space="preserve">Voltaje </w:t>
            </w:r>
            <w:r>
              <w:rPr>
                <w:rFonts w:ascii="Tahoma" w:hAnsi="Tahoma" w:cs="Tahoma"/>
                <w:color w:val="1F497E"/>
                <w:sz w:val="16"/>
                <w:szCs w:val="16"/>
              </w:rPr>
              <w:t xml:space="preserve">y capacidad </w:t>
            </w:r>
            <w:r w:rsidRPr="00734226">
              <w:rPr>
                <w:rFonts w:ascii="Tahoma" w:hAnsi="Tahoma" w:cs="Tahoma"/>
                <w:color w:val="1F497E"/>
                <w:sz w:val="16"/>
                <w:szCs w:val="16"/>
              </w:rPr>
              <w:t xml:space="preserve">de cada batería y celda: de acuerdo a lo requerido en la tabla </w:t>
            </w:r>
            <w:r>
              <w:rPr>
                <w:rFonts w:ascii="Tahoma" w:hAnsi="Tahoma" w:cs="Tahoma"/>
                <w:color w:val="1F497E"/>
                <w:sz w:val="16"/>
                <w:szCs w:val="16"/>
              </w:rPr>
              <w:t>TR-</w:t>
            </w:r>
            <w:r w:rsidRPr="00734226">
              <w:rPr>
                <w:rFonts w:ascii="Tahoma" w:hAnsi="Tahoma" w:cs="Tahoma"/>
                <w:color w:val="1F497E"/>
                <w:sz w:val="16"/>
                <w:szCs w:val="16"/>
              </w:rPr>
              <w:t xml:space="preserve">1. </w:t>
            </w:r>
          </w:p>
          <w:p w14:paraId="0A420840" w14:textId="77777777" w:rsidR="000C1EF2" w:rsidRPr="00734226" w:rsidRDefault="000C1EF2" w:rsidP="0048760D">
            <w:pPr>
              <w:pStyle w:val="Prrafodelista"/>
              <w:numPr>
                <w:ilvl w:val="0"/>
                <w:numId w:val="56"/>
              </w:numPr>
              <w:ind w:left="356" w:hanging="284"/>
              <w:contextualSpacing/>
              <w:jc w:val="both"/>
              <w:rPr>
                <w:rFonts w:ascii="Tahoma" w:hAnsi="Tahoma" w:cs="Tahoma"/>
                <w:color w:val="1F497E"/>
                <w:sz w:val="16"/>
                <w:szCs w:val="16"/>
              </w:rPr>
            </w:pPr>
            <w:r w:rsidRPr="00734226">
              <w:rPr>
                <w:rFonts w:ascii="Tahoma" w:hAnsi="Tahoma" w:cs="Tahoma"/>
                <w:color w:val="1F497E"/>
                <w:sz w:val="16"/>
                <w:szCs w:val="16"/>
              </w:rPr>
              <w:t>Norma de fabricación: IEC 60896 y UL94 o equivalentes.</w:t>
            </w:r>
          </w:p>
          <w:p w14:paraId="22433E91" w14:textId="77777777" w:rsidR="000C1EF2" w:rsidRPr="00734226" w:rsidRDefault="000C1EF2" w:rsidP="0048760D">
            <w:pPr>
              <w:pStyle w:val="Prrafodelista"/>
              <w:numPr>
                <w:ilvl w:val="0"/>
                <w:numId w:val="56"/>
              </w:numPr>
              <w:ind w:left="356" w:hanging="284"/>
              <w:contextualSpacing/>
              <w:jc w:val="both"/>
              <w:rPr>
                <w:rFonts w:ascii="Tahoma" w:hAnsi="Tahoma" w:cs="Tahoma"/>
                <w:color w:val="1F497E"/>
                <w:sz w:val="16"/>
                <w:szCs w:val="16"/>
              </w:rPr>
            </w:pPr>
            <w:r w:rsidRPr="00734226">
              <w:rPr>
                <w:rFonts w:ascii="Tahoma" w:hAnsi="Tahoma" w:cs="Tahoma"/>
                <w:color w:val="1F497E"/>
                <w:sz w:val="16"/>
                <w:szCs w:val="16"/>
              </w:rPr>
              <w:t>Vida útil: Mayor o igual a 10 años (25°C).</w:t>
            </w:r>
          </w:p>
          <w:p w14:paraId="08C406D0" w14:textId="77777777" w:rsidR="000C1EF2" w:rsidRPr="00A214C5" w:rsidRDefault="000C1EF2" w:rsidP="000D2461">
            <w:pPr>
              <w:contextualSpacing/>
              <w:jc w:val="both"/>
              <w:rPr>
                <w:rFonts w:ascii="Tahoma" w:hAnsi="Tahoma" w:cs="Tahoma"/>
                <w:color w:val="1F497E"/>
              </w:rPr>
            </w:pPr>
            <w:r w:rsidRPr="00126816">
              <w:rPr>
                <w:rFonts w:ascii="Tahoma" w:hAnsi="Tahoma" w:cs="Tahoma"/>
                <w:b/>
                <w:color w:val="1F497E"/>
              </w:rPr>
              <w:t>Nota</w:t>
            </w:r>
            <w:r>
              <w:rPr>
                <w:rFonts w:ascii="Tahoma" w:hAnsi="Tahoma" w:cs="Tahoma"/>
                <w:color w:val="1F497E"/>
              </w:rPr>
              <w:t xml:space="preserve"> Adjuntar documentación técnica de respaldo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460DA3"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860946" w14:textId="77777777" w:rsidR="000C1EF2" w:rsidRPr="00734226"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1E7AD9" w14:textId="77777777" w:rsidR="000C1EF2" w:rsidRPr="00734226" w:rsidRDefault="000C1EF2" w:rsidP="000D2461">
            <w:pPr>
              <w:jc w:val="center"/>
              <w:rPr>
                <w:rFonts w:ascii="Tahoma" w:hAnsi="Tahoma" w:cs="Tahoma"/>
              </w:rPr>
            </w:pPr>
          </w:p>
        </w:tc>
      </w:tr>
      <w:tr w:rsidR="000C1EF2" w:rsidRPr="007C14CB" w14:paraId="1EA81E27" w14:textId="77777777" w:rsidTr="000D2461">
        <w:trPr>
          <w:trHeight w:val="2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0AB4D1" w14:textId="77777777" w:rsidR="000C1EF2" w:rsidRDefault="000C1EF2" w:rsidP="000D2461">
            <w:pPr>
              <w:jc w:val="center"/>
              <w:rPr>
                <w:rFonts w:ascii="Tahoma" w:hAnsi="Tahoma" w:cs="Tahoma"/>
                <w:color w:val="1F497E"/>
                <w:lang w:eastAsia="es-BO"/>
              </w:rPr>
            </w:pPr>
            <w:r>
              <w:rPr>
                <w:rFonts w:ascii="Tahoma" w:hAnsi="Tahoma" w:cs="Tahoma"/>
                <w:color w:val="1F497E"/>
                <w:lang w:eastAsia="es-BO"/>
              </w:rPr>
              <w:t>E3.1</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14:paraId="60C77683" w14:textId="77777777" w:rsidR="000C1EF2" w:rsidRDefault="000C1EF2" w:rsidP="0048760D">
            <w:pPr>
              <w:pStyle w:val="Prrafodelista"/>
              <w:numPr>
                <w:ilvl w:val="0"/>
                <w:numId w:val="56"/>
              </w:numPr>
              <w:ind w:left="356" w:hanging="284"/>
              <w:contextualSpacing/>
              <w:jc w:val="both"/>
              <w:rPr>
                <w:rFonts w:ascii="Tahoma" w:hAnsi="Tahoma" w:cs="Tahoma"/>
                <w:color w:val="1F497E"/>
                <w:sz w:val="16"/>
                <w:szCs w:val="16"/>
              </w:rPr>
            </w:pPr>
            <w:r w:rsidRPr="00CE4C7D">
              <w:rPr>
                <w:rFonts w:ascii="Tahoma" w:hAnsi="Tahoma" w:cs="Tahoma"/>
                <w:color w:val="1F497E"/>
                <w:sz w:val="16"/>
                <w:szCs w:val="16"/>
              </w:rPr>
              <w:t>Certificado</w:t>
            </w:r>
            <w:r w:rsidRPr="006223C3">
              <w:rPr>
                <w:rFonts w:ascii="Tahoma" w:hAnsi="Tahoma" w:cs="Tahoma"/>
                <w:color w:val="1F497E"/>
                <w:sz w:val="16"/>
                <w:szCs w:val="16"/>
              </w:rPr>
              <w:t xml:space="preserve"> de representación y soporte técnico en Bolivia con vigencia al 201</w:t>
            </w:r>
            <w:r>
              <w:rPr>
                <w:rFonts w:ascii="Tahoma" w:hAnsi="Tahoma" w:cs="Tahoma"/>
                <w:color w:val="1F497E"/>
                <w:sz w:val="16"/>
                <w:szCs w:val="16"/>
              </w:rPr>
              <w:t>8</w:t>
            </w:r>
            <w:r w:rsidRPr="006223C3">
              <w:rPr>
                <w:rFonts w:ascii="Tahoma" w:hAnsi="Tahoma" w:cs="Tahoma"/>
                <w:color w:val="1F497E"/>
                <w:sz w:val="16"/>
                <w:szCs w:val="16"/>
              </w:rPr>
              <w:t xml:space="preserve">, otorgado por el fabricante. </w:t>
            </w:r>
          </w:p>
          <w:p w14:paraId="5F1A6F75" w14:textId="77777777" w:rsidR="000C1EF2" w:rsidRPr="00CE4C7D" w:rsidRDefault="000C1EF2" w:rsidP="0048760D">
            <w:pPr>
              <w:pStyle w:val="Prrafodelista"/>
              <w:numPr>
                <w:ilvl w:val="0"/>
                <w:numId w:val="56"/>
              </w:numPr>
              <w:ind w:left="356" w:hanging="284"/>
              <w:contextualSpacing/>
              <w:jc w:val="both"/>
              <w:rPr>
                <w:rFonts w:ascii="Tahoma" w:hAnsi="Tahoma" w:cs="Tahoma"/>
                <w:b/>
                <w:color w:val="1F497E"/>
                <w:sz w:val="16"/>
                <w:szCs w:val="16"/>
              </w:rPr>
            </w:pPr>
            <w:r w:rsidRPr="00941CF8">
              <w:rPr>
                <w:rFonts w:ascii="Tahoma" w:hAnsi="Tahoma" w:cs="Tahoma"/>
                <w:color w:val="1F497E"/>
                <w:sz w:val="16"/>
                <w:szCs w:val="16"/>
              </w:rPr>
              <w:t>Fecha de fabricación: 5 meses antes de la puesta en servicio.</w:t>
            </w:r>
          </w:p>
          <w:p w14:paraId="1432BC9D" w14:textId="77777777" w:rsidR="000C1EF2" w:rsidRPr="00CE4C7D" w:rsidRDefault="000C1EF2" w:rsidP="000D2461">
            <w:pPr>
              <w:ind w:left="72"/>
              <w:contextualSpacing/>
              <w:jc w:val="both"/>
              <w:rPr>
                <w:rFonts w:ascii="Tahoma" w:hAnsi="Tahoma" w:cs="Tahoma"/>
                <w:b/>
                <w:color w:val="1F497E"/>
              </w:rPr>
            </w:pPr>
            <w:r w:rsidRPr="00CE4C7D">
              <w:rPr>
                <w:rFonts w:ascii="Tahoma" w:hAnsi="Tahoma" w:cs="Tahoma"/>
                <w:b/>
                <w:color w:val="1F497E"/>
              </w:rPr>
              <w:t>Nota</w:t>
            </w:r>
            <w:r w:rsidRPr="00CE4C7D">
              <w:rPr>
                <w:rFonts w:ascii="Tahoma" w:hAnsi="Tahoma" w:cs="Tahoma"/>
                <w:color w:val="1F497E"/>
              </w:rPr>
              <w:t xml:space="preserve"> Adjuntar documentación técnica de respaldo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7A9618"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DD065C" w14:textId="77777777" w:rsidR="000C1EF2" w:rsidRPr="00734226"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49EA23" w14:textId="77777777" w:rsidR="000C1EF2" w:rsidRPr="00734226" w:rsidRDefault="000C1EF2" w:rsidP="000D2461">
            <w:pPr>
              <w:jc w:val="center"/>
              <w:rPr>
                <w:rFonts w:ascii="Tahoma" w:hAnsi="Tahoma" w:cs="Tahoma"/>
              </w:rPr>
            </w:pPr>
          </w:p>
        </w:tc>
      </w:tr>
      <w:tr w:rsidR="000C1EF2" w:rsidRPr="007C14CB" w14:paraId="477DE779" w14:textId="77777777" w:rsidTr="000D2461">
        <w:trPr>
          <w:trHeight w:val="2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99850D" w14:textId="77777777" w:rsidR="000C1EF2" w:rsidRDefault="000C1EF2" w:rsidP="000D2461">
            <w:pPr>
              <w:jc w:val="center"/>
              <w:rPr>
                <w:rFonts w:ascii="Tahoma" w:hAnsi="Tahoma" w:cs="Tahoma"/>
                <w:color w:val="1F497E"/>
                <w:lang w:eastAsia="es-BO"/>
              </w:rPr>
            </w:pPr>
            <w:r>
              <w:rPr>
                <w:rFonts w:ascii="Tahoma" w:hAnsi="Tahoma" w:cs="Tahoma"/>
                <w:color w:val="1F497E"/>
                <w:lang w:eastAsia="es-BO"/>
              </w:rPr>
              <w:t>E3.2</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14:paraId="4692171E" w14:textId="77777777" w:rsidR="000C1EF2" w:rsidRPr="00CE4C7D" w:rsidRDefault="000C1EF2" w:rsidP="0048760D">
            <w:pPr>
              <w:pStyle w:val="Prrafodelista"/>
              <w:numPr>
                <w:ilvl w:val="0"/>
                <w:numId w:val="56"/>
              </w:numPr>
              <w:ind w:left="356" w:hanging="284"/>
              <w:contextualSpacing/>
              <w:jc w:val="both"/>
              <w:rPr>
                <w:rFonts w:ascii="Tahoma" w:hAnsi="Tahoma" w:cs="Tahoma"/>
                <w:color w:val="1F497E"/>
                <w:sz w:val="16"/>
                <w:szCs w:val="16"/>
              </w:rPr>
            </w:pPr>
            <w:r>
              <w:rPr>
                <w:rFonts w:ascii="Tahoma" w:hAnsi="Tahoma" w:cs="Tahoma"/>
                <w:color w:val="1F497E"/>
                <w:sz w:val="16"/>
                <w:szCs w:val="16"/>
              </w:rPr>
              <w:t>Los bancos de baterías indoor desde 600Ah hasta 800Ah deben ser montados en racks tipo torre compacto.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8DBA1B"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298056" w14:textId="77777777" w:rsidR="000C1EF2" w:rsidRPr="00734226"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2D5E0C" w14:textId="77777777" w:rsidR="000C1EF2" w:rsidRPr="00734226" w:rsidRDefault="000C1EF2" w:rsidP="000D2461">
            <w:pPr>
              <w:jc w:val="center"/>
              <w:rPr>
                <w:rFonts w:ascii="Tahoma" w:hAnsi="Tahoma" w:cs="Tahoma"/>
              </w:rPr>
            </w:pPr>
          </w:p>
        </w:tc>
      </w:tr>
      <w:tr w:rsidR="000C1EF2" w:rsidRPr="007C14CB" w14:paraId="33D1CAB1" w14:textId="77777777" w:rsidTr="000D2461">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25E320" w14:textId="77777777" w:rsidR="000C1EF2" w:rsidRPr="00734226" w:rsidRDefault="000C1EF2" w:rsidP="000D2461">
            <w:pPr>
              <w:jc w:val="center"/>
              <w:rPr>
                <w:rFonts w:ascii="Tahoma" w:hAnsi="Tahoma" w:cs="Tahoma"/>
                <w:color w:val="1F497E"/>
                <w:lang w:eastAsia="es-BO"/>
              </w:rPr>
            </w:pPr>
            <w:r>
              <w:rPr>
                <w:rFonts w:ascii="Tahoma" w:hAnsi="Tahoma" w:cs="Tahoma"/>
                <w:color w:val="1F497E"/>
                <w:lang w:eastAsia="es-BO"/>
              </w:rPr>
              <w:t>E3.3</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14:paraId="7C87181D" w14:textId="77777777" w:rsidR="000C1EF2" w:rsidRPr="00734226" w:rsidRDefault="000C1EF2" w:rsidP="000D2461">
            <w:pPr>
              <w:contextualSpacing/>
              <w:jc w:val="both"/>
              <w:rPr>
                <w:rFonts w:ascii="Tahoma" w:hAnsi="Tahoma" w:cs="Tahoma"/>
                <w:b/>
                <w:color w:val="1F497E"/>
              </w:rPr>
            </w:pPr>
            <w:r w:rsidRPr="00734226">
              <w:rPr>
                <w:rFonts w:ascii="Tahoma" w:hAnsi="Tahoma" w:cs="Tahoma"/>
                <w:b/>
                <w:color w:val="1F497E"/>
              </w:rPr>
              <w:t xml:space="preserve">Características específicas de baterías 100Ah </w:t>
            </w:r>
          </w:p>
          <w:p w14:paraId="65B51A67" w14:textId="77777777" w:rsidR="000C1EF2" w:rsidRPr="00734226" w:rsidRDefault="000C1EF2" w:rsidP="0048760D">
            <w:pPr>
              <w:pStyle w:val="Prrafodelista"/>
              <w:numPr>
                <w:ilvl w:val="0"/>
                <w:numId w:val="58"/>
              </w:numPr>
              <w:ind w:left="356" w:hanging="284"/>
              <w:contextualSpacing/>
              <w:jc w:val="both"/>
              <w:rPr>
                <w:rFonts w:ascii="Tahoma" w:hAnsi="Tahoma" w:cs="Tahoma"/>
                <w:color w:val="1F497E"/>
                <w:sz w:val="16"/>
                <w:szCs w:val="16"/>
              </w:rPr>
            </w:pPr>
            <w:r w:rsidRPr="00734226">
              <w:rPr>
                <w:rFonts w:ascii="Tahoma" w:hAnsi="Tahoma" w:cs="Tahoma"/>
                <w:color w:val="1F497E"/>
                <w:sz w:val="16"/>
                <w:szCs w:val="16"/>
              </w:rPr>
              <w:t>Dimensiones (incluye bornes</w:t>
            </w:r>
            <w:r w:rsidRPr="00DC2784">
              <w:rPr>
                <w:rFonts w:ascii="Tahoma" w:hAnsi="Tahoma" w:cs="Tahoma"/>
                <w:b/>
                <w:color w:val="1F497E"/>
                <w:sz w:val="16"/>
                <w:szCs w:val="16"/>
              </w:rPr>
              <w:t>): 11cm a 13cm x 29cm a 32cm x 39.6cm a 42cm</w:t>
            </w:r>
            <w:r w:rsidRPr="00734226">
              <w:rPr>
                <w:rFonts w:ascii="Tahoma" w:hAnsi="Tahoma" w:cs="Tahoma"/>
                <w:color w:val="1F497E"/>
                <w:sz w:val="16"/>
                <w:szCs w:val="16"/>
              </w:rPr>
              <w:t xml:space="preserve"> (ancho x altura x profundidad)</w:t>
            </w:r>
          </w:p>
          <w:p w14:paraId="6FC2C3A5" w14:textId="77777777" w:rsidR="000C1EF2" w:rsidRPr="00734226" w:rsidRDefault="000C1EF2" w:rsidP="0048760D">
            <w:pPr>
              <w:pStyle w:val="Prrafodelista"/>
              <w:numPr>
                <w:ilvl w:val="0"/>
                <w:numId w:val="58"/>
              </w:numPr>
              <w:ind w:left="356" w:hanging="284"/>
              <w:contextualSpacing/>
              <w:jc w:val="both"/>
              <w:rPr>
                <w:rFonts w:ascii="Tahoma" w:hAnsi="Tahoma" w:cs="Tahoma"/>
                <w:color w:val="1F497E"/>
                <w:sz w:val="16"/>
                <w:szCs w:val="16"/>
              </w:rPr>
            </w:pPr>
            <w:r w:rsidRPr="00734226">
              <w:rPr>
                <w:rFonts w:ascii="Tahoma" w:hAnsi="Tahoma" w:cs="Tahoma"/>
                <w:color w:val="1F497E"/>
                <w:sz w:val="16"/>
                <w:szCs w:val="16"/>
              </w:rPr>
              <w:t xml:space="preserve">Posición de bornes: parte frontal, debe  incluir protectores aislantes para cada borne.   </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D8962B"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05A19A" w14:textId="77777777" w:rsidR="000C1EF2" w:rsidRPr="00734226"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154A58" w14:textId="77777777" w:rsidR="000C1EF2" w:rsidRPr="00734226" w:rsidRDefault="000C1EF2" w:rsidP="000D2461">
            <w:pPr>
              <w:jc w:val="center"/>
              <w:rPr>
                <w:rFonts w:ascii="Tahoma" w:hAnsi="Tahoma" w:cs="Tahoma"/>
              </w:rPr>
            </w:pPr>
          </w:p>
        </w:tc>
      </w:tr>
      <w:tr w:rsidR="000C1EF2" w:rsidRPr="007C14CB" w14:paraId="284B7144" w14:textId="77777777" w:rsidTr="000D2461">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59AF09" w14:textId="77777777" w:rsidR="000C1EF2" w:rsidRPr="00734226" w:rsidRDefault="000C1EF2" w:rsidP="000D2461">
            <w:pPr>
              <w:jc w:val="center"/>
              <w:rPr>
                <w:rFonts w:ascii="Tahoma" w:hAnsi="Tahoma" w:cs="Tahoma"/>
                <w:color w:val="1F497E"/>
                <w:lang w:eastAsia="es-BO"/>
              </w:rPr>
            </w:pPr>
            <w:r>
              <w:rPr>
                <w:rFonts w:ascii="Tahoma" w:hAnsi="Tahoma" w:cs="Tahoma"/>
                <w:color w:val="1F497E"/>
                <w:lang w:eastAsia="es-BO"/>
              </w:rPr>
              <w:t>E</w:t>
            </w:r>
            <w:r w:rsidRPr="00734226">
              <w:rPr>
                <w:rFonts w:ascii="Tahoma" w:hAnsi="Tahoma" w:cs="Tahoma"/>
                <w:color w:val="1F497E"/>
                <w:lang w:eastAsia="es-BO"/>
              </w:rPr>
              <w:t>4</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14:paraId="159CB1BB" w14:textId="77777777" w:rsidR="000C1EF2" w:rsidRPr="00734226" w:rsidRDefault="000C1EF2" w:rsidP="000D2461">
            <w:pPr>
              <w:contextualSpacing/>
              <w:jc w:val="both"/>
              <w:rPr>
                <w:rFonts w:ascii="Tahoma" w:hAnsi="Tahoma" w:cs="Tahoma"/>
                <w:b/>
                <w:color w:val="1F497E"/>
              </w:rPr>
            </w:pPr>
            <w:r w:rsidRPr="00734226">
              <w:rPr>
                <w:rFonts w:ascii="Tahoma" w:hAnsi="Tahoma" w:cs="Tahoma"/>
                <w:b/>
                <w:color w:val="1F497E"/>
              </w:rPr>
              <w:t>Gabinetes Outdoor</w:t>
            </w:r>
          </w:p>
          <w:p w14:paraId="375B1505" w14:textId="77777777" w:rsidR="000C1EF2" w:rsidRPr="00734226" w:rsidRDefault="000C1EF2" w:rsidP="0048760D">
            <w:pPr>
              <w:pStyle w:val="Prrafodelista"/>
              <w:numPr>
                <w:ilvl w:val="0"/>
                <w:numId w:val="59"/>
              </w:numPr>
              <w:tabs>
                <w:tab w:val="left" w:pos="498"/>
              </w:tabs>
              <w:autoSpaceDE w:val="0"/>
              <w:autoSpaceDN w:val="0"/>
              <w:adjustRightInd w:val="0"/>
              <w:ind w:left="356" w:hanging="284"/>
              <w:contextualSpacing/>
              <w:jc w:val="both"/>
              <w:rPr>
                <w:rFonts w:ascii="Tahoma" w:hAnsi="Tahoma" w:cs="Tahoma"/>
                <w:bCs/>
                <w:color w:val="1F497E"/>
                <w:sz w:val="16"/>
                <w:szCs w:val="16"/>
              </w:rPr>
            </w:pPr>
            <w:r w:rsidRPr="00734226">
              <w:rPr>
                <w:rFonts w:ascii="Tahoma" w:hAnsi="Tahoma" w:cs="Tahoma"/>
                <w:bCs/>
                <w:color w:val="1F497E"/>
                <w:sz w:val="16"/>
                <w:szCs w:val="16"/>
              </w:rPr>
              <w:t>Construcción plancha de acero de 2mm de espesor.</w:t>
            </w:r>
          </w:p>
          <w:p w14:paraId="3C424299" w14:textId="77777777" w:rsidR="000C1EF2" w:rsidRPr="00734226" w:rsidRDefault="000C1EF2" w:rsidP="0048760D">
            <w:pPr>
              <w:pStyle w:val="Prrafodelista"/>
              <w:numPr>
                <w:ilvl w:val="0"/>
                <w:numId w:val="59"/>
              </w:numPr>
              <w:tabs>
                <w:tab w:val="left" w:pos="781"/>
              </w:tabs>
              <w:autoSpaceDE w:val="0"/>
              <w:autoSpaceDN w:val="0"/>
              <w:adjustRightInd w:val="0"/>
              <w:ind w:left="356" w:hanging="284"/>
              <w:contextualSpacing/>
              <w:jc w:val="both"/>
              <w:rPr>
                <w:rFonts w:ascii="Tahoma" w:hAnsi="Tahoma" w:cs="Tahoma"/>
                <w:bCs/>
                <w:color w:val="1F497E"/>
                <w:sz w:val="16"/>
                <w:szCs w:val="16"/>
              </w:rPr>
            </w:pPr>
            <w:r w:rsidRPr="00734226">
              <w:rPr>
                <w:rFonts w:ascii="Tahoma" w:hAnsi="Tahoma" w:cs="Tahoma"/>
                <w:bCs/>
                <w:color w:val="1F497E"/>
                <w:sz w:val="16"/>
                <w:szCs w:val="16"/>
              </w:rPr>
              <w:t>Pintura electrostática, resistente a corrosiones.</w:t>
            </w:r>
          </w:p>
          <w:p w14:paraId="5501C2FE" w14:textId="77777777" w:rsidR="000C1EF2" w:rsidRPr="00734226" w:rsidRDefault="000C1EF2" w:rsidP="0048760D">
            <w:pPr>
              <w:pStyle w:val="Prrafodelista"/>
              <w:numPr>
                <w:ilvl w:val="0"/>
                <w:numId w:val="59"/>
              </w:numPr>
              <w:tabs>
                <w:tab w:val="left" w:pos="498"/>
              </w:tabs>
              <w:autoSpaceDE w:val="0"/>
              <w:autoSpaceDN w:val="0"/>
              <w:adjustRightInd w:val="0"/>
              <w:ind w:left="356" w:hanging="284"/>
              <w:contextualSpacing/>
              <w:jc w:val="both"/>
              <w:rPr>
                <w:rFonts w:ascii="Tahoma" w:hAnsi="Tahoma" w:cs="Tahoma"/>
                <w:bCs/>
                <w:color w:val="1F497E"/>
                <w:sz w:val="16"/>
                <w:szCs w:val="16"/>
              </w:rPr>
            </w:pPr>
            <w:r w:rsidRPr="00734226">
              <w:rPr>
                <w:rFonts w:ascii="Tahoma" w:hAnsi="Tahoma" w:cs="Tahoma"/>
                <w:bCs/>
                <w:color w:val="1F497E"/>
                <w:sz w:val="16"/>
                <w:szCs w:val="16"/>
              </w:rPr>
              <w:t>Acceso único mediante puerta frontal metálica de cerrado hermético, con chapas de seguridad.</w:t>
            </w:r>
          </w:p>
          <w:p w14:paraId="3FA27B31" w14:textId="77777777" w:rsidR="000C1EF2" w:rsidRDefault="000C1EF2" w:rsidP="0048760D">
            <w:pPr>
              <w:pStyle w:val="Prrafodelista"/>
              <w:numPr>
                <w:ilvl w:val="0"/>
                <w:numId w:val="59"/>
              </w:numPr>
              <w:tabs>
                <w:tab w:val="left" w:pos="498"/>
              </w:tabs>
              <w:autoSpaceDE w:val="0"/>
              <w:autoSpaceDN w:val="0"/>
              <w:adjustRightInd w:val="0"/>
              <w:ind w:left="356" w:hanging="284"/>
              <w:contextualSpacing/>
              <w:jc w:val="both"/>
              <w:rPr>
                <w:rFonts w:ascii="Tahoma" w:hAnsi="Tahoma" w:cs="Tahoma"/>
                <w:bCs/>
                <w:color w:val="1F497E"/>
                <w:sz w:val="16"/>
                <w:szCs w:val="16"/>
              </w:rPr>
            </w:pPr>
            <w:r w:rsidRPr="00734226">
              <w:rPr>
                <w:rFonts w:ascii="Tahoma" w:hAnsi="Tahoma" w:cs="Tahoma"/>
                <w:bCs/>
                <w:color w:val="1F497E"/>
                <w:sz w:val="16"/>
                <w:szCs w:val="16"/>
              </w:rPr>
              <w:t>Grado de protección IP</w:t>
            </w:r>
            <w:r>
              <w:rPr>
                <w:rFonts w:ascii="Tahoma" w:hAnsi="Tahoma" w:cs="Tahoma"/>
                <w:bCs/>
                <w:color w:val="1F497E"/>
                <w:sz w:val="16"/>
                <w:szCs w:val="16"/>
              </w:rPr>
              <w:t>54</w:t>
            </w:r>
            <w:r w:rsidRPr="00734226">
              <w:rPr>
                <w:rFonts w:ascii="Tahoma" w:hAnsi="Tahoma" w:cs="Tahoma"/>
                <w:bCs/>
                <w:color w:val="1F497E"/>
                <w:sz w:val="16"/>
                <w:szCs w:val="16"/>
              </w:rPr>
              <w:t>.</w:t>
            </w:r>
          </w:p>
          <w:p w14:paraId="575CD660" w14:textId="77777777" w:rsidR="000C1EF2" w:rsidRPr="005958DE" w:rsidRDefault="000C1EF2" w:rsidP="0048760D">
            <w:pPr>
              <w:pStyle w:val="Prrafodelista"/>
              <w:numPr>
                <w:ilvl w:val="0"/>
                <w:numId w:val="59"/>
              </w:numPr>
              <w:tabs>
                <w:tab w:val="left" w:pos="498"/>
              </w:tabs>
              <w:autoSpaceDE w:val="0"/>
              <w:autoSpaceDN w:val="0"/>
              <w:adjustRightInd w:val="0"/>
              <w:ind w:left="356" w:hanging="284"/>
              <w:contextualSpacing/>
              <w:jc w:val="both"/>
              <w:rPr>
                <w:rFonts w:ascii="Tahoma" w:hAnsi="Tahoma" w:cs="Tahoma"/>
                <w:bCs/>
                <w:color w:val="1F497E"/>
                <w:sz w:val="16"/>
                <w:szCs w:val="16"/>
              </w:rPr>
            </w:pPr>
            <w:r w:rsidRPr="004F7EB8">
              <w:rPr>
                <w:rFonts w:ascii="Tahoma" w:hAnsi="Tahoma" w:cs="Tahoma"/>
                <w:bCs/>
                <w:color w:val="1F497E"/>
                <w:sz w:val="16"/>
                <w:szCs w:val="16"/>
              </w:rPr>
              <w:t>Dimensiones</w:t>
            </w:r>
            <w:r w:rsidRPr="005958DE">
              <w:rPr>
                <w:rFonts w:ascii="Tahoma" w:hAnsi="Tahoma" w:cs="Tahoma"/>
                <w:bCs/>
                <w:color w:val="1F497E"/>
                <w:sz w:val="16"/>
                <w:szCs w:val="16"/>
              </w:rPr>
              <w:t xml:space="preserve"> externas máximas: 2 x 0.7m x 0.7m  (alto x ancho x profundidad), zócalo 0.</w:t>
            </w:r>
            <w:r>
              <w:rPr>
                <w:rFonts w:ascii="Tahoma" w:hAnsi="Tahoma" w:cs="Tahoma"/>
                <w:bCs/>
                <w:color w:val="1F497E"/>
                <w:sz w:val="16"/>
                <w:szCs w:val="16"/>
              </w:rPr>
              <w:t>1m a 0.</w:t>
            </w:r>
            <w:r w:rsidRPr="005958DE">
              <w:rPr>
                <w:rFonts w:ascii="Tahoma" w:hAnsi="Tahoma" w:cs="Tahoma"/>
                <w:bCs/>
                <w:color w:val="1F497E"/>
                <w:sz w:val="16"/>
                <w:szCs w:val="16"/>
              </w:rPr>
              <w:t xml:space="preserve">2 m. </w:t>
            </w:r>
          </w:p>
          <w:p w14:paraId="4A47569E" w14:textId="12100C33" w:rsidR="000C1EF2" w:rsidRPr="00B21917" w:rsidRDefault="000C1EF2" w:rsidP="0048760D">
            <w:pPr>
              <w:pStyle w:val="Prrafodelista"/>
              <w:numPr>
                <w:ilvl w:val="0"/>
                <w:numId w:val="59"/>
              </w:numPr>
              <w:tabs>
                <w:tab w:val="left" w:pos="781"/>
              </w:tabs>
              <w:autoSpaceDE w:val="0"/>
              <w:autoSpaceDN w:val="0"/>
              <w:adjustRightInd w:val="0"/>
              <w:ind w:left="356" w:hanging="284"/>
              <w:contextualSpacing/>
              <w:jc w:val="both"/>
              <w:rPr>
                <w:rFonts w:ascii="Tahoma" w:hAnsi="Tahoma" w:cs="Tahoma"/>
                <w:bCs/>
                <w:color w:val="1F497E"/>
                <w:sz w:val="16"/>
                <w:szCs w:val="16"/>
              </w:rPr>
            </w:pPr>
            <w:r w:rsidRPr="00734226">
              <w:rPr>
                <w:rFonts w:ascii="Tahoma" w:hAnsi="Tahoma" w:cs="Tahoma"/>
                <w:bCs/>
                <w:color w:val="1F497E"/>
                <w:sz w:val="16"/>
                <w:szCs w:val="16"/>
              </w:rPr>
              <w:t xml:space="preserve">Salida de cables </w:t>
            </w:r>
            <w:r>
              <w:rPr>
                <w:rFonts w:ascii="Tahoma" w:hAnsi="Tahoma" w:cs="Tahoma"/>
                <w:bCs/>
                <w:color w:val="1F497E"/>
                <w:sz w:val="16"/>
                <w:szCs w:val="16"/>
              </w:rPr>
              <w:t xml:space="preserve">mediante pasacables </w:t>
            </w:r>
            <w:r w:rsidRPr="00734226">
              <w:rPr>
                <w:rFonts w:ascii="Tahoma" w:hAnsi="Tahoma" w:cs="Tahoma"/>
                <w:bCs/>
                <w:color w:val="1F497E"/>
                <w:sz w:val="16"/>
                <w:szCs w:val="16"/>
              </w:rPr>
              <w:t>por la parte inferior.</w:t>
            </w:r>
          </w:p>
          <w:p w14:paraId="2DD2D307" w14:textId="779ECE8B" w:rsidR="000C1EF2" w:rsidRPr="00734226" w:rsidRDefault="000C1EF2" w:rsidP="0048760D">
            <w:pPr>
              <w:pStyle w:val="Prrafodelista"/>
              <w:numPr>
                <w:ilvl w:val="0"/>
                <w:numId w:val="59"/>
              </w:numPr>
              <w:ind w:left="356" w:hanging="284"/>
              <w:contextualSpacing/>
              <w:jc w:val="both"/>
              <w:rPr>
                <w:rFonts w:ascii="Tahoma" w:hAnsi="Tahoma" w:cs="Tahoma"/>
                <w:b/>
                <w:color w:val="1F497E"/>
                <w:sz w:val="16"/>
                <w:szCs w:val="16"/>
              </w:rPr>
            </w:pPr>
            <w:r w:rsidRPr="00734226">
              <w:rPr>
                <w:rFonts w:ascii="Tahoma" w:hAnsi="Tahoma" w:cs="Tahoma"/>
                <w:bCs/>
                <w:color w:val="1F497E"/>
                <w:sz w:val="16"/>
                <w:szCs w:val="16"/>
              </w:rPr>
              <w:t xml:space="preserve">Sistema de ventilación </w:t>
            </w:r>
            <w:r w:rsidR="000C28BA" w:rsidRPr="000C28BA">
              <w:rPr>
                <w:rFonts w:ascii="Tahoma" w:hAnsi="Tahoma" w:cs="Tahoma"/>
                <w:b/>
                <w:bCs/>
                <w:color w:val="1F497E"/>
                <w:sz w:val="16"/>
                <w:szCs w:val="16"/>
              </w:rPr>
              <w:t>o climatización</w:t>
            </w:r>
            <w:r w:rsidR="000C28BA">
              <w:rPr>
                <w:rFonts w:ascii="Tahoma" w:hAnsi="Tahoma" w:cs="Tahoma"/>
                <w:bCs/>
                <w:color w:val="1F497E"/>
                <w:sz w:val="16"/>
                <w:szCs w:val="16"/>
              </w:rPr>
              <w:t xml:space="preserve"> </w:t>
            </w:r>
            <w:r w:rsidRPr="00734226">
              <w:rPr>
                <w:rFonts w:ascii="Tahoma" w:hAnsi="Tahoma" w:cs="Tahoma"/>
                <w:bCs/>
                <w:color w:val="1F497E"/>
                <w:sz w:val="16"/>
                <w:szCs w:val="16"/>
              </w:rPr>
              <w:t>-48VDC para mantener una temperatura al interior entre 22°C y 2</w:t>
            </w:r>
            <w:r>
              <w:rPr>
                <w:rFonts w:ascii="Tahoma" w:hAnsi="Tahoma" w:cs="Tahoma"/>
                <w:bCs/>
                <w:color w:val="1F497E"/>
                <w:sz w:val="16"/>
                <w:szCs w:val="16"/>
              </w:rPr>
              <w:t>8</w:t>
            </w:r>
            <w:r w:rsidRPr="00734226">
              <w:rPr>
                <w:rFonts w:ascii="Tahoma" w:hAnsi="Tahoma" w:cs="Tahoma"/>
                <w:bCs/>
                <w:color w:val="1F497E"/>
                <w:sz w:val="16"/>
                <w:szCs w:val="16"/>
              </w:rPr>
              <w:t>°</w:t>
            </w:r>
            <w:r>
              <w:rPr>
                <w:rFonts w:ascii="Tahoma" w:hAnsi="Tahoma" w:cs="Tahoma"/>
                <w:bCs/>
                <w:color w:val="1F497E"/>
                <w:sz w:val="16"/>
                <w:szCs w:val="16"/>
              </w:rPr>
              <w:t>C</w:t>
            </w:r>
            <w:r w:rsidRPr="00734226">
              <w:rPr>
                <w:rFonts w:ascii="Tahoma" w:hAnsi="Tahoma" w:cs="Tahoma"/>
                <w:bCs/>
                <w:color w:val="1F497E"/>
                <w:sz w:val="16"/>
                <w:szCs w:val="16"/>
              </w:rPr>
              <w:t>.</w:t>
            </w:r>
          </w:p>
          <w:p w14:paraId="0BF66F0A" w14:textId="77777777" w:rsidR="000C1EF2" w:rsidRPr="00734226" w:rsidRDefault="000C1EF2" w:rsidP="0048760D">
            <w:pPr>
              <w:pStyle w:val="Prrafodelista"/>
              <w:numPr>
                <w:ilvl w:val="0"/>
                <w:numId w:val="59"/>
              </w:numPr>
              <w:ind w:left="356" w:hanging="284"/>
              <w:contextualSpacing/>
              <w:jc w:val="both"/>
              <w:rPr>
                <w:rFonts w:ascii="Tahoma" w:hAnsi="Tahoma" w:cs="Tahoma"/>
                <w:b/>
                <w:color w:val="1F497E"/>
                <w:sz w:val="16"/>
                <w:szCs w:val="16"/>
              </w:rPr>
            </w:pPr>
            <w:r w:rsidRPr="00734226">
              <w:rPr>
                <w:rFonts w:ascii="Tahoma" w:hAnsi="Tahoma" w:cs="Tahoma"/>
                <w:bCs/>
                <w:color w:val="1F497E"/>
                <w:sz w:val="16"/>
                <w:szCs w:val="16"/>
              </w:rPr>
              <w:t>Cada banco de baterías debe disponer de su tablero de protección eléctrica con termomagnéticos debidamente seleccionados</w:t>
            </w:r>
            <w:r>
              <w:rPr>
                <w:rFonts w:ascii="Tahoma" w:hAnsi="Tahoma" w:cs="Tahoma"/>
                <w:bCs/>
                <w:color w:val="1F497E"/>
                <w:sz w:val="16"/>
                <w:szCs w:val="16"/>
              </w:rPr>
              <w:t>.</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0E8EA7"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83631A" w14:textId="77777777" w:rsidR="000C1EF2" w:rsidRPr="00734226"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7DAC66" w14:textId="77777777" w:rsidR="000C1EF2" w:rsidRPr="00734226" w:rsidRDefault="000C1EF2" w:rsidP="000D2461">
            <w:pPr>
              <w:jc w:val="center"/>
              <w:rPr>
                <w:rFonts w:ascii="Tahoma" w:hAnsi="Tahoma" w:cs="Tahoma"/>
              </w:rPr>
            </w:pPr>
          </w:p>
        </w:tc>
      </w:tr>
      <w:tr w:rsidR="000C1EF2" w:rsidRPr="007C14CB" w14:paraId="7A76EAB7" w14:textId="77777777" w:rsidTr="000D2461">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44F79F" w14:textId="77777777" w:rsidR="000C1EF2" w:rsidRPr="00734226" w:rsidRDefault="000C1EF2" w:rsidP="000D2461">
            <w:pPr>
              <w:jc w:val="center"/>
              <w:rPr>
                <w:rFonts w:ascii="Tahoma" w:hAnsi="Tahoma" w:cs="Tahoma"/>
                <w:color w:val="1F497E"/>
                <w:lang w:eastAsia="es-BO"/>
              </w:rPr>
            </w:pPr>
            <w:r>
              <w:rPr>
                <w:rFonts w:ascii="Tahoma" w:hAnsi="Tahoma" w:cs="Tahoma"/>
                <w:color w:val="1F497E"/>
                <w:lang w:eastAsia="es-BO"/>
              </w:rPr>
              <w:lastRenderedPageBreak/>
              <w:t>E5</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14:paraId="7DDC7842" w14:textId="77777777" w:rsidR="000C1EF2" w:rsidRPr="00734226" w:rsidRDefault="000C1EF2" w:rsidP="000D2461">
            <w:pPr>
              <w:contextualSpacing/>
              <w:jc w:val="both"/>
              <w:rPr>
                <w:rFonts w:ascii="Tahoma" w:hAnsi="Tahoma" w:cs="Tahoma"/>
                <w:b/>
                <w:color w:val="1F497E"/>
              </w:rPr>
            </w:pPr>
            <w:r w:rsidRPr="00734226">
              <w:rPr>
                <w:rFonts w:ascii="Tahoma" w:hAnsi="Tahoma" w:cs="Tahoma"/>
                <w:b/>
                <w:color w:val="1F497E"/>
              </w:rPr>
              <w:t>Rack Indoor</w:t>
            </w:r>
          </w:p>
          <w:p w14:paraId="0DFE7297" w14:textId="77777777" w:rsidR="000C1EF2" w:rsidRPr="00734226" w:rsidRDefault="000C1EF2" w:rsidP="0048760D">
            <w:pPr>
              <w:pStyle w:val="Prrafodelista"/>
              <w:numPr>
                <w:ilvl w:val="0"/>
                <w:numId w:val="60"/>
              </w:numPr>
              <w:ind w:left="356" w:hanging="284"/>
              <w:contextualSpacing/>
              <w:jc w:val="both"/>
              <w:rPr>
                <w:rFonts w:ascii="Tahoma" w:hAnsi="Tahoma" w:cs="Tahoma"/>
                <w:color w:val="1F497E"/>
                <w:sz w:val="16"/>
                <w:szCs w:val="16"/>
              </w:rPr>
            </w:pPr>
            <w:r w:rsidRPr="00734226">
              <w:rPr>
                <w:rFonts w:ascii="Tahoma" w:hAnsi="Tahoma" w:cs="Tahoma"/>
                <w:color w:val="1F497E"/>
                <w:sz w:val="16"/>
                <w:szCs w:val="16"/>
              </w:rPr>
              <w:t xml:space="preserve">Los rack indoor deben ser compactos del tipo Torre con una altura máxima </w:t>
            </w:r>
            <w:r w:rsidRPr="00DC2784">
              <w:rPr>
                <w:rFonts w:ascii="Tahoma" w:hAnsi="Tahoma" w:cs="Tahoma"/>
                <w:b/>
                <w:color w:val="1F497E"/>
                <w:sz w:val="16"/>
                <w:szCs w:val="16"/>
              </w:rPr>
              <w:t>de 2m</w:t>
            </w:r>
            <w:r>
              <w:rPr>
                <w:rFonts w:ascii="Tahoma" w:hAnsi="Tahoma" w:cs="Tahoma"/>
                <w:color w:val="1F497E"/>
                <w:sz w:val="16"/>
                <w:szCs w:val="16"/>
              </w:rPr>
              <w:t>.</w:t>
            </w:r>
          </w:p>
          <w:p w14:paraId="757ED302" w14:textId="77777777" w:rsidR="000C1EF2" w:rsidRPr="00734226" w:rsidRDefault="000C1EF2" w:rsidP="0048760D">
            <w:pPr>
              <w:pStyle w:val="Prrafodelista"/>
              <w:numPr>
                <w:ilvl w:val="0"/>
                <w:numId w:val="60"/>
              </w:numPr>
              <w:ind w:left="356" w:hanging="284"/>
              <w:contextualSpacing/>
              <w:jc w:val="both"/>
              <w:rPr>
                <w:rFonts w:ascii="Tahoma" w:hAnsi="Tahoma" w:cs="Tahoma"/>
                <w:color w:val="1F497E"/>
                <w:sz w:val="16"/>
                <w:szCs w:val="16"/>
              </w:rPr>
            </w:pPr>
            <w:r w:rsidRPr="00734226">
              <w:rPr>
                <w:rFonts w:ascii="Tahoma" w:hAnsi="Tahoma" w:cs="Tahoma"/>
                <w:bCs/>
                <w:color w:val="1F497E"/>
                <w:sz w:val="16"/>
                <w:szCs w:val="16"/>
              </w:rPr>
              <w:t>Cada Rack de baterías debe disponer de su tablero de protección eléctrica con termomagnéticos debidamente seleccionados</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71F0DC"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31E896" w14:textId="77777777" w:rsidR="000C1EF2" w:rsidRPr="00734226"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B492F8" w14:textId="77777777" w:rsidR="000C1EF2" w:rsidRPr="00734226" w:rsidRDefault="000C1EF2" w:rsidP="000D2461">
            <w:pPr>
              <w:jc w:val="center"/>
              <w:rPr>
                <w:rFonts w:ascii="Tahoma" w:hAnsi="Tahoma" w:cs="Tahoma"/>
              </w:rPr>
            </w:pPr>
          </w:p>
        </w:tc>
      </w:tr>
    </w:tbl>
    <w:p w14:paraId="3F175848" w14:textId="77777777" w:rsidR="000C1EF2" w:rsidRDefault="000C1EF2" w:rsidP="000C1EF2">
      <w:pPr>
        <w:rPr>
          <w:lang w:val="es-BO" w:eastAsia="en-US"/>
        </w:rPr>
      </w:pPr>
    </w:p>
    <w:p w14:paraId="7DA287E9" w14:textId="77777777" w:rsidR="000C1EF2" w:rsidRPr="00F202E7" w:rsidRDefault="000C1EF2" w:rsidP="000C1EF2">
      <w:pPr>
        <w:pStyle w:val="TITULOS"/>
        <w:numPr>
          <w:ilvl w:val="1"/>
          <w:numId w:val="29"/>
        </w:numPr>
        <w:spacing w:after="0"/>
        <w:ind w:left="567" w:hanging="567"/>
        <w:rPr>
          <w:rFonts w:ascii="Tahoma" w:hAnsi="Tahoma" w:cs="Tahoma"/>
          <w:color w:val="1F497E"/>
          <w:sz w:val="22"/>
          <w:szCs w:val="22"/>
        </w:rPr>
      </w:pPr>
      <w:r w:rsidRPr="00F202E7">
        <w:rPr>
          <w:rFonts w:ascii="Tahoma" w:hAnsi="Tahoma" w:cs="Tahoma"/>
          <w:color w:val="1F497E"/>
          <w:sz w:val="22"/>
          <w:szCs w:val="22"/>
        </w:rPr>
        <w:t>ACCESORIOS DE INSTALACIÓN.</w:t>
      </w:r>
    </w:p>
    <w:tbl>
      <w:tblPr>
        <w:tblW w:w="97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870"/>
        <w:gridCol w:w="709"/>
        <w:gridCol w:w="784"/>
        <w:gridCol w:w="993"/>
        <w:gridCol w:w="16"/>
      </w:tblGrid>
      <w:tr w:rsidR="000C1EF2" w:rsidRPr="009C2DE5" w14:paraId="678848FA" w14:textId="77777777" w:rsidTr="000D2461">
        <w:trPr>
          <w:gridAfter w:val="1"/>
          <w:wAfter w:w="16" w:type="dxa"/>
          <w:trHeight w:val="277"/>
          <w:tblHeader/>
        </w:trPr>
        <w:tc>
          <w:tcPr>
            <w:tcW w:w="800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5F44F9F7"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REQUERIMIENTO DE ENTEL S.A.</w:t>
            </w:r>
          </w:p>
        </w:tc>
        <w:tc>
          <w:tcPr>
            <w:tcW w:w="1777"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7436708A"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RESPUESTA DEL OFERENTE</w:t>
            </w:r>
          </w:p>
        </w:tc>
      </w:tr>
      <w:tr w:rsidR="000C1EF2" w:rsidRPr="009C2DE5" w14:paraId="2FEC88E5" w14:textId="77777777" w:rsidTr="000D2461">
        <w:trPr>
          <w:gridAfter w:val="1"/>
          <w:wAfter w:w="16" w:type="dxa"/>
          <w:trHeight w:val="281"/>
          <w:tblHeader/>
        </w:trPr>
        <w:tc>
          <w:tcPr>
            <w:tcW w:w="729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72649FEB"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ACCESORIOS DE INSTALACIÓN</w:t>
            </w:r>
          </w:p>
        </w:tc>
        <w:tc>
          <w:tcPr>
            <w:tcW w:w="709"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957F94D" w14:textId="77777777" w:rsidR="000C1EF2" w:rsidRPr="00D90848" w:rsidRDefault="000C1EF2" w:rsidP="000D2461">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CONDI</w:t>
            </w:r>
            <w:r>
              <w:rPr>
                <w:rFonts w:ascii="Tahoma" w:hAnsi="Tahoma" w:cs="Tahoma"/>
                <w:b/>
                <w:bCs/>
                <w:color w:val="FFFFFF"/>
                <w:sz w:val="12"/>
                <w:szCs w:val="12"/>
                <w:lang w:val="en-GB" w:eastAsia="es-BO"/>
              </w:rPr>
              <w:t>-</w:t>
            </w:r>
            <w:r w:rsidRPr="00D90848">
              <w:rPr>
                <w:rFonts w:ascii="Tahoma" w:hAnsi="Tahoma" w:cs="Tahoma"/>
                <w:b/>
                <w:bCs/>
                <w:color w:val="FFFFFF"/>
                <w:sz w:val="12"/>
                <w:szCs w:val="12"/>
                <w:lang w:val="en-GB" w:eastAsia="es-BO"/>
              </w:rPr>
              <w:t>CIÓN</w:t>
            </w:r>
          </w:p>
        </w:tc>
        <w:tc>
          <w:tcPr>
            <w:tcW w:w="1777"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5F03CD6C"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(Llenado Obligatorio)</w:t>
            </w:r>
          </w:p>
        </w:tc>
      </w:tr>
      <w:tr w:rsidR="000C1EF2" w:rsidRPr="009C2DE5" w14:paraId="7BDA7A27" w14:textId="77777777" w:rsidTr="000D2461">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204C78CF" w14:textId="77777777" w:rsidR="000C1EF2" w:rsidRPr="00734226" w:rsidRDefault="000C1EF2" w:rsidP="000D2461">
            <w:pPr>
              <w:jc w:val="center"/>
              <w:rPr>
                <w:rFonts w:ascii="Tahoma" w:hAnsi="Tahoma" w:cs="Tahoma"/>
                <w:b/>
                <w:color w:val="FFFFFF"/>
                <w:lang w:eastAsia="es-BO"/>
              </w:rPr>
            </w:pPr>
            <w:r w:rsidRPr="00734226">
              <w:rPr>
                <w:rFonts w:ascii="Tahoma" w:hAnsi="Tahoma" w:cs="Tahoma"/>
                <w:b/>
                <w:color w:val="FFFFFF"/>
                <w:lang w:eastAsia="es-BO"/>
              </w:rPr>
              <w:t>N°</w:t>
            </w:r>
          </w:p>
        </w:tc>
        <w:tc>
          <w:tcPr>
            <w:tcW w:w="6870"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0C358D8" w14:textId="77777777" w:rsidR="000C1EF2" w:rsidRPr="00734226" w:rsidRDefault="000C1EF2" w:rsidP="000D2461">
            <w:pPr>
              <w:jc w:val="center"/>
              <w:rPr>
                <w:rFonts w:ascii="Tahoma" w:hAnsi="Tahoma" w:cs="Tahoma"/>
                <w:color w:val="FFFFFF"/>
                <w:lang w:eastAsia="es-BO"/>
              </w:rPr>
            </w:pPr>
            <w:r w:rsidRPr="00734226">
              <w:rPr>
                <w:rFonts w:ascii="Tahoma" w:hAnsi="Tahoma" w:cs="Tahoma"/>
                <w:b/>
                <w:color w:val="FFFFFF"/>
                <w:lang w:eastAsia="es-BO"/>
              </w:rPr>
              <w:t>DESCRIPCIÓN</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134206C" w14:textId="77777777" w:rsidR="000C1EF2" w:rsidRPr="003E503A" w:rsidRDefault="000C1EF2" w:rsidP="000D2461">
            <w:pPr>
              <w:jc w:val="center"/>
              <w:rPr>
                <w:rFonts w:ascii="Tahoma" w:hAnsi="Tahoma" w:cs="Tahoma"/>
                <w:b/>
                <w:bCs/>
                <w:color w:val="FFFFFF"/>
                <w:sz w:val="10"/>
                <w:szCs w:val="10"/>
                <w:lang w:eastAsia="es-BO"/>
              </w:rPr>
            </w:pPr>
            <w:r w:rsidRPr="003E503A">
              <w:rPr>
                <w:rFonts w:ascii="Tahoma" w:hAnsi="Tahoma" w:cs="Tahoma"/>
                <w:b/>
                <w:bCs/>
                <w:color w:val="FFFFFF"/>
                <w:sz w:val="10"/>
                <w:szCs w:val="10"/>
                <w:lang w:val="en-GB" w:eastAsia="es-BO"/>
              </w:rPr>
              <w:t>MANDA</w:t>
            </w:r>
            <w:r>
              <w:rPr>
                <w:rFonts w:ascii="Tahoma" w:hAnsi="Tahoma" w:cs="Tahoma"/>
                <w:b/>
                <w:bCs/>
                <w:color w:val="FFFFFF"/>
                <w:sz w:val="10"/>
                <w:szCs w:val="10"/>
                <w:lang w:val="en-GB" w:eastAsia="es-BO"/>
              </w:rPr>
              <w:t>-</w:t>
            </w:r>
            <w:r w:rsidRPr="003E503A">
              <w:rPr>
                <w:rFonts w:ascii="Tahoma" w:hAnsi="Tahoma" w:cs="Tahoma"/>
                <w:b/>
                <w:bCs/>
                <w:color w:val="FFFFFF"/>
                <w:sz w:val="10"/>
                <w:szCs w:val="10"/>
                <w:lang w:val="en-GB" w:eastAsia="es-BO"/>
              </w:rPr>
              <w:t>TORIO</w:t>
            </w:r>
          </w:p>
        </w:tc>
        <w:tc>
          <w:tcPr>
            <w:tcW w:w="78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7CCB3C9" w14:textId="77777777" w:rsidR="000C1EF2" w:rsidRPr="00D90848" w:rsidRDefault="000C1EF2" w:rsidP="000D2461">
            <w:pPr>
              <w:jc w:val="center"/>
              <w:rPr>
                <w:rFonts w:ascii="Tahoma" w:hAnsi="Tahoma" w:cs="Tahoma"/>
                <w:b/>
                <w:bCs/>
                <w:color w:val="FFFFFF"/>
                <w:sz w:val="12"/>
                <w:szCs w:val="12"/>
                <w:lang w:val="en-GB" w:eastAsia="es-BO"/>
              </w:rPr>
            </w:pPr>
            <w:r w:rsidRPr="00D90848">
              <w:rPr>
                <w:rFonts w:ascii="Tahoma" w:hAnsi="Tahoma" w:cs="Tahoma"/>
                <w:b/>
                <w:bCs/>
                <w:color w:val="FFFFFF"/>
                <w:sz w:val="12"/>
                <w:szCs w:val="12"/>
                <w:lang w:val="en-GB" w:eastAsia="es-BO"/>
              </w:rPr>
              <w:t>Cumple / No cumple</w:t>
            </w:r>
          </w:p>
        </w:tc>
        <w:tc>
          <w:tcPr>
            <w:tcW w:w="1009" w:type="dxa"/>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14:paraId="631A1D14" w14:textId="77777777" w:rsidR="000C1EF2" w:rsidRPr="00D90848" w:rsidRDefault="000C1EF2" w:rsidP="000D2461">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0C1EF2" w:rsidRPr="009C2DE5" w14:paraId="2EAEA5D8" w14:textId="77777777" w:rsidTr="000D2461">
        <w:trPr>
          <w:trHeight w:val="733"/>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8D2DF8" w14:textId="77777777" w:rsidR="000C1EF2" w:rsidRPr="00734226" w:rsidRDefault="000C1EF2" w:rsidP="000D2461">
            <w:pPr>
              <w:jc w:val="center"/>
              <w:rPr>
                <w:rFonts w:ascii="Tahoma" w:hAnsi="Tahoma" w:cs="Tahoma"/>
                <w:color w:val="1F497E"/>
                <w:lang w:eastAsia="es-BO"/>
              </w:rPr>
            </w:pPr>
            <w:r>
              <w:rPr>
                <w:rFonts w:ascii="Tahoma" w:hAnsi="Tahoma" w:cs="Tahoma"/>
                <w:color w:val="1F497E"/>
                <w:lang w:eastAsia="es-BO"/>
              </w:rPr>
              <w:t>E6</w:t>
            </w:r>
          </w:p>
        </w:tc>
        <w:tc>
          <w:tcPr>
            <w:tcW w:w="687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E294A0D" w14:textId="77777777" w:rsidR="000C1EF2" w:rsidRDefault="000C1EF2" w:rsidP="000D2461">
            <w:pPr>
              <w:jc w:val="both"/>
              <w:rPr>
                <w:rFonts w:ascii="Tahoma" w:hAnsi="Tahoma" w:cs="Tahoma"/>
                <w:color w:val="1F497E"/>
              </w:rPr>
            </w:pPr>
            <w:r w:rsidRPr="00734226">
              <w:rPr>
                <w:rFonts w:ascii="Tahoma" w:hAnsi="Tahoma" w:cs="Tahoma"/>
                <w:color w:val="1F497E"/>
              </w:rPr>
              <w:t xml:space="preserve">Para cables: </w:t>
            </w:r>
            <w:r w:rsidRPr="00734226">
              <w:rPr>
                <w:rFonts w:ascii="Tahoma" w:hAnsi="Tahoma" w:cs="Tahoma"/>
                <w:color w:val="1F497E"/>
              </w:rPr>
              <w:br w:type="page"/>
              <w:t xml:space="preserve"> </w:t>
            </w:r>
            <w:r>
              <w:rPr>
                <w:rFonts w:ascii="Tahoma" w:hAnsi="Tahoma" w:cs="Tahoma"/>
                <w:color w:val="1F497E"/>
              </w:rPr>
              <w:t xml:space="preserve">Indicar Marca y Origen. Cumplimiento de las normas </w:t>
            </w:r>
            <w:r w:rsidRPr="00734226">
              <w:rPr>
                <w:rFonts w:ascii="Tahoma" w:hAnsi="Tahoma" w:cs="Tahoma"/>
                <w:color w:val="1F497E"/>
              </w:rPr>
              <w:t xml:space="preserve">Norma NBR 247, </w:t>
            </w:r>
            <w:r>
              <w:rPr>
                <w:rFonts w:ascii="Tahoma" w:hAnsi="Tahoma" w:cs="Tahoma"/>
                <w:color w:val="1F497E"/>
              </w:rPr>
              <w:t xml:space="preserve">7286, </w:t>
            </w:r>
            <w:r w:rsidRPr="00734226">
              <w:rPr>
                <w:rFonts w:ascii="Tahoma" w:hAnsi="Tahoma" w:cs="Tahoma"/>
                <w:color w:val="1F497E"/>
              </w:rPr>
              <w:t xml:space="preserve">IEC 60228, 60227, 60332 u otras normas equivalentes. </w:t>
            </w:r>
          </w:p>
          <w:p w14:paraId="210AAF17" w14:textId="77777777" w:rsidR="000C1EF2" w:rsidRPr="00734226" w:rsidRDefault="000C1EF2" w:rsidP="000D2461">
            <w:pPr>
              <w:jc w:val="both"/>
              <w:rPr>
                <w:rFonts w:ascii="Tahoma" w:hAnsi="Tahoma" w:cs="Tahoma"/>
                <w:color w:val="1F497E"/>
              </w:rPr>
            </w:pPr>
            <w:r w:rsidRPr="00126816">
              <w:rPr>
                <w:rFonts w:ascii="Tahoma" w:hAnsi="Tahoma" w:cs="Tahoma"/>
                <w:b/>
                <w:color w:val="1F497E"/>
              </w:rPr>
              <w:t>Nota</w:t>
            </w:r>
            <w:r>
              <w:rPr>
                <w:rFonts w:ascii="Tahoma" w:hAnsi="Tahoma" w:cs="Tahoma"/>
                <w:color w:val="1F497E"/>
              </w:rPr>
              <w:t>. Adjuntar documentación técnica de respaldo.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EBBB15" w14:textId="77777777" w:rsidR="000C1EF2" w:rsidRPr="00043221" w:rsidRDefault="000C1EF2" w:rsidP="000D2461">
            <w:pPr>
              <w:jc w:val="center"/>
              <w:rPr>
                <w:rFonts w:ascii="Tahoma" w:hAnsi="Tahoma" w:cs="Tahoma"/>
                <w:color w:val="004990"/>
                <w:sz w:val="18"/>
                <w:szCs w:val="18"/>
                <w:lang w:eastAsia="es-BO"/>
              </w:rPr>
            </w:pPr>
            <w:r w:rsidRPr="00043221">
              <w:rPr>
                <w:rFonts w:ascii="Tahoma" w:hAnsi="Tahoma" w:cs="Tahoma"/>
                <w:color w:val="004990"/>
                <w:sz w:val="18"/>
                <w:szCs w:val="18"/>
              </w:rPr>
              <w:fldChar w:fldCharType="begin">
                <w:ffData>
                  <w:name w:val="Casilla1"/>
                  <w:enabled/>
                  <w:calcOnExit w:val="0"/>
                  <w:checkBox>
                    <w:sizeAuto/>
                    <w:default w:val="1"/>
                  </w:checkBox>
                </w:ffData>
              </w:fldChar>
            </w:r>
            <w:r w:rsidRPr="00043221">
              <w:rPr>
                <w:rFonts w:ascii="Tahoma" w:hAnsi="Tahoma" w:cs="Tahoma"/>
                <w:color w:val="004990"/>
                <w:sz w:val="18"/>
                <w:szCs w:val="18"/>
              </w:rPr>
              <w:instrText xml:space="preserve"> FORMCHECKBOX </w:instrText>
            </w:r>
            <w:r w:rsidR="0082414E">
              <w:rPr>
                <w:rFonts w:ascii="Tahoma" w:hAnsi="Tahoma" w:cs="Tahoma"/>
                <w:color w:val="004990"/>
                <w:sz w:val="18"/>
                <w:szCs w:val="18"/>
              </w:rPr>
            </w:r>
            <w:r w:rsidR="0082414E">
              <w:rPr>
                <w:rFonts w:ascii="Tahoma" w:hAnsi="Tahoma" w:cs="Tahoma"/>
                <w:color w:val="004990"/>
                <w:sz w:val="18"/>
                <w:szCs w:val="18"/>
              </w:rPr>
              <w:fldChar w:fldCharType="separate"/>
            </w:r>
            <w:r w:rsidRPr="00043221">
              <w:rPr>
                <w:rFonts w:ascii="Tahoma" w:hAnsi="Tahoma" w:cs="Tahoma"/>
                <w:color w:val="004990"/>
                <w:sz w:val="18"/>
                <w:szCs w:val="18"/>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74D12C" w14:textId="77777777" w:rsidR="000C1EF2" w:rsidRPr="00043221" w:rsidRDefault="000C1EF2" w:rsidP="000D2461">
            <w:pPr>
              <w:jc w:val="center"/>
              <w:rPr>
                <w:rFonts w:ascii="Tahoma" w:hAnsi="Tahoma" w:cs="Tahoma"/>
                <w:color w:val="004990"/>
                <w:sz w:val="18"/>
                <w:szCs w:val="18"/>
                <w:lang w:eastAsia="es-BO"/>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0B8955D6" w14:textId="77777777" w:rsidR="000C1EF2" w:rsidRPr="00043221" w:rsidRDefault="000C1EF2" w:rsidP="000D2461">
            <w:pPr>
              <w:jc w:val="center"/>
              <w:rPr>
                <w:rFonts w:ascii="Tahoma" w:hAnsi="Tahoma" w:cs="Tahoma"/>
                <w:color w:val="004990"/>
                <w:sz w:val="18"/>
                <w:szCs w:val="18"/>
                <w:lang w:eastAsia="es-BO"/>
              </w:rPr>
            </w:pPr>
          </w:p>
        </w:tc>
      </w:tr>
      <w:tr w:rsidR="000C1EF2" w:rsidRPr="009C2DE5" w14:paraId="3040B763" w14:textId="77777777" w:rsidTr="000D2461">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1D24A9" w14:textId="77777777" w:rsidR="000C1EF2" w:rsidRPr="00734226" w:rsidRDefault="000C1EF2" w:rsidP="000D2461">
            <w:pPr>
              <w:jc w:val="center"/>
              <w:rPr>
                <w:rFonts w:ascii="Tahoma" w:hAnsi="Tahoma" w:cs="Tahoma"/>
                <w:color w:val="1F497E"/>
                <w:lang w:eastAsia="es-BO"/>
              </w:rPr>
            </w:pPr>
            <w:r>
              <w:rPr>
                <w:rFonts w:ascii="Tahoma" w:hAnsi="Tahoma" w:cs="Tahoma"/>
                <w:color w:val="1F497E"/>
                <w:lang w:eastAsia="es-BO"/>
              </w:rPr>
              <w:t>E7</w:t>
            </w:r>
          </w:p>
        </w:tc>
        <w:tc>
          <w:tcPr>
            <w:tcW w:w="687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145563" w14:textId="77777777" w:rsidR="000C1EF2" w:rsidRDefault="000C1EF2" w:rsidP="000D2461">
            <w:pPr>
              <w:jc w:val="both"/>
              <w:rPr>
                <w:rFonts w:ascii="Tahoma" w:hAnsi="Tahoma" w:cs="Tahoma"/>
                <w:color w:val="1F497E"/>
              </w:rPr>
            </w:pPr>
            <w:r w:rsidRPr="00734226">
              <w:rPr>
                <w:rFonts w:ascii="Tahoma" w:hAnsi="Tahoma" w:cs="Tahoma"/>
                <w:color w:val="1F497E"/>
              </w:rPr>
              <w:t xml:space="preserve">Para interruptores: </w:t>
            </w:r>
            <w:r>
              <w:rPr>
                <w:rFonts w:ascii="Tahoma" w:hAnsi="Tahoma" w:cs="Tahoma"/>
                <w:color w:val="1F497E"/>
              </w:rPr>
              <w:t xml:space="preserve">indicar marca y origen, </w:t>
            </w:r>
            <w:r w:rsidRPr="00734226">
              <w:rPr>
                <w:rFonts w:ascii="Tahoma" w:hAnsi="Tahoma" w:cs="Tahoma"/>
                <w:color w:val="1F497E"/>
              </w:rPr>
              <w:t xml:space="preserve">conforme a norma IEC 60947 u otras normas equivalentes. </w:t>
            </w:r>
          </w:p>
          <w:p w14:paraId="411CA9AE" w14:textId="77777777" w:rsidR="000C1EF2" w:rsidRPr="00734226" w:rsidRDefault="000C1EF2" w:rsidP="000D2461">
            <w:pPr>
              <w:jc w:val="both"/>
              <w:rPr>
                <w:rFonts w:ascii="Tahoma" w:hAnsi="Tahoma" w:cs="Tahoma"/>
                <w:color w:val="1F497E"/>
              </w:rPr>
            </w:pPr>
            <w:r w:rsidRPr="00126816">
              <w:rPr>
                <w:rFonts w:ascii="Tahoma" w:hAnsi="Tahoma" w:cs="Tahoma"/>
                <w:b/>
                <w:color w:val="1F497E"/>
              </w:rPr>
              <w:t>Nota</w:t>
            </w:r>
            <w:r>
              <w:rPr>
                <w:rFonts w:ascii="Tahoma" w:hAnsi="Tahoma" w:cs="Tahoma"/>
                <w:color w:val="1F497E"/>
              </w:rPr>
              <w:t>. Adjuntar documentación técnica de respaldo.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A65593" w14:textId="77777777" w:rsidR="000C1EF2" w:rsidRPr="009C2DE5" w:rsidRDefault="000C1EF2" w:rsidP="000D246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82414E">
              <w:rPr>
                <w:rFonts w:ascii="Tahoma" w:hAnsi="Tahoma" w:cs="Tahoma"/>
                <w:color w:val="004990"/>
                <w:sz w:val="18"/>
                <w:szCs w:val="18"/>
              </w:rPr>
            </w:r>
            <w:r w:rsidR="0082414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2DA852" w14:textId="77777777" w:rsidR="000C1EF2" w:rsidRPr="009C2DE5" w:rsidRDefault="000C1EF2" w:rsidP="000D2461">
            <w:pPr>
              <w:jc w:val="center"/>
              <w:rPr>
                <w:rFonts w:ascii="Tahoma" w:hAnsi="Tahoma" w:cs="Tahoma"/>
                <w:color w:val="004990"/>
                <w:sz w:val="18"/>
                <w:szCs w:val="18"/>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359F02F1" w14:textId="77777777" w:rsidR="000C1EF2" w:rsidRPr="009C2DE5" w:rsidRDefault="000C1EF2" w:rsidP="000D2461">
            <w:pPr>
              <w:jc w:val="center"/>
              <w:rPr>
                <w:rFonts w:ascii="Tahoma" w:hAnsi="Tahoma" w:cs="Tahoma"/>
                <w:color w:val="004990"/>
                <w:sz w:val="18"/>
                <w:szCs w:val="18"/>
              </w:rPr>
            </w:pPr>
          </w:p>
        </w:tc>
      </w:tr>
    </w:tbl>
    <w:p w14:paraId="3F33BFA5" w14:textId="77777777" w:rsidR="000C1EF2" w:rsidRPr="00D6104D" w:rsidRDefault="000C1EF2" w:rsidP="000C1EF2">
      <w:pPr>
        <w:rPr>
          <w:rFonts w:ascii="Tahoma" w:hAnsi="Tahoma" w:cs="Tahoma"/>
          <w:color w:val="004990"/>
          <w:lang w:val="es-BO"/>
        </w:rPr>
      </w:pPr>
    </w:p>
    <w:p w14:paraId="3F4BE2C6" w14:textId="77777777" w:rsidR="000C1EF2" w:rsidRDefault="000C1EF2" w:rsidP="000C1EF2">
      <w:pPr>
        <w:rPr>
          <w:lang w:val="es-BO" w:eastAsia="en-US"/>
        </w:rPr>
      </w:pPr>
    </w:p>
    <w:p w14:paraId="5D47AADB" w14:textId="77777777" w:rsidR="000C1EF2" w:rsidRPr="00F202E7" w:rsidRDefault="000C1EF2" w:rsidP="000C1EF2">
      <w:pPr>
        <w:pStyle w:val="TITULOS"/>
        <w:numPr>
          <w:ilvl w:val="1"/>
          <w:numId w:val="29"/>
        </w:numPr>
        <w:spacing w:after="0"/>
        <w:ind w:left="567" w:hanging="567"/>
        <w:rPr>
          <w:rFonts w:ascii="Tahoma" w:hAnsi="Tahoma" w:cs="Tahoma"/>
          <w:color w:val="1F497E"/>
          <w:sz w:val="22"/>
          <w:szCs w:val="22"/>
        </w:rPr>
      </w:pPr>
      <w:r w:rsidRPr="00F202E7">
        <w:rPr>
          <w:rFonts w:ascii="Tahoma" w:hAnsi="Tahoma" w:cs="Tahoma"/>
          <w:color w:val="1F497E"/>
          <w:sz w:val="22"/>
          <w:szCs w:val="22"/>
        </w:rPr>
        <w:t>SERVICIOS DE INSTALACIÓN.</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6871"/>
        <w:gridCol w:w="709"/>
        <w:gridCol w:w="784"/>
        <w:gridCol w:w="993"/>
      </w:tblGrid>
      <w:tr w:rsidR="000C1EF2" w:rsidRPr="00363D85" w14:paraId="70E2A074" w14:textId="77777777" w:rsidTr="000D2461">
        <w:trPr>
          <w:trHeight w:val="381"/>
          <w:tblHeader/>
        </w:trPr>
        <w:tc>
          <w:tcPr>
            <w:tcW w:w="800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2172871A"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REQUERIMIENTO DE ENTEL S.A.</w:t>
            </w:r>
          </w:p>
        </w:tc>
        <w:tc>
          <w:tcPr>
            <w:tcW w:w="1777"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41B5A75E"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RESPUESTA DEL OFERENTE</w:t>
            </w:r>
          </w:p>
        </w:tc>
      </w:tr>
      <w:tr w:rsidR="000C1EF2" w:rsidRPr="00363D85" w14:paraId="5DF47613" w14:textId="77777777" w:rsidTr="000D2461">
        <w:trPr>
          <w:trHeight w:val="273"/>
          <w:tblHeader/>
        </w:trPr>
        <w:tc>
          <w:tcPr>
            <w:tcW w:w="729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41328424"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SERVICIOS DE INSTALACIÓN</w:t>
            </w:r>
          </w:p>
        </w:tc>
        <w:tc>
          <w:tcPr>
            <w:tcW w:w="709"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A04389D" w14:textId="77777777" w:rsidR="000C1EF2" w:rsidRPr="00363D85" w:rsidRDefault="000C1EF2" w:rsidP="000D2461">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w:t>
            </w:r>
            <w:r>
              <w:rPr>
                <w:rFonts w:ascii="Tahoma" w:hAnsi="Tahoma" w:cs="Tahoma"/>
                <w:b/>
                <w:bCs/>
                <w:color w:val="FFFFFF"/>
                <w:sz w:val="12"/>
                <w:szCs w:val="18"/>
                <w:lang w:val="en-GB" w:eastAsia="es-BO"/>
              </w:rPr>
              <w:t>-</w:t>
            </w:r>
            <w:r w:rsidRPr="00363D85">
              <w:rPr>
                <w:rFonts w:ascii="Tahoma" w:hAnsi="Tahoma" w:cs="Tahoma"/>
                <w:b/>
                <w:bCs/>
                <w:color w:val="FFFFFF"/>
                <w:sz w:val="12"/>
                <w:szCs w:val="18"/>
                <w:lang w:val="en-GB" w:eastAsia="es-BO"/>
              </w:rPr>
              <w:t>CIÓN</w:t>
            </w:r>
          </w:p>
        </w:tc>
        <w:tc>
          <w:tcPr>
            <w:tcW w:w="1777"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1EFCA937"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(Llenado Obligatorio)</w:t>
            </w:r>
          </w:p>
        </w:tc>
      </w:tr>
      <w:tr w:rsidR="000C1EF2" w:rsidRPr="00363D85" w14:paraId="69EC4ADA" w14:textId="77777777" w:rsidTr="000D2461">
        <w:trPr>
          <w:trHeight w:val="347"/>
          <w:tblHeader/>
        </w:trPr>
        <w:tc>
          <w:tcPr>
            <w:tcW w:w="42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0662A19B" w14:textId="77777777" w:rsidR="000C1EF2" w:rsidRPr="00734226" w:rsidRDefault="000C1EF2" w:rsidP="000D2461">
            <w:pPr>
              <w:jc w:val="center"/>
              <w:rPr>
                <w:rFonts w:ascii="Tahoma" w:hAnsi="Tahoma" w:cs="Tahoma"/>
                <w:b/>
                <w:color w:val="FFFFFF"/>
                <w:lang w:eastAsia="es-BO"/>
              </w:rPr>
            </w:pPr>
            <w:r w:rsidRPr="00734226">
              <w:rPr>
                <w:rFonts w:ascii="Tahoma" w:hAnsi="Tahoma" w:cs="Tahoma"/>
                <w:b/>
                <w:color w:val="FFFFFF"/>
                <w:lang w:eastAsia="es-BO"/>
              </w:rPr>
              <w:t>N°</w:t>
            </w:r>
          </w:p>
        </w:tc>
        <w:tc>
          <w:tcPr>
            <w:tcW w:w="687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0DE5D9A" w14:textId="77777777" w:rsidR="000C1EF2" w:rsidRPr="00734226" w:rsidRDefault="000C1EF2" w:rsidP="000D2461">
            <w:pPr>
              <w:jc w:val="center"/>
              <w:rPr>
                <w:rFonts w:ascii="Tahoma" w:hAnsi="Tahoma" w:cs="Tahoma"/>
                <w:color w:val="FFFFFF"/>
                <w:lang w:eastAsia="es-BO"/>
              </w:rPr>
            </w:pPr>
            <w:r w:rsidRPr="00734226">
              <w:rPr>
                <w:rFonts w:ascii="Tahoma" w:hAnsi="Tahoma" w:cs="Tahoma"/>
                <w:b/>
                <w:color w:val="FFFFFF"/>
                <w:lang w:eastAsia="es-BO"/>
              </w:rPr>
              <w:t>DESCRIPCIÓN</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DB98974" w14:textId="77777777" w:rsidR="000C1EF2" w:rsidRPr="003E503A" w:rsidRDefault="000C1EF2" w:rsidP="000D2461">
            <w:pPr>
              <w:jc w:val="center"/>
              <w:rPr>
                <w:rFonts w:ascii="Tahoma" w:hAnsi="Tahoma" w:cs="Tahoma"/>
                <w:b/>
                <w:bCs/>
                <w:color w:val="FFFFFF"/>
                <w:sz w:val="10"/>
                <w:szCs w:val="10"/>
                <w:lang w:eastAsia="es-BO"/>
              </w:rPr>
            </w:pPr>
            <w:r w:rsidRPr="003E503A">
              <w:rPr>
                <w:rFonts w:ascii="Tahoma" w:hAnsi="Tahoma" w:cs="Tahoma"/>
                <w:b/>
                <w:bCs/>
                <w:color w:val="FFFFFF"/>
                <w:sz w:val="10"/>
                <w:szCs w:val="10"/>
                <w:lang w:val="en-GB" w:eastAsia="es-BO"/>
              </w:rPr>
              <w:t>MANDA</w:t>
            </w:r>
            <w:r>
              <w:rPr>
                <w:rFonts w:ascii="Tahoma" w:hAnsi="Tahoma" w:cs="Tahoma"/>
                <w:b/>
                <w:bCs/>
                <w:color w:val="FFFFFF"/>
                <w:sz w:val="10"/>
                <w:szCs w:val="10"/>
                <w:lang w:val="en-GB" w:eastAsia="es-BO"/>
              </w:rPr>
              <w:t>-</w:t>
            </w:r>
            <w:r w:rsidRPr="003E503A">
              <w:rPr>
                <w:rFonts w:ascii="Tahoma" w:hAnsi="Tahoma" w:cs="Tahoma"/>
                <w:b/>
                <w:bCs/>
                <w:color w:val="FFFFFF"/>
                <w:sz w:val="10"/>
                <w:szCs w:val="10"/>
                <w:lang w:val="en-GB" w:eastAsia="es-BO"/>
              </w:rPr>
              <w:t>TORIO</w:t>
            </w:r>
          </w:p>
        </w:tc>
        <w:tc>
          <w:tcPr>
            <w:tcW w:w="78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1DAFCF0" w14:textId="77777777" w:rsidR="000C1EF2" w:rsidRPr="00363D85" w:rsidRDefault="000C1EF2" w:rsidP="000D2461">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192635D7" w14:textId="77777777" w:rsidR="000C1EF2" w:rsidRPr="00363D85" w:rsidRDefault="000C1EF2" w:rsidP="000D246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C1EF2" w:rsidRPr="009C2DE5" w14:paraId="2D76B590" w14:textId="77777777" w:rsidTr="000D2461">
        <w:trPr>
          <w:trHeight w:val="742"/>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006D8E" w14:textId="77777777" w:rsidR="000C1EF2" w:rsidRPr="00734226" w:rsidRDefault="000C1EF2" w:rsidP="000D2461">
            <w:pPr>
              <w:jc w:val="center"/>
              <w:rPr>
                <w:rFonts w:ascii="Tahoma" w:hAnsi="Tahoma" w:cs="Tahoma"/>
                <w:color w:val="004990"/>
                <w:lang w:eastAsia="es-BO"/>
              </w:rPr>
            </w:pPr>
            <w:r>
              <w:rPr>
                <w:rFonts w:ascii="Tahoma" w:hAnsi="Tahoma" w:cs="Tahoma"/>
                <w:color w:val="004990"/>
                <w:lang w:eastAsia="es-BO"/>
              </w:rPr>
              <w:t>E8</w:t>
            </w:r>
          </w:p>
        </w:tc>
        <w:tc>
          <w:tcPr>
            <w:tcW w:w="68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77AAB1" w14:textId="77777777" w:rsidR="000C1EF2" w:rsidRPr="00734226" w:rsidRDefault="000C1EF2" w:rsidP="000D2461">
            <w:pPr>
              <w:pStyle w:val="Prrafodelista"/>
              <w:autoSpaceDE w:val="0"/>
              <w:autoSpaceDN w:val="0"/>
              <w:adjustRightInd w:val="0"/>
              <w:ind w:left="0"/>
              <w:jc w:val="both"/>
              <w:rPr>
                <w:rFonts w:ascii="Tahoma" w:hAnsi="Tahoma" w:cs="Tahoma"/>
                <w:bCs/>
                <w:color w:val="1F497E"/>
                <w:sz w:val="16"/>
                <w:szCs w:val="16"/>
              </w:rPr>
            </w:pPr>
            <w:r w:rsidRPr="00734226">
              <w:rPr>
                <w:rFonts w:ascii="Tahoma" w:hAnsi="Tahoma" w:cs="Tahoma"/>
                <w:bCs/>
                <w:color w:val="1F497E"/>
                <w:sz w:val="16"/>
                <w:szCs w:val="16"/>
              </w:rPr>
              <w:t>La instalación de cada banco de baterías, gabinete</w:t>
            </w:r>
            <w:r>
              <w:rPr>
                <w:rFonts w:ascii="Tahoma" w:hAnsi="Tahoma" w:cs="Tahoma"/>
                <w:bCs/>
                <w:color w:val="1F497E"/>
                <w:sz w:val="16"/>
                <w:szCs w:val="16"/>
              </w:rPr>
              <w:t>,</w:t>
            </w:r>
            <w:r w:rsidRPr="00734226">
              <w:rPr>
                <w:rFonts w:ascii="Tahoma" w:hAnsi="Tahoma" w:cs="Tahoma"/>
                <w:bCs/>
                <w:color w:val="1F497E"/>
                <w:sz w:val="16"/>
                <w:szCs w:val="16"/>
              </w:rPr>
              <w:t xml:space="preserve"> rack, cableado y accesorios de montaje, debe basarse en la</w:t>
            </w:r>
            <w:r>
              <w:rPr>
                <w:rFonts w:ascii="Tahoma" w:hAnsi="Tahoma" w:cs="Tahoma"/>
                <w:bCs/>
                <w:color w:val="1F497E"/>
                <w:sz w:val="16"/>
                <w:szCs w:val="16"/>
              </w:rPr>
              <w:t>s normas indicadas en el punto E</w:t>
            </w:r>
            <w:r w:rsidRPr="00734226">
              <w:rPr>
                <w:rFonts w:ascii="Tahoma" w:hAnsi="Tahoma" w:cs="Tahoma"/>
                <w:bCs/>
                <w:color w:val="1F497E"/>
                <w:sz w:val="16"/>
                <w:szCs w:val="16"/>
              </w:rPr>
              <w:t>2, está sujeta a la coordinación con personal de ENTEL S.A. en sitio y a los siguientes aspectos importantes:</w:t>
            </w:r>
          </w:p>
          <w:p w14:paraId="59DC146D" w14:textId="77777777" w:rsidR="000C1EF2" w:rsidRPr="00734226" w:rsidRDefault="000C1EF2" w:rsidP="0048760D">
            <w:pPr>
              <w:pStyle w:val="Prrafodelista"/>
              <w:numPr>
                <w:ilvl w:val="0"/>
                <w:numId w:val="61"/>
              </w:numPr>
              <w:autoSpaceDE w:val="0"/>
              <w:autoSpaceDN w:val="0"/>
              <w:adjustRightInd w:val="0"/>
              <w:ind w:left="356" w:hanging="284"/>
              <w:jc w:val="both"/>
              <w:rPr>
                <w:rFonts w:ascii="Tahoma" w:hAnsi="Tahoma" w:cs="Tahoma"/>
                <w:bCs/>
                <w:color w:val="1F497E"/>
                <w:sz w:val="16"/>
                <w:szCs w:val="16"/>
              </w:rPr>
            </w:pPr>
            <w:r w:rsidRPr="00734226">
              <w:rPr>
                <w:rFonts w:ascii="Tahoma" w:hAnsi="Tahoma" w:cs="Tahoma"/>
                <w:bCs/>
                <w:color w:val="1F497E"/>
                <w:sz w:val="16"/>
                <w:szCs w:val="16"/>
              </w:rPr>
              <w:t>Fijación de los gabinetes y racks: al piso y/o pared, nivelación horizontal y vertical.</w:t>
            </w:r>
          </w:p>
          <w:p w14:paraId="6B08886A" w14:textId="77777777" w:rsidR="000C1EF2" w:rsidRPr="00734226" w:rsidRDefault="000C1EF2" w:rsidP="0048760D">
            <w:pPr>
              <w:pStyle w:val="Prrafodelista"/>
              <w:numPr>
                <w:ilvl w:val="0"/>
                <w:numId w:val="61"/>
              </w:numPr>
              <w:autoSpaceDE w:val="0"/>
              <w:autoSpaceDN w:val="0"/>
              <w:adjustRightInd w:val="0"/>
              <w:ind w:left="356" w:hanging="284"/>
              <w:jc w:val="both"/>
              <w:rPr>
                <w:rFonts w:ascii="Tahoma" w:hAnsi="Tahoma" w:cs="Tahoma"/>
                <w:bCs/>
                <w:color w:val="1F497E"/>
                <w:sz w:val="16"/>
                <w:szCs w:val="16"/>
              </w:rPr>
            </w:pPr>
            <w:r w:rsidRPr="00734226">
              <w:rPr>
                <w:rFonts w:ascii="Tahoma" w:hAnsi="Tahoma" w:cs="Tahoma"/>
                <w:bCs/>
                <w:color w:val="1F497E"/>
                <w:sz w:val="16"/>
                <w:szCs w:val="16"/>
              </w:rPr>
              <w:t xml:space="preserve">Cableado y conexión eléctrica desde banco de baterías hasta el rectificador o panel de distribución de energía DC, ver Tabla </w:t>
            </w:r>
            <w:r>
              <w:rPr>
                <w:rFonts w:ascii="Tahoma" w:hAnsi="Tahoma" w:cs="Tahoma"/>
                <w:bCs/>
                <w:color w:val="1F497E"/>
                <w:sz w:val="16"/>
                <w:szCs w:val="16"/>
              </w:rPr>
              <w:t>TR</w:t>
            </w:r>
            <w:r w:rsidRPr="00734226">
              <w:rPr>
                <w:rFonts w:ascii="Tahoma" w:hAnsi="Tahoma" w:cs="Tahoma"/>
                <w:bCs/>
                <w:color w:val="1F497E"/>
                <w:sz w:val="16"/>
                <w:szCs w:val="16"/>
              </w:rPr>
              <w:t>-1 para verificar las distancias de los trayectos.</w:t>
            </w:r>
          </w:p>
          <w:p w14:paraId="41663D26" w14:textId="77777777" w:rsidR="000C1EF2" w:rsidRPr="00734226" w:rsidRDefault="000C1EF2" w:rsidP="0048760D">
            <w:pPr>
              <w:pStyle w:val="Prrafodelista"/>
              <w:numPr>
                <w:ilvl w:val="0"/>
                <w:numId w:val="61"/>
              </w:numPr>
              <w:autoSpaceDE w:val="0"/>
              <w:autoSpaceDN w:val="0"/>
              <w:adjustRightInd w:val="0"/>
              <w:ind w:left="356" w:hanging="284"/>
              <w:jc w:val="both"/>
              <w:rPr>
                <w:rFonts w:ascii="Tahoma" w:hAnsi="Tahoma" w:cs="Tahoma"/>
                <w:bCs/>
                <w:color w:val="1F497E"/>
                <w:sz w:val="16"/>
                <w:szCs w:val="16"/>
              </w:rPr>
            </w:pPr>
            <w:r w:rsidRPr="00734226">
              <w:rPr>
                <w:rFonts w:ascii="Tahoma" w:hAnsi="Tahoma" w:cs="Tahoma"/>
                <w:bCs/>
                <w:color w:val="1F497E"/>
                <w:sz w:val="16"/>
                <w:szCs w:val="16"/>
              </w:rPr>
              <w:t>Los portacables existentes en las estaciones, como ductos, cablecanales o escaleras deben ser adaptados</w:t>
            </w:r>
            <w:r>
              <w:rPr>
                <w:rFonts w:ascii="Tahoma" w:hAnsi="Tahoma" w:cs="Tahoma"/>
                <w:bCs/>
                <w:color w:val="1F497E"/>
                <w:sz w:val="16"/>
                <w:szCs w:val="16"/>
              </w:rPr>
              <w:t>,</w:t>
            </w:r>
            <w:r w:rsidRPr="00734226">
              <w:rPr>
                <w:rFonts w:ascii="Tahoma" w:hAnsi="Tahoma" w:cs="Tahoma"/>
                <w:bCs/>
                <w:color w:val="1F497E"/>
                <w:sz w:val="16"/>
                <w:szCs w:val="16"/>
              </w:rPr>
              <w:t xml:space="preserve"> ampliados</w:t>
            </w:r>
            <w:r>
              <w:rPr>
                <w:rFonts w:ascii="Tahoma" w:hAnsi="Tahoma" w:cs="Tahoma"/>
                <w:bCs/>
                <w:color w:val="1F497E"/>
                <w:sz w:val="16"/>
                <w:szCs w:val="16"/>
              </w:rPr>
              <w:t xml:space="preserve"> o nuevos,</w:t>
            </w:r>
            <w:r w:rsidRPr="00734226">
              <w:rPr>
                <w:rFonts w:ascii="Tahoma" w:hAnsi="Tahoma" w:cs="Tahoma"/>
                <w:bCs/>
                <w:color w:val="1F497E"/>
                <w:sz w:val="16"/>
                <w:szCs w:val="16"/>
              </w:rPr>
              <w:t xml:space="preserve"> de acuerdo al trayecto elegido hacia los equipos</w:t>
            </w:r>
            <w:r>
              <w:rPr>
                <w:rFonts w:ascii="Tahoma" w:hAnsi="Tahoma" w:cs="Tahoma"/>
                <w:bCs/>
                <w:color w:val="1F497E"/>
                <w:sz w:val="16"/>
                <w:szCs w:val="16"/>
              </w:rPr>
              <w:t>.</w:t>
            </w:r>
            <w:r w:rsidRPr="00734226">
              <w:rPr>
                <w:rFonts w:ascii="Tahoma" w:hAnsi="Tahoma" w:cs="Tahoma"/>
                <w:bCs/>
                <w:color w:val="1F497E"/>
                <w:sz w:val="16"/>
                <w:szCs w:val="16"/>
              </w:rPr>
              <w:t xml:space="preserve"> </w:t>
            </w:r>
          </w:p>
          <w:p w14:paraId="0A44B15A" w14:textId="77777777" w:rsidR="000C1EF2" w:rsidRPr="00734226" w:rsidRDefault="000C1EF2" w:rsidP="0048760D">
            <w:pPr>
              <w:pStyle w:val="Prrafodelista"/>
              <w:numPr>
                <w:ilvl w:val="0"/>
                <w:numId w:val="61"/>
              </w:numPr>
              <w:autoSpaceDE w:val="0"/>
              <w:autoSpaceDN w:val="0"/>
              <w:adjustRightInd w:val="0"/>
              <w:ind w:left="356" w:hanging="284"/>
              <w:jc w:val="both"/>
              <w:rPr>
                <w:rFonts w:ascii="Tahoma" w:hAnsi="Tahoma" w:cs="Tahoma"/>
                <w:bCs/>
                <w:color w:val="1F497E"/>
                <w:sz w:val="16"/>
                <w:szCs w:val="16"/>
              </w:rPr>
            </w:pPr>
            <w:r w:rsidRPr="00734226">
              <w:rPr>
                <w:rFonts w:ascii="Tahoma" w:hAnsi="Tahoma" w:cs="Tahoma"/>
                <w:bCs/>
                <w:color w:val="1F497E"/>
                <w:sz w:val="16"/>
                <w:szCs w:val="16"/>
              </w:rPr>
              <w:t>Los chasis de equipos deberán estar conectados a tierra con cable flexible de color verde-amarillo con sección de 1x16 mm</w:t>
            </w:r>
            <w:r w:rsidRPr="00734226">
              <w:rPr>
                <w:rFonts w:ascii="Tahoma" w:hAnsi="Tahoma" w:cs="Tahoma"/>
                <w:bCs/>
                <w:color w:val="1F497E"/>
                <w:sz w:val="16"/>
                <w:szCs w:val="16"/>
                <w:vertAlign w:val="superscript"/>
              </w:rPr>
              <w:t>2</w:t>
            </w:r>
            <w:r w:rsidRPr="00734226">
              <w:rPr>
                <w:rFonts w:ascii="Tahoma" w:hAnsi="Tahoma" w:cs="Tahoma"/>
                <w:bCs/>
                <w:color w:val="1F497E"/>
                <w:sz w:val="16"/>
                <w:szCs w:val="16"/>
              </w:rPr>
              <w:t xml:space="preserve"> a la barra colectora de puesta a tierra más próxima o ampliar la barra en caso de ser necesario.</w:t>
            </w:r>
          </w:p>
          <w:p w14:paraId="0854754F" w14:textId="77777777" w:rsidR="000C1EF2" w:rsidRPr="00734226" w:rsidRDefault="000C1EF2" w:rsidP="0048760D">
            <w:pPr>
              <w:pStyle w:val="Ttulo2"/>
              <w:numPr>
                <w:ilvl w:val="0"/>
                <w:numId w:val="61"/>
              </w:numPr>
              <w:autoSpaceDE w:val="0"/>
              <w:autoSpaceDN w:val="0"/>
              <w:adjustRightInd w:val="0"/>
              <w:ind w:left="356" w:hanging="284"/>
              <w:jc w:val="both"/>
              <w:rPr>
                <w:rFonts w:ascii="Tahoma" w:hAnsi="Tahoma" w:cs="Tahoma"/>
                <w:b w:val="0"/>
                <w:color w:val="1F497E"/>
                <w:sz w:val="16"/>
                <w:szCs w:val="16"/>
                <w:u w:val="none"/>
                <w:lang w:val="es-BO"/>
              </w:rPr>
            </w:pPr>
            <w:r w:rsidRPr="00734226">
              <w:rPr>
                <w:rFonts w:ascii="Tahoma" w:hAnsi="Tahoma" w:cs="Tahoma"/>
                <w:b w:val="0"/>
                <w:color w:val="1F497E"/>
                <w:sz w:val="16"/>
                <w:szCs w:val="16"/>
                <w:u w:val="none"/>
                <w:lang w:val="es-BO"/>
              </w:rPr>
              <w:t>Se deben realizar obras civiles para accesos de cables y reposición de los mismos.</w:t>
            </w:r>
          </w:p>
          <w:p w14:paraId="2B25003D" w14:textId="77777777" w:rsidR="000C1EF2" w:rsidRPr="00DB5A2A" w:rsidRDefault="000C1EF2" w:rsidP="0048760D">
            <w:pPr>
              <w:pStyle w:val="Ttulo2"/>
              <w:numPr>
                <w:ilvl w:val="0"/>
                <w:numId w:val="61"/>
              </w:numPr>
              <w:autoSpaceDE w:val="0"/>
              <w:autoSpaceDN w:val="0"/>
              <w:adjustRightInd w:val="0"/>
              <w:ind w:left="356" w:hanging="284"/>
              <w:jc w:val="both"/>
              <w:rPr>
                <w:rFonts w:ascii="Tahoma" w:hAnsi="Tahoma" w:cs="Tahoma"/>
                <w:b w:val="0"/>
                <w:bCs/>
                <w:color w:val="1F497D"/>
                <w:sz w:val="16"/>
                <w:szCs w:val="16"/>
                <w:u w:val="none"/>
                <w:lang w:eastAsia="es-BO"/>
              </w:rPr>
            </w:pPr>
            <w:r w:rsidRPr="00734226">
              <w:rPr>
                <w:rFonts w:ascii="Tahoma" w:hAnsi="Tahoma" w:cs="Tahoma"/>
                <w:b w:val="0"/>
                <w:bCs/>
                <w:color w:val="1F497E"/>
                <w:sz w:val="16"/>
                <w:szCs w:val="16"/>
                <w:u w:val="none"/>
                <w:lang w:eastAsia="es-BO"/>
              </w:rPr>
              <w:t xml:space="preserve">El traslado de </w:t>
            </w:r>
            <w:r w:rsidRPr="00734226">
              <w:rPr>
                <w:rFonts w:ascii="Tahoma" w:hAnsi="Tahoma" w:cs="Tahoma"/>
                <w:b w:val="0"/>
                <w:bCs/>
                <w:color w:val="1F497D"/>
                <w:sz w:val="16"/>
                <w:szCs w:val="16"/>
                <w:u w:val="none"/>
                <w:lang w:eastAsia="es-BO"/>
              </w:rPr>
              <w:t>los bancos, componentes y materiales de montaje a los sitios de instalación deberá ser efectuado por el proveedor adjudicado y será responsabilidad del mismo que estos lleguen en óptimas condiciones a los sitios de instalación.</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86E1E7"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95282B" w14:textId="77777777" w:rsidR="000C1EF2" w:rsidRPr="009C2DE5" w:rsidRDefault="000C1EF2" w:rsidP="000D2461">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32DDE1" w14:textId="77777777" w:rsidR="000C1EF2" w:rsidRPr="009C2DE5" w:rsidRDefault="000C1EF2" w:rsidP="000D2461">
            <w:pPr>
              <w:jc w:val="center"/>
              <w:rPr>
                <w:rFonts w:ascii="Tahoma" w:hAnsi="Tahoma" w:cs="Tahoma"/>
                <w:color w:val="004990"/>
                <w:sz w:val="18"/>
                <w:szCs w:val="18"/>
                <w:lang w:eastAsia="es-BO"/>
              </w:rPr>
            </w:pPr>
          </w:p>
        </w:tc>
      </w:tr>
    </w:tbl>
    <w:p w14:paraId="3E203153" w14:textId="77777777" w:rsidR="000C1EF2" w:rsidRPr="00F202E7" w:rsidRDefault="000C1EF2" w:rsidP="000C1EF2">
      <w:pPr>
        <w:pStyle w:val="TITULOS"/>
        <w:numPr>
          <w:ilvl w:val="1"/>
          <w:numId w:val="29"/>
        </w:numPr>
        <w:spacing w:after="0"/>
        <w:ind w:left="567" w:hanging="567"/>
        <w:rPr>
          <w:rFonts w:ascii="Tahoma" w:hAnsi="Tahoma" w:cs="Tahoma"/>
          <w:color w:val="1F497E"/>
          <w:sz w:val="22"/>
          <w:szCs w:val="22"/>
        </w:rPr>
      </w:pPr>
      <w:r w:rsidRPr="00F202E7">
        <w:rPr>
          <w:rFonts w:ascii="Tahoma" w:hAnsi="Tahoma" w:cs="Tahoma"/>
          <w:color w:val="1F497E"/>
          <w:sz w:val="22"/>
          <w:szCs w:val="22"/>
        </w:rPr>
        <w:t>PROTOCOLOS DE  ACEPTACIÓN.</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729"/>
        <w:gridCol w:w="642"/>
        <w:gridCol w:w="850"/>
        <w:gridCol w:w="992"/>
      </w:tblGrid>
      <w:tr w:rsidR="000C1EF2" w:rsidRPr="00363D85" w14:paraId="426EB564" w14:textId="77777777" w:rsidTr="000D2461">
        <w:trPr>
          <w:trHeight w:val="381"/>
          <w:tblHeader/>
        </w:trPr>
        <w:tc>
          <w:tcPr>
            <w:tcW w:w="7797"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74111916"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REQUERIMIENTO DE ENTEL S.A.</w:t>
            </w:r>
          </w:p>
        </w:tc>
        <w:tc>
          <w:tcPr>
            <w:tcW w:w="184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4EFC5C53"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RESPUESTA DEL OFERENTE</w:t>
            </w:r>
          </w:p>
        </w:tc>
      </w:tr>
      <w:tr w:rsidR="000C1EF2" w:rsidRPr="00363D85" w14:paraId="41A95A1D" w14:textId="77777777" w:rsidTr="000D2461">
        <w:trPr>
          <w:trHeight w:val="273"/>
          <w:tblHeader/>
        </w:trPr>
        <w:tc>
          <w:tcPr>
            <w:tcW w:w="715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2C31A3FB"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PROTOCOLOS DE ACEPTACIÓN</w:t>
            </w:r>
          </w:p>
        </w:tc>
        <w:tc>
          <w:tcPr>
            <w:tcW w:w="64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76CA82F" w14:textId="77777777" w:rsidR="000C1EF2" w:rsidRPr="00363D85" w:rsidRDefault="000C1EF2" w:rsidP="000D2461">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w:t>
            </w:r>
            <w:r>
              <w:rPr>
                <w:rFonts w:ascii="Tahoma" w:hAnsi="Tahoma" w:cs="Tahoma"/>
                <w:b/>
                <w:bCs/>
                <w:color w:val="FFFFFF"/>
                <w:sz w:val="12"/>
                <w:szCs w:val="18"/>
                <w:lang w:val="en-GB" w:eastAsia="es-BO"/>
              </w:rPr>
              <w:t>-</w:t>
            </w:r>
            <w:r w:rsidRPr="00363D85">
              <w:rPr>
                <w:rFonts w:ascii="Tahoma" w:hAnsi="Tahoma" w:cs="Tahoma"/>
                <w:b/>
                <w:bCs/>
                <w:color w:val="FFFFFF"/>
                <w:sz w:val="12"/>
                <w:szCs w:val="18"/>
                <w:lang w:val="en-GB" w:eastAsia="es-BO"/>
              </w:rPr>
              <w:t>CIÓN</w:t>
            </w:r>
          </w:p>
        </w:tc>
        <w:tc>
          <w:tcPr>
            <w:tcW w:w="1842"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6E7CB7F0"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(Llenado Obligatorio)</w:t>
            </w:r>
          </w:p>
        </w:tc>
      </w:tr>
      <w:tr w:rsidR="000C1EF2" w:rsidRPr="00363D85" w14:paraId="626784DF" w14:textId="77777777" w:rsidTr="000D2461">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18F2E1FB" w14:textId="77777777" w:rsidR="000C1EF2" w:rsidRPr="00734226" w:rsidRDefault="000C1EF2" w:rsidP="000D2461">
            <w:pPr>
              <w:jc w:val="center"/>
              <w:rPr>
                <w:rFonts w:ascii="Tahoma" w:hAnsi="Tahoma" w:cs="Tahoma"/>
                <w:b/>
                <w:color w:val="FFFFFF"/>
                <w:lang w:eastAsia="es-BO"/>
              </w:rPr>
            </w:pPr>
            <w:r w:rsidRPr="00734226">
              <w:rPr>
                <w:rFonts w:ascii="Tahoma" w:hAnsi="Tahoma" w:cs="Tahoma"/>
                <w:b/>
                <w:color w:val="FFFFFF"/>
                <w:lang w:eastAsia="es-BO"/>
              </w:rPr>
              <w:t>N°</w:t>
            </w:r>
          </w:p>
        </w:tc>
        <w:tc>
          <w:tcPr>
            <w:tcW w:w="6729"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8D40CB0" w14:textId="77777777" w:rsidR="000C1EF2" w:rsidRPr="00734226" w:rsidRDefault="000C1EF2" w:rsidP="000D2461">
            <w:pPr>
              <w:jc w:val="center"/>
              <w:rPr>
                <w:rFonts w:ascii="Tahoma" w:hAnsi="Tahoma" w:cs="Tahoma"/>
                <w:color w:val="FFFFFF"/>
                <w:lang w:eastAsia="es-BO"/>
              </w:rPr>
            </w:pPr>
            <w:r w:rsidRPr="00734226">
              <w:rPr>
                <w:rFonts w:ascii="Tahoma" w:hAnsi="Tahoma" w:cs="Tahoma"/>
                <w:b/>
                <w:color w:val="FFFFFF"/>
                <w:lang w:eastAsia="es-BO"/>
              </w:rPr>
              <w:t>DESCRIPCIÓN</w:t>
            </w:r>
          </w:p>
        </w:tc>
        <w:tc>
          <w:tcPr>
            <w:tcW w:w="64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9F77FC0" w14:textId="77777777" w:rsidR="000C1EF2" w:rsidRPr="003E503A" w:rsidRDefault="000C1EF2" w:rsidP="000D2461">
            <w:pPr>
              <w:jc w:val="center"/>
              <w:rPr>
                <w:rFonts w:ascii="Tahoma" w:hAnsi="Tahoma" w:cs="Tahoma"/>
                <w:b/>
                <w:bCs/>
                <w:color w:val="FFFFFF"/>
                <w:sz w:val="10"/>
                <w:szCs w:val="10"/>
                <w:lang w:eastAsia="es-BO"/>
              </w:rPr>
            </w:pPr>
            <w:r w:rsidRPr="003E503A">
              <w:rPr>
                <w:rFonts w:ascii="Tahoma" w:hAnsi="Tahoma" w:cs="Tahoma"/>
                <w:b/>
                <w:bCs/>
                <w:color w:val="FFFFFF"/>
                <w:sz w:val="10"/>
                <w:szCs w:val="10"/>
                <w:lang w:val="en-GB" w:eastAsia="es-BO"/>
              </w:rPr>
              <w:t>MANDA</w:t>
            </w:r>
            <w:r>
              <w:rPr>
                <w:rFonts w:ascii="Tahoma" w:hAnsi="Tahoma" w:cs="Tahoma"/>
                <w:b/>
                <w:bCs/>
                <w:color w:val="FFFFFF"/>
                <w:sz w:val="10"/>
                <w:szCs w:val="10"/>
                <w:lang w:val="en-GB" w:eastAsia="es-BO"/>
              </w:rPr>
              <w:t>-</w:t>
            </w:r>
            <w:r w:rsidRPr="003E503A">
              <w:rPr>
                <w:rFonts w:ascii="Tahoma" w:hAnsi="Tahoma" w:cs="Tahoma"/>
                <w:b/>
                <w:bCs/>
                <w:color w:val="FFFFFF"/>
                <w:sz w:val="10"/>
                <w:szCs w:val="10"/>
                <w:lang w:val="en-GB" w:eastAsia="es-BO"/>
              </w:rPr>
              <w:t>TORIO</w:t>
            </w:r>
          </w:p>
        </w:tc>
        <w:tc>
          <w:tcPr>
            <w:tcW w:w="850"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6ECAAFC" w14:textId="77777777" w:rsidR="000C1EF2" w:rsidRPr="00363D85" w:rsidRDefault="000C1EF2" w:rsidP="000D2461">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20687544" w14:textId="77777777" w:rsidR="000C1EF2" w:rsidRPr="00363D85" w:rsidRDefault="000C1EF2" w:rsidP="000D246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C1EF2" w:rsidRPr="009C2DE5" w14:paraId="508B66A7" w14:textId="77777777" w:rsidTr="000D2461">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6150AE" w14:textId="77777777" w:rsidR="000C1EF2" w:rsidRPr="00734226" w:rsidRDefault="000C1EF2" w:rsidP="000D2461">
            <w:pPr>
              <w:jc w:val="center"/>
              <w:rPr>
                <w:rFonts w:ascii="Tahoma" w:hAnsi="Tahoma" w:cs="Tahoma"/>
                <w:color w:val="004990"/>
                <w:lang w:eastAsia="es-BO"/>
              </w:rPr>
            </w:pPr>
            <w:r>
              <w:rPr>
                <w:rFonts w:ascii="Tahoma" w:hAnsi="Tahoma" w:cs="Tahoma"/>
                <w:color w:val="004990"/>
                <w:lang w:eastAsia="es-BO"/>
              </w:rPr>
              <w:t>E9</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14:paraId="0860EBBF" w14:textId="77777777" w:rsidR="000C1EF2" w:rsidRPr="00734226" w:rsidRDefault="000C1EF2" w:rsidP="000D2461">
            <w:pPr>
              <w:jc w:val="both"/>
              <w:rPr>
                <w:rFonts w:ascii="Tahoma" w:hAnsi="Tahoma" w:cs="Tahoma"/>
                <w:bCs/>
                <w:color w:val="1F497E"/>
                <w:lang w:eastAsia="es-BO"/>
              </w:rPr>
            </w:pPr>
            <w:r w:rsidRPr="00734226">
              <w:rPr>
                <w:rFonts w:ascii="Tahoma" w:hAnsi="Tahoma" w:cs="Tahoma"/>
                <w:bCs/>
                <w:color w:val="1F497E"/>
                <w:lang w:eastAsia="es-BO"/>
              </w:rPr>
              <w:t xml:space="preserve">El protocolo de pruebas de aceptación ATP deberá ser entregado 10 días antes de su ejecución y aprobado por ENTEL S.A. </w:t>
            </w:r>
          </w:p>
          <w:p w14:paraId="0940AB46" w14:textId="77777777" w:rsidR="000C1EF2" w:rsidRPr="00734226" w:rsidRDefault="000C1EF2" w:rsidP="0048760D">
            <w:pPr>
              <w:numPr>
                <w:ilvl w:val="0"/>
                <w:numId w:val="62"/>
              </w:numPr>
              <w:ind w:left="356" w:hanging="284"/>
              <w:jc w:val="both"/>
              <w:rPr>
                <w:rFonts w:ascii="Tahoma" w:hAnsi="Tahoma" w:cs="Tahoma"/>
                <w:color w:val="1F497E"/>
              </w:rPr>
            </w:pPr>
            <w:r w:rsidRPr="00734226">
              <w:rPr>
                <w:rFonts w:ascii="Tahoma" w:hAnsi="Tahoma" w:cs="Tahoma"/>
                <w:bCs/>
                <w:color w:val="1F497E"/>
                <w:lang w:eastAsia="es-BO"/>
              </w:rPr>
              <w:t>El documento ATP deberá incluir la entrega y pruebas de operación para cada banco de baterías requerido, para esto el documento deberá contener lo siguiente: control físico, verificación del correcto montaje de las batería, dispositivos y cableado eléctrico</w:t>
            </w:r>
            <w:r w:rsidRPr="00734226">
              <w:rPr>
                <w:rFonts w:ascii="Tahoma" w:hAnsi="Tahoma" w:cs="Tahoma"/>
                <w:color w:val="1F497E"/>
              </w:rPr>
              <w:t xml:space="preserve">, grado de protección IP interno y externo, etiquetado de cada batería, pruebas de descarga (el proveedor debe proporcionar la carga de prueba para el </w:t>
            </w:r>
            <w:r>
              <w:rPr>
                <w:rFonts w:ascii="Tahoma" w:hAnsi="Tahoma" w:cs="Tahoma"/>
                <w:color w:val="1F497E"/>
              </w:rPr>
              <w:t>50</w:t>
            </w:r>
            <w:r w:rsidRPr="00734226">
              <w:rPr>
                <w:rFonts w:ascii="Tahoma" w:hAnsi="Tahoma" w:cs="Tahoma"/>
                <w:color w:val="1F497E"/>
              </w:rPr>
              <w:t xml:space="preserve">% de la capacidad de la </w:t>
            </w:r>
            <w:r w:rsidRPr="00734226">
              <w:rPr>
                <w:rFonts w:ascii="Tahoma" w:hAnsi="Tahoma" w:cs="Tahoma"/>
                <w:color w:val="1F497E"/>
              </w:rPr>
              <w:lastRenderedPageBreak/>
              <w:t>batería), verificación del correcto funcionamiento, registro de parámetros eléctricos y de puesta a tierra.</w:t>
            </w:r>
          </w:p>
        </w:tc>
        <w:tc>
          <w:tcPr>
            <w:tcW w:w="64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F74857" w14:textId="77777777" w:rsidR="000C1EF2" w:rsidRPr="00734226" w:rsidRDefault="000C1EF2" w:rsidP="000D2461">
            <w:pPr>
              <w:jc w:val="center"/>
              <w:rPr>
                <w:rFonts w:ascii="Tahoma" w:hAnsi="Tahoma" w:cs="Tahoma"/>
                <w:color w:val="004990"/>
                <w:lang w:eastAsia="es-BO"/>
              </w:rPr>
            </w:pPr>
            <w:r w:rsidRPr="00734226">
              <w:rPr>
                <w:rFonts w:ascii="Tahoma" w:hAnsi="Tahoma" w:cs="Tahoma"/>
                <w:b/>
                <w:color w:val="004990"/>
              </w:rPr>
              <w:lastRenderedPageBreak/>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734226">
              <w:rPr>
                <w:rFonts w:ascii="Tahoma" w:hAnsi="Tahoma" w:cs="Tahoma"/>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9EF603" w14:textId="77777777" w:rsidR="000C1EF2" w:rsidRPr="00734226" w:rsidRDefault="000C1EF2" w:rsidP="000D2461">
            <w:pPr>
              <w:jc w:val="center"/>
              <w:rPr>
                <w:rFonts w:ascii="Tahoma" w:hAnsi="Tahoma" w:cs="Tahoma"/>
                <w:color w:val="004990"/>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50CB12" w14:textId="77777777" w:rsidR="000C1EF2" w:rsidRPr="00734226" w:rsidRDefault="000C1EF2" w:rsidP="000D2461">
            <w:pPr>
              <w:jc w:val="center"/>
              <w:rPr>
                <w:rFonts w:ascii="Tahoma" w:hAnsi="Tahoma" w:cs="Tahoma"/>
                <w:color w:val="004990"/>
                <w:lang w:eastAsia="es-BO"/>
              </w:rPr>
            </w:pPr>
          </w:p>
        </w:tc>
      </w:tr>
      <w:tr w:rsidR="000C1EF2" w:rsidRPr="009C2DE5" w14:paraId="73ECD6DB" w14:textId="77777777" w:rsidTr="000D2461">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EDEAD7" w14:textId="77777777" w:rsidR="000C1EF2" w:rsidRPr="00734226" w:rsidRDefault="000C1EF2" w:rsidP="000D2461">
            <w:pPr>
              <w:jc w:val="center"/>
              <w:rPr>
                <w:rFonts w:ascii="Tahoma" w:hAnsi="Tahoma" w:cs="Tahoma"/>
                <w:color w:val="004990"/>
                <w:lang w:eastAsia="es-BO"/>
              </w:rPr>
            </w:pPr>
            <w:r>
              <w:rPr>
                <w:rFonts w:ascii="Tahoma" w:hAnsi="Tahoma" w:cs="Tahoma"/>
                <w:color w:val="004990"/>
                <w:lang w:eastAsia="es-BO"/>
              </w:rPr>
              <w:lastRenderedPageBreak/>
              <w:t>E</w:t>
            </w:r>
            <w:r w:rsidRPr="00734226">
              <w:rPr>
                <w:rFonts w:ascii="Tahoma" w:hAnsi="Tahoma" w:cs="Tahoma"/>
                <w:color w:val="004990"/>
                <w:lang w:eastAsia="es-BO"/>
              </w:rPr>
              <w:t>1</w:t>
            </w:r>
            <w:r>
              <w:rPr>
                <w:rFonts w:ascii="Tahoma" w:hAnsi="Tahoma" w:cs="Tahoma"/>
                <w:color w:val="004990"/>
                <w:lang w:eastAsia="es-BO"/>
              </w:rPr>
              <w:t>0</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14:paraId="5856E93C" w14:textId="77777777" w:rsidR="000C1EF2" w:rsidRPr="00734226" w:rsidRDefault="000C1EF2" w:rsidP="000D2461">
            <w:pPr>
              <w:jc w:val="both"/>
              <w:rPr>
                <w:rFonts w:ascii="Tahoma" w:hAnsi="Tahoma" w:cs="Tahoma"/>
                <w:bCs/>
                <w:color w:val="1F497E"/>
                <w:lang w:eastAsia="es-BO"/>
              </w:rPr>
            </w:pPr>
            <w:r w:rsidRPr="00734226">
              <w:rPr>
                <w:rFonts w:ascii="Tahoma" w:hAnsi="Tahoma" w:cs="Tahoma"/>
                <w:bCs/>
                <w:color w:val="1F497E"/>
                <w:lang w:eastAsia="es-BO"/>
              </w:rPr>
              <w:t>Al inicio del ATP una copia de la siguiente documentación general debe ser entregada en cada sitio:</w:t>
            </w:r>
          </w:p>
          <w:p w14:paraId="193E864E" w14:textId="77777777" w:rsidR="000C1EF2" w:rsidRPr="00734226" w:rsidRDefault="000C1EF2" w:rsidP="0048760D">
            <w:pPr>
              <w:numPr>
                <w:ilvl w:val="0"/>
                <w:numId w:val="63"/>
              </w:numPr>
              <w:ind w:left="355" w:hanging="284"/>
              <w:jc w:val="both"/>
              <w:rPr>
                <w:rFonts w:ascii="Tahoma" w:hAnsi="Tahoma" w:cs="Tahoma"/>
                <w:bCs/>
                <w:color w:val="1F497E"/>
                <w:lang w:eastAsia="es-BO"/>
              </w:rPr>
            </w:pPr>
            <w:r w:rsidRPr="00734226">
              <w:rPr>
                <w:rFonts w:ascii="Tahoma" w:hAnsi="Tahoma" w:cs="Tahoma"/>
                <w:bCs/>
                <w:color w:val="1F497E"/>
                <w:lang w:eastAsia="es-BO"/>
              </w:rPr>
              <w:t>Diagramas eléctricos unifilares de la instalación eléctrica.</w:t>
            </w:r>
          </w:p>
          <w:p w14:paraId="0EB31A35" w14:textId="77777777" w:rsidR="000C1EF2" w:rsidRPr="00734226" w:rsidRDefault="000C1EF2" w:rsidP="0048760D">
            <w:pPr>
              <w:numPr>
                <w:ilvl w:val="0"/>
                <w:numId w:val="63"/>
              </w:numPr>
              <w:ind w:left="355" w:hanging="284"/>
              <w:jc w:val="both"/>
              <w:rPr>
                <w:rFonts w:ascii="Tahoma" w:hAnsi="Tahoma" w:cs="Tahoma"/>
                <w:color w:val="1F497E"/>
              </w:rPr>
            </w:pPr>
            <w:r w:rsidRPr="00734226">
              <w:rPr>
                <w:rFonts w:ascii="Tahoma" w:hAnsi="Tahoma" w:cs="Tahoma"/>
                <w:color w:val="1F497E"/>
              </w:rPr>
              <w:t>Manuales de operación y mantenimiento.</w:t>
            </w:r>
          </w:p>
          <w:p w14:paraId="08011BC1" w14:textId="77777777" w:rsidR="000C1EF2" w:rsidRPr="00734226" w:rsidRDefault="000C1EF2" w:rsidP="0048760D">
            <w:pPr>
              <w:numPr>
                <w:ilvl w:val="0"/>
                <w:numId w:val="63"/>
              </w:numPr>
              <w:ind w:left="355" w:hanging="284"/>
              <w:jc w:val="both"/>
              <w:rPr>
                <w:rFonts w:ascii="Tahoma" w:hAnsi="Tahoma" w:cs="Tahoma"/>
                <w:color w:val="1F497E"/>
              </w:rPr>
            </w:pPr>
            <w:r w:rsidRPr="00734226">
              <w:rPr>
                <w:rFonts w:ascii="Tahoma" w:hAnsi="Tahoma" w:cs="Tahoma"/>
                <w:color w:val="1F497E"/>
              </w:rPr>
              <w:t>Protocolo de aceptación aprobado por ENTEL S.A.</w:t>
            </w:r>
          </w:p>
          <w:p w14:paraId="2D926CF1" w14:textId="77777777" w:rsidR="000C1EF2" w:rsidRPr="005958DE" w:rsidRDefault="000C1EF2" w:rsidP="0048760D">
            <w:pPr>
              <w:pStyle w:val="Prrafodelista"/>
              <w:numPr>
                <w:ilvl w:val="0"/>
                <w:numId w:val="63"/>
              </w:numPr>
              <w:ind w:left="355" w:hanging="284"/>
              <w:contextualSpacing/>
              <w:jc w:val="both"/>
              <w:rPr>
                <w:rFonts w:ascii="Tahoma" w:hAnsi="Tahoma" w:cs="Tahoma"/>
                <w:color w:val="1F497E"/>
                <w:sz w:val="16"/>
                <w:szCs w:val="16"/>
              </w:rPr>
            </w:pPr>
            <w:r>
              <w:rPr>
                <w:rFonts w:ascii="Tahoma" w:hAnsi="Tahoma" w:cs="Tahoma"/>
                <w:color w:val="1F497E"/>
                <w:sz w:val="16"/>
                <w:szCs w:val="16"/>
              </w:rPr>
              <w:t>Certificado de f</w:t>
            </w:r>
            <w:r w:rsidRPr="00734226">
              <w:rPr>
                <w:rFonts w:ascii="Tahoma" w:hAnsi="Tahoma" w:cs="Tahoma"/>
                <w:color w:val="1F497E"/>
                <w:sz w:val="16"/>
                <w:szCs w:val="16"/>
              </w:rPr>
              <w:t>echa de fabricación: 5 meses antes de la puesta en servicio.</w:t>
            </w:r>
          </w:p>
        </w:tc>
        <w:tc>
          <w:tcPr>
            <w:tcW w:w="64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6A2B5F"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734226">
              <w:rPr>
                <w:rFonts w:ascii="Tahoma" w:hAnsi="Tahoma" w:cs="Tahoma"/>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0EC2D7" w14:textId="77777777" w:rsidR="000C1EF2" w:rsidRPr="00734226" w:rsidRDefault="000C1EF2" w:rsidP="000D2461">
            <w:pPr>
              <w:jc w:val="center"/>
              <w:rPr>
                <w:rFonts w:ascii="Tahoma" w:hAnsi="Tahoma" w:cs="Tahoma"/>
                <w:color w:val="004990"/>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557817" w14:textId="77777777" w:rsidR="000C1EF2" w:rsidRPr="00734226" w:rsidRDefault="000C1EF2" w:rsidP="000D2461">
            <w:pPr>
              <w:jc w:val="center"/>
              <w:rPr>
                <w:rFonts w:ascii="Tahoma" w:hAnsi="Tahoma" w:cs="Tahoma"/>
                <w:color w:val="004990"/>
                <w:lang w:eastAsia="es-BO"/>
              </w:rPr>
            </w:pPr>
          </w:p>
        </w:tc>
      </w:tr>
    </w:tbl>
    <w:p w14:paraId="5FFB7ADB" w14:textId="77777777" w:rsidR="000C1EF2" w:rsidRPr="0088253B" w:rsidRDefault="000C1EF2" w:rsidP="000C1EF2">
      <w:pPr>
        <w:pStyle w:val="Prrafodelista"/>
        <w:shd w:val="clear" w:color="auto" w:fill="FFFFFF"/>
        <w:ind w:left="1080"/>
        <w:rPr>
          <w:rFonts w:ascii="Tahoma" w:hAnsi="Tahoma" w:cs="Tahoma"/>
          <w:b/>
          <w:sz w:val="10"/>
          <w:szCs w:val="22"/>
        </w:rPr>
      </w:pPr>
    </w:p>
    <w:p w14:paraId="4DA50198" w14:textId="77777777" w:rsidR="000C1EF2" w:rsidRPr="00F202E7" w:rsidRDefault="000C1EF2" w:rsidP="000C1EF2">
      <w:pPr>
        <w:pStyle w:val="TITULOS"/>
        <w:numPr>
          <w:ilvl w:val="1"/>
          <w:numId w:val="29"/>
        </w:numPr>
        <w:spacing w:after="0"/>
        <w:ind w:left="567" w:hanging="567"/>
        <w:rPr>
          <w:rFonts w:ascii="Tahoma" w:hAnsi="Tahoma" w:cs="Tahoma"/>
          <w:color w:val="1F497E"/>
          <w:sz w:val="22"/>
          <w:szCs w:val="22"/>
        </w:rPr>
      </w:pPr>
      <w:r w:rsidRPr="00F202E7">
        <w:rPr>
          <w:rFonts w:ascii="Tahoma" w:hAnsi="Tahoma" w:cs="Tahoma"/>
          <w:color w:val="1F497E"/>
          <w:sz w:val="22"/>
          <w:szCs w:val="22"/>
        </w:rPr>
        <w:t>GARANTÍA Y DOCUMENTACIÓN.</w:t>
      </w:r>
    </w:p>
    <w:tbl>
      <w:tblPr>
        <w:tblW w:w="9823"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871"/>
        <w:gridCol w:w="703"/>
        <w:gridCol w:w="836"/>
        <w:gridCol w:w="987"/>
      </w:tblGrid>
      <w:tr w:rsidR="000C1EF2" w:rsidRPr="006E3AF4" w14:paraId="1C2169F3" w14:textId="77777777" w:rsidTr="000D2461">
        <w:trPr>
          <w:trHeight w:val="542"/>
          <w:tblHeader/>
        </w:trPr>
        <w:tc>
          <w:tcPr>
            <w:tcW w:w="8000" w:type="dxa"/>
            <w:gridSpan w:val="3"/>
            <w:tcBorders>
              <w:top w:val="nil"/>
              <w:left w:val="nil"/>
              <w:bottom w:val="single" w:sz="6" w:space="0" w:color="FFFFFF"/>
              <w:right w:val="single" w:sz="6" w:space="0" w:color="FFFFFF"/>
            </w:tcBorders>
            <w:shd w:val="clear" w:color="auto" w:fill="1F497D"/>
            <w:vAlign w:val="center"/>
            <w:hideMark/>
          </w:tcPr>
          <w:p w14:paraId="4E3AFC7C"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color w:val="FFFFFF"/>
              </w:rPr>
              <w:t>REQUERIMIENTO ESPECÍFICO DE ENTEL S.A.</w:t>
            </w:r>
          </w:p>
        </w:tc>
        <w:tc>
          <w:tcPr>
            <w:tcW w:w="1823" w:type="dxa"/>
            <w:gridSpan w:val="2"/>
            <w:tcBorders>
              <w:top w:val="nil"/>
              <w:left w:val="single" w:sz="6" w:space="0" w:color="FFFFFF"/>
              <w:bottom w:val="single" w:sz="6" w:space="0" w:color="FFFFFF"/>
              <w:right w:val="nil"/>
            </w:tcBorders>
            <w:shd w:val="clear" w:color="auto" w:fill="1F497D"/>
            <w:vAlign w:val="center"/>
            <w:hideMark/>
          </w:tcPr>
          <w:p w14:paraId="47F4F9D6"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 xml:space="preserve">RESPUESTA DEL OFERENTE </w:t>
            </w:r>
          </w:p>
        </w:tc>
      </w:tr>
      <w:tr w:rsidR="000C1EF2" w:rsidRPr="006E3AF4" w14:paraId="3F647640" w14:textId="77777777" w:rsidTr="000D2461">
        <w:trPr>
          <w:trHeight w:val="279"/>
          <w:tblHeader/>
        </w:trPr>
        <w:tc>
          <w:tcPr>
            <w:tcW w:w="426" w:type="dxa"/>
            <w:tcBorders>
              <w:top w:val="single" w:sz="6" w:space="0" w:color="FFFFFF"/>
              <w:left w:val="nil"/>
              <w:bottom w:val="single" w:sz="6" w:space="0" w:color="FFFFFF"/>
              <w:right w:val="single" w:sz="6" w:space="0" w:color="FFFFFF"/>
            </w:tcBorders>
            <w:shd w:val="clear" w:color="auto" w:fill="1F497D"/>
            <w:vAlign w:val="center"/>
            <w:hideMark/>
          </w:tcPr>
          <w:p w14:paraId="48EA55A3" w14:textId="77777777" w:rsidR="000C1EF2" w:rsidRPr="006E3AF4" w:rsidRDefault="000C1EF2" w:rsidP="000D2461">
            <w:pPr>
              <w:jc w:val="center"/>
              <w:rPr>
                <w:rFonts w:ascii="Tahoma" w:hAnsi="Tahoma" w:cs="Tahoma"/>
                <w:bCs/>
                <w:color w:val="FFFFFF"/>
                <w:sz w:val="18"/>
                <w:szCs w:val="18"/>
                <w:lang w:eastAsia="es-BO"/>
              </w:rPr>
            </w:pPr>
          </w:p>
        </w:tc>
        <w:tc>
          <w:tcPr>
            <w:tcW w:w="687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60E41731"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GARANTÍA Y DOCUMENTACIÓN</w:t>
            </w:r>
          </w:p>
        </w:tc>
        <w:tc>
          <w:tcPr>
            <w:tcW w:w="703"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295AAFDC" w14:textId="77777777" w:rsidR="000C1EF2" w:rsidRPr="00734226" w:rsidRDefault="000C1EF2" w:rsidP="000D2461">
            <w:pPr>
              <w:jc w:val="center"/>
              <w:rPr>
                <w:rFonts w:ascii="Tahoma" w:hAnsi="Tahoma" w:cs="Tahoma"/>
                <w:b/>
                <w:bCs/>
                <w:color w:val="FFFFFF"/>
                <w:sz w:val="12"/>
                <w:szCs w:val="12"/>
                <w:lang w:eastAsia="es-BO"/>
              </w:rPr>
            </w:pPr>
            <w:r w:rsidRPr="00734226">
              <w:rPr>
                <w:rFonts w:ascii="Tahoma" w:hAnsi="Tahoma" w:cs="Tahoma"/>
                <w:b/>
                <w:bCs/>
                <w:color w:val="FFFFFF"/>
                <w:sz w:val="12"/>
                <w:szCs w:val="12"/>
              </w:rPr>
              <w:t>CONDI</w:t>
            </w:r>
            <w:r>
              <w:rPr>
                <w:rFonts w:ascii="Tahoma" w:hAnsi="Tahoma" w:cs="Tahoma"/>
                <w:b/>
                <w:bCs/>
                <w:color w:val="FFFFFF"/>
                <w:sz w:val="12"/>
                <w:szCs w:val="12"/>
              </w:rPr>
              <w:t>-</w:t>
            </w:r>
            <w:r w:rsidRPr="00734226">
              <w:rPr>
                <w:rFonts w:ascii="Tahoma" w:hAnsi="Tahoma" w:cs="Tahoma"/>
                <w:b/>
                <w:bCs/>
                <w:color w:val="FFFFFF"/>
                <w:sz w:val="12"/>
                <w:szCs w:val="12"/>
              </w:rPr>
              <w:t>CIÓN</w:t>
            </w:r>
          </w:p>
        </w:tc>
        <w:tc>
          <w:tcPr>
            <w:tcW w:w="1823" w:type="dxa"/>
            <w:gridSpan w:val="2"/>
            <w:tcBorders>
              <w:top w:val="single" w:sz="6" w:space="0" w:color="FFFFFF"/>
              <w:left w:val="single" w:sz="6" w:space="0" w:color="FFFFFF"/>
              <w:bottom w:val="single" w:sz="6" w:space="0" w:color="FFFFFF"/>
              <w:right w:val="nil"/>
            </w:tcBorders>
            <w:shd w:val="clear" w:color="auto" w:fill="1F497D"/>
            <w:vAlign w:val="center"/>
            <w:hideMark/>
          </w:tcPr>
          <w:p w14:paraId="17194478"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(Llenado Obligatorio)</w:t>
            </w:r>
          </w:p>
        </w:tc>
      </w:tr>
      <w:tr w:rsidR="000C1EF2" w:rsidRPr="006E3AF4" w14:paraId="52397C8B" w14:textId="77777777" w:rsidTr="000D2461">
        <w:trPr>
          <w:trHeight w:val="397"/>
          <w:tblHeader/>
        </w:trPr>
        <w:tc>
          <w:tcPr>
            <w:tcW w:w="426" w:type="dxa"/>
            <w:tcBorders>
              <w:top w:val="single" w:sz="6" w:space="0" w:color="FFFFFF"/>
              <w:left w:val="nil"/>
              <w:bottom w:val="nil"/>
              <w:right w:val="single" w:sz="6" w:space="0" w:color="FFFFFF"/>
            </w:tcBorders>
            <w:shd w:val="clear" w:color="auto" w:fill="1F497D"/>
            <w:vAlign w:val="center"/>
            <w:hideMark/>
          </w:tcPr>
          <w:p w14:paraId="0C195A1B" w14:textId="77777777" w:rsidR="000C1EF2" w:rsidRPr="006E3AF4" w:rsidRDefault="000C1EF2" w:rsidP="000D2461">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871" w:type="dxa"/>
            <w:tcBorders>
              <w:top w:val="single" w:sz="6" w:space="0" w:color="FFFFFF"/>
              <w:left w:val="single" w:sz="6" w:space="0" w:color="FFFFFF"/>
              <w:bottom w:val="nil"/>
              <w:right w:val="single" w:sz="6" w:space="0" w:color="FFFFFF"/>
            </w:tcBorders>
            <w:shd w:val="clear" w:color="auto" w:fill="1F497D"/>
            <w:vAlign w:val="center"/>
            <w:hideMark/>
          </w:tcPr>
          <w:p w14:paraId="43A28404"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DESCRIPCIÓN</w:t>
            </w:r>
          </w:p>
        </w:tc>
        <w:tc>
          <w:tcPr>
            <w:tcW w:w="703" w:type="dxa"/>
            <w:tcBorders>
              <w:top w:val="single" w:sz="6" w:space="0" w:color="FFFFFF"/>
              <w:left w:val="single" w:sz="6" w:space="0" w:color="FFFFFF"/>
              <w:bottom w:val="nil"/>
              <w:right w:val="single" w:sz="6" w:space="0" w:color="FFFFFF"/>
            </w:tcBorders>
            <w:shd w:val="clear" w:color="auto" w:fill="1F497D"/>
            <w:vAlign w:val="center"/>
          </w:tcPr>
          <w:p w14:paraId="4CAF6EDC" w14:textId="77777777" w:rsidR="000C1EF2" w:rsidRPr="00734226" w:rsidRDefault="000C1EF2" w:rsidP="000D2461">
            <w:pPr>
              <w:jc w:val="center"/>
              <w:rPr>
                <w:rFonts w:ascii="Tahoma" w:hAnsi="Tahoma" w:cs="Tahoma"/>
                <w:b/>
                <w:bCs/>
                <w:color w:val="FFFFFF"/>
                <w:sz w:val="12"/>
                <w:szCs w:val="12"/>
                <w:lang w:eastAsia="es-BO"/>
              </w:rPr>
            </w:pPr>
            <w:r w:rsidRPr="00734226">
              <w:rPr>
                <w:rFonts w:ascii="Tahoma" w:hAnsi="Tahoma" w:cs="Tahoma"/>
                <w:b/>
                <w:color w:val="FFFFFF"/>
                <w:sz w:val="12"/>
                <w:szCs w:val="12"/>
                <w:lang w:eastAsia="es-BO"/>
              </w:rPr>
              <w:t>MANDA</w:t>
            </w:r>
            <w:r>
              <w:rPr>
                <w:rFonts w:ascii="Tahoma" w:hAnsi="Tahoma" w:cs="Tahoma"/>
                <w:b/>
                <w:color w:val="FFFFFF"/>
                <w:sz w:val="12"/>
                <w:szCs w:val="12"/>
                <w:lang w:eastAsia="es-BO"/>
              </w:rPr>
              <w:t>-</w:t>
            </w:r>
            <w:r w:rsidRPr="00734226">
              <w:rPr>
                <w:rFonts w:ascii="Tahoma" w:hAnsi="Tahoma" w:cs="Tahoma"/>
                <w:b/>
                <w:color w:val="FFFFFF"/>
                <w:sz w:val="12"/>
                <w:szCs w:val="12"/>
                <w:lang w:eastAsia="es-BO"/>
              </w:rPr>
              <w:t>TORIO</w:t>
            </w:r>
          </w:p>
        </w:tc>
        <w:tc>
          <w:tcPr>
            <w:tcW w:w="836" w:type="dxa"/>
            <w:tcBorders>
              <w:top w:val="single" w:sz="6" w:space="0" w:color="FFFFFF"/>
              <w:left w:val="single" w:sz="6" w:space="0" w:color="FFFFFF"/>
              <w:bottom w:val="nil"/>
              <w:right w:val="single" w:sz="6" w:space="0" w:color="FFFFFF"/>
            </w:tcBorders>
            <w:shd w:val="clear" w:color="auto" w:fill="1F497D"/>
            <w:vAlign w:val="center"/>
            <w:hideMark/>
          </w:tcPr>
          <w:p w14:paraId="013CCCDC" w14:textId="77777777" w:rsidR="000C1EF2" w:rsidRPr="00363D85" w:rsidRDefault="000C1EF2" w:rsidP="000D2461">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87" w:type="dxa"/>
            <w:tcBorders>
              <w:top w:val="single" w:sz="6" w:space="0" w:color="FFFFFF"/>
              <w:left w:val="single" w:sz="6" w:space="0" w:color="FFFFFF"/>
              <w:bottom w:val="nil"/>
              <w:right w:val="nil"/>
            </w:tcBorders>
            <w:shd w:val="clear" w:color="auto" w:fill="1F497D"/>
            <w:vAlign w:val="center"/>
            <w:hideMark/>
          </w:tcPr>
          <w:p w14:paraId="148BCCB8" w14:textId="77777777" w:rsidR="000C1EF2" w:rsidRPr="00363D85" w:rsidRDefault="000C1EF2" w:rsidP="000D246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C1EF2" w:rsidRPr="00725CB7" w14:paraId="76AF8C63" w14:textId="77777777" w:rsidTr="000D2461">
        <w:trPr>
          <w:trHeight w:val="81"/>
        </w:trPr>
        <w:tc>
          <w:tcPr>
            <w:tcW w:w="426" w:type="dxa"/>
            <w:tcBorders>
              <w:top w:val="nil"/>
            </w:tcBorders>
            <w:shd w:val="clear" w:color="auto" w:fill="auto"/>
            <w:vAlign w:val="center"/>
            <w:hideMark/>
          </w:tcPr>
          <w:p w14:paraId="026BD3B4" w14:textId="77777777" w:rsidR="000C1EF2" w:rsidRPr="00734226" w:rsidRDefault="000C1EF2" w:rsidP="000D2461">
            <w:pPr>
              <w:jc w:val="center"/>
              <w:rPr>
                <w:rFonts w:ascii="Tahoma" w:hAnsi="Tahoma" w:cs="Tahoma"/>
                <w:color w:val="1F497D"/>
                <w:lang w:eastAsia="es-BO"/>
              </w:rPr>
            </w:pPr>
            <w:r>
              <w:rPr>
                <w:rFonts w:ascii="Tahoma" w:hAnsi="Tahoma" w:cs="Tahoma"/>
                <w:bCs/>
                <w:color w:val="1F497D"/>
                <w:lang w:eastAsia="es-BO"/>
              </w:rPr>
              <w:t>E</w:t>
            </w:r>
            <w:r w:rsidRPr="00734226">
              <w:rPr>
                <w:rFonts w:ascii="Tahoma" w:hAnsi="Tahoma" w:cs="Tahoma"/>
                <w:bCs/>
                <w:color w:val="1F497D"/>
                <w:lang w:eastAsia="es-BO"/>
              </w:rPr>
              <w:t>1</w:t>
            </w:r>
            <w:r>
              <w:rPr>
                <w:rFonts w:ascii="Tahoma" w:hAnsi="Tahoma" w:cs="Tahoma"/>
                <w:bCs/>
                <w:color w:val="1F497D"/>
                <w:lang w:eastAsia="es-BO"/>
              </w:rPr>
              <w:t>1</w:t>
            </w:r>
          </w:p>
        </w:tc>
        <w:tc>
          <w:tcPr>
            <w:tcW w:w="6871" w:type="dxa"/>
            <w:tcBorders>
              <w:top w:val="nil"/>
            </w:tcBorders>
            <w:shd w:val="clear" w:color="auto" w:fill="auto"/>
            <w:hideMark/>
          </w:tcPr>
          <w:p w14:paraId="7DA54B19" w14:textId="77777777" w:rsidR="000C1EF2" w:rsidRPr="00734226" w:rsidRDefault="000C1EF2" w:rsidP="000D2461">
            <w:pPr>
              <w:jc w:val="both"/>
              <w:rPr>
                <w:rFonts w:ascii="Tahoma" w:hAnsi="Tahoma" w:cs="Tahoma"/>
                <w:b/>
                <w:bCs/>
                <w:color w:val="1F497E"/>
              </w:rPr>
            </w:pPr>
            <w:r w:rsidRPr="00734226">
              <w:rPr>
                <w:rFonts w:ascii="Tahoma" w:hAnsi="Tahoma" w:cs="Tahoma"/>
                <w:b/>
                <w:bCs/>
                <w:color w:val="1F497E"/>
              </w:rPr>
              <w:t>GARANTÍA.</w:t>
            </w:r>
          </w:p>
          <w:p w14:paraId="493EEC74" w14:textId="77777777" w:rsidR="000C1EF2" w:rsidRPr="00734226" w:rsidRDefault="000C1EF2" w:rsidP="000D2461">
            <w:pPr>
              <w:jc w:val="both"/>
              <w:rPr>
                <w:rFonts w:ascii="Tahoma" w:hAnsi="Tahoma" w:cs="Tahoma"/>
                <w:bCs/>
                <w:color w:val="1F497E"/>
              </w:rPr>
            </w:pPr>
            <w:r w:rsidRPr="00734226">
              <w:rPr>
                <w:rFonts w:ascii="Tahoma" w:hAnsi="Tahoma" w:cs="Tahoma"/>
                <w:bCs/>
                <w:color w:val="1F497E"/>
              </w:rPr>
              <w:t>El oferente adjudicado deberá presentar un documento de garantía contra fallas de fábrica para</w:t>
            </w:r>
            <w:r>
              <w:rPr>
                <w:rFonts w:ascii="Tahoma" w:hAnsi="Tahoma" w:cs="Tahoma"/>
                <w:bCs/>
                <w:color w:val="1F497E"/>
              </w:rPr>
              <w:t xml:space="preserve"> todos los bancos de baterías</w:t>
            </w:r>
            <w:r w:rsidRPr="00734226">
              <w:rPr>
                <w:rFonts w:ascii="Tahoma" w:hAnsi="Tahoma" w:cs="Tahoma"/>
                <w:bCs/>
                <w:color w:val="1F497E"/>
              </w:rPr>
              <w:t xml:space="preserve"> y componentes instalados.</w:t>
            </w:r>
          </w:p>
          <w:p w14:paraId="0E01FDFA" w14:textId="77777777" w:rsidR="000C1EF2" w:rsidRPr="00734226" w:rsidRDefault="000C1EF2" w:rsidP="0048760D">
            <w:pPr>
              <w:numPr>
                <w:ilvl w:val="0"/>
                <w:numId w:val="64"/>
              </w:numPr>
              <w:tabs>
                <w:tab w:val="left" w:pos="342"/>
              </w:tabs>
              <w:ind w:left="342" w:hanging="284"/>
              <w:jc w:val="both"/>
              <w:rPr>
                <w:rFonts w:ascii="Tahoma" w:hAnsi="Tahoma" w:cs="Tahoma"/>
                <w:bCs/>
                <w:color w:val="1F497E"/>
                <w:lang w:eastAsia="es-BO"/>
              </w:rPr>
            </w:pPr>
            <w:r w:rsidRPr="00734226">
              <w:rPr>
                <w:rFonts w:ascii="Tahoma" w:hAnsi="Tahoma" w:cs="Tahoma"/>
                <w:color w:val="1F497E"/>
              </w:rPr>
              <w:t>El periodo de la garantía debe ser de dos (2) años.</w:t>
            </w:r>
          </w:p>
          <w:p w14:paraId="7D791F82" w14:textId="77777777" w:rsidR="000C1EF2" w:rsidRPr="00734226" w:rsidRDefault="000C1EF2" w:rsidP="0048760D">
            <w:pPr>
              <w:numPr>
                <w:ilvl w:val="0"/>
                <w:numId w:val="64"/>
              </w:numPr>
              <w:tabs>
                <w:tab w:val="left" w:pos="342"/>
              </w:tabs>
              <w:ind w:left="342" w:hanging="284"/>
              <w:jc w:val="both"/>
              <w:rPr>
                <w:rFonts w:ascii="Tahoma" w:hAnsi="Tahoma" w:cs="Tahoma"/>
                <w:bCs/>
                <w:color w:val="1F497E"/>
                <w:lang w:eastAsia="es-BO"/>
              </w:rPr>
            </w:pPr>
            <w:r w:rsidRPr="00734226">
              <w:rPr>
                <w:rFonts w:ascii="Tahoma" w:hAnsi="Tahoma" w:cs="Tahoma"/>
                <w:bCs/>
                <w:color w:val="1F497E"/>
                <w:lang w:eastAsia="es-BO"/>
              </w:rPr>
              <w:t xml:space="preserve">En caso de fallas en las baterías (durante el periodo de garantía) o de cualquier componente de la instalación, el proveedor debe solucionar los mismos en un plazo máximo de dos (2) días </w:t>
            </w:r>
            <w:r>
              <w:rPr>
                <w:rFonts w:ascii="Tahoma" w:hAnsi="Tahoma" w:cs="Tahoma"/>
                <w:bCs/>
                <w:color w:val="1F497E"/>
                <w:lang w:eastAsia="es-BO"/>
              </w:rPr>
              <w:t>calendario</w:t>
            </w:r>
            <w:r w:rsidRPr="00734226">
              <w:rPr>
                <w:rFonts w:ascii="Tahoma" w:hAnsi="Tahoma" w:cs="Tahoma"/>
                <w:bCs/>
                <w:color w:val="1F497E"/>
                <w:lang w:eastAsia="es-BO"/>
              </w:rPr>
              <w:t xml:space="preserve">, a partir de la comunicación oficial. </w:t>
            </w:r>
          </w:p>
          <w:p w14:paraId="2ABAA734" w14:textId="77777777" w:rsidR="000C1EF2" w:rsidRPr="00734226" w:rsidRDefault="000C1EF2" w:rsidP="0048760D">
            <w:pPr>
              <w:numPr>
                <w:ilvl w:val="0"/>
                <w:numId w:val="64"/>
              </w:numPr>
              <w:tabs>
                <w:tab w:val="left" w:pos="342"/>
              </w:tabs>
              <w:ind w:left="342" w:hanging="284"/>
              <w:jc w:val="both"/>
              <w:rPr>
                <w:rFonts w:ascii="Tahoma" w:hAnsi="Tahoma" w:cs="Tahoma"/>
                <w:bCs/>
                <w:color w:val="1F497E"/>
                <w:lang w:eastAsia="es-BO"/>
              </w:rPr>
            </w:pPr>
            <w:r w:rsidRPr="00734226">
              <w:rPr>
                <w:rFonts w:ascii="Tahoma" w:hAnsi="Tahoma" w:cs="Tahoma"/>
                <w:bCs/>
                <w:color w:val="1F497E"/>
                <w:lang w:eastAsia="es-BO"/>
              </w:rPr>
              <w:t>Durante el periodo de garantía, los trabajos, el traslado de personal a los sitios donde se realicen acciones correctivas deben ser cubiertos por el oferente adjudicado, sin costo para ENTEL S.A.</w:t>
            </w:r>
          </w:p>
        </w:tc>
        <w:tc>
          <w:tcPr>
            <w:tcW w:w="703" w:type="dxa"/>
            <w:tcBorders>
              <w:top w:val="nil"/>
            </w:tcBorders>
            <w:vAlign w:val="center"/>
          </w:tcPr>
          <w:p w14:paraId="55AD3BCC" w14:textId="77777777" w:rsidR="000C1EF2" w:rsidRPr="00734226" w:rsidRDefault="000C1EF2" w:rsidP="000D2461">
            <w:pPr>
              <w:jc w:val="center"/>
              <w:rPr>
                <w:rFonts w:ascii="Tahoma" w:hAnsi="Tahoma" w:cs="Tahoma"/>
                <w:color w:val="000000"/>
                <w:lang w:eastAsia="es-BO"/>
              </w:rPr>
            </w:pPr>
            <w:r w:rsidRPr="00734226">
              <w:rPr>
                <w:rFonts w:ascii="Tahoma" w:hAnsi="Tahoma" w:cs="Tahoma"/>
                <w:color w:val="1F497D"/>
                <w:lang w:val="es-BO"/>
              </w:rPr>
              <w:fldChar w:fldCharType="begin">
                <w:ffData>
                  <w:name w:val="Casilla1"/>
                  <w:enabled/>
                  <w:calcOnExit w:val="0"/>
                  <w:checkBox>
                    <w:sizeAuto/>
                    <w:default w:val="1"/>
                  </w:checkBox>
                </w:ffData>
              </w:fldChar>
            </w:r>
            <w:r w:rsidRPr="00734226">
              <w:rPr>
                <w:rFonts w:ascii="Tahoma" w:hAnsi="Tahoma" w:cs="Tahoma"/>
                <w:color w:val="1F497D"/>
                <w:lang w:val="es-BO"/>
              </w:rPr>
              <w:instrText xml:space="preserve"> FORMCHECKBOX </w:instrText>
            </w:r>
            <w:r w:rsidR="0082414E">
              <w:rPr>
                <w:rFonts w:ascii="Tahoma" w:hAnsi="Tahoma" w:cs="Tahoma"/>
                <w:color w:val="1F497D"/>
                <w:lang w:val="es-BO"/>
              </w:rPr>
            </w:r>
            <w:r w:rsidR="0082414E">
              <w:rPr>
                <w:rFonts w:ascii="Tahoma" w:hAnsi="Tahoma" w:cs="Tahoma"/>
                <w:color w:val="1F497D"/>
                <w:lang w:val="es-BO"/>
              </w:rPr>
              <w:fldChar w:fldCharType="separate"/>
            </w:r>
            <w:r w:rsidRPr="00734226">
              <w:rPr>
                <w:rFonts w:ascii="Tahoma" w:hAnsi="Tahoma" w:cs="Tahoma"/>
                <w:color w:val="1F497D"/>
                <w:lang w:val="es-BO"/>
              </w:rPr>
              <w:fldChar w:fldCharType="end"/>
            </w:r>
          </w:p>
        </w:tc>
        <w:tc>
          <w:tcPr>
            <w:tcW w:w="836" w:type="dxa"/>
            <w:tcBorders>
              <w:top w:val="nil"/>
            </w:tcBorders>
            <w:shd w:val="clear" w:color="auto" w:fill="auto"/>
            <w:vAlign w:val="center"/>
          </w:tcPr>
          <w:p w14:paraId="71DBED01" w14:textId="77777777" w:rsidR="000C1EF2" w:rsidRPr="00734226" w:rsidRDefault="000C1EF2" w:rsidP="000D2461">
            <w:pPr>
              <w:jc w:val="center"/>
              <w:rPr>
                <w:rFonts w:ascii="Tahoma" w:hAnsi="Tahoma" w:cs="Tahoma"/>
                <w:color w:val="004990"/>
                <w:lang w:val="es-BO" w:eastAsia="es-BO"/>
              </w:rPr>
            </w:pPr>
          </w:p>
        </w:tc>
        <w:tc>
          <w:tcPr>
            <w:tcW w:w="987" w:type="dxa"/>
            <w:tcBorders>
              <w:top w:val="nil"/>
            </w:tcBorders>
            <w:shd w:val="clear" w:color="auto" w:fill="auto"/>
            <w:vAlign w:val="center"/>
          </w:tcPr>
          <w:p w14:paraId="1D202EC9" w14:textId="77777777" w:rsidR="000C1EF2" w:rsidRPr="00734226" w:rsidRDefault="000C1EF2" w:rsidP="000D2461">
            <w:pPr>
              <w:jc w:val="center"/>
              <w:rPr>
                <w:rFonts w:ascii="Tahoma" w:hAnsi="Tahoma" w:cs="Tahoma"/>
                <w:color w:val="004990"/>
                <w:lang w:eastAsia="es-BO"/>
              </w:rPr>
            </w:pPr>
          </w:p>
        </w:tc>
      </w:tr>
      <w:tr w:rsidR="000C1EF2" w:rsidRPr="00725CB7" w14:paraId="0D06617E" w14:textId="77777777" w:rsidTr="000D2461">
        <w:trPr>
          <w:trHeight w:val="197"/>
        </w:trPr>
        <w:tc>
          <w:tcPr>
            <w:tcW w:w="426" w:type="dxa"/>
            <w:shd w:val="clear" w:color="auto" w:fill="auto"/>
            <w:vAlign w:val="center"/>
            <w:hideMark/>
          </w:tcPr>
          <w:p w14:paraId="47A9BB15" w14:textId="77777777" w:rsidR="000C1EF2" w:rsidRPr="00734226" w:rsidRDefault="000C1EF2" w:rsidP="000D2461">
            <w:pPr>
              <w:jc w:val="center"/>
              <w:rPr>
                <w:rFonts w:ascii="Tahoma" w:hAnsi="Tahoma" w:cs="Tahoma"/>
                <w:bCs/>
                <w:color w:val="1F497D"/>
                <w:lang w:eastAsia="es-BO"/>
              </w:rPr>
            </w:pPr>
            <w:r>
              <w:rPr>
                <w:rFonts w:ascii="Tahoma" w:hAnsi="Tahoma" w:cs="Tahoma"/>
                <w:bCs/>
                <w:color w:val="1F497D"/>
                <w:lang w:eastAsia="es-BO"/>
              </w:rPr>
              <w:t>E</w:t>
            </w:r>
            <w:r w:rsidRPr="00734226">
              <w:rPr>
                <w:rFonts w:ascii="Tahoma" w:hAnsi="Tahoma" w:cs="Tahoma"/>
                <w:bCs/>
                <w:color w:val="1F497D"/>
                <w:lang w:eastAsia="es-BO"/>
              </w:rPr>
              <w:t>1</w:t>
            </w:r>
            <w:r>
              <w:rPr>
                <w:rFonts w:ascii="Tahoma" w:hAnsi="Tahoma" w:cs="Tahoma"/>
                <w:bCs/>
                <w:color w:val="1F497D"/>
                <w:lang w:eastAsia="es-BO"/>
              </w:rPr>
              <w:t>2</w:t>
            </w:r>
          </w:p>
        </w:tc>
        <w:tc>
          <w:tcPr>
            <w:tcW w:w="6871" w:type="dxa"/>
            <w:shd w:val="clear" w:color="auto" w:fill="auto"/>
            <w:hideMark/>
          </w:tcPr>
          <w:p w14:paraId="557AFE0D" w14:textId="77777777" w:rsidR="000C1EF2" w:rsidRPr="00734226" w:rsidRDefault="000C1EF2" w:rsidP="000D2461">
            <w:pPr>
              <w:jc w:val="both"/>
              <w:rPr>
                <w:rFonts w:ascii="Tahoma" w:hAnsi="Tahoma" w:cs="Tahoma"/>
                <w:b/>
                <w:bCs/>
                <w:color w:val="1F497E"/>
                <w:lang w:eastAsia="es-BO"/>
              </w:rPr>
            </w:pPr>
            <w:r w:rsidRPr="00734226">
              <w:rPr>
                <w:rFonts w:ascii="Tahoma" w:hAnsi="Tahoma" w:cs="Tahoma"/>
                <w:b/>
                <w:bCs/>
                <w:color w:val="1F497E"/>
                <w:lang w:eastAsia="es-BO"/>
              </w:rPr>
              <w:t>DOCUMENTACIÓN.</w:t>
            </w:r>
          </w:p>
          <w:p w14:paraId="6A71285D" w14:textId="77777777" w:rsidR="000C1EF2" w:rsidRPr="00734226" w:rsidRDefault="000C1EF2" w:rsidP="000D2461">
            <w:pPr>
              <w:jc w:val="both"/>
              <w:rPr>
                <w:rFonts w:ascii="Tahoma" w:hAnsi="Tahoma" w:cs="Tahoma"/>
                <w:color w:val="1F497E"/>
              </w:rPr>
            </w:pPr>
            <w:r w:rsidRPr="00734226">
              <w:rPr>
                <w:rFonts w:ascii="Tahoma" w:hAnsi="Tahoma" w:cs="Tahoma"/>
                <w:color w:val="1F497E"/>
              </w:rPr>
              <w:t>El oferente adjudicado a la conclusión  de la instalación  debe entregar los siguientes documentos en formatos impreso y electrónico en idioma español:</w:t>
            </w:r>
          </w:p>
          <w:p w14:paraId="12266A5B" w14:textId="77777777" w:rsidR="000C1EF2" w:rsidRDefault="000C1EF2" w:rsidP="0048760D">
            <w:pPr>
              <w:numPr>
                <w:ilvl w:val="0"/>
                <w:numId w:val="65"/>
              </w:numPr>
              <w:ind w:left="484" w:hanging="284"/>
              <w:jc w:val="both"/>
              <w:rPr>
                <w:rFonts w:ascii="Tahoma" w:hAnsi="Tahoma" w:cs="Tahoma"/>
                <w:bCs/>
                <w:color w:val="1F497E"/>
                <w:lang w:eastAsia="es-BO"/>
              </w:rPr>
            </w:pPr>
            <w:r>
              <w:rPr>
                <w:rFonts w:ascii="Tahoma" w:hAnsi="Tahoma" w:cs="Tahoma"/>
                <w:bCs/>
                <w:color w:val="1F497E"/>
                <w:lang w:eastAsia="es-BO"/>
              </w:rPr>
              <w:t>Informe final de instalación, debe incluir fotografías.</w:t>
            </w:r>
          </w:p>
          <w:p w14:paraId="66CACE1E" w14:textId="77777777" w:rsidR="000C1EF2" w:rsidRPr="00734226" w:rsidRDefault="000C1EF2" w:rsidP="0048760D">
            <w:pPr>
              <w:numPr>
                <w:ilvl w:val="0"/>
                <w:numId w:val="65"/>
              </w:numPr>
              <w:ind w:left="484" w:hanging="284"/>
              <w:jc w:val="both"/>
              <w:rPr>
                <w:rFonts w:ascii="Tahoma" w:hAnsi="Tahoma" w:cs="Tahoma"/>
                <w:bCs/>
                <w:color w:val="1F497E"/>
                <w:lang w:eastAsia="es-BO"/>
              </w:rPr>
            </w:pPr>
            <w:r w:rsidRPr="00734226">
              <w:rPr>
                <w:rFonts w:ascii="Tahoma" w:hAnsi="Tahoma" w:cs="Tahoma"/>
                <w:bCs/>
                <w:color w:val="1F497E"/>
                <w:lang w:eastAsia="es-BO"/>
              </w:rPr>
              <w:t>Certificados de garantía.</w:t>
            </w:r>
          </w:p>
          <w:p w14:paraId="0D52436C" w14:textId="77777777" w:rsidR="000C1EF2" w:rsidRPr="00734226" w:rsidRDefault="000C1EF2" w:rsidP="0048760D">
            <w:pPr>
              <w:numPr>
                <w:ilvl w:val="0"/>
                <w:numId w:val="65"/>
              </w:numPr>
              <w:ind w:left="484" w:hanging="284"/>
              <w:jc w:val="both"/>
              <w:rPr>
                <w:rFonts w:ascii="Tahoma" w:hAnsi="Tahoma" w:cs="Tahoma"/>
                <w:bCs/>
                <w:color w:val="1F497E"/>
                <w:lang w:eastAsia="es-BO"/>
              </w:rPr>
            </w:pPr>
            <w:r w:rsidRPr="00734226">
              <w:rPr>
                <w:rFonts w:ascii="Tahoma" w:hAnsi="Tahoma" w:cs="Tahoma"/>
                <w:bCs/>
                <w:color w:val="1F497E"/>
                <w:lang w:eastAsia="es-BO"/>
              </w:rPr>
              <w:t>Diagramas eléctricos unifilares de la instalación eléctrica.</w:t>
            </w:r>
          </w:p>
          <w:p w14:paraId="27F136A4" w14:textId="77777777" w:rsidR="000C1EF2" w:rsidRPr="00734226" w:rsidRDefault="000C1EF2" w:rsidP="0048760D">
            <w:pPr>
              <w:numPr>
                <w:ilvl w:val="0"/>
                <w:numId w:val="65"/>
              </w:numPr>
              <w:ind w:left="484" w:hanging="284"/>
              <w:jc w:val="both"/>
              <w:rPr>
                <w:rFonts w:ascii="Tahoma" w:hAnsi="Tahoma" w:cs="Tahoma"/>
                <w:color w:val="1F497E"/>
              </w:rPr>
            </w:pPr>
            <w:r w:rsidRPr="00734226">
              <w:rPr>
                <w:rFonts w:ascii="Tahoma" w:hAnsi="Tahoma" w:cs="Tahoma"/>
                <w:color w:val="1F497E"/>
              </w:rPr>
              <w:t>Manuales de operación y mantenimiento.</w:t>
            </w:r>
          </w:p>
          <w:p w14:paraId="6BC9F217" w14:textId="77777777" w:rsidR="000C1EF2" w:rsidRPr="00734226" w:rsidRDefault="000C1EF2" w:rsidP="0048760D">
            <w:pPr>
              <w:pStyle w:val="Prrafodelista"/>
              <w:numPr>
                <w:ilvl w:val="0"/>
                <w:numId w:val="57"/>
              </w:numPr>
              <w:ind w:left="498" w:hanging="284"/>
              <w:contextualSpacing/>
              <w:jc w:val="both"/>
              <w:rPr>
                <w:rFonts w:ascii="Tahoma" w:hAnsi="Tahoma" w:cs="Tahoma"/>
                <w:color w:val="1F497E"/>
                <w:sz w:val="16"/>
                <w:szCs w:val="16"/>
              </w:rPr>
            </w:pPr>
            <w:r w:rsidRPr="00734226">
              <w:rPr>
                <w:rFonts w:ascii="Tahoma" w:hAnsi="Tahoma" w:cs="Tahoma"/>
                <w:bCs/>
                <w:color w:val="1F497E"/>
                <w:sz w:val="16"/>
                <w:szCs w:val="16"/>
                <w:lang w:eastAsia="es-BO"/>
              </w:rPr>
              <w:t>Documento ATP original, debidamente ejecutado y firmado por los responsables de ENTEL S.A. y el oferente adjudicado, por cada estación.</w:t>
            </w:r>
            <w:r w:rsidRPr="00734226">
              <w:rPr>
                <w:rFonts w:ascii="Tahoma" w:hAnsi="Tahoma" w:cs="Tahoma"/>
                <w:color w:val="1F497E"/>
                <w:sz w:val="16"/>
                <w:szCs w:val="16"/>
              </w:rPr>
              <w:t xml:space="preserve"> </w:t>
            </w:r>
          </w:p>
          <w:p w14:paraId="3D594541" w14:textId="77777777" w:rsidR="000C1EF2" w:rsidRPr="005958DE" w:rsidRDefault="000C1EF2" w:rsidP="0048760D">
            <w:pPr>
              <w:numPr>
                <w:ilvl w:val="0"/>
                <w:numId w:val="63"/>
              </w:numPr>
              <w:ind w:left="484" w:hanging="270"/>
              <w:jc w:val="both"/>
              <w:rPr>
                <w:rFonts w:ascii="Tahoma" w:hAnsi="Tahoma" w:cs="Tahoma"/>
                <w:bCs/>
                <w:color w:val="1F497E"/>
                <w:lang w:eastAsia="es-BO"/>
              </w:rPr>
            </w:pPr>
            <w:r>
              <w:rPr>
                <w:rFonts w:ascii="Tahoma" w:hAnsi="Tahoma" w:cs="Tahoma"/>
                <w:color w:val="1F497E"/>
              </w:rPr>
              <w:t>Certificado de f</w:t>
            </w:r>
            <w:r w:rsidRPr="00734226">
              <w:rPr>
                <w:rFonts w:ascii="Tahoma" w:hAnsi="Tahoma" w:cs="Tahoma"/>
                <w:color w:val="1F497E"/>
              </w:rPr>
              <w:t>echa de fabricación: 5 meses antes de la puesta en servicio.</w:t>
            </w:r>
          </w:p>
          <w:p w14:paraId="24C2B3D8" w14:textId="77777777" w:rsidR="000C1EF2" w:rsidRPr="00734226" w:rsidRDefault="000C1EF2" w:rsidP="0048760D">
            <w:pPr>
              <w:numPr>
                <w:ilvl w:val="0"/>
                <w:numId w:val="63"/>
              </w:numPr>
              <w:ind w:left="484" w:hanging="270"/>
              <w:jc w:val="both"/>
              <w:rPr>
                <w:rFonts w:ascii="Tahoma" w:hAnsi="Tahoma" w:cs="Tahoma"/>
                <w:bCs/>
                <w:color w:val="1F497E"/>
                <w:lang w:eastAsia="es-BO"/>
              </w:rPr>
            </w:pPr>
            <w:r w:rsidRPr="00734226">
              <w:rPr>
                <w:rFonts w:ascii="Tahoma" w:hAnsi="Tahoma" w:cs="Tahoma"/>
                <w:color w:val="1F497E"/>
              </w:rPr>
              <w:t>La presentación de los documentos requeridos no excluye la presentación de documentos adicionales solicitados por ENTEL S.A. en el transcurso de la ejecución del proyecto.</w:t>
            </w:r>
          </w:p>
        </w:tc>
        <w:tc>
          <w:tcPr>
            <w:tcW w:w="703" w:type="dxa"/>
            <w:vAlign w:val="center"/>
          </w:tcPr>
          <w:p w14:paraId="5C7A2827" w14:textId="77777777" w:rsidR="000C1EF2" w:rsidRPr="00734226" w:rsidRDefault="000C1EF2" w:rsidP="000D2461">
            <w:pPr>
              <w:jc w:val="center"/>
              <w:rPr>
                <w:rFonts w:ascii="Tahoma" w:hAnsi="Tahoma" w:cs="Tahoma"/>
                <w:color w:val="000000"/>
                <w:lang w:eastAsia="es-BO"/>
              </w:rPr>
            </w:pPr>
            <w:r w:rsidRPr="00734226">
              <w:rPr>
                <w:rFonts w:ascii="Tahoma" w:hAnsi="Tahoma" w:cs="Tahoma"/>
                <w:color w:val="1F497D"/>
                <w:lang w:val="es-BO"/>
              </w:rPr>
              <w:fldChar w:fldCharType="begin">
                <w:ffData>
                  <w:name w:val="Casilla1"/>
                  <w:enabled/>
                  <w:calcOnExit w:val="0"/>
                  <w:checkBox>
                    <w:sizeAuto/>
                    <w:default w:val="1"/>
                  </w:checkBox>
                </w:ffData>
              </w:fldChar>
            </w:r>
            <w:r w:rsidRPr="00734226">
              <w:rPr>
                <w:rFonts w:ascii="Tahoma" w:hAnsi="Tahoma" w:cs="Tahoma"/>
                <w:color w:val="1F497D"/>
                <w:lang w:val="es-BO"/>
              </w:rPr>
              <w:instrText xml:space="preserve"> FORMCHECKBOX </w:instrText>
            </w:r>
            <w:r w:rsidR="0082414E">
              <w:rPr>
                <w:rFonts w:ascii="Tahoma" w:hAnsi="Tahoma" w:cs="Tahoma"/>
                <w:color w:val="1F497D"/>
                <w:lang w:val="es-BO"/>
              </w:rPr>
            </w:r>
            <w:r w:rsidR="0082414E">
              <w:rPr>
                <w:rFonts w:ascii="Tahoma" w:hAnsi="Tahoma" w:cs="Tahoma"/>
                <w:color w:val="1F497D"/>
                <w:lang w:val="es-BO"/>
              </w:rPr>
              <w:fldChar w:fldCharType="separate"/>
            </w:r>
            <w:r w:rsidRPr="00734226">
              <w:rPr>
                <w:rFonts w:ascii="Tahoma" w:hAnsi="Tahoma" w:cs="Tahoma"/>
                <w:color w:val="1F497D"/>
                <w:lang w:val="es-BO"/>
              </w:rPr>
              <w:fldChar w:fldCharType="end"/>
            </w:r>
          </w:p>
        </w:tc>
        <w:tc>
          <w:tcPr>
            <w:tcW w:w="836" w:type="dxa"/>
            <w:shd w:val="clear" w:color="auto" w:fill="auto"/>
            <w:vAlign w:val="center"/>
          </w:tcPr>
          <w:p w14:paraId="55635355" w14:textId="77777777" w:rsidR="000C1EF2" w:rsidRPr="00734226" w:rsidRDefault="000C1EF2" w:rsidP="000D2461">
            <w:pPr>
              <w:jc w:val="center"/>
              <w:rPr>
                <w:rFonts w:ascii="Tahoma" w:hAnsi="Tahoma" w:cs="Tahoma"/>
                <w:color w:val="004990"/>
                <w:lang w:val="es-BO" w:eastAsia="es-BO"/>
              </w:rPr>
            </w:pPr>
          </w:p>
        </w:tc>
        <w:tc>
          <w:tcPr>
            <w:tcW w:w="987" w:type="dxa"/>
            <w:shd w:val="clear" w:color="auto" w:fill="auto"/>
            <w:vAlign w:val="center"/>
          </w:tcPr>
          <w:p w14:paraId="5E80C4AF" w14:textId="77777777" w:rsidR="000C1EF2" w:rsidRPr="00734226" w:rsidRDefault="000C1EF2" w:rsidP="000D2461">
            <w:pPr>
              <w:jc w:val="center"/>
              <w:rPr>
                <w:rFonts w:ascii="Tahoma" w:hAnsi="Tahoma" w:cs="Tahoma"/>
                <w:color w:val="004990"/>
                <w:lang w:eastAsia="es-BO"/>
              </w:rPr>
            </w:pPr>
          </w:p>
        </w:tc>
      </w:tr>
    </w:tbl>
    <w:p w14:paraId="48D6D22D" w14:textId="77777777" w:rsidR="000C1EF2" w:rsidRPr="00F202E7" w:rsidRDefault="000C1EF2" w:rsidP="000C1EF2">
      <w:pPr>
        <w:pStyle w:val="TITULOS"/>
        <w:numPr>
          <w:ilvl w:val="1"/>
          <w:numId w:val="29"/>
        </w:numPr>
        <w:spacing w:after="0"/>
        <w:ind w:left="567" w:hanging="567"/>
        <w:rPr>
          <w:rFonts w:ascii="Tahoma" w:hAnsi="Tahoma" w:cs="Tahoma"/>
          <w:color w:val="1F497E"/>
          <w:sz w:val="22"/>
          <w:szCs w:val="22"/>
        </w:rPr>
      </w:pPr>
      <w:r w:rsidRPr="00F202E7">
        <w:rPr>
          <w:rFonts w:ascii="Tahoma" w:hAnsi="Tahoma" w:cs="Tahoma"/>
          <w:color w:val="1F497E"/>
          <w:sz w:val="22"/>
          <w:szCs w:val="22"/>
        </w:rPr>
        <w:t>TIEMPO DE PROVISIÓN.</w:t>
      </w:r>
    </w:p>
    <w:tbl>
      <w:tblPr>
        <w:tblW w:w="9797"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9"/>
        <w:gridCol w:w="6869"/>
        <w:gridCol w:w="705"/>
        <w:gridCol w:w="697"/>
        <w:gridCol w:w="1017"/>
      </w:tblGrid>
      <w:tr w:rsidR="000C1EF2" w:rsidRPr="0006125D" w14:paraId="5E1506A5" w14:textId="77777777" w:rsidTr="000D2461">
        <w:trPr>
          <w:trHeight w:val="279"/>
          <w:tblHeader/>
        </w:trPr>
        <w:tc>
          <w:tcPr>
            <w:tcW w:w="8083"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tcPr>
          <w:p w14:paraId="7449D30C" w14:textId="77777777" w:rsidR="000C1EF2" w:rsidRPr="00414FDC" w:rsidRDefault="000C1EF2" w:rsidP="000D2461">
            <w:pPr>
              <w:jc w:val="center"/>
              <w:rPr>
                <w:rFonts w:ascii="Tahoma" w:hAnsi="Tahoma" w:cs="Tahoma"/>
                <w:b/>
                <w:bCs/>
                <w:color w:val="FFFFFF"/>
              </w:rPr>
            </w:pPr>
            <w:r w:rsidRPr="00414FDC">
              <w:rPr>
                <w:rFonts w:ascii="Tahoma" w:hAnsi="Tahoma" w:cs="Tahoma"/>
                <w:b/>
                <w:bCs/>
                <w:color w:val="FFFFFF"/>
              </w:rPr>
              <w:t>REQUERIMIENTO DE ENTEL S.A.</w:t>
            </w:r>
          </w:p>
        </w:tc>
        <w:tc>
          <w:tcPr>
            <w:tcW w:w="1714"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tcPr>
          <w:p w14:paraId="4F32773C" w14:textId="77777777" w:rsidR="000C1EF2" w:rsidRPr="00414FDC" w:rsidRDefault="000C1EF2" w:rsidP="000D2461">
            <w:pPr>
              <w:jc w:val="center"/>
              <w:rPr>
                <w:rFonts w:ascii="Tahoma" w:hAnsi="Tahoma" w:cs="Tahoma"/>
                <w:b/>
                <w:bCs/>
                <w:color w:val="FFFFFF"/>
                <w:lang w:eastAsia="es-BO"/>
              </w:rPr>
            </w:pPr>
            <w:r w:rsidRPr="00414FDC">
              <w:rPr>
                <w:rFonts w:ascii="Tahoma" w:hAnsi="Tahoma" w:cs="Tahoma"/>
                <w:b/>
                <w:bCs/>
                <w:color w:val="FFFFFF" w:themeColor="background1"/>
                <w:lang w:eastAsia="es-BO"/>
              </w:rPr>
              <w:t>RESPUESTA DEL OFERENTE</w:t>
            </w:r>
          </w:p>
        </w:tc>
      </w:tr>
      <w:tr w:rsidR="000C1EF2" w:rsidRPr="0006125D" w14:paraId="33617FBC" w14:textId="77777777" w:rsidTr="000D2461">
        <w:trPr>
          <w:trHeight w:val="279"/>
          <w:tblHeader/>
        </w:trPr>
        <w:tc>
          <w:tcPr>
            <w:tcW w:w="7378"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67ACDD94" w14:textId="77777777" w:rsidR="000C1EF2" w:rsidRPr="00414FDC" w:rsidRDefault="000C1EF2" w:rsidP="000D2461">
            <w:pPr>
              <w:jc w:val="center"/>
              <w:rPr>
                <w:rFonts w:ascii="Tahoma" w:hAnsi="Tahoma" w:cs="Tahoma"/>
                <w:b/>
                <w:bCs/>
                <w:color w:val="FFFFFF"/>
                <w:lang w:eastAsia="es-BO"/>
              </w:rPr>
            </w:pPr>
            <w:r w:rsidRPr="00414FDC">
              <w:rPr>
                <w:rFonts w:ascii="Tahoma" w:hAnsi="Tahoma" w:cs="Tahoma"/>
                <w:b/>
                <w:bCs/>
                <w:color w:val="FFFFFF"/>
                <w:lang w:eastAsia="es-BO"/>
              </w:rPr>
              <w:t>TIEMPO DE PROVISIÓN</w:t>
            </w:r>
          </w:p>
        </w:tc>
        <w:tc>
          <w:tcPr>
            <w:tcW w:w="705"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6DBD5759" w14:textId="77777777" w:rsidR="000C1EF2" w:rsidRPr="00363D85" w:rsidRDefault="000C1EF2" w:rsidP="000D2461">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1714"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13CCD058" w14:textId="77777777" w:rsidR="000C1EF2" w:rsidRPr="00414FDC" w:rsidRDefault="000C1EF2" w:rsidP="000D2461">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(Llenado Obligatorio)</w:t>
            </w:r>
          </w:p>
        </w:tc>
      </w:tr>
      <w:tr w:rsidR="000C1EF2" w:rsidRPr="005E2D1D" w14:paraId="34999B26" w14:textId="77777777" w:rsidTr="000D2461">
        <w:trPr>
          <w:trHeight w:val="255"/>
          <w:tblHeader/>
        </w:trPr>
        <w:tc>
          <w:tcPr>
            <w:tcW w:w="509"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3E6E18E0" w14:textId="77777777" w:rsidR="000C1EF2" w:rsidRPr="00414FDC" w:rsidRDefault="000C1EF2" w:rsidP="000D2461">
            <w:pPr>
              <w:jc w:val="center"/>
              <w:rPr>
                <w:rFonts w:ascii="Tahoma" w:hAnsi="Tahoma" w:cs="Tahoma"/>
                <w:bCs/>
                <w:color w:val="FFFFFF"/>
                <w:lang w:eastAsia="es-BO"/>
              </w:rPr>
            </w:pPr>
            <w:r w:rsidRPr="00414FDC">
              <w:rPr>
                <w:rFonts w:ascii="Tahoma" w:hAnsi="Tahoma" w:cs="Tahoma"/>
                <w:bCs/>
                <w:color w:val="FFFFFF"/>
                <w:lang w:eastAsia="es-BO"/>
              </w:rPr>
              <w:t>N°</w:t>
            </w:r>
          </w:p>
        </w:tc>
        <w:tc>
          <w:tcPr>
            <w:tcW w:w="6869"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20BD3174" w14:textId="77777777" w:rsidR="000C1EF2" w:rsidRPr="00363D85" w:rsidRDefault="000C1EF2" w:rsidP="000D2461">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705" w:type="dxa"/>
            <w:tcBorders>
              <w:top w:val="single" w:sz="6" w:space="0" w:color="FFFFFF"/>
              <w:left w:val="single" w:sz="6" w:space="0" w:color="FFFFFF"/>
              <w:bottom w:val="single" w:sz="4" w:space="0" w:color="auto"/>
              <w:right w:val="single" w:sz="6" w:space="0" w:color="FFFFFF"/>
            </w:tcBorders>
            <w:shd w:val="clear" w:color="auto" w:fill="1F497D"/>
            <w:vAlign w:val="center"/>
          </w:tcPr>
          <w:p w14:paraId="151EEE15" w14:textId="77777777" w:rsidR="000C1EF2" w:rsidRPr="00363D85" w:rsidRDefault="000C1EF2" w:rsidP="000D2461">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697" w:type="dxa"/>
            <w:tcBorders>
              <w:top w:val="single" w:sz="6" w:space="0" w:color="FFFFFF"/>
              <w:left w:val="single" w:sz="6" w:space="0" w:color="FFFFFF"/>
              <w:bottom w:val="single" w:sz="4" w:space="0" w:color="auto"/>
              <w:right w:val="single" w:sz="6" w:space="0" w:color="FFFFFF"/>
            </w:tcBorders>
            <w:shd w:val="clear" w:color="auto" w:fill="1F497D"/>
            <w:vAlign w:val="center"/>
          </w:tcPr>
          <w:p w14:paraId="5EA06548" w14:textId="77777777" w:rsidR="000C1EF2" w:rsidRPr="005E2D1D" w:rsidRDefault="000C1EF2" w:rsidP="000D2461">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14:paraId="4A5A6A33" w14:textId="77777777" w:rsidR="000C1EF2" w:rsidRPr="00363D85" w:rsidRDefault="000C1EF2" w:rsidP="000D2461">
            <w:pPr>
              <w:jc w:val="center"/>
              <w:rPr>
                <w:rFonts w:ascii="Tahoma" w:hAnsi="Tahoma" w:cs="Tahoma"/>
                <w:b/>
                <w:bCs/>
                <w:color w:val="FFFFFF" w:themeColor="background1"/>
                <w:sz w:val="12"/>
                <w:szCs w:val="12"/>
                <w:lang w:eastAsia="es-BO"/>
              </w:rPr>
            </w:pPr>
            <w:r w:rsidRPr="005E2D1D">
              <w:rPr>
                <w:rFonts w:ascii="Tahoma" w:hAnsi="Tahoma" w:cs="Tahoma"/>
                <w:b/>
                <w:bCs/>
                <w:color w:val="FFFFFF"/>
                <w:sz w:val="10"/>
                <w:szCs w:val="10"/>
                <w:lang w:eastAsia="es-BO"/>
              </w:rPr>
              <w:t>NO CUMPLE</w:t>
            </w:r>
          </w:p>
        </w:tc>
        <w:tc>
          <w:tcPr>
            <w:tcW w:w="1017"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09A907B7" w14:textId="77777777" w:rsidR="000C1EF2" w:rsidRPr="005E2D1D" w:rsidRDefault="000C1EF2" w:rsidP="000D2461">
            <w:pPr>
              <w:jc w:val="center"/>
              <w:rPr>
                <w:rFonts w:ascii="Tahoma" w:hAnsi="Tahoma" w:cs="Tahoma"/>
                <w:b/>
                <w:bCs/>
                <w:color w:val="FFFFFF"/>
                <w:sz w:val="10"/>
                <w:szCs w:val="10"/>
                <w:lang w:eastAsia="es-BO"/>
              </w:rPr>
            </w:pPr>
            <w:r w:rsidRPr="00363D85">
              <w:rPr>
                <w:rFonts w:ascii="Tahoma" w:hAnsi="Tahoma" w:cs="Tahoma"/>
                <w:b/>
                <w:bCs/>
                <w:color w:val="FFFFFF" w:themeColor="background1"/>
                <w:sz w:val="12"/>
                <w:szCs w:val="12"/>
                <w:lang w:val="en-GB" w:eastAsia="es-BO"/>
              </w:rPr>
              <w:t>DOCUMENTO, PÁGINA, REFERENCIA</w:t>
            </w:r>
          </w:p>
        </w:tc>
      </w:tr>
      <w:tr w:rsidR="000C1EF2" w:rsidRPr="005E2D1D" w14:paraId="6FE147BA" w14:textId="77777777" w:rsidTr="000D2461">
        <w:trPr>
          <w:trHeight w:val="255"/>
          <w:tblHeader/>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tcPr>
          <w:p w14:paraId="03E1C5F8" w14:textId="77777777" w:rsidR="000C1EF2" w:rsidRPr="00414FDC" w:rsidRDefault="000C1EF2" w:rsidP="000D2461">
            <w:pPr>
              <w:jc w:val="center"/>
              <w:rPr>
                <w:rFonts w:ascii="Tahoma" w:hAnsi="Tahoma" w:cs="Tahoma"/>
                <w:color w:val="1F497D"/>
                <w:lang w:eastAsia="es-BO"/>
              </w:rPr>
            </w:pPr>
            <w:r>
              <w:rPr>
                <w:rFonts w:ascii="Tahoma" w:hAnsi="Tahoma" w:cs="Tahoma"/>
                <w:bCs/>
                <w:color w:val="1F497D"/>
                <w:lang w:eastAsia="es-BO"/>
              </w:rPr>
              <w:t>E</w:t>
            </w:r>
            <w:r w:rsidRPr="00414FDC">
              <w:rPr>
                <w:rFonts w:ascii="Tahoma" w:hAnsi="Tahoma" w:cs="Tahoma"/>
                <w:bCs/>
                <w:color w:val="1F497D"/>
                <w:lang w:eastAsia="es-BO"/>
              </w:rPr>
              <w:t>1</w:t>
            </w:r>
            <w:r>
              <w:rPr>
                <w:rFonts w:ascii="Tahoma" w:hAnsi="Tahoma" w:cs="Tahoma"/>
                <w:bCs/>
                <w:color w:val="1F497D"/>
                <w:lang w:eastAsia="es-BO"/>
              </w:rPr>
              <w:t>3</w:t>
            </w:r>
          </w:p>
        </w:tc>
        <w:tc>
          <w:tcPr>
            <w:tcW w:w="6869" w:type="dxa"/>
            <w:tcBorders>
              <w:top w:val="single" w:sz="4" w:space="0" w:color="auto"/>
              <w:left w:val="single" w:sz="4" w:space="0" w:color="auto"/>
              <w:bottom w:val="single" w:sz="4" w:space="0" w:color="auto"/>
              <w:right w:val="single" w:sz="4" w:space="0" w:color="auto"/>
            </w:tcBorders>
            <w:shd w:val="clear" w:color="auto" w:fill="auto"/>
          </w:tcPr>
          <w:p w14:paraId="07746150" w14:textId="77777777" w:rsidR="000C1EF2" w:rsidRPr="00414FDC" w:rsidRDefault="000C1EF2" w:rsidP="000D2461">
            <w:pPr>
              <w:jc w:val="both"/>
              <w:rPr>
                <w:rFonts w:ascii="Tahoma" w:hAnsi="Tahoma" w:cs="Tahoma"/>
                <w:b/>
                <w:color w:val="1F497E"/>
              </w:rPr>
            </w:pPr>
            <w:r w:rsidRPr="00414FDC">
              <w:rPr>
                <w:rFonts w:ascii="Tahoma" w:hAnsi="Tahoma" w:cs="Tahoma"/>
                <w:b/>
                <w:color w:val="1F497E"/>
              </w:rPr>
              <w:t xml:space="preserve">PROVISIÓN </w:t>
            </w:r>
          </w:p>
          <w:p w14:paraId="16C5DF9B" w14:textId="1C317DF7" w:rsidR="000C1EF2" w:rsidRPr="00414FDC" w:rsidRDefault="000C1EF2" w:rsidP="000D2461">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rPr>
            </w:pPr>
            <w:r w:rsidRPr="00414FDC">
              <w:rPr>
                <w:rFonts w:ascii="Tahoma" w:hAnsi="Tahoma" w:cs="Tahoma"/>
                <w:color w:val="1F497E"/>
              </w:rPr>
              <w:t xml:space="preserve">El tiempo para la provisión de los equipos, componentes y materiales de instalación, es de Ciento diez (110) días calendario a partir de la fecha de firma del </w:t>
            </w:r>
            <w:r w:rsidR="000D2461">
              <w:rPr>
                <w:rFonts w:ascii="Tahoma" w:hAnsi="Tahoma" w:cs="Tahoma"/>
                <w:color w:val="1F497E"/>
              </w:rPr>
              <w:t>contrato.</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14:paraId="401FF0DC" w14:textId="77777777" w:rsidR="000C1EF2" w:rsidRPr="00414FDC" w:rsidRDefault="000C1EF2" w:rsidP="000D2461">
            <w:pPr>
              <w:jc w:val="center"/>
              <w:rPr>
                <w:rFonts w:ascii="Tahoma" w:hAnsi="Tahoma" w:cs="Tahoma"/>
                <w:b/>
                <w:color w:val="FFFFFF"/>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82414E">
              <w:rPr>
                <w:color w:val="1F497D"/>
                <w:lang w:val="es-BO"/>
              </w:rPr>
            </w:r>
            <w:r w:rsidR="0082414E">
              <w:rPr>
                <w:color w:val="1F497D"/>
                <w:lang w:val="es-BO"/>
              </w:rPr>
              <w:fldChar w:fldCharType="separate"/>
            </w:r>
            <w:r w:rsidRPr="00414FDC">
              <w:rPr>
                <w:color w:val="1F497D"/>
                <w:lang w:val="es-BO"/>
              </w:rPr>
              <w:fldChar w:fldCharType="end"/>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14:paraId="24680090" w14:textId="77777777" w:rsidR="000C1EF2" w:rsidRPr="00414FDC" w:rsidRDefault="000C1EF2" w:rsidP="000D2461">
            <w:pPr>
              <w:jc w:val="center"/>
              <w:rPr>
                <w:rFonts w:ascii="Tahoma" w:hAnsi="Tahoma" w:cs="Tahoma"/>
                <w:b/>
                <w:bCs/>
                <w:color w:val="FFFFFF"/>
                <w:lang w:eastAsia="es-BO"/>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44EA6995" w14:textId="77777777" w:rsidR="000C1EF2" w:rsidRPr="00414FDC" w:rsidRDefault="000C1EF2" w:rsidP="000D2461">
            <w:pPr>
              <w:jc w:val="center"/>
              <w:rPr>
                <w:rFonts w:ascii="Tahoma" w:hAnsi="Tahoma" w:cs="Tahoma"/>
                <w:b/>
                <w:bCs/>
                <w:color w:val="FFFFFF"/>
                <w:lang w:eastAsia="es-BO"/>
              </w:rPr>
            </w:pPr>
          </w:p>
        </w:tc>
      </w:tr>
      <w:tr w:rsidR="000C1EF2" w:rsidRPr="005E2D1D" w14:paraId="48D73149" w14:textId="77777777" w:rsidTr="000D2461">
        <w:trPr>
          <w:trHeight w:val="255"/>
          <w:tblHeader/>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tcPr>
          <w:p w14:paraId="3089992A" w14:textId="77777777" w:rsidR="000C1EF2" w:rsidRPr="00414FDC" w:rsidRDefault="000C1EF2" w:rsidP="000D2461">
            <w:pPr>
              <w:jc w:val="center"/>
              <w:rPr>
                <w:rFonts w:ascii="Tahoma" w:hAnsi="Tahoma" w:cs="Tahoma"/>
                <w:bCs/>
                <w:color w:val="1F497D"/>
                <w:lang w:eastAsia="es-BO"/>
              </w:rPr>
            </w:pPr>
            <w:r>
              <w:rPr>
                <w:rFonts w:ascii="Tahoma" w:hAnsi="Tahoma" w:cs="Tahoma"/>
                <w:bCs/>
                <w:color w:val="1F497D"/>
                <w:lang w:eastAsia="es-BO"/>
              </w:rPr>
              <w:t>E</w:t>
            </w:r>
            <w:r w:rsidRPr="00414FDC">
              <w:rPr>
                <w:rFonts w:ascii="Tahoma" w:hAnsi="Tahoma" w:cs="Tahoma"/>
                <w:bCs/>
                <w:color w:val="1F497D"/>
                <w:lang w:eastAsia="es-BO"/>
              </w:rPr>
              <w:t>1</w:t>
            </w:r>
            <w:r>
              <w:rPr>
                <w:rFonts w:ascii="Tahoma" w:hAnsi="Tahoma" w:cs="Tahoma"/>
                <w:bCs/>
                <w:color w:val="1F497D"/>
                <w:lang w:eastAsia="es-BO"/>
              </w:rPr>
              <w:t>4</w:t>
            </w:r>
          </w:p>
        </w:tc>
        <w:tc>
          <w:tcPr>
            <w:tcW w:w="6869" w:type="dxa"/>
            <w:tcBorders>
              <w:top w:val="single" w:sz="4" w:space="0" w:color="auto"/>
              <w:left w:val="single" w:sz="4" w:space="0" w:color="auto"/>
              <w:bottom w:val="single" w:sz="4" w:space="0" w:color="auto"/>
              <w:right w:val="single" w:sz="4" w:space="0" w:color="auto"/>
            </w:tcBorders>
            <w:shd w:val="clear" w:color="auto" w:fill="auto"/>
          </w:tcPr>
          <w:p w14:paraId="29C5BDFF" w14:textId="77777777" w:rsidR="000C1EF2" w:rsidRPr="00414FDC" w:rsidRDefault="000C1EF2" w:rsidP="000D2461">
            <w:pPr>
              <w:jc w:val="both"/>
              <w:rPr>
                <w:rFonts w:ascii="Tahoma" w:hAnsi="Tahoma" w:cs="Tahoma"/>
                <w:b/>
                <w:color w:val="004990"/>
              </w:rPr>
            </w:pPr>
            <w:r w:rsidRPr="00414FDC">
              <w:rPr>
                <w:rFonts w:ascii="Tahoma" w:hAnsi="Tahoma" w:cs="Tahoma"/>
                <w:b/>
                <w:color w:val="004990"/>
              </w:rPr>
              <w:t xml:space="preserve">INSTALACIÓN </w:t>
            </w:r>
          </w:p>
          <w:p w14:paraId="22169C08" w14:textId="595AD005" w:rsidR="000C1EF2" w:rsidRPr="00414FDC" w:rsidRDefault="000C1EF2" w:rsidP="000D2461">
            <w:pPr>
              <w:jc w:val="both"/>
              <w:rPr>
                <w:rFonts w:ascii="Tahoma" w:hAnsi="Tahoma" w:cs="Tahoma"/>
                <w:color w:val="004990"/>
              </w:rPr>
            </w:pPr>
            <w:r w:rsidRPr="00414FDC">
              <w:rPr>
                <w:rFonts w:ascii="Tahoma" w:hAnsi="Tahoma" w:cs="Tahoma"/>
                <w:color w:val="004990"/>
              </w:rPr>
              <w:t>El tiempo para la instalación de los equipos</w:t>
            </w:r>
            <w:r w:rsidRPr="00414FDC">
              <w:rPr>
                <w:rFonts w:ascii="Tahoma" w:hAnsi="Tahoma" w:cs="Tahoma"/>
                <w:color w:val="365F91"/>
              </w:rPr>
              <w:t>,</w:t>
            </w:r>
            <w:r w:rsidRPr="00414FDC">
              <w:rPr>
                <w:rFonts w:ascii="Tahoma" w:hAnsi="Tahoma" w:cs="Tahoma"/>
                <w:color w:val="004990"/>
              </w:rPr>
              <w:t xml:space="preserve"> componentes y materiales</w:t>
            </w:r>
            <w:r>
              <w:rPr>
                <w:rFonts w:ascii="Tahoma" w:hAnsi="Tahoma" w:cs="Tahoma"/>
                <w:color w:val="004990"/>
              </w:rPr>
              <w:t xml:space="preserve"> de instalación es de </w:t>
            </w:r>
            <w:r w:rsidRPr="00357998">
              <w:rPr>
                <w:rFonts w:ascii="Tahoma" w:hAnsi="Tahoma" w:cs="Tahoma"/>
                <w:b/>
                <w:color w:val="004990"/>
              </w:rPr>
              <w:t>Noventa (90)</w:t>
            </w:r>
            <w:r w:rsidRPr="00414FDC">
              <w:rPr>
                <w:rFonts w:ascii="Tahoma" w:hAnsi="Tahoma" w:cs="Tahoma"/>
                <w:color w:val="004990"/>
              </w:rPr>
              <w:t xml:space="preserve"> días calendario </w:t>
            </w:r>
            <w:r w:rsidRPr="00414FDC">
              <w:rPr>
                <w:rFonts w:ascii="Tahoma" w:hAnsi="Tahoma" w:cs="Tahoma"/>
                <w:color w:val="1F497E"/>
              </w:rPr>
              <w:t xml:space="preserve">a partir de </w:t>
            </w:r>
            <w:r w:rsidR="0025606B">
              <w:rPr>
                <w:rFonts w:ascii="Tahoma" w:hAnsi="Tahoma" w:cs="Tahoma"/>
                <w:color w:val="1F497E"/>
              </w:rPr>
              <w:t xml:space="preserve"> la entrega de equipos y </w:t>
            </w:r>
            <w:r w:rsidRPr="00414FDC">
              <w:rPr>
                <w:rFonts w:ascii="Tahoma" w:hAnsi="Tahoma" w:cs="Tahoma"/>
                <w:color w:val="1F497E"/>
              </w:rPr>
              <w:t>autorización de parte de ENTEL S.A</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14:paraId="586CA1D1" w14:textId="77777777" w:rsidR="000C1EF2" w:rsidRPr="00414FDC" w:rsidRDefault="000C1EF2" w:rsidP="000D2461">
            <w:pPr>
              <w:jc w:val="center"/>
              <w:rPr>
                <w:rFonts w:ascii="Tahoma" w:hAnsi="Tahoma" w:cs="Tahoma"/>
                <w:b/>
                <w:color w:val="FFFFFF"/>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82414E">
              <w:rPr>
                <w:color w:val="1F497D"/>
                <w:lang w:val="es-BO"/>
              </w:rPr>
            </w:r>
            <w:r w:rsidR="0082414E">
              <w:rPr>
                <w:color w:val="1F497D"/>
                <w:lang w:val="es-BO"/>
              </w:rPr>
              <w:fldChar w:fldCharType="separate"/>
            </w:r>
            <w:r w:rsidRPr="00414FDC">
              <w:rPr>
                <w:color w:val="1F497D"/>
                <w:lang w:val="es-BO"/>
              </w:rPr>
              <w:fldChar w:fldCharType="end"/>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14:paraId="5A88B0A2" w14:textId="77777777" w:rsidR="000C1EF2" w:rsidRPr="00414FDC" w:rsidRDefault="000C1EF2" w:rsidP="000D2461">
            <w:pPr>
              <w:jc w:val="center"/>
              <w:rPr>
                <w:rFonts w:ascii="Tahoma" w:hAnsi="Tahoma" w:cs="Tahoma"/>
                <w:b/>
                <w:bCs/>
                <w:color w:val="FFFFFF"/>
                <w:lang w:eastAsia="es-BO"/>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48ED0B4C" w14:textId="77777777" w:rsidR="000C1EF2" w:rsidRPr="00414FDC" w:rsidRDefault="000C1EF2" w:rsidP="000D2461">
            <w:pPr>
              <w:jc w:val="center"/>
              <w:rPr>
                <w:rFonts w:ascii="Tahoma" w:hAnsi="Tahoma" w:cs="Tahoma"/>
                <w:b/>
                <w:bCs/>
                <w:color w:val="FFFFFF"/>
                <w:lang w:eastAsia="es-BO"/>
              </w:rPr>
            </w:pPr>
          </w:p>
        </w:tc>
      </w:tr>
      <w:tr w:rsidR="000C1EF2" w:rsidRPr="005E2D1D" w14:paraId="2824288C" w14:textId="77777777" w:rsidTr="000D2461">
        <w:trPr>
          <w:trHeight w:val="255"/>
          <w:tblHeader/>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tcPr>
          <w:p w14:paraId="028A8CB9" w14:textId="77777777" w:rsidR="000C1EF2" w:rsidRPr="00414FDC" w:rsidRDefault="000C1EF2" w:rsidP="000D2461">
            <w:pPr>
              <w:jc w:val="center"/>
              <w:rPr>
                <w:rFonts w:ascii="Tahoma" w:hAnsi="Tahoma" w:cs="Tahoma"/>
                <w:bCs/>
                <w:color w:val="1F497D"/>
                <w:lang w:eastAsia="es-BO"/>
              </w:rPr>
            </w:pPr>
            <w:r>
              <w:rPr>
                <w:rFonts w:ascii="Tahoma" w:hAnsi="Tahoma" w:cs="Tahoma"/>
                <w:bCs/>
                <w:color w:val="1F497D"/>
                <w:lang w:eastAsia="es-BO"/>
              </w:rPr>
              <w:t>E</w:t>
            </w:r>
            <w:r w:rsidRPr="00414FDC">
              <w:rPr>
                <w:rFonts w:ascii="Tahoma" w:hAnsi="Tahoma" w:cs="Tahoma"/>
                <w:bCs/>
                <w:color w:val="1F497D"/>
                <w:lang w:eastAsia="es-BO"/>
              </w:rPr>
              <w:t>1</w:t>
            </w:r>
            <w:r>
              <w:rPr>
                <w:rFonts w:ascii="Tahoma" w:hAnsi="Tahoma" w:cs="Tahoma"/>
                <w:bCs/>
                <w:color w:val="1F497D"/>
                <w:lang w:eastAsia="es-BO"/>
              </w:rPr>
              <w:t>5</w:t>
            </w:r>
          </w:p>
        </w:tc>
        <w:tc>
          <w:tcPr>
            <w:tcW w:w="6869" w:type="dxa"/>
            <w:tcBorders>
              <w:top w:val="single" w:sz="4" w:space="0" w:color="auto"/>
              <w:left w:val="single" w:sz="4" w:space="0" w:color="auto"/>
              <w:bottom w:val="single" w:sz="4" w:space="0" w:color="auto"/>
              <w:right w:val="single" w:sz="4" w:space="0" w:color="auto"/>
            </w:tcBorders>
            <w:shd w:val="clear" w:color="auto" w:fill="auto"/>
          </w:tcPr>
          <w:p w14:paraId="18454876" w14:textId="77777777" w:rsidR="000C1EF2" w:rsidRPr="00414FDC" w:rsidRDefault="000C1EF2" w:rsidP="000D2461">
            <w:pPr>
              <w:jc w:val="both"/>
              <w:rPr>
                <w:rFonts w:ascii="Tahoma" w:hAnsi="Tahoma" w:cs="Tahoma"/>
                <w:b/>
                <w:bCs/>
                <w:color w:val="1F497E"/>
                <w:lang w:eastAsia="es-BO"/>
              </w:rPr>
            </w:pPr>
            <w:r w:rsidRPr="00414FDC">
              <w:rPr>
                <w:rFonts w:ascii="Tahoma" w:hAnsi="Tahoma" w:cs="Tahoma"/>
                <w:b/>
                <w:bCs/>
                <w:color w:val="1F497E"/>
                <w:lang w:eastAsia="es-BO"/>
              </w:rPr>
              <w:t>CRONOGRAMA.</w:t>
            </w:r>
          </w:p>
          <w:p w14:paraId="34F993A3" w14:textId="38B932E7" w:rsidR="000C1EF2" w:rsidRPr="00414FDC" w:rsidRDefault="000C1EF2" w:rsidP="000D2461">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rPr>
            </w:pPr>
            <w:r w:rsidRPr="00414FDC">
              <w:rPr>
                <w:rFonts w:ascii="Tahoma" w:hAnsi="Tahoma" w:cs="Tahoma"/>
                <w:bCs/>
                <w:color w:val="1F497E"/>
                <w:lang w:eastAsia="es-BO"/>
              </w:rPr>
              <w:t>El oferente debe presentar un cronograma de actividades</w:t>
            </w:r>
            <w:r w:rsidR="000D2461">
              <w:rPr>
                <w:rFonts w:ascii="Tahoma" w:hAnsi="Tahoma" w:cs="Tahoma"/>
                <w:bCs/>
                <w:color w:val="1F497E"/>
                <w:lang w:eastAsia="es-BO"/>
              </w:rPr>
              <w:t xml:space="preserve"> por un total de 200 días calendario</w:t>
            </w:r>
            <w:r w:rsidRPr="00414FDC">
              <w:rPr>
                <w:rFonts w:ascii="Tahoma" w:hAnsi="Tahoma" w:cs="Tahoma"/>
                <w:bCs/>
                <w:color w:val="1F497E"/>
                <w:lang w:eastAsia="es-BO"/>
              </w:rPr>
              <w:t>, que incluya descripción detallada de las acciones y tiempos de duración. ENTEL S.A. se reserva el derecho de priorizar las actividades que a su criterio sean de mayor conveniencia para sus intereses y realizar modificaciones al cronograma presentado.</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14:paraId="65A1AA9B" w14:textId="77777777" w:rsidR="000C1EF2" w:rsidRPr="00414FDC" w:rsidRDefault="000C1EF2" w:rsidP="000D2461">
            <w:pPr>
              <w:jc w:val="center"/>
              <w:rPr>
                <w:rFonts w:ascii="Tahoma" w:hAnsi="Tahoma" w:cs="Tahoma"/>
                <w:color w:val="000000"/>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82414E">
              <w:rPr>
                <w:color w:val="1F497D"/>
                <w:lang w:val="es-BO"/>
              </w:rPr>
            </w:r>
            <w:r w:rsidR="0082414E">
              <w:rPr>
                <w:color w:val="1F497D"/>
                <w:lang w:val="es-BO"/>
              </w:rPr>
              <w:fldChar w:fldCharType="separate"/>
            </w:r>
            <w:r w:rsidRPr="00414FDC">
              <w:rPr>
                <w:color w:val="1F497D"/>
                <w:lang w:val="es-BO"/>
              </w:rPr>
              <w:fldChar w:fldCharType="end"/>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14:paraId="061AE6B6" w14:textId="77777777" w:rsidR="000C1EF2" w:rsidRPr="00414FDC" w:rsidRDefault="000C1EF2" w:rsidP="000D2461">
            <w:pPr>
              <w:jc w:val="center"/>
              <w:rPr>
                <w:rFonts w:ascii="Tahoma" w:hAnsi="Tahoma" w:cs="Tahoma"/>
                <w:b/>
                <w:bCs/>
                <w:color w:val="FFFFFF"/>
                <w:lang w:eastAsia="es-BO"/>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511184E5" w14:textId="77777777" w:rsidR="000C1EF2" w:rsidRPr="00414FDC" w:rsidRDefault="000C1EF2" w:rsidP="000D2461">
            <w:pPr>
              <w:jc w:val="center"/>
              <w:rPr>
                <w:rFonts w:ascii="Tahoma" w:hAnsi="Tahoma" w:cs="Tahoma"/>
                <w:b/>
                <w:bCs/>
                <w:color w:val="FFFFFF"/>
                <w:lang w:eastAsia="es-BO"/>
              </w:rPr>
            </w:pPr>
          </w:p>
        </w:tc>
      </w:tr>
    </w:tbl>
    <w:p w14:paraId="33E2A967" w14:textId="77777777" w:rsidR="000D2461" w:rsidRDefault="000D2461" w:rsidP="000D2461">
      <w:pPr>
        <w:pStyle w:val="TITULOS"/>
        <w:spacing w:after="0"/>
        <w:ind w:left="567" w:firstLine="0"/>
        <w:rPr>
          <w:rFonts w:ascii="Tahoma" w:hAnsi="Tahoma" w:cs="Tahoma"/>
          <w:color w:val="1F497E"/>
          <w:sz w:val="22"/>
          <w:szCs w:val="22"/>
        </w:rPr>
      </w:pPr>
    </w:p>
    <w:p w14:paraId="0E345728" w14:textId="77777777" w:rsidR="000C1EF2" w:rsidRPr="00F202E7" w:rsidRDefault="000C1EF2" w:rsidP="000C1EF2">
      <w:pPr>
        <w:pStyle w:val="TITULOS"/>
        <w:numPr>
          <w:ilvl w:val="1"/>
          <w:numId w:val="29"/>
        </w:numPr>
        <w:spacing w:after="0"/>
        <w:ind w:left="567" w:hanging="567"/>
        <w:rPr>
          <w:rFonts w:ascii="Tahoma" w:hAnsi="Tahoma" w:cs="Tahoma"/>
          <w:color w:val="1F497E"/>
          <w:sz w:val="22"/>
          <w:szCs w:val="22"/>
        </w:rPr>
      </w:pPr>
      <w:r w:rsidRPr="00F202E7">
        <w:rPr>
          <w:rFonts w:ascii="Tahoma" w:hAnsi="Tahoma" w:cs="Tahoma"/>
          <w:color w:val="1F497E"/>
          <w:sz w:val="22"/>
          <w:szCs w:val="22"/>
        </w:rPr>
        <w:lastRenderedPageBreak/>
        <w:t>EXPERIENCIA DEL OFERENTE.</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6804"/>
        <w:gridCol w:w="708"/>
        <w:gridCol w:w="709"/>
        <w:gridCol w:w="992"/>
      </w:tblGrid>
      <w:tr w:rsidR="000C1EF2" w:rsidRPr="00363D85" w14:paraId="5D18B417" w14:textId="77777777" w:rsidTr="000D2461">
        <w:trPr>
          <w:trHeight w:val="381"/>
          <w:tblHeader/>
        </w:trPr>
        <w:tc>
          <w:tcPr>
            <w:tcW w:w="80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144F90"/>
            <w:vAlign w:val="center"/>
          </w:tcPr>
          <w:p w14:paraId="09005A46" w14:textId="77777777" w:rsidR="000C1EF2" w:rsidRPr="00D929E4" w:rsidRDefault="000C1EF2" w:rsidP="000D2461">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REQUERIMIENTO DE ENTEL S.A.</w:t>
            </w:r>
          </w:p>
        </w:tc>
        <w:tc>
          <w:tcPr>
            <w:tcW w:w="170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6D93E081" w14:textId="77777777" w:rsidR="000C1EF2" w:rsidRPr="00D929E4" w:rsidRDefault="000C1EF2" w:rsidP="000D2461">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RESPUESTA DEL OFERENTE</w:t>
            </w:r>
          </w:p>
        </w:tc>
      </w:tr>
      <w:tr w:rsidR="000C1EF2" w:rsidRPr="00363D85" w14:paraId="0567A944" w14:textId="77777777" w:rsidTr="000D2461">
        <w:trPr>
          <w:trHeight w:val="273"/>
          <w:tblHeader/>
        </w:trPr>
        <w:tc>
          <w:tcPr>
            <w:tcW w:w="737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7C1C0AE" w14:textId="77777777" w:rsidR="000C1EF2" w:rsidRPr="00D929E4" w:rsidRDefault="000C1EF2" w:rsidP="000D2461">
            <w:pPr>
              <w:jc w:val="center"/>
              <w:rPr>
                <w:rFonts w:ascii="Tahoma" w:hAnsi="Tahoma" w:cs="Tahoma"/>
                <w:b/>
                <w:bCs/>
                <w:color w:val="FFFFFF" w:themeColor="background1"/>
                <w:lang w:eastAsia="es-BO"/>
              </w:rPr>
            </w:pPr>
            <w:r w:rsidRPr="00D929E4">
              <w:rPr>
                <w:rFonts w:ascii="Tahoma" w:hAnsi="Tahoma" w:cs="Tahoma"/>
                <w:b/>
                <w:bCs/>
                <w:color w:val="FFFFFF"/>
                <w:lang w:eastAsia="es-BO"/>
              </w:rPr>
              <w:t>EXPERIENCIA DEL OFERENTE</w:t>
            </w:r>
          </w:p>
        </w:tc>
        <w:tc>
          <w:tcPr>
            <w:tcW w:w="70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F09A361" w14:textId="77777777" w:rsidR="000C1EF2" w:rsidRPr="00363D85" w:rsidRDefault="000C1EF2" w:rsidP="000D2461">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170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FCDCE14" w14:textId="77777777" w:rsidR="000C1EF2" w:rsidRPr="00D929E4" w:rsidRDefault="000C1EF2" w:rsidP="000D2461">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(Llenado Obligatorio)</w:t>
            </w:r>
          </w:p>
        </w:tc>
      </w:tr>
      <w:tr w:rsidR="000C1EF2" w:rsidRPr="00363D85" w14:paraId="7139D609" w14:textId="77777777" w:rsidTr="000D2461">
        <w:trPr>
          <w:trHeight w:val="347"/>
          <w:tblHeader/>
        </w:trPr>
        <w:tc>
          <w:tcPr>
            <w:tcW w:w="568"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74D53A91" w14:textId="77777777" w:rsidR="000C1EF2" w:rsidRPr="00D929E4" w:rsidRDefault="000C1EF2" w:rsidP="000D2461">
            <w:pPr>
              <w:jc w:val="center"/>
              <w:rPr>
                <w:rFonts w:ascii="Tahoma" w:hAnsi="Tahoma" w:cs="Tahoma"/>
                <w:b/>
                <w:color w:val="FFFFFF" w:themeColor="background1"/>
                <w:lang w:eastAsia="es-BO"/>
              </w:rPr>
            </w:pPr>
            <w:r w:rsidRPr="00D929E4">
              <w:rPr>
                <w:rFonts w:ascii="Tahoma" w:hAnsi="Tahoma" w:cs="Tahoma"/>
                <w:b/>
                <w:color w:val="FFFFFF" w:themeColor="background1"/>
                <w:lang w:eastAsia="es-BO"/>
              </w:rPr>
              <w:t>N°</w:t>
            </w:r>
          </w:p>
        </w:tc>
        <w:tc>
          <w:tcPr>
            <w:tcW w:w="68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334B49A" w14:textId="77777777" w:rsidR="000C1EF2" w:rsidRPr="00D929E4" w:rsidRDefault="000C1EF2" w:rsidP="000D2461">
            <w:pPr>
              <w:jc w:val="center"/>
              <w:rPr>
                <w:rFonts w:ascii="Tahoma" w:hAnsi="Tahoma" w:cs="Tahoma"/>
                <w:color w:val="FFFFFF" w:themeColor="background1"/>
                <w:lang w:eastAsia="es-BO"/>
              </w:rPr>
            </w:pPr>
            <w:r w:rsidRPr="00D929E4">
              <w:rPr>
                <w:rFonts w:ascii="Tahoma" w:hAnsi="Tahoma" w:cs="Tahoma"/>
                <w:b/>
                <w:color w:val="FFFFFF" w:themeColor="background1"/>
                <w:lang w:eastAsia="es-BO"/>
              </w:rPr>
              <w:t>DESCRIPCIÓN</w:t>
            </w:r>
          </w:p>
        </w:tc>
        <w:tc>
          <w:tcPr>
            <w:tcW w:w="708"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8014F64" w14:textId="77777777" w:rsidR="000C1EF2" w:rsidRPr="00363D85" w:rsidRDefault="000C1EF2" w:rsidP="000D2461">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70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54F61D5" w14:textId="77777777" w:rsidR="000C1EF2" w:rsidRPr="00363D85" w:rsidRDefault="000C1EF2" w:rsidP="000D2461">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Cumple / No cumple</w:t>
            </w:r>
          </w:p>
        </w:tc>
        <w:tc>
          <w:tcPr>
            <w:tcW w:w="99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4168EC30" w14:textId="77777777" w:rsidR="000C1EF2" w:rsidRPr="00363D85" w:rsidRDefault="000C1EF2" w:rsidP="000D2461">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0C1EF2" w:rsidRPr="009C2DE5" w14:paraId="7EC59666" w14:textId="77777777" w:rsidTr="000D2461">
        <w:trPr>
          <w:trHeight w:val="1969"/>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D506FD" w14:textId="77777777" w:rsidR="000C1EF2" w:rsidRPr="00D929E4" w:rsidRDefault="000C1EF2" w:rsidP="000D2461">
            <w:pPr>
              <w:jc w:val="center"/>
              <w:rPr>
                <w:rFonts w:ascii="Tahoma" w:hAnsi="Tahoma" w:cs="Tahoma"/>
                <w:color w:val="004990"/>
                <w:lang w:eastAsia="es-BO"/>
              </w:rPr>
            </w:pPr>
            <w:r>
              <w:rPr>
                <w:rFonts w:ascii="Tahoma" w:hAnsi="Tahoma" w:cs="Tahoma"/>
                <w:color w:val="004990"/>
                <w:lang w:eastAsia="es-BO"/>
              </w:rPr>
              <w:t>E</w:t>
            </w:r>
            <w:r w:rsidRPr="00D929E4">
              <w:rPr>
                <w:rFonts w:ascii="Tahoma" w:hAnsi="Tahoma" w:cs="Tahoma"/>
                <w:color w:val="004990"/>
                <w:lang w:eastAsia="es-BO"/>
              </w:rPr>
              <w:t>1</w:t>
            </w:r>
            <w:r>
              <w:rPr>
                <w:rFonts w:ascii="Tahoma" w:hAnsi="Tahoma" w:cs="Tahoma"/>
                <w:color w:val="004990"/>
                <w:lang w:eastAsia="es-BO"/>
              </w:rPr>
              <w:t>6</w:t>
            </w:r>
          </w:p>
        </w:tc>
        <w:tc>
          <w:tcPr>
            <w:tcW w:w="6804" w:type="dxa"/>
            <w:tcBorders>
              <w:top w:val="single" w:sz="4" w:space="0" w:color="004990"/>
              <w:left w:val="single" w:sz="4" w:space="0" w:color="004990"/>
              <w:bottom w:val="single" w:sz="4" w:space="0" w:color="004990"/>
              <w:right w:val="single" w:sz="4" w:space="0" w:color="004990"/>
            </w:tcBorders>
            <w:shd w:val="clear" w:color="auto" w:fill="auto"/>
          </w:tcPr>
          <w:p w14:paraId="5179EB28" w14:textId="77777777" w:rsidR="000C1EF2" w:rsidRPr="00D929E4" w:rsidRDefault="000C1EF2" w:rsidP="000D2461">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themeColor="text2"/>
              </w:rPr>
            </w:pPr>
            <w:r w:rsidRPr="00D929E4">
              <w:rPr>
                <w:rFonts w:ascii="Tahoma" w:hAnsi="Tahoma" w:cs="Tahoma"/>
                <w:color w:val="1F497D" w:themeColor="text2"/>
              </w:rPr>
              <w:t xml:space="preserve">Se debe garantizar la calidad en la instalación de los equipos y componentes por lo que el oferente adjudicado debe contar  con personal especialista en instalaciones de </w:t>
            </w:r>
            <w:r>
              <w:rPr>
                <w:rFonts w:ascii="Tahoma" w:hAnsi="Tahoma" w:cs="Tahoma"/>
                <w:color w:val="1F497D" w:themeColor="text2"/>
              </w:rPr>
              <w:t>bancos de baterías</w:t>
            </w:r>
            <w:r w:rsidRPr="00D929E4">
              <w:rPr>
                <w:rFonts w:ascii="Tahoma" w:hAnsi="Tahoma" w:cs="Tahoma"/>
                <w:color w:val="1F497D" w:themeColor="text2"/>
              </w:rPr>
              <w:t>.</w:t>
            </w:r>
          </w:p>
          <w:p w14:paraId="4D3F2FCD" w14:textId="77777777" w:rsidR="000C1EF2" w:rsidRPr="00D929E4" w:rsidRDefault="000C1EF2" w:rsidP="0048760D">
            <w:pPr>
              <w:numPr>
                <w:ilvl w:val="0"/>
                <w:numId w:val="55"/>
              </w:numPr>
              <w:ind w:left="213" w:hanging="213"/>
              <w:jc w:val="both"/>
              <w:rPr>
                <w:rFonts w:ascii="Tahoma" w:hAnsi="Tahoma" w:cs="Tahoma"/>
                <w:color w:val="1F497D" w:themeColor="text2"/>
              </w:rPr>
            </w:pPr>
            <w:r w:rsidRPr="00D929E4">
              <w:rPr>
                <w:rFonts w:ascii="Tahoma" w:hAnsi="Tahoma" w:cs="Tahoma"/>
                <w:color w:val="1F497D" w:themeColor="text2"/>
              </w:rPr>
              <w:t xml:space="preserve">El oferente adjudicado deberá contar con un supervisor de obra tiempo </w:t>
            </w:r>
            <w:r>
              <w:rPr>
                <w:rFonts w:ascii="Tahoma" w:hAnsi="Tahoma" w:cs="Tahoma"/>
                <w:color w:val="1F497D" w:themeColor="text2"/>
              </w:rPr>
              <w:t>completo, Ingeniero eléctrico</w:t>
            </w:r>
            <w:r w:rsidRPr="00D929E4">
              <w:rPr>
                <w:rFonts w:ascii="Tahoma" w:hAnsi="Tahoma" w:cs="Tahoma"/>
                <w:color w:val="1F497D" w:themeColor="text2"/>
              </w:rPr>
              <w:t xml:space="preserve"> registrado en la SIB. El personal de instalación deberá tener formación de nivel Técnico Superior especialista en sistemas de </w:t>
            </w:r>
            <w:r>
              <w:rPr>
                <w:rFonts w:ascii="Tahoma" w:hAnsi="Tahoma" w:cs="Tahoma"/>
                <w:color w:val="1F497D" w:themeColor="text2"/>
              </w:rPr>
              <w:t xml:space="preserve">energía. Después de Cinco (5) días calendario de recibir la nota de adjudicación, deberá presentar la estructura organizativa de trabajo </w:t>
            </w:r>
            <w:r w:rsidRPr="00D929E4">
              <w:rPr>
                <w:rFonts w:ascii="Tahoma" w:hAnsi="Tahoma" w:cs="Tahoma"/>
                <w:color w:val="1F497D" w:themeColor="text2"/>
              </w:rPr>
              <w:t>adjunta</w:t>
            </w:r>
            <w:r>
              <w:rPr>
                <w:rFonts w:ascii="Tahoma" w:hAnsi="Tahoma" w:cs="Tahoma"/>
                <w:color w:val="1F497D" w:themeColor="text2"/>
              </w:rPr>
              <w:t>ndo</w:t>
            </w:r>
            <w:r w:rsidRPr="00D929E4">
              <w:rPr>
                <w:rFonts w:ascii="Tahoma" w:hAnsi="Tahoma" w:cs="Tahoma"/>
                <w:color w:val="1F497D" w:themeColor="text2"/>
              </w:rPr>
              <w:t xml:space="preserve"> </w:t>
            </w:r>
            <w:r>
              <w:rPr>
                <w:rFonts w:ascii="Tahoma" w:hAnsi="Tahoma" w:cs="Tahoma"/>
                <w:color w:val="1F497D" w:themeColor="text2"/>
              </w:rPr>
              <w:t xml:space="preserve">el </w:t>
            </w:r>
            <w:r w:rsidRPr="00D929E4">
              <w:rPr>
                <w:rFonts w:ascii="Tahoma" w:hAnsi="Tahoma" w:cs="Tahoma"/>
                <w:color w:val="1F497D" w:themeColor="text2"/>
              </w:rPr>
              <w:t xml:space="preserve">Curriculum </w:t>
            </w:r>
            <w:r>
              <w:rPr>
                <w:rFonts w:ascii="Tahoma" w:hAnsi="Tahoma" w:cs="Tahoma"/>
                <w:color w:val="1F497D" w:themeColor="text2"/>
              </w:rPr>
              <w:t>del supervisor de obra.</w:t>
            </w:r>
          </w:p>
          <w:p w14:paraId="0C19B640" w14:textId="77777777" w:rsidR="000C1EF2" w:rsidRPr="00D929E4" w:rsidRDefault="000C1EF2" w:rsidP="0048760D">
            <w:pPr>
              <w:numPr>
                <w:ilvl w:val="0"/>
                <w:numId w:val="55"/>
              </w:numPr>
              <w:tabs>
                <w:tab w:val="left" w:pos="0"/>
                <w:tab w:val="left" w:pos="484"/>
                <w:tab w:val="left" w:pos="2700"/>
                <w:tab w:val="left" w:pos="2977"/>
                <w:tab w:val="left" w:pos="3300"/>
                <w:tab w:val="left" w:pos="3402"/>
                <w:tab w:val="left" w:pos="3600"/>
                <w:tab w:val="left" w:pos="3900"/>
                <w:tab w:val="left" w:pos="4200"/>
                <w:tab w:val="left" w:pos="4438"/>
                <w:tab w:val="left" w:pos="4675"/>
              </w:tabs>
              <w:ind w:left="213" w:hanging="213"/>
              <w:jc w:val="both"/>
              <w:outlineLvl w:val="2"/>
              <w:rPr>
                <w:rFonts w:ascii="Tahoma" w:hAnsi="Tahoma" w:cs="Tahoma"/>
                <w:color w:val="1F497D" w:themeColor="text2"/>
              </w:rPr>
            </w:pPr>
            <w:r w:rsidRPr="00D929E4">
              <w:rPr>
                <w:rFonts w:ascii="Tahoma" w:hAnsi="Tahoma" w:cs="Tahoma"/>
                <w:color w:val="1F497D" w:themeColor="text2"/>
              </w:rPr>
              <w:t>El oferente adjudicado deberá garantizar el uso de elementos de seguridad industrial requeridos para efectuar los trabajos, siendo de su entera responsabilidad el proteger a su personal y a terceros contra cualquier accidente.</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716282" w14:textId="77777777" w:rsidR="000C1EF2" w:rsidRPr="00D929E4" w:rsidRDefault="000C1EF2" w:rsidP="000D2461">
            <w:pPr>
              <w:jc w:val="center"/>
              <w:rPr>
                <w:rFonts w:ascii="Tahoma" w:hAnsi="Tahoma" w:cs="Tahoma"/>
                <w:b/>
                <w:color w:val="FFFFFF"/>
                <w:lang w:eastAsia="es-BO"/>
              </w:rPr>
            </w:pPr>
            <w:r w:rsidRPr="00D929E4">
              <w:rPr>
                <w:rFonts w:ascii="Tahoma" w:hAnsi="Tahoma" w:cs="Tahoma"/>
                <w:color w:val="1F497D"/>
                <w:lang w:val="es-BO"/>
              </w:rPr>
              <w:fldChar w:fldCharType="begin">
                <w:ffData>
                  <w:name w:val="Casilla1"/>
                  <w:enabled/>
                  <w:calcOnExit w:val="0"/>
                  <w:checkBox>
                    <w:sizeAuto/>
                    <w:default w:val="1"/>
                  </w:checkBox>
                </w:ffData>
              </w:fldChar>
            </w:r>
            <w:r w:rsidRPr="00D929E4">
              <w:rPr>
                <w:rFonts w:ascii="Tahoma" w:hAnsi="Tahoma" w:cs="Tahoma"/>
                <w:color w:val="1F497D"/>
                <w:lang w:val="es-BO"/>
              </w:rPr>
              <w:instrText xml:space="preserve"> FORMCHECKBOX </w:instrText>
            </w:r>
            <w:r w:rsidR="0082414E">
              <w:rPr>
                <w:rFonts w:ascii="Tahoma" w:hAnsi="Tahoma" w:cs="Tahoma"/>
                <w:color w:val="1F497D"/>
                <w:lang w:val="es-BO"/>
              </w:rPr>
            </w:r>
            <w:r w:rsidR="0082414E">
              <w:rPr>
                <w:rFonts w:ascii="Tahoma" w:hAnsi="Tahoma" w:cs="Tahoma"/>
                <w:color w:val="1F497D"/>
                <w:lang w:val="es-BO"/>
              </w:rPr>
              <w:fldChar w:fldCharType="separate"/>
            </w:r>
            <w:r w:rsidRPr="00D929E4">
              <w:rPr>
                <w:rFonts w:ascii="Tahoma" w:hAnsi="Tahoma" w:cs="Tahoma"/>
                <w:color w:val="1F497D"/>
                <w:lang w:val="es-BO"/>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DCE3FB" w14:textId="77777777" w:rsidR="000C1EF2" w:rsidRPr="00D929E4" w:rsidRDefault="000C1EF2" w:rsidP="000D2461">
            <w:pPr>
              <w:jc w:val="center"/>
              <w:rPr>
                <w:rFonts w:ascii="Tahoma" w:hAnsi="Tahoma" w:cs="Tahoma"/>
                <w:b/>
                <w:bCs/>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22C3FE" w14:textId="77777777" w:rsidR="000C1EF2" w:rsidRPr="00D929E4" w:rsidRDefault="000C1EF2" w:rsidP="000D2461">
            <w:pPr>
              <w:jc w:val="center"/>
              <w:rPr>
                <w:rFonts w:ascii="Tahoma" w:hAnsi="Tahoma" w:cs="Tahoma"/>
                <w:b/>
                <w:bCs/>
                <w:color w:val="004990"/>
                <w:lang w:eastAsia="es-BO"/>
              </w:rPr>
            </w:pPr>
          </w:p>
        </w:tc>
      </w:tr>
    </w:tbl>
    <w:p w14:paraId="7D27D0EB" w14:textId="77777777" w:rsidR="000C1EF2" w:rsidRDefault="000C1EF2" w:rsidP="000C1EF2">
      <w:pPr>
        <w:rPr>
          <w:lang w:val="es-BO" w:eastAsia="en-US"/>
        </w:rPr>
      </w:pPr>
    </w:p>
    <w:p w14:paraId="7B86CFF6" w14:textId="77777777" w:rsidR="000C1EF2" w:rsidRPr="00251D14" w:rsidRDefault="000C1EF2" w:rsidP="000C1EF2">
      <w:pPr>
        <w:pStyle w:val="TITULOS"/>
        <w:numPr>
          <w:ilvl w:val="1"/>
          <w:numId w:val="29"/>
        </w:numPr>
        <w:spacing w:after="0"/>
        <w:ind w:left="567" w:hanging="567"/>
        <w:rPr>
          <w:rFonts w:ascii="Tahoma" w:hAnsi="Tahoma" w:cs="Tahoma"/>
          <w:color w:val="1F497E"/>
          <w:sz w:val="22"/>
          <w:szCs w:val="22"/>
        </w:rPr>
      </w:pPr>
      <w:r w:rsidRPr="00251D14">
        <w:rPr>
          <w:rFonts w:ascii="Tahoma" w:hAnsi="Tahoma" w:cs="Tahoma"/>
          <w:color w:val="1F497E"/>
          <w:sz w:val="22"/>
          <w:szCs w:val="22"/>
        </w:rPr>
        <w:t xml:space="preserve">CUADRO DE CALIFICACIÓN RESUMEN DE CRITERIOS MANDATORIOS </w:t>
      </w:r>
    </w:p>
    <w:tbl>
      <w:tblPr>
        <w:tblW w:w="9791" w:type="dxa"/>
        <w:tblInd w:w="-167" w:type="dxa"/>
        <w:tblCellMar>
          <w:left w:w="70" w:type="dxa"/>
          <w:right w:w="70" w:type="dxa"/>
        </w:tblCellMar>
        <w:tblLook w:val="04A0" w:firstRow="1" w:lastRow="0" w:firstColumn="1" w:lastColumn="0" w:noHBand="0" w:noVBand="1"/>
      </w:tblPr>
      <w:tblGrid>
        <w:gridCol w:w="573"/>
        <w:gridCol w:w="7806"/>
        <w:gridCol w:w="1412"/>
      </w:tblGrid>
      <w:tr w:rsidR="000C1EF2" w:rsidRPr="00B11DAC" w14:paraId="0F7D3601" w14:textId="77777777" w:rsidTr="000D2461">
        <w:trPr>
          <w:trHeight w:val="390"/>
        </w:trPr>
        <w:tc>
          <w:tcPr>
            <w:tcW w:w="573" w:type="dxa"/>
            <w:tcBorders>
              <w:top w:val="single" w:sz="8" w:space="0" w:color="auto"/>
              <w:left w:val="single" w:sz="8" w:space="0" w:color="auto"/>
              <w:bottom w:val="single" w:sz="4" w:space="0" w:color="auto"/>
              <w:right w:val="single" w:sz="6" w:space="0" w:color="FFFFFF"/>
            </w:tcBorders>
            <w:shd w:val="clear" w:color="000000" w:fill="004990"/>
            <w:vAlign w:val="center"/>
            <w:hideMark/>
          </w:tcPr>
          <w:p w14:paraId="7DE515A9" w14:textId="77777777" w:rsidR="000C1EF2" w:rsidRPr="00D929E4" w:rsidRDefault="000C1EF2" w:rsidP="000D2461">
            <w:pPr>
              <w:jc w:val="center"/>
              <w:rPr>
                <w:rFonts w:ascii="Tahoma" w:hAnsi="Tahoma" w:cs="Tahoma"/>
                <w:b/>
                <w:bCs/>
                <w:color w:val="FFFFFF"/>
                <w:lang w:val="es-BO" w:eastAsia="es-BO"/>
              </w:rPr>
            </w:pPr>
            <w:r w:rsidRPr="00D929E4">
              <w:rPr>
                <w:rFonts w:ascii="Tahoma" w:hAnsi="Tahoma" w:cs="Tahoma"/>
                <w:b/>
                <w:bCs/>
                <w:color w:val="FFFFFF"/>
                <w:lang w:val="es-BO" w:eastAsia="es-BO"/>
              </w:rPr>
              <w:t>No.</w:t>
            </w:r>
          </w:p>
        </w:tc>
        <w:tc>
          <w:tcPr>
            <w:tcW w:w="7806" w:type="dxa"/>
            <w:tcBorders>
              <w:top w:val="single" w:sz="8" w:space="0" w:color="auto"/>
              <w:left w:val="single" w:sz="6" w:space="0" w:color="FFFFFF"/>
              <w:bottom w:val="single" w:sz="4" w:space="0" w:color="auto"/>
              <w:right w:val="single" w:sz="6" w:space="0" w:color="FFFFFF"/>
            </w:tcBorders>
            <w:shd w:val="clear" w:color="000000" w:fill="004990"/>
            <w:vAlign w:val="center"/>
            <w:hideMark/>
          </w:tcPr>
          <w:p w14:paraId="587CF9FE" w14:textId="77777777" w:rsidR="000C1EF2" w:rsidRPr="00D929E4" w:rsidRDefault="000C1EF2" w:rsidP="000D2461">
            <w:pPr>
              <w:jc w:val="center"/>
              <w:rPr>
                <w:rFonts w:ascii="Tahoma" w:hAnsi="Tahoma" w:cs="Tahoma"/>
                <w:b/>
                <w:bCs/>
                <w:color w:val="FFFFFF"/>
                <w:lang w:val="es-BO" w:eastAsia="es-BO"/>
              </w:rPr>
            </w:pPr>
            <w:r w:rsidRPr="00D929E4">
              <w:rPr>
                <w:rFonts w:ascii="Tahoma" w:hAnsi="Tahoma" w:cs="Tahoma"/>
                <w:b/>
                <w:bCs/>
                <w:color w:val="FFFFFF"/>
                <w:lang w:val="es-BO" w:eastAsia="es-BO"/>
              </w:rPr>
              <w:t>CRITERIOS MANDATORIOS</w:t>
            </w:r>
          </w:p>
        </w:tc>
        <w:tc>
          <w:tcPr>
            <w:tcW w:w="1412" w:type="dxa"/>
            <w:tcBorders>
              <w:top w:val="single" w:sz="8" w:space="0" w:color="auto"/>
              <w:left w:val="single" w:sz="6" w:space="0" w:color="FFFFFF"/>
              <w:bottom w:val="single" w:sz="4" w:space="0" w:color="auto"/>
              <w:right w:val="single" w:sz="8" w:space="0" w:color="auto"/>
            </w:tcBorders>
            <w:shd w:val="clear" w:color="000000" w:fill="004990"/>
            <w:vAlign w:val="center"/>
            <w:hideMark/>
          </w:tcPr>
          <w:p w14:paraId="4D8F5A04" w14:textId="77777777" w:rsidR="000C1EF2" w:rsidRPr="00D929E4" w:rsidRDefault="000C1EF2" w:rsidP="000D2461">
            <w:pPr>
              <w:jc w:val="center"/>
              <w:rPr>
                <w:rFonts w:ascii="Tahoma" w:hAnsi="Tahoma" w:cs="Tahoma"/>
                <w:b/>
                <w:bCs/>
                <w:color w:val="FFFFFF"/>
                <w:lang w:val="es-BO" w:eastAsia="es-BO"/>
              </w:rPr>
            </w:pPr>
            <w:r w:rsidRPr="00D929E4">
              <w:rPr>
                <w:rFonts w:ascii="Tahoma" w:hAnsi="Tahoma" w:cs="Tahoma"/>
                <w:b/>
                <w:bCs/>
                <w:color w:val="FFFFFF"/>
                <w:lang w:val="es-BO" w:eastAsia="es-BO"/>
              </w:rPr>
              <w:t>CUMPLE</w:t>
            </w:r>
          </w:p>
        </w:tc>
      </w:tr>
      <w:tr w:rsidR="000C1EF2" w:rsidRPr="00B11DAC" w14:paraId="3C7C8937" w14:textId="77777777" w:rsidTr="000D2461">
        <w:trPr>
          <w:trHeight w:val="313"/>
        </w:trPr>
        <w:tc>
          <w:tcPr>
            <w:tcW w:w="573" w:type="dxa"/>
            <w:tcBorders>
              <w:top w:val="nil"/>
              <w:left w:val="single" w:sz="8" w:space="0" w:color="auto"/>
              <w:bottom w:val="single" w:sz="4" w:space="0" w:color="auto"/>
              <w:right w:val="single" w:sz="4" w:space="0" w:color="auto"/>
            </w:tcBorders>
            <w:shd w:val="clear" w:color="auto" w:fill="auto"/>
            <w:noWrap/>
            <w:vAlign w:val="center"/>
            <w:hideMark/>
          </w:tcPr>
          <w:p w14:paraId="518D8314" w14:textId="77777777" w:rsidR="000C1EF2" w:rsidRPr="00D929E4" w:rsidRDefault="000C1EF2" w:rsidP="000D2461">
            <w:pPr>
              <w:jc w:val="center"/>
              <w:rPr>
                <w:rFonts w:ascii="Tahoma" w:hAnsi="Tahoma" w:cs="Tahoma"/>
                <w:color w:val="1F497E"/>
                <w:lang w:val="es-BO" w:eastAsia="es-BO"/>
              </w:rPr>
            </w:pPr>
            <w:r>
              <w:rPr>
                <w:rFonts w:ascii="Tahoma" w:hAnsi="Tahoma" w:cs="Tahoma"/>
                <w:color w:val="1F497E"/>
                <w:lang w:val="es-BO" w:eastAsia="es-BO"/>
              </w:rPr>
              <w:t>E17</w:t>
            </w:r>
          </w:p>
        </w:tc>
        <w:tc>
          <w:tcPr>
            <w:tcW w:w="7806" w:type="dxa"/>
            <w:tcBorders>
              <w:top w:val="nil"/>
              <w:left w:val="nil"/>
              <w:bottom w:val="single" w:sz="4" w:space="0" w:color="auto"/>
              <w:right w:val="single" w:sz="4" w:space="0" w:color="auto"/>
            </w:tcBorders>
            <w:shd w:val="clear" w:color="000000" w:fill="FFFFFF"/>
            <w:vAlign w:val="center"/>
            <w:hideMark/>
          </w:tcPr>
          <w:p w14:paraId="3CEA7161" w14:textId="77777777" w:rsidR="000C1EF2" w:rsidRPr="00D929E4" w:rsidRDefault="000C1EF2" w:rsidP="000D2461">
            <w:pPr>
              <w:jc w:val="both"/>
              <w:rPr>
                <w:rFonts w:ascii="Tahoma" w:hAnsi="Tahoma" w:cs="Tahoma"/>
                <w:color w:val="1F497E"/>
                <w:lang w:val="es-BO" w:eastAsia="es-BO"/>
              </w:rPr>
            </w:pPr>
            <w:r w:rsidRPr="00D929E4">
              <w:rPr>
                <w:rFonts w:ascii="Tahoma" w:hAnsi="Tahoma" w:cs="Tahoma"/>
                <w:color w:val="1F497E"/>
                <w:lang w:val="es-BO" w:eastAsia="es-BO"/>
              </w:rPr>
              <w:t xml:space="preserve">Cumplimiento de todos los puntos MANDATORIOS de las Características Generales y Específicas. </w:t>
            </w:r>
          </w:p>
        </w:tc>
        <w:tc>
          <w:tcPr>
            <w:tcW w:w="1412" w:type="dxa"/>
            <w:tcBorders>
              <w:top w:val="nil"/>
              <w:left w:val="nil"/>
              <w:bottom w:val="single" w:sz="4" w:space="0" w:color="auto"/>
              <w:right w:val="single" w:sz="8" w:space="0" w:color="auto"/>
            </w:tcBorders>
            <w:shd w:val="clear" w:color="auto" w:fill="auto"/>
            <w:noWrap/>
            <w:vAlign w:val="center"/>
            <w:hideMark/>
          </w:tcPr>
          <w:p w14:paraId="090C6B49" w14:textId="77777777" w:rsidR="000C1EF2" w:rsidRPr="00D929E4" w:rsidRDefault="000C1EF2" w:rsidP="000D2461">
            <w:pPr>
              <w:jc w:val="center"/>
              <w:rPr>
                <w:rFonts w:ascii="Tahoma" w:hAnsi="Tahoma" w:cs="Tahoma"/>
                <w:color w:val="1F497D"/>
                <w:lang w:val="es-BO" w:eastAsia="es-BO"/>
              </w:rPr>
            </w:pPr>
            <w:r w:rsidRPr="00D929E4">
              <w:rPr>
                <w:rFonts w:ascii="Tahoma" w:hAnsi="Tahoma" w:cs="Tahoma"/>
                <w:color w:val="1F497D"/>
                <w:lang w:val="es-BO" w:eastAsia="es-BO"/>
              </w:rPr>
              <w:t>100%</w:t>
            </w:r>
          </w:p>
        </w:tc>
      </w:tr>
      <w:tr w:rsidR="000C1EF2" w:rsidRPr="00B11DAC" w14:paraId="48DE0369" w14:textId="77777777" w:rsidTr="000D2461">
        <w:trPr>
          <w:trHeight w:val="328"/>
        </w:trPr>
        <w:tc>
          <w:tcPr>
            <w:tcW w:w="8379" w:type="dxa"/>
            <w:gridSpan w:val="2"/>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14:paraId="10A8D794" w14:textId="77777777" w:rsidR="000C1EF2" w:rsidRPr="00D929E4" w:rsidRDefault="000C1EF2" w:rsidP="000D2461">
            <w:pPr>
              <w:jc w:val="center"/>
              <w:rPr>
                <w:rFonts w:ascii="Tahoma" w:hAnsi="Tahoma" w:cs="Tahoma"/>
                <w:b/>
                <w:bCs/>
                <w:color w:val="FFFFFF" w:themeColor="background1"/>
                <w:lang w:val="es-BO" w:eastAsia="es-BO"/>
              </w:rPr>
            </w:pPr>
            <w:r w:rsidRPr="00D929E4">
              <w:rPr>
                <w:rFonts w:ascii="Tahoma" w:hAnsi="Tahoma" w:cs="Tahoma"/>
                <w:b/>
                <w:bCs/>
                <w:color w:val="FFFFFF" w:themeColor="background1"/>
                <w:lang w:val="es-BO" w:eastAsia="es-BO"/>
              </w:rPr>
              <w:t>TOTAL CRITERIOS MANDATORIOS</w:t>
            </w:r>
          </w:p>
        </w:tc>
        <w:tc>
          <w:tcPr>
            <w:tcW w:w="1412"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14:paraId="3862FF04" w14:textId="77777777" w:rsidR="000C1EF2" w:rsidRPr="00D929E4" w:rsidRDefault="000C1EF2" w:rsidP="000D2461">
            <w:pPr>
              <w:jc w:val="center"/>
              <w:rPr>
                <w:rFonts w:ascii="Tahoma" w:hAnsi="Tahoma" w:cs="Tahoma"/>
                <w:b/>
                <w:color w:val="FFFFFF" w:themeColor="background1"/>
                <w:lang w:val="es-BO" w:eastAsia="es-BO"/>
              </w:rPr>
            </w:pPr>
            <w:r w:rsidRPr="00D929E4">
              <w:rPr>
                <w:rFonts w:ascii="Tahoma" w:hAnsi="Tahoma" w:cs="Tahoma"/>
                <w:b/>
                <w:color w:val="FFFFFF" w:themeColor="background1"/>
                <w:lang w:val="es-BO" w:eastAsia="es-BO"/>
              </w:rPr>
              <w:t>100%</w:t>
            </w:r>
          </w:p>
        </w:tc>
      </w:tr>
    </w:tbl>
    <w:p w14:paraId="0835AD83" w14:textId="77777777" w:rsidR="000C1EF2" w:rsidRDefault="000C1EF2" w:rsidP="000C1EF2">
      <w:pPr>
        <w:rPr>
          <w:lang w:val="es-BO" w:eastAsia="en-US"/>
        </w:rPr>
      </w:pPr>
    </w:p>
    <w:p w14:paraId="0E4E3051" w14:textId="77777777" w:rsidR="000C1EF2" w:rsidRDefault="000C1EF2" w:rsidP="000C1EF2">
      <w:pPr>
        <w:rPr>
          <w:lang w:val="es-BO" w:eastAsia="en-US"/>
        </w:rPr>
        <w:sectPr w:rsidR="000C1EF2" w:rsidSect="009B69B2">
          <w:headerReference w:type="default" r:id="rId14"/>
          <w:footerReference w:type="default" r:id="rId15"/>
          <w:pgSz w:w="12240" w:h="15840"/>
          <w:pgMar w:top="1418" w:right="1701" w:bottom="992" w:left="1701" w:header="709" w:footer="709" w:gutter="0"/>
          <w:pgNumType w:start="3"/>
          <w:cols w:space="708"/>
          <w:docGrid w:linePitch="360"/>
        </w:sectPr>
      </w:pPr>
    </w:p>
    <w:p w14:paraId="68A04FF7" w14:textId="77777777" w:rsidR="000C1EF2" w:rsidRDefault="000C1EF2" w:rsidP="000C1EF2">
      <w:pPr>
        <w:pStyle w:val="TITULOS"/>
        <w:numPr>
          <w:ilvl w:val="1"/>
          <w:numId w:val="29"/>
        </w:numPr>
        <w:spacing w:after="0"/>
        <w:ind w:left="567" w:hanging="567"/>
        <w:rPr>
          <w:rFonts w:ascii="Tahoma" w:hAnsi="Tahoma" w:cs="Tahoma"/>
          <w:color w:val="1F497E"/>
          <w:sz w:val="22"/>
          <w:szCs w:val="22"/>
        </w:rPr>
      </w:pPr>
      <w:r w:rsidRPr="00251D14">
        <w:rPr>
          <w:rFonts w:ascii="Tahoma" w:hAnsi="Tahoma" w:cs="Tahoma"/>
          <w:color w:val="1F497E"/>
          <w:sz w:val="22"/>
          <w:szCs w:val="22"/>
        </w:rPr>
        <w:lastRenderedPageBreak/>
        <w:t>TABLA TR-1 BANCOS DE BATERÍAS</w:t>
      </w:r>
    </w:p>
    <w:p w14:paraId="6928ADF0" w14:textId="77777777" w:rsidR="000C1EF2" w:rsidRPr="003540AD" w:rsidRDefault="000C1EF2" w:rsidP="000C1EF2">
      <w:pPr>
        <w:rPr>
          <w:lang w:val="es-BO" w:eastAsia="en-US"/>
        </w:rPr>
      </w:pPr>
    </w:p>
    <w:tbl>
      <w:tblPr>
        <w:tblW w:w="14094" w:type="dxa"/>
        <w:tblInd w:w="65" w:type="dxa"/>
        <w:tblLayout w:type="fixed"/>
        <w:tblCellMar>
          <w:left w:w="70" w:type="dxa"/>
          <w:right w:w="70" w:type="dxa"/>
        </w:tblCellMar>
        <w:tblLook w:val="04A0" w:firstRow="1" w:lastRow="0" w:firstColumn="1" w:lastColumn="0" w:noHBand="0" w:noVBand="1"/>
      </w:tblPr>
      <w:tblGrid>
        <w:gridCol w:w="431"/>
        <w:gridCol w:w="1275"/>
        <w:gridCol w:w="709"/>
        <w:gridCol w:w="833"/>
        <w:gridCol w:w="1719"/>
        <w:gridCol w:w="992"/>
        <w:gridCol w:w="850"/>
        <w:gridCol w:w="567"/>
        <w:gridCol w:w="851"/>
        <w:gridCol w:w="850"/>
        <w:gridCol w:w="851"/>
        <w:gridCol w:w="992"/>
        <w:gridCol w:w="851"/>
        <w:gridCol w:w="992"/>
        <w:gridCol w:w="1331"/>
      </w:tblGrid>
      <w:tr w:rsidR="000C1EF2" w:rsidRPr="00BE439B" w14:paraId="21A078A3" w14:textId="77777777" w:rsidTr="000D2461">
        <w:trPr>
          <w:trHeight w:val="206"/>
          <w:tblHeader/>
        </w:trPr>
        <w:tc>
          <w:tcPr>
            <w:tcW w:w="431" w:type="dxa"/>
            <w:shd w:val="clear" w:color="auto" w:fill="auto"/>
            <w:vAlign w:val="center"/>
          </w:tcPr>
          <w:p w14:paraId="58A5D004" w14:textId="77777777" w:rsidR="000C1EF2" w:rsidRPr="00BE439B" w:rsidRDefault="000C1EF2" w:rsidP="000D2461">
            <w:pPr>
              <w:jc w:val="center"/>
              <w:rPr>
                <w:rFonts w:ascii="Tahoma" w:hAnsi="Tahoma" w:cs="Tahoma"/>
                <w:b/>
                <w:bCs/>
                <w:color w:val="FFFFFF"/>
                <w:sz w:val="14"/>
                <w:szCs w:val="14"/>
                <w:lang w:val="es-BO" w:eastAsia="es-BO"/>
              </w:rPr>
            </w:pPr>
          </w:p>
        </w:tc>
        <w:tc>
          <w:tcPr>
            <w:tcW w:w="1275" w:type="dxa"/>
            <w:shd w:val="clear" w:color="auto" w:fill="auto"/>
            <w:vAlign w:val="center"/>
          </w:tcPr>
          <w:p w14:paraId="6C29FEA5" w14:textId="77777777" w:rsidR="000C1EF2" w:rsidRPr="00BE439B" w:rsidRDefault="000C1EF2" w:rsidP="000D2461">
            <w:pPr>
              <w:jc w:val="center"/>
              <w:rPr>
                <w:rFonts w:ascii="Tahoma" w:hAnsi="Tahoma" w:cs="Tahoma"/>
                <w:b/>
                <w:bCs/>
                <w:color w:val="FFFFFF"/>
                <w:sz w:val="14"/>
                <w:szCs w:val="14"/>
                <w:lang w:val="es-BO" w:eastAsia="es-BO"/>
              </w:rPr>
            </w:pPr>
          </w:p>
        </w:tc>
        <w:tc>
          <w:tcPr>
            <w:tcW w:w="709" w:type="dxa"/>
            <w:shd w:val="clear" w:color="auto" w:fill="auto"/>
            <w:vAlign w:val="center"/>
          </w:tcPr>
          <w:p w14:paraId="221AEDF0" w14:textId="77777777" w:rsidR="000C1EF2" w:rsidRPr="00BE439B" w:rsidRDefault="000C1EF2" w:rsidP="000D2461">
            <w:pPr>
              <w:jc w:val="center"/>
              <w:rPr>
                <w:rFonts w:ascii="Tahoma" w:hAnsi="Tahoma" w:cs="Tahoma"/>
                <w:b/>
                <w:bCs/>
                <w:color w:val="FFFFFF"/>
                <w:sz w:val="14"/>
                <w:szCs w:val="14"/>
                <w:lang w:val="es-BO" w:eastAsia="es-BO"/>
              </w:rPr>
            </w:pPr>
          </w:p>
        </w:tc>
        <w:tc>
          <w:tcPr>
            <w:tcW w:w="833" w:type="dxa"/>
            <w:shd w:val="clear" w:color="auto" w:fill="auto"/>
            <w:vAlign w:val="center"/>
          </w:tcPr>
          <w:p w14:paraId="7E26DC89" w14:textId="77777777" w:rsidR="000C1EF2" w:rsidRPr="00BE439B" w:rsidRDefault="000C1EF2" w:rsidP="000D2461">
            <w:pPr>
              <w:jc w:val="center"/>
              <w:rPr>
                <w:rFonts w:ascii="Tahoma" w:hAnsi="Tahoma" w:cs="Tahoma"/>
                <w:b/>
                <w:bCs/>
                <w:color w:val="FFFFFF"/>
                <w:sz w:val="14"/>
                <w:szCs w:val="14"/>
                <w:lang w:val="es-BO" w:eastAsia="es-BO"/>
              </w:rPr>
            </w:pPr>
          </w:p>
        </w:tc>
        <w:tc>
          <w:tcPr>
            <w:tcW w:w="1719" w:type="dxa"/>
            <w:shd w:val="clear" w:color="auto" w:fill="auto"/>
            <w:vAlign w:val="center"/>
          </w:tcPr>
          <w:p w14:paraId="33E7777F" w14:textId="77777777" w:rsidR="000C1EF2" w:rsidRPr="00BE439B" w:rsidRDefault="000C1EF2" w:rsidP="000D2461">
            <w:pPr>
              <w:jc w:val="center"/>
              <w:rPr>
                <w:rFonts w:ascii="Tahoma" w:hAnsi="Tahoma" w:cs="Tahoma"/>
                <w:b/>
                <w:bCs/>
                <w:color w:val="FFFFFF"/>
                <w:sz w:val="14"/>
                <w:szCs w:val="14"/>
                <w:lang w:val="es-BO" w:eastAsia="es-BO"/>
              </w:rPr>
            </w:pPr>
          </w:p>
        </w:tc>
        <w:tc>
          <w:tcPr>
            <w:tcW w:w="992" w:type="dxa"/>
            <w:tcBorders>
              <w:right w:val="single" w:sz="4" w:space="0" w:color="FFFFFF" w:themeColor="background1"/>
            </w:tcBorders>
            <w:shd w:val="clear" w:color="auto" w:fill="auto"/>
            <w:vAlign w:val="center"/>
          </w:tcPr>
          <w:p w14:paraId="51E00333" w14:textId="77777777" w:rsidR="000C1EF2" w:rsidRPr="00BE439B" w:rsidRDefault="000C1EF2" w:rsidP="000D2461">
            <w:pPr>
              <w:jc w:val="center"/>
              <w:rPr>
                <w:rFonts w:ascii="Tahoma" w:hAnsi="Tahoma" w:cs="Tahoma"/>
                <w:b/>
                <w:bCs/>
                <w:color w:val="FFFFFF"/>
                <w:sz w:val="14"/>
                <w:szCs w:val="14"/>
                <w:lang w:val="es-BO" w:eastAsia="es-BO"/>
              </w:rPr>
            </w:pPr>
          </w:p>
        </w:tc>
        <w:tc>
          <w:tcPr>
            <w:tcW w:w="4961"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vAlign w:val="center"/>
          </w:tcPr>
          <w:p w14:paraId="19E7A0FC" w14:textId="77777777" w:rsidR="000C1EF2" w:rsidRPr="00BE439B" w:rsidRDefault="000C1EF2" w:rsidP="000D2461">
            <w:pPr>
              <w:jc w:val="center"/>
              <w:rPr>
                <w:rFonts w:ascii="Tahoma" w:hAnsi="Tahoma" w:cs="Tahoma"/>
                <w:b/>
                <w:bCs/>
                <w:color w:val="FFFFFF"/>
                <w:sz w:val="14"/>
                <w:szCs w:val="14"/>
                <w:lang w:val="es-BO" w:eastAsia="es-BO"/>
              </w:rPr>
            </w:pPr>
            <w:r>
              <w:rPr>
                <w:rFonts w:ascii="Tahoma" w:hAnsi="Tahoma" w:cs="Tahoma"/>
                <w:b/>
                <w:bCs/>
                <w:color w:val="FFFFFF"/>
                <w:sz w:val="14"/>
                <w:szCs w:val="14"/>
                <w:lang w:val="es-BO" w:eastAsia="es-BO"/>
              </w:rPr>
              <w:t>CARCATERÍSTICAS POR CADA BANCO DE BATERÍAS</w:t>
            </w:r>
          </w:p>
        </w:tc>
        <w:tc>
          <w:tcPr>
            <w:tcW w:w="851" w:type="dxa"/>
            <w:tcBorders>
              <w:left w:val="single" w:sz="4" w:space="0" w:color="FFFFFF" w:themeColor="background1"/>
            </w:tcBorders>
            <w:shd w:val="clear" w:color="auto" w:fill="auto"/>
            <w:vAlign w:val="center"/>
          </w:tcPr>
          <w:p w14:paraId="661794C6" w14:textId="77777777" w:rsidR="000C1EF2" w:rsidRPr="00BE439B" w:rsidRDefault="000C1EF2" w:rsidP="000D2461">
            <w:pPr>
              <w:jc w:val="center"/>
              <w:rPr>
                <w:rFonts w:ascii="Tahoma" w:hAnsi="Tahoma" w:cs="Tahoma"/>
                <w:b/>
                <w:bCs/>
                <w:color w:val="FFFFFF"/>
                <w:sz w:val="14"/>
                <w:szCs w:val="14"/>
                <w:lang w:val="es-BO" w:eastAsia="es-BO"/>
              </w:rPr>
            </w:pPr>
          </w:p>
        </w:tc>
        <w:tc>
          <w:tcPr>
            <w:tcW w:w="992" w:type="dxa"/>
            <w:shd w:val="clear" w:color="auto" w:fill="auto"/>
            <w:vAlign w:val="center"/>
          </w:tcPr>
          <w:p w14:paraId="31B356BC" w14:textId="77777777" w:rsidR="000C1EF2" w:rsidRPr="00BE439B" w:rsidRDefault="000C1EF2" w:rsidP="000D2461">
            <w:pPr>
              <w:jc w:val="center"/>
              <w:rPr>
                <w:rFonts w:ascii="Tahoma" w:hAnsi="Tahoma" w:cs="Tahoma"/>
                <w:b/>
                <w:bCs/>
                <w:color w:val="FFFFFF"/>
                <w:sz w:val="14"/>
                <w:szCs w:val="14"/>
                <w:lang w:val="es-BO" w:eastAsia="es-BO"/>
              </w:rPr>
            </w:pPr>
          </w:p>
        </w:tc>
        <w:tc>
          <w:tcPr>
            <w:tcW w:w="1331" w:type="dxa"/>
            <w:shd w:val="clear" w:color="auto" w:fill="auto"/>
            <w:vAlign w:val="center"/>
          </w:tcPr>
          <w:p w14:paraId="481325DD" w14:textId="77777777" w:rsidR="000C1EF2" w:rsidRPr="00BE439B" w:rsidRDefault="000C1EF2" w:rsidP="000D2461">
            <w:pPr>
              <w:jc w:val="center"/>
              <w:rPr>
                <w:rFonts w:ascii="Tahoma" w:hAnsi="Tahoma" w:cs="Tahoma"/>
                <w:b/>
                <w:bCs/>
                <w:color w:val="FFFFFF"/>
                <w:sz w:val="14"/>
                <w:szCs w:val="14"/>
                <w:lang w:val="es-BO" w:eastAsia="es-BO"/>
              </w:rPr>
            </w:pPr>
          </w:p>
        </w:tc>
      </w:tr>
      <w:tr w:rsidR="000C1EF2" w:rsidRPr="00BE439B" w14:paraId="1E817158" w14:textId="77777777" w:rsidTr="000D2461">
        <w:trPr>
          <w:trHeight w:val="405"/>
          <w:tblHeader/>
        </w:trPr>
        <w:tc>
          <w:tcPr>
            <w:tcW w:w="431" w:type="dxa"/>
            <w:tcBorders>
              <w:left w:val="single" w:sz="4" w:space="0" w:color="FFFFFF"/>
              <w:bottom w:val="single" w:sz="4" w:space="0" w:color="auto"/>
              <w:right w:val="single" w:sz="4" w:space="0" w:color="FFFFFF"/>
            </w:tcBorders>
            <w:shd w:val="clear" w:color="000000" w:fill="1F497D"/>
            <w:vAlign w:val="center"/>
          </w:tcPr>
          <w:p w14:paraId="2440C787" w14:textId="77777777" w:rsidR="000C1EF2" w:rsidRPr="00BE439B" w:rsidRDefault="000C1EF2" w:rsidP="000D2461">
            <w:pPr>
              <w:jc w:val="center"/>
              <w:rPr>
                <w:rFonts w:ascii="Tahoma" w:hAnsi="Tahoma" w:cs="Tahoma"/>
                <w:b/>
                <w:bCs/>
                <w:color w:val="FFFFFF"/>
                <w:sz w:val="14"/>
                <w:szCs w:val="14"/>
                <w:lang w:val="es-BO" w:eastAsia="es-BO"/>
              </w:rPr>
            </w:pPr>
            <w:r w:rsidRPr="00BE439B">
              <w:rPr>
                <w:rFonts w:ascii="Tahoma" w:hAnsi="Tahoma" w:cs="Tahoma"/>
                <w:b/>
                <w:bCs/>
                <w:color w:val="FFFFFF"/>
                <w:sz w:val="14"/>
                <w:szCs w:val="14"/>
                <w:lang w:val="es-BO" w:eastAsia="es-BO"/>
              </w:rPr>
              <w:t>N°</w:t>
            </w:r>
          </w:p>
        </w:tc>
        <w:tc>
          <w:tcPr>
            <w:tcW w:w="1275" w:type="dxa"/>
            <w:tcBorders>
              <w:left w:val="single" w:sz="4" w:space="0" w:color="FFFFFF"/>
              <w:bottom w:val="single" w:sz="4" w:space="0" w:color="auto"/>
              <w:right w:val="single" w:sz="4" w:space="0" w:color="FFFFFF"/>
            </w:tcBorders>
            <w:shd w:val="clear" w:color="000000" w:fill="1F497D"/>
            <w:vAlign w:val="center"/>
            <w:hideMark/>
          </w:tcPr>
          <w:p w14:paraId="6433565D" w14:textId="77777777" w:rsidR="000C1EF2" w:rsidRPr="00BE439B" w:rsidRDefault="000C1EF2" w:rsidP="000D2461">
            <w:pPr>
              <w:jc w:val="center"/>
              <w:rPr>
                <w:rFonts w:ascii="Tahoma" w:hAnsi="Tahoma" w:cs="Tahoma"/>
                <w:b/>
                <w:bCs/>
                <w:color w:val="FFFFFF"/>
                <w:sz w:val="14"/>
                <w:szCs w:val="14"/>
                <w:lang w:val="es-BO" w:eastAsia="es-BO"/>
              </w:rPr>
            </w:pPr>
            <w:r w:rsidRPr="00BE439B">
              <w:rPr>
                <w:rFonts w:ascii="Tahoma" w:hAnsi="Tahoma" w:cs="Tahoma"/>
                <w:b/>
                <w:bCs/>
                <w:color w:val="FFFFFF"/>
                <w:sz w:val="14"/>
                <w:szCs w:val="14"/>
                <w:lang w:val="es-BO" w:eastAsia="es-BO"/>
              </w:rPr>
              <w:t>Nombre Sitio</w:t>
            </w:r>
          </w:p>
        </w:tc>
        <w:tc>
          <w:tcPr>
            <w:tcW w:w="709" w:type="dxa"/>
            <w:tcBorders>
              <w:left w:val="nil"/>
              <w:bottom w:val="single" w:sz="4" w:space="0" w:color="auto"/>
              <w:right w:val="single" w:sz="4" w:space="0" w:color="FFFFFF"/>
            </w:tcBorders>
            <w:shd w:val="clear" w:color="000000" w:fill="1F497D"/>
            <w:vAlign w:val="center"/>
            <w:hideMark/>
          </w:tcPr>
          <w:p w14:paraId="20852333" w14:textId="77777777" w:rsidR="000C1EF2" w:rsidRPr="00BE439B" w:rsidRDefault="000C1EF2" w:rsidP="000D2461">
            <w:pPr>
              <w:jc w:val="center"/>
              <w:rPr>
                <w:rFonts w:ascii="Tahoma" w:hAnsi="Tahoma" w:cs="Tahoma"/>
                <w:b/>
                <w:bCs/>
                <w:color w:val="FFFFFF"/>
                <w:sz w:val="14"/>
                <w:szCs w:val="14"/>
                <w:lang w:val="es-BO" w:eastAsia="es-BO"/>
              </w:rPr>
            </w:pPr>
            <w:r w:rsidRPr="00BE439B">
              <w:rPr>
                <w:rFonts w:ascii="Tahoma" w:hAnsi="Tahoma" w:cs="Tahoma"/>
                <w:b/>
                <w:bCs/>
                <w:color w:val="FFFFFF"/>
                <w:sz w:val="14"/>
                <w:szCs w:val="14"/>
                <w:lang w:val="es-BO" w:eastAsia="es-BO"/>
              </w:rPr>
              <w:t>Departamento</w:t>
            </w:r>
          </w:p>
        </w:tc>
        <w:tc>
          <w:tcPr>
            <w:tcW w:w="833" w:type="dxa"/>
            <w:tcBorders>
              <w:left w:val="nil"/>
              <w:bottom w:val="single" w:sz="4" w:space="0" w:color="auto"/>
              <w:right w:val="single" w:sz="4" w:space="0" w:color="FFFFFF"/>
            </w:tcBorders>
            <w:shd w:val="clear" w:color="000000" w:fill="1F497D"/>
            <w:vAlign w:val="center"/>
            <w:hideMark/>
          </w:tcPr>
          <w:p w14:paraId="2EA42735" w14:textId="77777777" w:rsidR="000C1EF2" w:rsidRPr="00BE439B" w:rsidRDefault="000C1EF2" w:rsidP="000D2461">
            <w:pPr>
              <w:jc w:val="center"/>
              <w:rPr>
                <w:rFonts w:ascii="Tahoma" w:hAnsi="Tahoma" w:cs="Tahoma"/>
                <w:b/>
                <w:bCs/>
                <w:color w:val="FFFFFF"/>
                <w:sz w:val="14"/>
                <w:szCs w:val="14"/>
                <w:lang w:val="es-BO" w:eastAsia="es-BO"/>
              </w:rPr>
            </w:pPr>
            <w:r w:rsidRPr="00BE439B">
              <w:rPr>
                <w:rFonts w:ascii="Tahoma" w:hAnsi="Tahoma" w:cs="Tahoma"/>
                <w:b/>
                <w:bCs/>
                <w:color w:val="FFFFFF"/>
                <w:sz w:val="14"/>
                <w:szCs w:val="14"/>
                <w:lang w:val="es-BO" w:eastAsia="es-BO"/>
              </w:rPr>
              <w:t>Zona</w:t>
            </w:r>
          </w:p>
        </w:tc>
        <w:tc>
          <w:tcPr>
            <w:tcW w:w="1719" w:type="dxa"/>
            <w:tcBorders>
              <w:left w:val="nil"/>
              <w:bottom w:val="single" w:sz="4" w:space="0" w:color="auto"/>
              <w:right w:val="single" w:sz="4" w:space="0" w:color="FFFFFF"/>
            </w:tcBorders>
            <w:shd w:val="clear" w:color="000000" w:fill="1F497D"/>
            <w:vAlign w:val="center"/>
            <w:hideMark/>
          </w:tcPr>
          <w:p w14:paraId="6A80E143" w14:textId="77777777" w:rsidR="000C1EF2" w:rsidRPr="00BE439B" w:rsidRDefault="000C1EF2" w:rsidP="000D2461">
            <w:pPr>
              <w:jc w:val="center"/>
              <w:rPr>
                <w:rFonts w:ascii="Tahoma" w:hAnsi="Tahoma" w:cs="Tahoma"/>
                <w:b/>
                <w:bCs/>
                <w:color w:val="FFFFFF"/>
                <w:sz w:val="14"/>
                <w:szCs w:val="14"/>
                <w:lang w:val="es-BO" w:eastAsia="es-BO"/>
              </w:rPr>
            </w:pPr>
            <w:r w:rsidRPr="00BE439B">
              <w:rPr>
                <w:rFonts w:ascii="Tahoma" w:hAnsi="Tahoma" w:cs="Tahoma"/>
                <w:b/>
                <w:bCs/>
                <w:color w:val="FFFFFF"/>
                <w:sz w:val="14"/>
                <w:szCs w:val="14"/>
                <w:lang w:val="es-BO" w:eastAsia="es-BO"/>
              </w:rPr>
              <w:t>Requerimiento de sistemas de energía</w:t>
            </w:r>
          </w:p>
        </w:tc>
        <w:tc>
          <w:tcPr>
            <w:tcW w:w="992" w:type="dxa"/>
            <w:tcBorders>
              <w:left w:val="nil"/>
              <w:bottom w:val="single" w:sz="4" w:space="0" w:color="auto"/>
              <w:right w:val="single" w:sz="4" w:space="0" w:color="FFFFFF" w:themeColor="background1"/>
            </w:tcBorders>
            <w:shd w:val="clear" w:color="000000" w:fill="1F497D"/>
            <w:vAlign w:val="center"/>
            <w:hideMark/>
          </w:tcPr>
          <w:p w14:paraId="6D4EAC57" w14:textId="77777777" w:rsidR="000C1EF2" w:rsidRPr="00BE439B" w:rsidRDefault="000C1EF2" w:rsidP="000D2461">
            <w:pPr>
              <w:jc w:val="center"/>
              <w:rPr>
                <w:rFonts w:ascii="Tahoma" w:hAnsi="Tahoma" w:cs="Tahoma"/>
                <w:b/>
                <w:bCs/>
                <w:color w:val="FFFFFF"/>
                <w:sz w:val="14"/>
                <w:szCs w:val="14"/>
                <w:lang w:val="es-BO" w:eastAsia="es-BO"/>
              </w:rPr>
            </w:pPr>
            <w:r w:rsidRPr="00BE439B">
              <w:rPr>
                <w:rFonts w:ascii="Tahoma" w:hAnsi="Tahoma" w:cs="Tahoma"/>
                <w:b/>
                <w:bCs/>
                <w:color w:val="FFFFFF"/>
                <w:sz w:val="14"/>
                <w:szCs w:val="14"/>
                <w:lang w:val="es-BO" w:eastAsia="es-BO"/>
              </w:rPr>
              <w:t>Cantidad de bancos</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vAlign w:val="center"/>
            <w:hideMark/>
          </w:tcPr>
          <w:p w14:paraId="7E36801C" w14:textId="77777777" w:rsidR="000C1EF2" w:rsidRPr="00BE439B" w:rsidRDefault="000C1EF2" w:rsidP="000D2461">
            <w:pPr>
              <w:jc w:val="center"/>
              <w:rPr>
                <w:rFonts w:ascii="Tahoma" w:hAnsi="Tahoma" w:cs="Tahoma"/>
                <w:b/>
                <w:bCs/>
                <w:color w:val="FFFFFF"/>
                <w:sz w:val="14"/>
                <w:szCs w:val="14"/>
                <w:lang w:val="es-BO" w:eastAsia="es-BO"/>
              </w:rPr>
            </w:pPr>
            <w:r w:rsidRPr="00BE439B">
              <w:rPr>
                <w:rFonts w:ascii="Tahoma" w:hAnsi="Tahoma" w:cs="Tahoma"/>
                <w:b/>
                <w:bCs/>
                <w:color w:val="FFFFFF"/>
                <w:sz w:val="14"/>
                <w:szCs w:val="14"/>
                <w:lang w:val="es-BO" w:eastAsia="es-BO"/>
              </w:rPr>
              <w:t>Capacidad (Ah)</w:t>
            </w:r>
          </w:p>
        </w:tc>
        <w:tc>
          <w:tcPr>
            <w:tcW w:w="5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vAlign w:val="center"/>
            <w:hideMark/>
          </w:tcPr>
          <w:p w14:paraId="0BDDB1C7" w14:textId="77777777" w:rsidR="000C1EF2" w:rsidRPr="00BE439B" w:rsidRDefault="000C1EF2" w:rsidP="000D2461">
            <w:pPr>
              <w:jc w:val="center"/>
              <w:rPr>
                <w:rFonts w:ascii="Tahoma" w:hAnsi="Tahoma" w:cs="Tahoma"/>
                <w:b/>
                <w:bCs/>
                <w:color w:val="FFFFFF"/>
                <w:sz w:val="14"/>
                <w:szCs w:val="14"/>
                <w:lang w:val="es-BO" w:eastAsia="es-BO"/>
              </w:rPr>
            </w:pPr>
            <w:r w:rsidRPr="00BE439B">
              <w:rPr>
                <w:rFonts w:ascii="Tahoma" w:hAnsi="Tahoma" w:cs="Tahoma"/>
                <w:b/>
                <w:bCs/>
                <w:color w:val="FFFFFF"/>
                <w:sz w:val="14"/>
                <w:szCs w:val="14"/>
                <w:lang w:val="es-BO" w:eastAsia="es-BO"/>
              </w:rPr>
              <w:t>Tipo VRLA</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vAlign w:val="center"/>
            <w:hideMark/>
          </w:tcPr>
          <w:p w14:paraId="52F9DFA8" w14:textId="77777777" w:rsidR="000C1EF2" w:rsidRPr="00BE439B" w:rsidRDefault="000C1EF2" w:rsidP="000D2461">
            <w:pPr>
              <w:jc w:val="center"/>
              <w:rPr>
                <w:rFonts w:ascii="Tahoma" w:hAnsi="Tahoma" w:cs="Tahoma"/>
                <w:b/>
                <w:bCs/>
                <w:color w:val="FFFFFF"/>
                <w:sz w:val="14"/>
                <w:szCs w:val="14"/>
                <w:lang w:val="es-BO" w:eastAsia="es-BO"/>
              </w:rPr>
            </w:pPr>
            <w:r w:rsidRPr="00BE439B">
              <w:rPr>
                <w:rFonts w:ascii="Tahoma" w:hAnsi="Tahoma" w:cs="Tahoma"/>
                <w:b/>
                <w:bCs/>
                <w:color w:val="FFFFFF"/>
                <w:sz w:val="14"/>
                <w:szCs w:val="14"/>
                <w:lang w:val="es-BO" w:eastAsia="es-BO"/>
              </w:rPr>
              <w:t>Estructura de soporte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vAlign w:val="center"/>
            <w:hideMark/>
          </w:tcPr>
          <w:p w14:paraId="57060AFE" w14:textId="77777777" w:rsidR="000C1EF2" w:rsidRPr="00BE439B" w:rsidRDefault="000C1EF2" w:rsidP="000D2461">
            <w:pPr>
              <w:jc w:val="center"/>
              <w:rPr>
                <w:rFonts w:ascii="Tahoma" w:hAnsi="Tahoma" w:cs="Tahoma"/>
                <w:b/>
                <w:bCs/>
                <w:color w:val="FFFFFF"/>
                <w:sz w:val="14"/>
                <w:szCs w:val="14"/>
                <w:lang w:val="es-BO" w:eastAsia="es-BO"/>
              </w:rPr>
            </w:pPr>
            <w:r w:rsidRPr="00BE439B">
              <w:rPr>
                <w:rFonts w:ascii="Tahoma" w:hAnsi="Tahoma" w:cs="Tahoma"/>
                <w:b/>
                <w:bCs/>
                <w:color w:val="FFFFFF"/>
                <w:sz w:val="14"/>
                <w:szCs w:val="14"/>
                <w:lang w:val="es-BO" w:eastAsia="es-BO"/>
              </w:rPr>
              <w:t>Voltaje Banco (VDC)</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vAlign w:val="center"/>
            <w:hideMark/>
          </w:tcPr>
          <w:p w14:paraId="1DE09FBF" w14:textId="77777777" w:rsidR="000C1EF2" w:rsidRPr="00BE439B" w:rsidRDefault="000C1EF2" w:rsidP="000D2461">
            <w:pPr>
              <w:jc w:val="center"/>
              <w:rPr>
                <w:rFonts w:ascii="Tahoma" w:hAnsi="Tahoma" w:cs="Tahoma"/>
                <w:b/>
                <w:bCs/>
                <w:color w:val="FFFFFF"/>
                <w:sz w:val="14"/>
                <w:szCs w:val="14"/>
                <w:lang w:val="es-BO" w:eastAsia="es-BO"/>
              </w:rPr>
            </w:pPr>
            <w:r w:rsidRPr="00BE439B">
              <w:rPr>
                <w:rFonts w:ascii="Tahoma" w:hAnsi="Tahoma" w:cs="Tahoma"/>
                <w:b/>
                <w:bCs/>
                <w:color w:val="FFFFFF"/>
                <w:sz w:val="14"/>
                <w:szCs w:val="14"/>
                <w:lang w:val="es-BO" w:eastAsia="es-BO"/>
              </w:rPr>
              <w:t>Voltaje Celda/Batería (VDC)</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vAlign w:val="center"/>
            <w:hideMark/>
          </w:tcPr>
          <w:p w14:paraId="4D5D2453" w14:textId="77777777" w:rsidR="000C1EF2" w:rsidRPr="00BE439B" w:rsidRDefault="000C1EF2" w:rsidP="000D2461">
            <w:pPr>
              <w:jc w:val="center"/>
              <w:rPr>
                <w:rFonts w:ascii="Tahoma" w:hAnsi="Tahoma" w:cs="Tahoma"/>
                <w:b/>
                <w:bCs/>
                <w:color w:val="FFFFFF"/>
                <w:sz w:val="14"/>
                <w:szCs w:val="14"/>
                <w:lang w:val="es-BO" w:eastAsia="es-BO"/>
              </w:rPr>
            </w:pPr>
            <w:r w:rsidRPr="00BE439B">
              <w:rPr>
                <w:rFonts w:ascii="Tahoma" w:hAnsi="Tahoma" w:cs="Tahoma"/>
                <w:b/>
                <w:bCs/>
                <w:color w:val="FFFFFF"/>
                <w:sz w:val="14"/>
                <w:szCs w:val="14"/>
                <w:lang w:val="es-BO" w:eastAsia="es-BO"/>
              </w:rPr>
              <w:t>Cantidad Celda/Batería (pzas)</w:t>
            </w:r>
          </w:p>
        </w:tc>
        <w:tc>
          <w:tcPr>
            <w:tcW w:w="851" w:type="dxa"/>
            <w:tcBorders>
              <w:left w:val="single" w:sz="4" w:space="0" w:color="FFFFFF" w:themeColor="background1"/>
              <w:bottom w:val="single" w:sz="4" w:space="0" w:color="auto"/>
              <w:right w:val="single" w:sz="4" w:space="0" w:color="FFFFFF"/>
            </w:tcBorders>
            <w:shd w:val="clear" w:color="000000" w:fill="1F497D"/>
            <w:vAlign w:val="center"/>
            <w:hideMark/>
          </w:tcPr>
          <w:p w14:paraId="09475800" w14:textId="77777777" w:rsidR="000C1EF2" w:rsidRPr="00BE439B" w:rsidRDefault="000C1EF2" w:rsidP="000D2461">
            <w:pPr>
              <w:jc w:val="center"/>
              <w:rPr>
                <w:rFonts w:ascii="Tahoma" w:hAnsi="Tahoma" w:cs="Tahoma"/>
                <w:b/>
                <w:bCs/>
                <w:color w:val="FFFFFF"/>
                <w:sz w:val="14"/>
                <w:szCs w:val="14"/>
                <w:lang w:val="es-BO" w:eastAsia="es-BO"/>
              </w:rPr>
            </w:pPr>
            <w:r w:rsidRPr="00BE439B">
              <w:rPr>
                <w:rFonts w:ascii="Tahoma" w:hAnsi="Tahoma" w:cs="Tahoma"/>
                <w:b/>
                <w:bCs/>
                <w:color w:val="FFFFFF"/>
                <w:sz w:val="14"/>
                <w:szCs w:val="14"/>
                <w:lang w:val="es-BO" w:eastAsia="es-BO"/>
              </w:rPr>
              <w:t>Tipo indoor/outdoor</w:t>
            </w:r>
          </w:p>
        </w:tc>
        <w:tc>
          <w:tcPr>
            <w:tcW w:w="992" w:type="dxa"/>
            <w:tcBorders>
              <w:left w:val="nil"/>
              <w:bottom w:val="single" w:sz="4" w:space="0" w:color="auto"/>
              <w:right w:val="single" w:sz="4" w:space="0" w:color="FFFFFF"/>
            </w:tcBorders>
            <w:shd w:val="clear" w:color="000000" w:fill="1F497D"/>
            <w:vAlign w:val="center"/>
            <w:hideMark/>
          </w:tcPr>
          <w:p w14:paraId="1107B54B" w14:textId="77777777" w:rsidR="000C1EF2" w:rsidRPr="00BE439B" w:rsidRDefault="000C1EF2" w:rsidP="000D2461">
            <w:pPr>
              <w:jc w:val="center"/>
              <w:rPr>
                <w:rFonts w:ascii="Tahoma" w:hAnsi="Tahoma" w:cs="Tahoma"/>
                <w:b/>
                <w:bCs/>
                <w:color w:val="FFFFFF"/>
                <w:sz w:val="14"/>
                <w:szCs w:val="14"/>
                <w:lang w:val="es-BO" w:eastAsia="es-BO"/>
              </w:rPr>
            </w:pPr>
            <w:r w:rsidRPr="00BE439B">
              <w:rPr>
                <w:rFonts w:ascii="Tahoma" w:hAnsi="Tahoma" w:cs="Tahoma"/>
                <w:b/>
                <w:bCs/>
                <w:color w:val="FFFFFF"/>
                <w:sz w:val="14"/>
                <w:szCs w:val="14"/>
                <w:lang w:val="es-BO" w:eastAsia="es-BO"/>
              </w:rPr>
              <w:t>Cableado distancia del trayecto (m)</w:t>
            </w:r>
          </w:p>
        </w:tc>
        <w:tc>
          <w:tcPr>
            <w:tcW w:w="1331" w:type="dxa"/>
            <w:tcBorders>
              <w:left w:val="nil"/>
              <w:bottom w:val="single" w:sz="4" w:space="0" w:color="auto"/>
              <w:right w:val="single" w:sz="4" w:space="0" w:color="FFFFFF"/>
            </w:tcBorders>
            <w:shd w:val="clear" w:color="000000" w:fill="1F497D"/>
            <w:vAlign w:val="center"/>
            <w:hideMark/>
          </w:tcPr>
          <w:p w14:paraId="6FC2C80C" w14:textId="77777777" w:rsidR="000C1EF2" w:rsidRPr="00BE439B" w:rsidRDefault="000C1EF2" w:rsidP="000D2461">
            <w:pPr>
              <w:jc w:val="center"/>
              <w:rPr>
                <w:rFonts w:ascii="Tahoma" w:hAnsi="Tahoma" w:cs="Tahoma"/>
                <w:b/>
                <w:bCs/>
                <w:color w:val="FFFFFF"/>
                <w:sz w:val="14"/>
                <w:szCs w:val="14"/>
                <w:lang w:val="es-BO" w:eastAsia="es-BO"/>
              </w:rPr>
            </w:pPr>
            <w:r w:rsidRPr="00BE439B">
              <w:rPr>
                <w:rFonts w:ascii="Tahoma" w:hAnsi="Tahoma" w:cs="Tahoma"/>
                <w:b/>
                <w:bCs/>
                <w:color w:val="FFFFFF"/>
                <w:sz w:val="14"/>
                <w:szCs w:val="14"/>
                <w:lang w:val="es-BO" w:eastAsia="es-BO"/>
              </w:rPr>
              <w:t>Requerimiento de trabajos</w:t>
            </w:r>
          </w:p>
        </w:tc>
      </w:tr>
      <w:tr w:rsidR="000C1EF2" w:rsidRPr="00BE439B" w14:paraId="6EA9A8A7" w14:textId="77777777" w:rsidTr="000D2461">
        <w:trPr>
          <w:trHeight w:val="285"/>
        </w:trPr>
        <w:tc>
          <w:tcPr>
            <w:tcW w:w="431" w:type="dxa"/>
            <w:tcBorders>
              <w:top w:val="nil"/>
              <w:left w:val="single" w:sz="4" w:space="0" w:color="auto"/>
              <w:bottom w:val="single" w:sz="4" w:space="0" w:color="auto"/>
              <w:right w:val="single" w:sz="4" w:space="0" w:color="auto"/>
            </w:tcBorders>
          </w:tcPr>
          <w:p w14:paraId="66E5EF8B"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E2398A4" w14:textId="77777777" w:rsidR="000C1EF2" w:rsidRDefault="000C1EF2" w:rsidP="000D2461">
            <w:pPr>
              <w:rPr>
                <w:rFonts w:ascii="Tahoma" w:hAnsi="Tahoma" w:cs="Tahoma"/>
                <w:color w:val="000000"/>
              </w:rPr>
            </w:pPr>
            <w:r>
              <w:rPr>
                <w:rFonts w:ascii="Tahoma" w:hAnsi="Tahoma" w:cs="Tahoma"/>
                <w:color w:val="000000"/>
              </w:rPr>
              <w:t>El Carmen BN</w:t>
            </w:r>
          </w:p>
        </w:tc>
        <w:tc>
          <w:tcPr>
            <w:tcW w:w="709" w:type="dxa"/>
            <w:tcBorders>
              <w:top w:val="nil"/>
              <w:left w:val="nil"/>
              <w:bottom w:val="single" w:sz="4" w:space="0" w:color="auto"/>
              <w:right w:val="single" w:sz="4" w:space="0" w:color="auto"/>
            </w:tcBorders>
            <w:shd w:val="clear" w:color="auto" w:fill="auto"/>
            <w:noWrap/>
            <w:vAlign w:val="bottom"/>
            <w:hideMark/>
          </w:tcPr>
          <w:p w14:paraId="56A389B1"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5AE63B64"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4D816157"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778023AA"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single" w:sz="4" w:space="0" w:color="FFFFFF" w:themeColor="background1"/>
              <w:left w:val="nil"/>
              <w:bottom w:val="single" w:sz="4" w:space="0" w:color="auto"/>
              <w:right w:val="single" w:sz="4" w:space="0" w:color="auto"/>
            </w:tcBorders>
            <w:shd w:val="clear" w:color="auto" w:fill="auto"/>
            <w:noWrap/>
            <w:vAlign w:val="bottom"/>
            <w:hideMark/>
          </w:tcPr>
          <w:p w14:paraId="09E52187"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single" w:sz="4" w:space="0" w:color="FFFFFF" w:themeColor="background1"/>
              <w:left w:val="nil"/>
              <w:bottom w:val="single" w:sz="4" w:space="0" w:color="auto"/>
              <w:right w:val="single" w:sz="4" w:space="0" w:color="auto"/>
            </w:tcBorders>
            <w:shd w:val="clear" w:color="auto" w:fill="auto"/>
            <w:noWrap/>
            <w:vAlign w:val="bottom"/>
            <w:hideMark/>
          </w:tcPr>
          <w:p w14:paraId="3643F9C2"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single" w:sz="4" w:space="0" w:color="FFFFFF" w:themeColor="background1"/>
              <w:left w:val="nil"/>
              <w:bottom w:val="single" w:sz="4" w:space="0" w:color="auto"/>
              <w:right w:val="single" w:sz="4" w:space="0" w:color="auto"/>
            </w:tcBorders>
            <w:shd w:val="clear" w:color="auto" w:fill="auto"/>
            <w:noWrap/>
            <w:vAlign w:val="bottom"/>
            <w:hideMark/>
          </w:tcPr>
          <w:p w14:paraId="68D1466A"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single" w:sz="4" w:space="0" w:color="FFFFFF" w:themeColor="background1"/>
              <w:left w:val="nil"/>
              <w:bottom w:val="single" w:sz="4" w:space="0" w:color="auto"/>
              <w:right w:val="single" w:sz="4" w:space="0" w:color="auto"/>
            </w:tcBorders>
            <w:shd w:val="clear" w:color="auto" w:fill="auto"/>
            <w:noWrap/>
            <w:vAlign w:val="bottom"/>
            <w:hideMark/>
          </w:tcPr>
          <w:p w14:paraId="3F874087"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single" w:sz="4" w:space="0" w:color="FFFFFF" w:themeColor="background1"/>
              <w:left w:val="nil"/>
              <w:bottom w:val="single" w:sz="4" w:space="0" w:color="auto"/>
              <w:right w:val="single" w:sz="4" w:space="0" w:color="auto"/>
            </w:tcBorders>
            <w:shd w:val="clear" w:color="auto" w:fill="auto"/>
            <w:noWrap/>
            <w:vAlign w:val="bottom"/>
            <w:hideMark/>
          </w:tcPr>
          <w:p w14:paraId="42C343B9"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single" w:sz="4" w:space="0" w:color="FFFFFF" w:themeColor="background1"/>
              <w:left w:val="nil"/>
              <w:bottom w:val="single" w:sz="4" w:space="0" w:color="auto"/>
              <w:right w:val="single" w:sz="4" w:space="0" w:color="auto"/>
            </w:tcBorders>
            <w:shd w:val="clear" w:color="auto" w:fill="auto"/>
            <w:noWrap/>
            <w:vAlign w:val="bottom"/>
            <w:hideMark/>
          </w:tcPr>
          <w:p w14:paraId="5809F163"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07E535C"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5950B594"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0852E1B6"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61F8EAAB" w14:textId="77777777" w:rsidTr="000D2461">
        <w:trPr>
          <w:trHeight w:val="285"/>
        </w:trPr>
        <w:tc>
          <w:tcPr>
            <w:tcW w:w="431" w:type="dxa"/>
            <w:tcBorders>
              <w:top w:val="nil"/>
              <w:left w:val="single" w:sz="4" w:space="0" w:color="auto"/>
              <w:bottom w:val="single" w:sz="4" w:space="0" w:color="auto"/>
              <w:right w:val="single" w:sz="4" w:space="0" w:color="auto"/>
            </w:tcBorders>
          </w:tcPr>
          <w:p w14:paraId="7DB80EF1"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922328F" w14:textId="77777777" w:rsidR="000C1EF2" w:rsidRDefault="000C1EF2" w:rsidP="000D2461">
            <w:pPr>
              <w:rPr>
                <w:rFonts w:ascii="Tahoma" w:hAnsi="Tahoma" w:cs="Tahoma"/>
                <w:color w:val="000000"/>
              </w:rPr>
            </w:pPr>
            <w:r>
              <w:rPr>
                <w:rFonts w:ascii="Tahoma" w:hAnsi="Tahoma" w:cs="Tahoma"/>
                <w:color w:val="000000"/>
              </w:rPr>
              <w:t>Alborada</w:t>
            </w:r>
          </w:p>
        </w:tc>
        <w:tc>
          <w:tcPr>
            <w:tcW w:w="709" w:type="dxa"/>
            <w:tcBorders>
              <w:top w:val="nil"/>
              <w:left w:val="nil"/>
              <w:bottom w:val="single" w:sz="4" w:space="0" w:color="auto"/>
              <w:right w:val="single" w:sz="4" w:space="0" w:color="auto"/>
            </w:tcBorders>
            <w:shd w:val="clear" w:color="auto" w:fill="auto"/>
            <w:noWrap/>
            <w:vAlign w:val="bottom"/>
            <w:hideMark/>
          </w:tcPr>
          <w:p w14:paraId="4FFA46EE"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4F7FEE07"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79DB6D03"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71F2108F"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6E72438B"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096269B"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0B53CC92"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28DBC2B9"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1CA0A34"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EF61BF3"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29AEF74"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5CE0F521"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3D28D179"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418200AB" w14:textId="77777777" w:rsidTr="000D2461">
        <w:trPr>
          <w:trHeight w:val="285"/>
        </w:trPr>
        <w:tc>
          <w:tcPr>
            <w:tcW w:w="431" w:type="dxa"/>
            <w:tcBorders>
              <w:top w:val="nil"/>
              <w:left w:val="single" w:sz="4" w:space="0" w:color="auto"/>
              <w:bottom w:val="single" w:sz="4" w:space="0" w:color="auto"/>
              <w:right w:val="single" w:sz="4" w:space="0" w:color="auto"/>
            </w:tcBorders>
          </w:tcPr>
          <w:p w14:paraId="254F888D"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736484F" w14:textId="77777777" w:rsidR="000C1EF2" w:rsidRDefault="000C1EF2" w:rsidP="000D2461">
            <w:pPr>
              <w:rPr>
                <w:rFonts w:ascii="Tahoma" w:hAnsi="Tahoma" w:cs="Tahoma"/>
                <w:color w:val="000000"/>
              </w:rPr>
            </w:pPr>
            <w:r>
              <w:rPr>
                <w:rFonts w:ascii="Tahoma" w:hAnsi="Tahoma" w:cs="Tahoma"/>
                <w:color w:val="000000"/>
              </w:rPr>
              <w:t>Pedro Ignacio Muiba</w:t>
            </w:r>
          </w:p>
        </w:tc>
        <w:tc>
          <w:tcPr>
            <w:tcW w:w="709" w:type="dxa"/>
            <w:tcBorders>
              <w:top w:val="nil"/>
              <w:left w:val="nil"/>
              <w:bottom w:val="single" w:sz="4" w:space="0" w:color="auto"/>
              <w:right w:val="single" w:sz="4" w:space="0" w:color="auto"/>
            </w:tcBorders>
            <w:shd w:val="clear" w:color="auto" w:fill="auto"/>
            <w:noWrap/>
            <w:vAlign w:val="bottom"/>
            <w:hideMark/>
          </w:tcPr>
          <w:p w14:paraId="7880FCA7"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0769798C"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7468B278"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6F9391CA"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0B4CD751"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1DECE551"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24261252"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6399889D"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41ACB0D"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2EC674B"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2243A395"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17E73DDC"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1D3CD347"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08F0DE54" w14:textId="77777777" w:rsidTr="000D2461">
        <w:trPr>
          <w:trHeight w:val="285"/>
        </w:trPr>
        <w:tc>
          <w:tcPr>
            <w:tcW w:w="431" w:type="dxa"/>
            <w:tcBorders>
              <w:top w:val="nil"/>
              <w:left w:val="single" w:sz="4" w:space="0" w:color="auto"/>
              <w:bottom w:val="single" w:sz="4" w:space="0" w:color="auto"/>
              <w:right w:val="single" w:sz="4" w:space="0" w:color="auto"/>
            </w:tcBorders>
          </w:tcPr>
          <w:p w14:paraId="33606A9A"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4E65E8E" w14:textId="77777777" w:rsidR="000C1EF2" w:rsidRDefault="000C1EF2" w:rsidP="000D2461">
            <w:pPr>
              <w:rPr>
                <w:rFonts w:ascii="Tahoma" w:hAnsi="Tahoma" w:cs="Tahoma"/>
                <w:color w:val="000000"/>
              </w:rPr>
            </w:pPr>
            <w:r>
              <w:rPr>
                <w:rFonts w:ascii="Tahoma" w:hAnsi="Tahoma" w:cs="Tahoma"/>
                <w:color w:val="000000"/>
              </w:rPr>
              <w:t>San Javier BN</w:t>
            </w:r>
          </w:p>
        </w:tc>
        <w:tc>
          <w:tcPr>
            <w:tcW w:w="709" w:type="dxa"/>
            <w:tcBorders>
              <w:top w:val="nil"/>
              <w:left w:val="nil"/>
              <w:bottom w:val="single" w:sz="4" w:space="0" w:color="auto"/>
              <w:right w:val="single" w:sz="4" w:space="0" w:color="auto"/>
            </w:tcBorders>
            <w:shd w:val="clear" w:color="auto" w:fill="auto"/>
            <w:noWrap/>
            <w:vAlign w:val="bottom"/>
            <w:hideMark/>
          </w:tcPr>
          <w:p w14:paraId="64C6216F"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1FFD93D7"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5E1D63E3"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88DF1EE" w14:textId="77777777" w:rsidR="000C1EF2" w:rsidRDefault="000C1EF2" w:rsidP="000D2461">
            <w:pPr>
              <w:jc w:val="right"/>
              <w:rPr>
                <w:rFonts w:ascii="Tahoma" w:hAnsi="Tahoma" w:cs="Tahoma"/>
                <w:color w:val="000000"/>
              </w:rPr>
            </w:pPr>
            <w:r>
              <w:rPr>
                <w:rFonts w:ascii="Tahoma" w:hAnsi="Tahoma" w:cs="Tahoma"/>
                <w:color w:val="000000"/>
              </w:rPr>
              <w:t>3</w:t>
            </w:r>
          </w:p>
        </w:tc>
        <w:tc>
          <w:tcPr>
            <w:tcW w:w="850" w:type="dxa"/>
            <w:tcBorders>
              <w:top w:val="nil"/>
              <w:left w:val="nil"/>
              <w:bottom w:val="single" w:sz="4" w:space="0" w:color="auto"/>
              <w:right w:val="single" w:sz="4" w:space="0" w:color="auto"/>
            </w:tcBorders>
            <w:shd w:val="clear" w:color="auto" w:fill="auto"/>
            <w:noWrap/>
            <w:vAlign w:val="bottom"/>
            <w:hideMark/>
          </w:tcPr>
          <w:p w14:paraId="6886F19A"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1BEF9F5A"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52C10394"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51B33455"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2EB8C79"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178F7DF"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8C9C76F"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0FF4A141"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36DAF4DF"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1B0A97E1" w14:textId="77777777" w:rsidTr="000D2461">
        <w:trPr>
          <w:trHeight w:val="285"/>
        </w:trPr>
        <w:tc>
          <w:tcPr>
            <w:tcW w:w="431" w:type="dxa"/>
            <w:tcBorders>
              <w:top w:val="nil"/>
              <w:left w:val="single" w:sz="4" w:space="0" w:color="auto"/>
              <w:bottom w:val="single" w:sz="4" w:space="0" w:color="auto"/>
              <w:right w:val="single" w:sz="4" w:space="0" w:color="auto"/>
            </w:tcBorders>
          </w:tcPr>
          <w:p w14:paraId="1B8DE714"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DE6A456" w14:textId="77777777" w:rsidR="000C1EF2" w:rsidRDefault="000C1EF2" w:rsidP="000D2461">
            <w:pPr>
              <w:rPr>
                <w:rFonts w:ascii="Tahoma" w:hAnsi="Tahoma" w:cs="Tahoma"/>
                <w:color w:val="000000"/>
              </w:rPr>
            </w:pPr>
            <w:r>
              <w:rPr>
                <w:rFonts w:ascii="Tahoma" w:hAnsi="Tahoma" w:cs="Tahoma"/>
                <w:color w:val="000000"/>
              </w:rPr>
              <w:t>San Pedro BN</w:t>
            </w:r>
          </w:p>
        </w:tc>
        <w:tc>
          <w:tcPr>
            <w:tcW w:w="709" w:type="dxa"/>
            <w:tcBorders>
              <w:top w:val="nil"/>
              <w:left w:val="nil"/>
              <w:bottom w:val="single" w:sz="4" w:space="0" w:color="auto"/>
              <w:right w:val="single" w:sz="4" w:space="0" w:color="auto"/>
            </w:tcBorders>
            <w:shd w:val="clear" w:color="auto" w:fill="auto"/>
            <w:noWrap/>
            <w:vAlign w:val="bottom"/>
            <w:hideMark/>
          </w:tcPr>
          <w:p w14:paraId="043B4852"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7152136E"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4C05227"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111C914A" w14:textId="77777777" w:rsidR="000C1EF2" w:rsidRDefault="000C1EF2" w:rsidP="000D2461">
            <w:pPr>
              <w:jc w:val="right"/>
              <w:rPr>
                <w:rFonts w:ascii="Tahoma" w:hAnsi="Tahoma" w:cs="Tahoma"/>
                <w:color w:val="000000"/>
              </w:rPr>
            </w:pPr>
            <w:r>
              <w:rPr>
                <w:rFonts w:ascii="Tahoma" w:hAnsi="Tahoma" w:cs="Tahoma"/>
                <w:color w:val="000000"/>
              </w:rPr>
              <w:t>3</w:t>
            </w:r>
          </w:p>
        </w:tc>
        <w:tc>
          <w:tcPr>
            <w:tcW w:w="850" w:type="dxa"/>
            <w:tcBorders>
              <w:top w:val="nil"/>
              <w:left w:val="nil"/>
              <w:bottom w:val="single" w:sz="4" w:space="0" w:color="auto"/>
              <w:right w:val="single" w:sz="4" w:space="0" w:color="auto"/>
            </w:tcBorders>
            <w:shd w:val="clear" w:color="auto" w:fill="auto"/>
            <w:noWrap/>
            <w:vAlign w:val="bottom"/>
            <w:hideMark/>
          </w:tcPr>
          <w:p w14:paraId="0FFE85BF"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25DBD44"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51329B1D"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1D759755"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33B4BA8"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54D23336"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F038DE3"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66670D30"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1A71CE78"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5BFA2390" w14:textId="77777777" w:rsidTr="000D2461">
        <w:trPr>
          <w:trHeight w:val="285"/>
        </w:trPr>
        <w:tc>
          <w:tcPr>
            <w:tcW w:w="431" w:type="dxa"/>
            <w:tcBorders>
              <w:top w:val="nil"/>
              <w:left w:val="single" w:sz="4" w:space="0" w:color="auto"/>
              <w:bottom w:val="single" w:sz="4" w:space="0" w:color="auto"/>
              <w:right w:val="single" w:sz="4" w:space="0" w:color="auto"/>
            </w:tcBorders>
          </w:tcPr>
          <w:p w14:paraId="007154C1"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6CD2491" w14:textId="77777777" w:rsidR="000C1EF2" w:rsidRDefault="000C1EF2" w:rsidP="000D2461">
            <w:pPr>
              <w:rPr>
                <w:rFonts w:ascii="Tahoma" w:hAnsi="Tahoma" w:cs="Tahoma"/>
                <w:color w:val="000000"/>
              </w:rPr>
            </w:pPr>
            <w:r>
              <w:rPr>
                <w:rFonts w:ascii="Tahoma" w:hAnsi="Tahoma" w:cs="Tahoma"/>
                <w:color w:val="000000"/>
              </w:rPr>
              <w:t>Trinidad Oeste</w:t>
            </w:r>
          </w:p>
        </w:tc>
        <w:tc>
          <w:tcPr>
            <w:tcW w:w="709" w:type="dxa"/>
            <w:tcBorders>
              <w:top w:val="nil"/>
              <w:left w:val="nil"/>
              <w:bottom w:val="single" w:sz="4" w:space="0" w:color="auto"/>
              <w:right w:val="single" w:sz="4" w:space="0" w:color="auto"/>
            </w:tcBorders>
            <w:shd w:val="clear" w:color="auto" w:fill="auto"/>
            <w:noWrap/>
            <w:vAlign w:val="bottom"/>
            <w:hideMark/>
          </w:tcPr>
          <w:p w14:paraId="570087D9"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4A686583"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220B344C"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2E21C0E"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575B13C2"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5C11EF0A"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370C2C3F"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690A5004"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BAC8F35"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35FEB15B"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6E6C661"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5E55344E"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05C46F9A"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7E6752EA" w14:textId="77777777" w:rsidTr="000D2461">
        <w:trPr>
          <w:trHeight w:val="285"/>
        </w:trPr>
        <w:tc>
          <w:tcPr>
            <w:tcW w:w="431" w:type="dxa"/>
            <w:tcBorders>
              <w:top w:val="nil"/>
              <w:left w:val="single" w:sz="4" w:space="0" w:color="auto"/>
              <w:bottom w:val="single" w:sz="4" w:space="0" w:color="auto"/>
              <w:right w:val="single" w:sz="4" w:space="0" w:color="auto"/>
            </w:tcBorders>
          </w:tcPr>
          <w:p w14:paraId="26332321"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2D77E56" w14:textId="77777777" w:rsidR="000C1EF2" w:rsidRDefault="000C1EF2" w:rsidP="000D2461">
            <w:pPr>
              <w:rPr>
                <w:rFonts w:ascii="Tahoma" w:hAnsi="Tahoma" w:cs="Tahoma"/>
                <w:color w:val="000000"/>
              </w:rPr>
            </w:pPr>
            <w:r>
              <w:rPr>
                <w:rFonts w:ascii="Tahoma" w:hAnsi="Tahoma" w:cs="Tahoma"/>
                <w:color w:val="000000"/>
              </w:rPr>
              <w:t>Pompeya</w:t>
            </w:r>
          </w:p>
        </w:tc>
        <w:tc>
          <w:tcPr>
            <w:tcW w:w="709" w:type="dxa"/>
            <w:tcBorders>
              <w:top w:val="nil"/>
              <w:left w:val="nil"/>
              <w:bottom w:val="single" w:sz="4" w:space="0" w:color="auto"/>
              <w:right w:val="single" w:sz="4" w:space="0" w:color="auto"/>
            </w:tcBorders>
            <w:shd w:val="clear" w:color="auto" w:fill="auto"/>
            <w:noWrap/>
            <w:vAlign w:val="bottom"/>
            <w:hideMark/>
          </w:tcPr>
          <w:p w14:paraId="70165872"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244BF7E4"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11719DA7"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4EB9CF82"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495A7EC6"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FBE55E3"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33F1A4C8"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584B52CA"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5CB3E9D2"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7D1E0057"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3000EC2"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3442D369"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02B54010"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735871E8" w14:textId="77777777" w:rsidTr="000D2461">
        <w:trPr>
          <w:trHeight w:val="285"/>
        </w:trPr>
        <w:tc>
          <w:tcPr>
            <w:tcW w:w="431" w:type="dxa"/>
            <w:tcBorders>
              <w:top w:val="nil"/>
              <w:left w:val="single" w:sz="4" w:space="0" w:color="auto"/>
              <w:bottom w:val="single" w:sz="4" w:space="0" w:color="auto"/>
              <w:right w:val="single" w:sz="4" w:space="0" w:color="auto"/>
            </w:tcBorders>
          </w:tcPr>
          <w:p w14:paraId="5CE4E88C"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54BA3845" w14:textId="77777777" w:rsidR="000C1EF2" w:rsidRDefault="000C1EF2" w:rsidP="000D2461">
            <w:pPr>
              <w:rPr>
                <w:rFonts w:ascii="Tahoma" w:hAnsi="Tahoma" w:cs="Tahoma"/>
                <w:color w:val="000000"/>
              </w:rPr>
            </w:pPr>
            <w:r>
              <w:rPr>
                <w:rFonts w:ascii="Tahoma" w:hAnsi="Tahoma" w:cs="Tahoma"/>
                <w:color w:val="000000"/>
              </w:rPr>
              <w:t>Puerto Barador</w:t>
            </w:r>
          </w:p>
        </w:tc>
        <w:tc>
          <w:tcPr>
            <w:tcW w:w="709" w:type="dxa"/>
            <w:tcBorders>
              <w:top w:val="nil"/>
              <w:left w:val="nil"/>
              <w:bottom w:val="single" w:sz="4" w:space="0" w:color="auto"/>
              <w:right w:val="single" w:sz="4" w:space="0" w:color="auto"/>
            </w:tcBorders>
            <w:shd w:val="clear" w:color="auto" w:fill="auto"/>
            <w:noWrap/>
            <w:vAlign w:val="bottom"/>
            <w:hideMark/>
          </w:tcPr>
          <w:p w14:paraId="070DA11C"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30EA742F"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2D77EDB7"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6CE7599F"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0266284B"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4247EB8"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271E1889"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48A01962"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0FAA7BB"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B0196AF"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6FEAB0A"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62F47506"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573A5194"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235FD5D9" w14:textId="77777777" w:rsidTr="000D2461">
        <w:trPr>
          <w:trHeight w:val="285"/>
        </w:trPr>
        <w:tc>
          <w:tcPr>
            <w:tcW w:w="431" w:type="dxa"/>
            <w:tcBorders>
              <w:top w:val="nil"/>
              <w:left w:val="single" w:sz="4" w:space="0" w:color="auto"/>
              <w:bottom w:val="single" w:sz="4" w:space="0" w:color="auto"/>
              <w:right w:val="single" w:sz="4" w:space="0" w:color="auto"/>
            </w:tcBorders>
          </w:tcPr>
          <w:p w14:paraId="2316B4A3"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91CA5A9" w14:textId="77777777" w:rsidR="000C1EF2" w:rsidRDefault="000C1EF2" w:rsidP="000D2461">
            <w:pPr>
              <w:rPr>
                <w:rFonts w:ascii="Tahoma" w:hAnsi="Tahoma" w:cs="Tahoma"/>
                <w:color w:val="000000"/>
              </w:rPr>
            </w:pPr>
            <w:r>
              <w:rPr>
                <w:rFonts w:ascii="Tahoma" w:hAnsi="Tahoma" w:cs="Tahoma"/>
                <w:color w:val="000000"/>
              </w:rPr>
              <w:t>Umopar</w:t>
            </w:r>
          </w:p>
        </w:tc>
        <w:tc>
          <w:tcPr>
            <w:tcW w:w="709" w:type="dxa"/>
            <w:tcBorders>
              <w:top w:val="nil"/>
              <w:left w:val="nil"/>
              <w:bottom w:val="single" w:sz="4" w:space="0" w:color="auto"/>
              <w:right w:val="single" w:sz="4" w:space="0" w:color="auto"/>
            </w:tcBorders>
            <w:shd w:val="clear" w:color="auto" w:fill="auto"/>
            <w:noWrap/>
            <w:vAlign w:val="bottom"/>
            <w:hideMark/>
          </w:tcPr>
          <w:p w14:paraId="1B0C1312"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394468BD"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1072F447"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5120490"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3F45C7B4"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30B117D"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0AAAE518"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592386C9"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2F6A848"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BA2B524"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C0BD787"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6D5851BF"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70450864"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04E58D9F" w14:textId="77777777" w:rsidTr="000D2461">
        <w:trPr>
          <w:trHeight w:val="285"/>
        </w:trPr>
        <w:tc>
          <w:tcPr>
            <w:tcW w:w="431" w:type="dxa"/>
            <w:tcBorders>
              <w:top w:val="nil"/>
              <w:left w:val="single" w:sz="4" w:space="0" w:color="auto"/>
              <w:bottom w:val="single" w:sz="4" w:space="0" w:color="auto"/>
              <w:right w:val="single" w:sz="4" w:space="0" w:color="auto"/>
            </w:tcBorders>
          </w:tcPr>
          <w:p w14:paraId="2E9BA081"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36930F5" w14:textId="77777777" w:rsidR="000C1EF2" w:rsidRDefault="000C1EF2" w:rsidP="000D2461">
            <w:pPr>
              <w:rPr>
                <w:rFonts w:ascii="Tahoma" w:hAnsi="Tahoma" w:cs="Tahoma"/>
                <w:color w:val="000000"/>
              </w:rPr>
            </w:pPr>
            <w:r>
              <w:rPr>
                <w:rFonts w:ascii="Tahoma" w:hAnsi="Tahoma" w:cs="Tahoma"/>
                <w:color w:val="000000"/>
              </w:rPr>
              <w:t>Bello Horizonte</w:t>
            </w:r>
          </w:p>
        </w:tc>
        <w:tc>
          <w:tcPr>
            <w:tcW w:w="709" w:type="dxa"/>
            <w:tcBorders>
              <w:top w:val="nil"/>
              <w:left w:val="nil"/>
              <w:bottom w:val="single" w:sz="4" w:space="0" w:color="auto"/>
              <w:right w:val="single" w:sz="4" w:space="0" w:color="auto"/>
            </w:tcBorders>
            <w:shd w:val="clear" w:color="auto" w:fill="auto"/>
            <w:noWrap/>
            <w:vAlign w:val="bottom"/>
            <w:hideMark/>
          </w:tcPr>
          <w:p w14:paraId="1587F468"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1BB8059C"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7DBC049D"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109FE29"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67683FF0"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569BA3F"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641AD77B"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74C9664B"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D663890"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594ED1E"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D5954AA"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2711E383"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7451E5B0"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7C4A664C" w14:textId="77777777" w:rsidTr="000D2461">
        <w:trPr>
          <w:trHeight w:val="285"/>
        </w:trPr>
        <w:tc>
          <w:tcPr>
            <w:tcW w:w="431" w:type="dxa"/>
            <w:tcBorders>
              <w:top w:val="nil"/>
              <w:left w:val="single" w:sz="4" w:space="0" w:color="auto"/>
              <w:bottom w:val="single" w:sz="4" w:space="0" w:color="auto"/>
              <w:right w:val="single" w:sz="4" w:space="0" w:color="auto"/>
            </w:tcBorders>
          </w:tcPr>
          <w:p w14:paraId="7576C9D3"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929A547" w14:textId="77777777" w:rsidR="000C1EF2" w:rsidRDefault="000C1EF2" w:rsidP="000D2461">
            <w:pPr>
              <w:rPr>
                <w:rFonts w:ascii="Tahoma" w:hAnsi="Tahoma" w:cs="Tahoma"/>
                <w:color w:val="000000"/>
              </w:rPr>
            </w:pPr>
            <w:r>
              <w:rPr>
                <w:rFonts w:ascii="Tahoma" w:hAnsi="Tahoma" w:cs="Tahoma"/>
                <w:color w:val="000000"/>
              </w:rPr>
              <w:t>Zona Norte Trinidad</w:t>
            </w:r>
          </w:p>
        </w:tc>
        <w:tc>
          <w:tcPr>
            <w:tcW w:w="709" w:type="dxa"/>
            <w:tcBorders>
              <w:top w:val="nil"/>
              <w:left w:val="nil"/>
              <w:bottom w:val="single" w:sz="4" w:space="0" w:color="auto"/>
              <w:right w:val="single" w:sz="4" w:space="0" w:color="auto"/>
            </w:tcBorders>
            <w:shd w:val="clear" w:color="auto" w:fill="auto"/>
            <w:noWrap/>
            <w:vAlign w:val="bottom"/>
            <w:hideMark/>
          </w:tcPr>
          <w:p w14:paraId="7DB677EB"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5C237E7C"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58B84EA9"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1AE8DA6"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107CF47F"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4BC61CA"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6A0037F4"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256F86F9"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299D78C"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2EEEE94"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434359A4"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09D2B30F"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732C0F0D"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2B15E2A3" w14:textId="77777777" w:rsidTr="000D2461">
        <w:trPr>
          <w:trHeight w:val="285"/>
        </w:trPr>
        <w:tc>
          <w:tcPr>
            <w:tcW w:w="431" w:type="dxa"/>
            <w:tcBorders>
              <w:top w:val="nil"/>
              <w:left w:val="single" w:sz="4" w:space="0" w:color="auto"/>
              <w:bottom w:val="single" w:sz="4" w:space="0" w:color="auto"/>
              <w:right w:val="single" w:sz="4" w:space="0" w:color="auto"/>
            </w:tcBorders>
          </w:tcPr>
          <w:p w14:paraId="4D43661F"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DB19E7C" w14:textId="77777777" w:rsidR="000C1EF2" w:rsidRDefault="000C1EF2" w:rsidP="000D2461">
            <w:pPr>
              <w:rPr>
                <w:rFonts w:ascii="Tahoma" w:hAnsi="Tahoma" w:cs="Tahoma"/>
                <w:color w:val="000000"/>
              </w:rPr>
            </w:pPr>
            <w:r>
              <w:rPr>
                <w:rFonts w:ascii="Tahoma" w:hAnsi="Tahoma" w:cs="Tahoma"/>
                <w:color w:val="000000"/>
              </w:rPr>
              <w:t>Belen</w:t>
            </w:r>
          </w:p>
        </w:tc>
        <w:tc>
          <w:tcPr>
            <w:tcW w:w="709" w:type="dxa"/>
            <w:tcBorders>
              <w:top w:val="nil"/>
              <w:left w:val="nil"/>
              <w:bottom w:val="single" w:sz="4" w:space="0" w:color="auto"/>
              <w:right w:val="single" w:sz="4" w:space="0" w:color="auto"/>
            </w:tcBorders>
            <w:shd w:val="clear" w:color="auto" w:fill="auto"/>
            <w:noWrap/>
            <w:vAlign w:val="bottom"/>
            <w:hideMark/>
          </w:tcPr>
          <w:p w14:paraId="1219D21E"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039E7EED"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7277FC26"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00112489"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2CB35072"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621F37D"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0F86F43B"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47542B9D"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0319F803"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64C33A1"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465653C"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40E96CB0"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55FB7720"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1FAB5E2F" w14:textId="77777777" w:rsidTr="000D2461">
        <w:trPr>
          <w:trHeight w:val="285"/>
        </w:trPr>
        <w:tc>
          <w:tcPr>
            <w:tcW w:w="431" w:type="dxa"/>
            <w:tcBorders>
              <w:top w:val="nil"/>
              <w:left w:val="single" w:sz="4" w:space="0" w:color="auto"/>
              <w:bottom w:val="single" w:sz="4" w:space="0" w:color="auto"/>
              <w:right w:val="single" w:sz="4" w:space="0" w:color="auto"/>
            </w:tcBorders>
          </w:tcPr>
          <w:p w14:paraId="01A46328"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A7CA424" w14:textId="77777777" w:rsidR="000C1EF2" w:rsidRDefault="000C1EF2" w:rsidP="000D2461">
            <w:pPr>
              <w:rPr>
                <w:rFonts w:ascii="Tahoma" w:hAnsi="Tahoma" w:cs="Tahoma"/>
                <w:color w:val="000000"/>
              </w:rPr>
            </w:pPr>
            <w:r>
              <w:rPr>
                <w:rFonts w:ascii="Tahoma" w:hAnsi="Tahoma" w:cs="Tahoma"/>
                <w:color w:val="000000"/>
              </w:rPr>
              <w:t>13 De Abril</w:t>
            </w:r>
          </w:p>
        </w:tc>
        <w:tc>
          <w:tcPr>
            <w:tcW w:w="709" w:type="dxa"/>
            <w:tcBorders>
              <w:top w:val="nil"/>
              <w:left w:val="nil"/>
              <w:bottom w:val="single" w:sz="4" w:space="0" w:color="auto"/>
              <w:right w:val="single" w:sz="4" w:space="0" w:color="auto"/>
            </w:tcBorders>
            <w:shd w:val="clear" w:color="auto" w:fill="auto"/>
            <w:noWrap/>
            <w:vAlign w:val="bottom"/>
            <w:hideMark/>
          </w:tcPr>
          <w:p w14:paraId="3AB1ABCE"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4D18E20D"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4EA4F792"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9BA76A1" w14:textId="77777777" w:rsidR="000C1EF2" w:rsidRDefault="000C1EF2" w:rsidP="000D2461">
            <w:pPr>
              <w:jc w:val="right"/>
              <w:rPr>
                <w:rFonts w:ascii="Tahoma" w:hAnsi="Tahoma" w:cs="Tahoma"/>
                <w:color w:val="000000"/>
              </w:rPr>
            </w:pPr>
            <w:r>
              <w:rPr>
                <w:rFonts w:ascii="Tahoma" w:hAnsi="Tahoma" w:cs="Tahoma"/>
                <w:color w:val="000000"/>
              </w:rPr>
              <w:t>1</w:t>
            </w:r>
          </w:p>
        </w:tc>
        <w:tc>
          <w:tcPr>
            <w:tcW w:w="850" w:type="dxa"/>
            <w:tcBorders>
              <w:top w:val="nil"/>
              <w:left w:val="nil"/>
              <w:bottom w:val="single" w:sz="4" w:space="0" w:color="auto"/>
              <w:right w:val="single" w:sz="4" w:space="0" w:color="auto"/>
            </w:tcBorders>
            <w:shd w:val="clear" w:color="auto" w:fill="auto"/>
            <w:noWrap/>
            <w:vAlign w:val="bottom"/>
            <w:hideMark/>
          </w:tcPr>
          <w:p w14:paraId="7165C91D"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68E15A70"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28577319"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3DE75BF3"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FBF5942"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AD02CF8"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F59E077"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7604FBCF"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383D3873"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6FB2B0AA" w14:textId="77777777" w:rsidTr="000D2461">
        <w:trPr>
          <w:trHeight w:val="285"/>
        </w:trPr>
        <w:tc>
          <w:tcPr>
            <w:tcW w:w="431" w:type="dxa"/>
            <w:tcBorders>
              <w:top w:val="nil"/>
              <w:left w:val="single" w:sz="4" w:space="0" w:color="auto"/>
              <w:bottom w:val="single" w:sz="4" w:space="0" w:color="auto"/>
              <w:right w:val="single" w:sz="4" w:space="0" w:color="auto"/>
            </w:tcBorders>
          </w:tcPr>
          <w:p w14:paraId="0C48F2B7"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5940E73" w14:textId="77777777" w:rsidR="000C1EF2" w:rsidRDefault="000C1EF2" w:rsidP="000D2461">
            <w:pPr>
              <w:rPr>
                <w:rFonts w:ascii="Tahoma" w:hAnsi="Tahoma" w:cs="Tahoma"/>
                <w:color w:val="000000"/>
              </w:rPr>
            </w:pPr>
            <w:r>
              <w:rPr>
                <w:rFonts w:ascii="Tahoma" w:hAnsi="Tahoma" w:cs="Tahoma"/>
                <w:color w:val="000000"/>
              </w:rPr>
              <w:t>Nueva Trinidad</w:t>
            </w:r>
          </w:p>
        </w:tc>
        <w:tc>
          <w:tcPr>
            <w:tcW w:w="709" w:type="dxa"/>
            <w:tcBorders>
              <w:top w:val="nil"/>
              <w:left w:val="nil"/>
              <w:bottom w:val="single" w:sz="4" w:space="0" w:color="auto"/>
              <w:right w:val="single" w:sz="4" w:space="0" w:color="auto"/>
            </w:tcBorders>
            <w:shd w:val="clear" w:color="auto" w:fill="auto"/>
            <w:noWrap/>
            <w:vAlign w:val="bottom"/>
            <w:hideMark/>
          </w:tcPr>
          <w:p w14:paraId="7BFB45EA"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71B610AD"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70AAA1A0"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D075CCD" w14:textId="77777777" w:rsidR="000C1EF2" w:rsidRDefault="000C1EF2" w:rsidP="000D2461">
            <w:pPr>
              <w:jc w:val="right"/>
              <w:rPr>
                <w:rFonts w:ascii="Tahoma" w:hAnsi="Tahoma" w:cs="Tahoma"/>
                <w:color w:val="000000"/>
              </w:rPr>
            </w:pPr>
            <w:r>
              <w:rPr>
                <w:rFonts w:ascii="Tahoma" w:hAnsi="Tahoma" w:cs="Tahoma"/>
                <w:color w:val="000000"/>
              </w:rPr>
              <w:t>1</w:t>
            </w:r>
          </w:p>
        </w:tc>
        <w:tc>
          <w:tcPr>
            <w:tcW w:w="850" w:type="dxa"/>
            <w:tcBorders>
              <w:top w:val="nil"/>
              <w:left w:val="nil"/>
              <w:bottom w:val="single" w:sz="4" w:space="0" w:color="auto"/>
              <w:right w:val="single" w:sz="4" w:space="0" w:color="auto"/>
            </w:tcBorders>
            <w:shd w:val="clear" w:color="auto" w:fill="auto"/>
            <w:noWrap/>
            <w:vAlign w:val="bottom"/>
            <w:hideMark/>
          </w:tcPr>
          <w:p w14:paraId="7E80110A"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121AB468"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2587B25B"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61D205DA"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51377042"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56DA7BAD"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6C784AD"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7F3998BE"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5FA59E31"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5CB1C51A" w14:textId="77777777" w:rsidTr="000D2461">
        <w:trPr>
          <w:trHeight w:val="285"/>
        </w:trPr>
        <w:tc>
          <w:tcPr>
            <w:tcW w:w="431" w:type="dxa"/>
            <w:tcBorders>
              <w:top w:val="nil"/>
              <w:left w:val="single" w:sz="4" w:space="0" w:color="auto"/>
              <w:bottom w:val="single" w:sz="4" w:space="0" w:color="auto"/>
              <w:right w:val="single" w:sz="4" w:space="0" w:color="auto"/>
            </w:tcBorders>
          </w:tcPr>
          <w:p w14:paraId="3530550E"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A3BD820" w14:textId="77777777" w:rsidR="000C1EF2" w:rsidRDefault="000C1EF2" w:rsidP="000D2461">
            <w:pPr>
              <w:rPr>
                <w:rFonts w:ascii="Tahoma" w:hAnsi="Tahoma" w:cs="Tahoma"/>
                <w:color w:val="000000"/>
              </w:rPr>
            </w:pPr>
            <w:r>
              <w:rPr>
                <w:rFonts w:ascii="Tahoma" w:hAnsi="Tahoma" w:cs="Tahoma"/>
                <w:color w:val="000000"/>
              </w:rPr>
              <w:t>Baures</w:t>
            </w:r>
          </w:p>
        </w:tc>
        <w:tc>
          <w:tcPr>
            <w:tcW w:w="709" w:type="dxa"/>
            <w:tcBorders>
              <w:top w:val="nil"/>
              <w:left w:val="nil"/>
              <w:bottom w:val="single" w:sz="4" w:space="0" w:color="auto"/>
              <w:right w:val="single" w:sz="4" w:space="0" w:color="auto"/>
            </w:tcBorders>
            <w:shd w:val="clear" w:color="auto" w:fill="auto"/>
            <w:noWrap/>
            <w:vAlign w:val="bottom"/>
            <w:hideMark/>
          </w:tcPr>
          <w:p w14:paraId="04DEF588"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787E14D4"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17F21296"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CBFCADA" w14:textId="77777777" w:rsidR="000C1EF2" w:rsidRDefault="000C1EF2" w:rsidP="000D2461">
            <w:pPr>
              <w:jc w:val="right"/>
              <w:rPr>
                <w:rFonts w:ascii="Tahoma" w:hAnsi="Tahoma" w:cs="Tahoma"/>
                <w:color w:val="000000"/>
              </w:rPr>
            </w:pPr>
            <w:r>
              <w:rPr>
                <w:rFonts w:ascii="Tahoma" w:hAnsi="Tahoma" w:cs="Tahoma"/>
                <w:color w:val="000000"/>
              </w:rPr>
              <w:t>3</w:t>
            </w:r>
          </w:p>
        </w:tc>
        <w:tc>
          <w:tcPr>
            <w:tcW w:w="850" w:type="dxa"/>
            <w:tcBorders>
              <w:top w:val="nil"/>
              <w:left w:val="nil"/>
              <w:bottom w:val="single" w:sz="4" w:space="0" w:color="auto"/>
              <w:right w:val="single" w:sz="4" w:space="0" w:color="auto"/>
            </w:tcBorders>
            <w:shd w:val="clear" w:color="auto" w:fill="auto"/>
            <w:noWrap/>
            <w:vAlign w:val="bottom"/>
            <w:hideMark/>
          </w:tcPr>
          <w:p w14:paraId="24D5D62D"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A86530A"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4E2C868A"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1D324928"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D2D4206"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3C4AA663"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6DE0560"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5E80EC72"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12FBB093"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1E70F58A" w14:textId="77777777" w:rsidTr="000D2461">
        <w:trPr>
          <w:trHeight w:val="285"/>
        </w:trPr>
        <w:tc>
          <w:tcPr>
            <w:tcW w:w="431" w:type="dxa"/>
            <w:tcBorders>
              <w:top w:val="nil"/>
              <w:left w:val="single" w:sz="4" w:space="0" w:color="auto"/>
              <w:bottom w:val="single" w:sz="4" w:space="0" w:color="auto"/>
              <w:right w:val="single" w:sz="4" w:space="0" w:color="auto"/>
            </w:tcBorders>
          </w:tcPr>
          <w:p w14:paraId="2AE35E26"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F9F9A43" w14:textId="77777777" w:rsidR="000C1EF2" w:rsidRDefault="000C1EF2" w:rsidP="000D2461">
            <w:pPr>
              <w:rPr>
                <w:rFonts w:ascii="Tahoma" w:hAnsi="Tahoma" w:cs="Tahoma"/>
                <w:color w:val="000000"/>
              </w:rPr>
            </w:pPr>
            <w:r>
              <w:rPr>
                <w:rFonts w:ascii="Tahoma" w:hAnsi="Tahoma" w:cs="Tahoma"/>
                <w:color w:val="000000"/>
              </w:rPr>
              <w:t>Bella Vista BN</w:t>
            </w:r>
          </w:p>
        </w:tc>
        <w:tc>
          <w:tcPr>
            <w:tcW w:w="709" w:type="dxa"/>
            <w:tcBorders>
              <w:top w:val="nil"/>
              <w:left w:val="nil"/>
              <w:bottom w:val="single" w:sz="4" w:space="0" w:color="auto"/>
              <w:right w:val="single" w:sz="4" w:space="0" w:color="auto"/>
            </w:tcBorders>
            <w:shd w:val="clear" w:color="auto" w:fill="auto"/>
            <w:noWrap/>
            <w:vAlign w:val="bottom"/>
            <w:hideMark/>
          </w:tcPr>
          <w:p w14:paraId="58EE00F6"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3DA7CAB0"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69179C4D"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49D4120F" w14:textId="77777777" w:rsidR="000C1EF2" w:rsidRDefault="000C1EF2" w:rsidP="000D2461">
            <w:pPr>
              <w:jc w:val="right"/>
              <w:rPr>
                <w:rFonts w:ascii="Tahoma" w:hAnsi="Tahoma" w:cs="Tahoma"/>
                <w:color w:val="000000"/>
              </w:rPr>
            </w:pPr>
            <w:r>
              <w:rPr>
                <w:rFonts w:ascii="Tahoma" w:hAnsi="Tahoma" w:cs="Tahoma"/>
                <w:color w:val="000000"/>
              </w:rPr>
              <w:t>3</w:t>
            </w:r>
          </w:p>
        </w:tc>
        <w:tc>
          <w:tcPr>
            <w:tcW w:w="850" w:type="dxa"/>
            <w:tcBorders>
              <w:top w:val="nil"/>
              <w:left w:val="nil"/>
              <w:bottom w:val="single" w:sz="4" w:space="0" w:color="auto"/>
              <w:right w:val="single" w:sz="4" w:space="0" w:color="auto"/>
            </w:tcBorders>
            <w:shd w:val="clear" w:color="auto" w:fill="auto"/>
            <w:noWrap/>
            <w:vAlign w:val="bottom"/>
            <w:hideMark/>
          </w:tcPr>
          <w:p w14:paraId="67C5AC5A"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571EFE8"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1F0D70BF"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61AB2494"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DA72FC2"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1E01832"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5D0CED3C"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53F6040B"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2005ED65"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59C6A53C" w14:textId="77777777" w:rsidTr="000D2461">
        <w:trPr>
          <w:trHeight w:val="285"/>
        </w:trPr>
        <w:tc>
          <w:tcPr>
            <w:tcW w:w="431" w:type="dxa"/>
            <w:tcBorders>
              <w:top w:val="nil"/>
              <w:left w:val="single" w:sz="4" w:space="0" w:color="auto"/>
              <w:bottom w:val="single" w:sz="4" w:space="0" w:color="auto"/>
              <w:right w:val="single" w:sz="4" w:space="0" w:color="auto"/>
            </w:tcBorders>
          </w:tcPr>
          <w:p w14:paraId="6E886B4C"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2893D59" w14:textId="77777777" w:rsidR="000C1EF2" w:rsidRDefault="000C1EF2" w:rsidP="000D2461">
            <w:pPr>
              <w:rPr>
                <w:rFonts w:ascii="Tahoma" w:hAnsi="Tahoma" w:cs="Tahoma"/>
                <w:color w:val="000000"/>
              </w:rPr>
            </w:pPr>
            <w:r>
              <w:rPr>
                <w:rFonts w:ascii="Tahoma" w:hAnsi="Tahoma" w:cs="Tahoma"/>
                <w:color w:val="000000"/>
              </w:rPr>
              <w:t>Huacaraje</w:t>
            </w:r>
          </w:p>
        </w:tc>
        <w:tc>
          <w:tcPr>
            <w:tcW w:w="709" w:type="dxa"/>
            <w:tcBorders>
              <w:top w:val="nil"/>
              <w:left w:val="nil"/>
              <w:bottom w:val="single" w:sz="4" w:space="0" w:color="auto"/>
              <w:right w:val="single" w:sz="4" w:space="0" w:color="auto"/>
            </w:tcBorders>
            <w:shd w:val="clear" w:color="auto" w:fill="auto"/>
            <w:noWrap/>
            <w:vAlign w:val="bottom"/>
            <w:hideMark/>
          </w:tcPr>
          <w:p w14:paraId="660320D3"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210F1FEA"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5C4815A5"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4733946" w14:textId="77777777" w:rsidR="000C1EF2" w:rsidRDefault="000C1EF2" w:rsidP="000D2461">
            <w:pPr>
              <w:jc w:val="right"/>
              <w:rPr>
                <w:rFonts w:ascii="Tahoma" w:hAnsi="Tahoma" w:cs="Tahoma"/>
                <w:color w:val="000000"/>
              </w:rPr>
            </w:pPr>
            <w:r>
              <w:rPr>
                <w:rFonts w:ascii="Tahoma" w:hAnsi="Tahoma" w:cs="Tahoma"/>
                <w:color w:val="000000"/>
              </w:rPr>
              <w:t>3</w:t>
            </w:r>
          </w:p>
        </w:tc>
        <w:tc>
          <w:tcPr>
            <w:tcW w:w="850" w:type="dxa"/>
            <w:tcBorders>
              <w:top w:val="nil"/>
              <w:left w:val="nil"/>
              <w:bottom w:val="single" w:sz="4" w:space="0" w:color="auto"/>
              <w:right w:val="single" w:sz="4" w:space="0" w:color="auto"/>
            </w:tcBorders>
            <w:shd w:val="clear" w:color="auto" w:fill="auto"/>
            <w:noWrap/>
            <w:vAlign w:val="bottom"/>
            <w:hideMark/>
          </w:tcPr>
          <w:p w14:paraId="63692691"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53F97758"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24644FAD"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3751581F"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6AE608C"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ABAB90C"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5859C132"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06559214"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1BD1C6DC"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644CC26C" w14:textId="77777777" w:rsidTr="000D2461">
        <w:trPr>
          <w:trHeight w:val="285"/>
        </w:trPr>
        <w:tc>
          <w:tcPr>
            <w:tcW w:w="431" w:type="dxa"/>
            <w:tcBorders>
              <w:top w:val="nil"/>
              <w:left w:val="single" w:sz="4" w:space="0" w:color="auto"/>
              <w:bottom w:val="single" w:sz="4" w:space="0" w:color="auto"/>
              <w:right w:val="single" w:sz="4" w:space="0" w:color="auto"/>
            </w:tcBorders>
          </w:tcPr>
          <w:p w14:paraId="34BDDB4B"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292A6AF" w14:textId="77777777" w:rsidR="000C1EF2" w:rsidRDefault="000C1EF2" w:rsidP="000D2461">
            <w:pPr>
              <w:rPr>
                <w:rFonts w:ascii="Tahoma" w:hAnsi="Tahoma" w:cs="Tahoma"/>
                <w:color w:val="000000"/>
              </w:rPr>
            </w:pPr>
            <w:r>
              <w:rPr>
                <w:rFonts w:ascii="Tahoma" w:hAnsi="Tahoma" w:cs="Tahoma"/>
                <w:color w:val="000000"/>
              </w:rPr>
              <w:t>Puerto Siles</w:t>
            </w:r>
          </w:p>
        </w:tc>
        <w:tc>
          <w:tcPr>
            <w:tcW w:w="709" w:type="dxa"/>
            <w:tcBorders>
              <w:top w:val="nil"/>
              <w:left w:val="nil"/>
              <w:bottom w:val="single" w:sz="4" w:space="0" w:color="auto"/>
              <w:right w:val="single" w:sz="4" w:space="0" w:color="auto"/>
            </w:tcBorders>
            <w:shd w:val="clear" w:color="auto" w:fill="auto"/>
            <w:noWrap/>
            <w:vAlign w:val="bottom"/>
            <w:hideMark/>
          </w:tcPr>
          <w:p w14:paraId="7F116AA0"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5A34816C"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2B55EB78"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1A372F44"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521D00EB"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DB92092"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02235BC8"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2184B9DC"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BDAFB39"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AE4A36F"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505E9830"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5801527C"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45C65236"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7F1C2764" w14:textId="77777777" w:rsidTr="000D2461">
        <w:trPr>
          <w:trHeight w:val="285"/>
        </w:trPr>
        <w:tc>
          <w:tcPr>
            <w:tcW w:w="431" w:type="dxa"/>
            <w:tcBorders>
              <w:top w:val="nil"/>
              <w:left w:val="single" w:sz="4" w:space="0" w:color="auto"/>
              <w:bottom w:val="single" w:sz="4" w:space="0" w:color="auto"/>
              <w:right w:val="single" w:sz="4" w:space="0" w:color="auto"/>
            </w:tcBorders>
          </w:tcPr>
          <w:p w14:paraId="6FCB9D25"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1589491" w14:textId="77777777" w:rsidR="000C1EF2" w:rsidRDefault="000C1EF2" w:rsidP="000D2461">
            <w:pPr>
              <w:rPr>
                <w:rFonts w:ascii="Tahoma" w:hAnsi="Tahoma" w:cs="Tahoma"/>
                <w:color w:val="000000"/>
              </w:rPr>
            </w:pPr>
            <w:r>
              <w:rPr>
                <w:rFonts w:ascii="Tahoma" w:hAnsi="Tahoma" w:cs="Tahoma"/>
                <w:color w:val="000000"/>
              </w:rPr>
              <w:t>Loreto</w:t>
            </w:r>
          </w:p>
        </w:tc>
        <w:tc>
          <w:tcPr>
            <w:tcW w:w="709" w:type="dxa"/>
            <w:tcBorders>
              <w:top w:val="nil"/>
              <w:left w:val="nil"/>
              <w:bottom w:val="single" w:sz="4" w:space="0" w:color="auto"/>
              <w:right w:val="single" w:sz="4" w:space="0" w:color="auto"/>
            </w:tcBorders>
            <w:shd w:val="clear" w:color="auto" w:fill="auto"/>
            <w:noWrap/>
            <w:vAlign w:val="bottom"/>
            <w:hideMark/>
          </w:tcPr>
          <w:p w14:paraId="6E486FE4"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6BF96959"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5A4B6E58"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1AD51F48" w14:textId="77777777" w:rsidR="000C1EF2" w:rsidRDefault="000C1EF2" w:rsidP="000D2461">
            <w:pPr>
              <w:jc w:val="right"/>
              <w:rPr>
                <w:rFonts w:ascii="Tahoma" w:hAnsi="Tahoma" w:cs="Tahoma"/>
                <w:color w:val="000000"/>
              </w:rPr>
            </w:pPr>
            <w:r>
              <w:rPr>
                <w:rFonts w:ascii="Tahoma" w:hAnsi="Tahoma" w:cs="Tahoma"/>
                <w:color w:val="000000"/>
              </w:rPr>
              <w:t>3</w:t>
            </w:r>
          </w:p>
        </w:tc>
        <w:tc>
          <w:tcPr>
            <w:tcW w:w="850" w:type="dxa"/>
            <w:tcBorders>
              <w:top w:val="nil"/>
              <w:left w:val="nil"/>
              <w:bottom w:val="single" w:sz="4" w:space="0" w:color="auto"/>
              <w:right w:val="single" w:sz="4" w:space="0" w:color="auto"/>
            </w:tcBorders>
            <w:shd w:val="clear" w:color="auto" w:fill="auto"/>
            <w:noWrap/>
            <w:vAlign w:val="bottom"/>
            <w:hideMark/>
          </w:tcPr>
          <w:p w14:paraId="7D1DC38D"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9E3F37A"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390087E1"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6469A69E"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429DA1C"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4A12E6E"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67EE5AA"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4D3D6AF9"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483D9F7C"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3A3269BC" w14:textId="77777777" w:rsidTr="000D2461">
        <w:trPr>
          <w:trHeight w:val="285"/>
        </w:trPr>
        <w:tc>
          <w:tcPr>
            <w:tcW w:w="431" w:type="dxa"/>
            <w:tcBorders>
              <w:top w:val="nil"/>
              <w:left w:val="single" w:sz="4" w:space="0" w:color="auto"/>
              <w:bottom w:val="single" w:sz="4" w:space="0" w:color="auto"/>
              <w:right w:val="single" w:sz="4" w:space="0" w:color="auto"/>
            </w:tcBorders>
          </w:tcPr>
          <w:p w14:paraId="7620353D"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CA76690" w14:textId="77777777" w:rsidR="000C1EF2" w:rsidRDefault="000C1EF2" w:rsidP="000D2461">
            <w:pPr>
              <w:rPr>
                <w:rFonts w:ascii="Tahoma" w:hAnsi="Tahoma" w:cs="Tahoma"/>
                <w:color w:val="000000"/>
              </w:rPr>
            </w:pPr>
            <w:r>
              <w:rPr>
                <w:rFonts w:ascii="Tahoma" w:hAnsi="Tahoma" w:cs="Tahoma"/>
                <w:color w:val="000000"/>
              </w:rPr>
              <w:t>Oromomo</w:t>
            </w:r>
          </w:p>
        </w:tc>
        <w:tc>
          <w:tcPr>
            <w:tcW w:w="709" w:type="dxa"/>
            <w:tcBorders>
              <w:top w:val="nil"/>
              <w:left w:val="nil"/>
              <w:bottom w:val="single" w:sz="4" w:space="0" w:color="auto"/>
              <w:right w:val="single" w:sz="4" w:space="0" w:color="auto"/>
            </w:tcBorders>
            <w:shd w:val="clear" w:color="auto" w:fill="auto"/>
            <w:noWrap/>
            <w:vAlign w:val="bottom"/>
            <w:hideMark/>
          </w:tcPr>
          <w:p w14:paraId="4D167076"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70E54A03"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27554B8E"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0E4040CF" w14:textId="77777777" w:rsidR="000C1EF2" w:rsidRDefault="000C1EF2" w:rsidP="000D2461">
            <w:pPr>
              <w:jc w:val="right"/>
              <w:rPr>
                <w:rFonts w:ascii="Tahoma" w:hAnsi="Tahoma" w:cs="Tahoma"/>
                <w:color w:val="000000"/>
              </w:rPr>
            </w:pPr>
            <w:r>
              <w:rPr>
                <w:rFonts w:ascii="Tahoma" w:hAnsi="Tahoma" w:cs="Tahoma"/>
                <w:color w:val="000000"/>
              </w:rPr>
              <w:t>3</w:t>
            </w:r>
          </w:p>
        </w:tc>
        <w:tc>
          <w:tcPr>
            <w:tcW w:w="850" w:type="dxa"/>
            <w:tcBorders>
              <w:top w:val="nil"/>
              <w:left w:val="nil"/>
              <w:bottom w:val="single" w:sz="4" w:space="0" w:color="auto"/>
              <w:right w:val="single" w:sz="4" w:space="0" w:color="auto"/>
            </w:tcBorders>
            <w:shd w:val="clear" w:color="auto" w:fill="auto"/>
            <w:noWrap/>
            <w:vAlign w:val="bottom"/>
            <w:hideMark/>
          </w:tcPr>
          <w:p w14:paraId="5202FDD8"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57D12D98"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ECF102A"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38ABDCF8"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3448FB66"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EE141B5"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52A2ABCC"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45A59271"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7BEFD103"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61EAF6B0" w14:textId="77777777" w:rsidTr="000D2461">
        <w:trPr>
          <w:trHeight w:val="285"/>
        </w:trPr>
        <w:tc>
          <w:tcPr>
            <w:tcW w:w="431" w:type="dxa"/>
            <w:tcBorders>
              <w:top w:val="nil"/>
              <w:left w:val="single" w:sz="4" w:space="0" w:color="auto"/>
              <w:bottom w:val="single" w:sz="4" w:space="0" w:color="auto"/>
              <w:right w:val="single" w:sz="4" w:space="0" w:color="auto"/>
            </w:tcBorders>
          </w:tcPr>
          <w:p w14:paraId="3B0F1EB3"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E1984DB" w14:textId="77777777" w:rsidR="000C1EF2" w:rsidRDefault="000C1EF2" w:rsidP="000D2461">
            <w:pPr>
              <w:rPr>
                <w:rFonts w:ascii="Tahoma" w:hAnsi="Tahoma" w:cs="Tahoma"/>
                <w:color w:val="000000"/>
              </w:rPr>
            </w:pPr>
            <w:r>
              <w:rPr>
                <w:rFonts w:ascii="Tahoma" w:hAnsi="Tahoma" w:cs="Tahoma"/>
                <w:color w:val="000000"/>
              </w:rPr>
              <w:t>San Francisco De Moxos</w:t>
            </w:r>
          </w:p>
        </w:tc>
        <w:tc>
          <w:tcPr>
            <w:tcW w:w="709" w:type="dxa"/>
            <w:tcBorders>
              <w:top w:val="nil"/>
              <w:left w:val="nil"/>
              <w:bottom w:val="single" w:sz="4" w:space="0" w:color="auto"/>
              <w:right w:val="single" w:sz="4" w:space="0" w:color="auto"/>
            </w:tcBorders>
            <w:shd w:val="clear" w:color="auto" w:fill="auto"/>
            <w:noWrap/>
            <w:vAlign w:val="bottom"/>
            <w:hideMark/>
          </w:tcPr>
          <w:p w14:paraId="440A9881"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6589699F"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63A5F404"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708F35EF" w14:textId="77777777" w:rsidR="000C1EF2" w:rsidRDefault="000C1EF2" w:rsidP="000D2461">
            <w:pPr>
              <w:jc w:val="right"/>
              <w:rPr>
                <w:rFonts w:ascii="Tahoma" w:hAnsi="Tahoma" w:cs="Tahoma"/>
                <w:color w:val="000000"/>
              </w:rPr>
            </w:pPr>
            <w:r>
              <w:rPr>
                <w:rFonts w:ascii="Tahoma" w:hAnsi="Tahoma" w:cs="Tahoma"/>
                <w:color w:val="000000"/>
              </w:rPr>
              <w:t>3</w:t>
            </w:r>
          </w:p>
        </w:tc>
        <w:tc>
          <w:tcPr>
            <w:tcW w:w="850" w:type="dxa"/>
            <w:tcBorders>
              <w:top w:val="nil"/>
              <w:left w:val="nil"/>
              <w:bottom w:val="single" w:sz="4" w:space="0" w:color="auto"/>
              <w:right w:val="single" w:sz="4" w:space="0" w:color="auto"/>
            </w:tcBorders>
            <w:shd w:val="clear" w:color="auto" w:fill="auto"/>
            <w:noWrap/>
            <w:vAlign w:val="bottom"/>
            <w:hideMark/>
          </w:tcPr>
          <w:p w14:paraId="41151506"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60D4631D"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EEB4ADE"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33A3FFBD"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3596CE60"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7578151C"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ACEC404"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09429636"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5A895767"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528B9F96" w14:textId="77777777" w:rsidTr="000D2461">
        <w:trPr>
          <w:trHeight w:val="285"/>
        </w:trPr>
        <w:tc>
          <w:tcPr>
            <w:tcW w:w="431" w:type="dxa"/>
            <w:tcBorders>
              <w:top w:val="nil"/>
              <w:left w:val="single" w:sz="4" w:space="0" w:color="auto"/>
              <w:bottom w:val="single" w:sz="4" w:space="0" w:color="auto"/>
              <w:right w:val="single" w:sz="4" w:space="0" w:color="auto"/>
            </w:tcBorders>
          </w:tcPr>
          <w:p w14:paraId="0E06A9D6"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0AE3FCC" w14:textId="77777777" w:rsidR="000C1EF2" w:rsidRDefault="000C1EF2" w:rsidP="000D2461">
            <w:pPr>
              <w:rPr>
                <w:rFonts w:ascii="Tahoma" w:hAnsi="Tahoma" w:cs="Tahoma"/>
                <w:color w:val="000000"/>
              </w:rPr>
            </w:pPr>
            <w:r>
              <w:rPr>
                <w:rFonts w:ascii="Tahoma" w:hAnsi="Tahoma" w:cs="Tahoma"/>
                <w:color w:val="000000"/>
              </w:rPr>
              <w:t>Barrio Simon Bolivar BN</w:t>
            </w:r>
          </w:p>
        </w:tc>
        <w:tc>
          <w:tcPr>
            <w:tcW w:w="709" w:type="dxa"/>
            <w:tcBorders>
              <w:top w:val="nil"/>
              <w:left w:val="nil"/>
              <w:bottom w:val="single" w:sz="4" w:space="0" w:color="auto"/>
              <w:right w:val="single" w:sz="4" w:space="0" w:color="auto"/>
            </w:tcBorders>
            <w:shd w:val="clear" w:color="auto" w:fill="auto"/>
            <w:noWrap/>
            <w:vAlign w:val="bottom"/>
            <w:hideMark/>
          </w:tcPr>
          <w:p w14:paraId="27D252C6"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4ABE2B5A"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C920916"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097398B1" w14:textId="77777777" w:rsidR="000C1EF2" w:rsidRDefault="000C1EF2" w:rsidP="000D2461">
            <w:pPr>
              <w:jc w:val="right"/>
              <w:rPr>
                <w:rFonts w:ascii="Tahoma" w:hAnsi="Tahoma" w:cs="Tahoma"/>
                <w:color w:val="000000"/>
              </w:rPr>
            </w:pPr>
            <w:r>
              <w:rPr>
                <w:rFonts w:ascii="Tahoma" w:hAnsi="Tahoma" w:cs="Tahoma"/>
                <w:color w:val="000000"/>
              </w:rPr>
              <w:t>3</w:t>
            </w:r>
          </w:p>
        </w:tc>
        <w:tc>
          <w:tcPr>
            <w:tcW w:w="850" w:type="dxa"/>
            <w:tcBorders>
              <w:top w:val="nil"/>
              <w:left w:val="nil"/>
              <w:bottom w:val="single" w:sz="4" w:space="0" w:color="auto"/>
              <w:right w:val="single" w:sz="4" w:space="0" w:color="auto"/>
            </w:tcBorders>
            <w:shd w:val="clear" w:color="auto" w:fill="auto"/>
            <w:noWrap/>
            <w:vAlign w:val="bottom"/>
            <w:hideMark/>
          </w:tcPr>
          <w:p w14:paraId="32B56FFB"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595B411"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0B29DFBF"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607967B2"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C8BF22E"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FD69260"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5BA212D"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40978CF2"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1106F257"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057A4FB6" w14:textId="77777777" w:rsidTr="000D2461">
        <w:trPr>
          <w:trHeight w:val="285"/>
        </w:trPr>
        <w:tc>
          <w:tcPr>
            <w:tcW w:w="431" w:type="dxa"/>
            <w:tcBorders>
              <w:top w:val="nil"/>
              <w:left w:val="single" w:sz="4" w:space="0" w:color="auto"/>
              <w:bottom w:val="single" w:sz="4" w:space="0" w:color="auto"/>
              <w:right w:val="single" w:sz="4" w:space="0" w:color="auto"/>
            </w:tcBorders>
          </w:tcPr>
          <w:p w14:paraId="51762F3C"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DFEE04C" w14:textId="77777777" w:rsidR="000C1EF2" w:rsidRDefault="000C1EF2" w:rsidP="000D2461">
            <w:pPr>
              <w:rPr>
                <w:rFonts w:ascii="Tahoma" w:hAnsi="Tahoma" w:cs="Tahoma"/>
                <w:color w:val="000000"/>
              </w:rPr>
            </w:pPr>
            <w:r>
              <w:rPr>
                <w:rFonts w:ascii="Tahoma" w:hAnsi="Tahoma" w:cs="Tahoma"/>
                <w:color w:val="000000"/>
              </w:rPr>
              <w:t>Tumichucua</w:t>
            </w:r>
          </w:p>
        </w:tc>
        <w:tc>
          <w:tcPr>
            <w:tcW w:w="709" w:type="dxa"/>
            <w:tcBorders>
              <w:top w:val="nil"/>
              <w:left w:val="nil"/>
              <w:bottom w:val="single" w:sz="4" w:space="0" w:color="auto"/>
              <w:right w:val="single" w:sz="4" w:space="0" w:color="auto"/>
            </w:tcBorders>
            <w:shd w:val="clear" w:color="auto" w:fill="auto"/>
            <w:noWrap/>
            <w:vAlign w:val="bottom"/>
            <w:hideMark/>
          </w:tcPr>
          <w:p w14:paraId="75EF92BB"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02DD08F2"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4ACECE0"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90839BA" w14:textId="77777777" w:rsidR="000C1EF2" w:rsidRDefault="000C1EF2" w:rsidP="000D2461">
            <w:pPr>
              <w:jc w:val="right"/>
              <w:rPr>
                <w:rFonts w:ascii="Tahoma" w:hAnsi="Tahoma" w:cs="Tahoma"/>
                <w:color w:val="000000"/>
              </w:rPr>
            </w:pPr>
            <w:r>
              <w:rPr>
                <w:rFonts w:ascii="Tahoma" w:hAnsi="Tahoma" w:cs="Tahoma"/>
                <w:color w:val="000000"/>
              </w:rPr>
              <w:t>3</w:t>
            </w:r>
          </w:p>
        </w:tc>
        <w:tc>
          <w:tcPr>
            <w:tcW w:w="850" w:type="dxa"/>
            <w:tcBorders>
              <w:top w:val="nil"/>
              <w:left w:val="nil"/>
              <w:bottom w:val="single" w:sz="4" w:space="0" w:color="auto"/>
              <w:right w:val="single" w:sz="4" w:space="0" w:color="auto"/>
            </w:tcBorders>
            <w:shd w:val="clear" w:color="auto" w:fill="auto"/>
            <w:noWrap/>
            <w:vAlign w:val="bottom"/>
            <w:hideMark/>
          </w:tcPr>
          <w:p w14:paraId="3B9B51CA"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509D7538"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43A6C015"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6F23BE31"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9445277"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5D1C7206"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274F455F"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27250449"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522235E4"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77BB20A6" w14:textId="77777777" w:rsidTr="000D2461">
        <w:trPr>
          <w:trHeight w:val="285"/>
        </w:trPr>
        <w:tc>
          <w:tcPr>
            <w:tcW w:w="431" w:type="dxa"/>
            <w:tcBorders>
              <w:top w:val="nil"/>
              <w:left w:val="single" w:sz="4" w:space="0" w:color="auto"/>
              <w:bottom w:val="single" w:sz="4" w:space="0" w:color="auto"/>
              <w:right w:val="single" w:sz="4" w:space="0" w:color="auto"/>
            </w:tcBorders>
          </w:tcPr>
          <w:p w14:paraId="4050B177"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2B4EC7B" w14:textId="77777777" w:rsidR="000C1EF2" w:rsidRDefault="000C1EF2" w:rsidP="000D2461">
            <w:pPr>
              <w:rPr>
                <w:rFonts w:ascii="Tahoma" w:hAnsi="Tahoma" w:cs="Tahoma"/>
                <w:color w:val="000000"/>
              </w:rPr>
            </w:pPr>
            <w:r>
              <w:rPr>
                <w:rFonts w:ascii="Tahoma" w:hAnsi="Tahoma" w:cs="Tahoma"/>
                <w:color w:val="000000"/>
              </w:rPr>
              <w:t>Warnes BN</w:t>
            </w:r>
          </w:p>
        </w:tc>
        <w:tc>
          <w:tcPr>
            <w:tcW w:w="709" w:type="dxa"/>
            <w:tcBorders>
              <w:top w:val="nil"/>
              <w:left w:val="nil"/>
              <w:bottom w:val="single" w:sz="4" w:space="0" w:color="auto"/>
              <w:right w:val="single" w:sz="4" w:space="0" w:color="auto"/>
            </w:tcBorders>
            <w:shd w:val="clear" w:color="auto" w:fill="auto"/>
            <w:noWrap/>
            <w:vAlign w:val="bottom"/>
            <w:hideMark/>
          </w:tcPr>
          <w:p w14:paraId="21E12B1D"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563FB7E6"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657ECD84"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4C9F2E6C" w14:textId="77777777" w:rsidR="000C1EF2" w:rsidRDefault="000C1EF2" w:rsidP="000D2461">
            <w:pPr>
              <w:jc w:val="right"/>
              <w:rPr>
                <w:rFonts w:ascii="Tahoma" w:hAnsi="Tahoma" w:cs="Tahoma"/>
                <w:color w:val="000000"/>
              </w:rPr>
            </w:pPr>
            <w:r>
              <w:rPr>
                <w:rFonts w:ascii="Tahoma" w:hAnsi="Tahoma" w:cs="Tahoma"/>
                <w:color w:val="000000"/>
              </w:rPr>
              <w:t>3</w:t>
            </w:r>
          </w:p>
        </w:tc>
        <w:tc>
          <w:tcPr>
            <w:tcW w:w="850" w:type="dxa"/>
            <w:tcBorders>
              <w:top w:val="nil"/>
              <w:left w:val="nil"/>
              <w:bottom w:val="single" w:sz="4" w:space="0" w:color="auto"/>
              <w:right w:val="single" w:sz="4" w:space="0" w:color="auto"/>
            </w:tcBorders>
            <w:shd w:val="clear" w:color="auto" w:fill="auto"/>
            <w:noWrap/>
            <w:vAlign w:val="bottom"/>
            <w:hideMark/>
          </w:tcPr>
          <w:p w14:paraId="11C4CD8A"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60DD49D"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1BA26EB1"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417D461B"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DF7506C"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3D53E8A"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6CCFEFC"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315EF4FF"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22E9A066"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5F88197B" w14:textId="77777777" w:rsidTr="000D2461">
        <w:trPr>
          <w:trHeight w:val="285"/>
        </w:trPr>
        <w:tc>
          <w:tcPr>
            <w:tcW w:w="431" w:type="dxa"/>
            <w:tcBorders>
              <w:top w:val="nil"/>
              <w:left w:val="single" w:sz="4" w:space="0" w:color="auto"/>
              <w:bottom w:val="single" w:sz="4" w:space="0" w:color="auto"/>
              <w:right w:val="single" w:sz="4" w:space="0" w:color="auto"/>
            </w:tcBorders>
          </w:tcPr>
          <w:p w14:paraId="60E077F7"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E671BB8" w14:textId="77777777" w:rsidR="000C1EF2" w:rsidRDefault="000C1EF2" w:rsidP="000D2461">
            <w:pPr>
              <w:rPr>
                <w:rFonts w:ascii="Tahoma" w:hAnsi="Tahoma" w:cs="Tahoma"/>
                <w:color w:val="000000"/>
              </w:rPr>
            </w:pPr>
            <w:r>
              <w:rPr>
                <w:rFonts w:ascii="Tahoma" w:hAnsi="Tahoma" w:cs="Tahoma"/>
                <w:color w:val="000000"/>
              </w:rPr>
              <w:t>Cachuela Esperanza</w:t>
            </w:r>
          </w:p>
        </w:tc>
        <w:tc>
          <w:tcPr>
            <w:tcW w:w="709" w:type="dxa"/>
            <w:tcBorders>
              <w:top w:val="nil"/>
              <w:left w:val="nil"/>
              <w:bottom w:val="single" w:sz="4" w:space="0" w:color="auto"/>
              <w:right w:val="single" w:sz="4" w:space="0" w:color="auto"/>
            </w:tcBorders>
            <w:shd w:val="clear" w:color="auto" w:fill="auto"/>
            <w:noWrap/>
            <w:vAlign w:val="bottom"/>
            <w:hideMark/>
          </w:tcPr>
          <w:p w14:paraId="749F2547"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186600EB"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1C3DEF0C"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0F085144" w14:textId="77777777" w:rsidR="000C1EF2" w:rsidRDefault="000C1EF2" w:rsidP="000D2461">
            <w:pPr>
              <w:jc w:val="right"/>
              <w:rPr>
                <w:rFonts w:ascii="Tahoma" w:hAnsi="Tahoma" w:cs="Tahoma"/>
                <w:color w:val="000000"/>
              </w:rPr>
            </w:pPr>
            <w:r>
              <w:rPr>
                <w:rFonts w:ascii="Tahoma" w:hAnsi="Tahoma" w:cs="Tahoma"/>
                <w:color w:val="000000"/>
              </w:rPr>
              <w:t>3</w:t>
            </w:r>
          </w:p>
        </w:tc>
        <w:tc>
          <w:tcPr>
            <w:tcW w:w="850" w:type="dxa"/>
            <w:tcBorders>
              <w:top w:val="nil"/>
              <w:left w:val="nil"/>
              <w:bottom w:val="single" w:sz="4" w:space="0" w:color="auto"/>
              <w:right w:val="single" w:sz="4" w:space="0" w:color="auto"/>
            </w:tcBorders>
            <w:shd w:val="clear" w:color="auto" w:fill="auto"/>
            <w:noWrap/>
            <w:vAlign w:val="bottom"/>
            <w:hideMark/>
          </w:tcPr>
          <w:p w14:paraId="4D225021"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868E532"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2B2D7586"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0A025EAA"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7F65017"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5F6B3BE6"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2FE5D394"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1EF29342"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5B08112F"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6090358D" w14:textId="77777777" w:rsidTr="000D2461">
        <w:trPr>
          <w:trHeight w:val="285"/>
        </w:trPr>
        <w:tc>
          <w:tcPr>
            <w:tcW w:w="431" w:type="dxa"/>
            <w:tcBorders>
              <w:top w:val="nil"/>
              <w:left w:val="single" w:sz="4" w:space="0" w:color="auto"/>
              <w:bottom w:val="single" w:sz="4" w:space="0" w:color="auto"/>
              <w:right w:val="single" w:sz="4" w:space="0" w:color="auto"/>
            </w:tcBorders>
          </w:tcPr>
          <w:p w14:paraId="0346629F"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E42268F" w14:textId="77777777" w:rsidR="000C1EF2" w:rsidRDefault="000C1EF2" w:rsidP="000D2461">
            <w:pPr>
              <w:rPr>
                <w:rFonts w:ascii="Tahoma" w:hAnsi="Tahoma" w:cs="Tahoma"/>
                <w:color w:val="000000"/>
              </w:rPr>
            </w:pPr>
            <w:r>
              <w:rPr>
                <w:rFonts w:ascii="Tahoma" w:hAnsi="Tahoma" w:cs="Tahoma"/>
                <w:color w:val="000000"/>
              </w:rPr>
              <w:t>1Ro De Septiembre</w:t>
            </w:r>
          </w:p>
        </w:tc>
        <w:tc>
          <w:tcPr>
            <w:tcW w:w="709" w:type="dxa"/>
            <w:tcBorders>
              <w:top w:val="nil"/>
              <w:left w:val="nil"/>
              <w:bottom w:val="single" w:sz="4" w:space="0" w:color="auto"/>
              <w:right w:val="single" w:sz="4" w:space="0" w:color="auto"/>
            </w:tcBorders>
            <w:shd w:val="clear" w:color="auto" w:fill="auto"/>
            <w:noWrap/>
            <w:vAlign w:val="bottom"/>
            <w:hideMark/>
          </w:tcPr>
          <w:p w14:paraId="0ACE09A8"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1D552403"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6653407C"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2DDB422" w14:textId="77777777" w:rsidR="000C1EF2" w:rsidRDefault="000C1EF2" w:rsidP="000D2461">
            <w:pPr>
              <w:jc w:val="right"/>
              <w:rPr>
                <w:rFonts w:ascii="Tahoma" w:hAnsi="Tahoma" w:cs="Tahoma"/>
                <w:color w:val="000000"/>
              </w:rPr>
            </w:pPr>
            <w:r>
              <w:rPr>
                <w:rFonts w:ascii="Tahoma" w:hAnsi="Tahoma" w:cs="Tahoma"/>
                <w:color w:val="000000"/>
              </w:rPr>
              <w:t>3</w:t>
            </w:r>
          </w:p>
        </w:tc>
        <w:tc>
          <w:tcPr>
            <w:tcW w:w="850" w:type="dxa"/>
            <w:tcBorders>
              <w:top w:val="nil"/>
              <w:left w:val="nil"/>
              <w:bottom w:val="single" w:sz="4" w:space="0" w:color="auto"/>
              <w:right w:val="single" w:sz="4" w:space="0" w:color="auto"/>
            </w:tcBorders>
            <w:shd w:val="clear" w:color="auto" w:fill="auto"/>
            <w:noWrap/>
            <w:vAlign w:val="bottom"/>
            <w:hideMark/>
          </w:tcPr>
          <w:p w14:paraId="2E544316"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19E6873"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6519EC3A"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2E884F01"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3E4B9C59"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75B9EB01"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8797C0C"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6798CDC5"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6C1AF0AE"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15B6290E" w14:textId="77777777" w:rsidTr="000D2461">
        <w:trPr>
          <w:trHeight w:val="285"/>
        </w:trPr>
        <w:tc>
          <w:tcPr>
            <w:tcW w:w="431" w:type="dxa"/>
            <w:tcBorders>
              <w:top w:val="nil"/>
              <w:left w:val="single" w:sz="4" w:space="0" w:color="auto"/>
              <w:bottom w:val="single" w:sz="4" w:space="0" w:color="auto"/>
              <w:right w:val="single" w:sz="4" w:space="0" w:color="auto"/>
            </w:tcBorders>
          </w:tcPr>
          <w:p w14:paraId="17634342"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5617F711" w14:textId="77777777" w:rsidR="000C1EF2" w:rsidRDefault="000C1EF2" w:rsidP="000D2461">
            <w:pPr>
              <w:rPr>
                <w:rFonts w:ascii="Tahoma" w:hAnsi="Tahoma" w:cs="Tahoma"/>
                <w:color w:val="000000"/>
              </w:rPr>
            </w:pPr>
            <w:r>
              <w:rPr>
                <w:rFonts w:ascii="Tahoma" w:hAnsi="Tahoma" w:cs="Tahoma"/>
                <w:color w:val="000000"/>
              </w:rPr>
              <w:t>Rosario Del Yata</w:t>
            </w:r>
          </w:p>
        </w:tc>
        <w:tc>
          <w:tcPr>
            <w:tcW w:w="709" w:type="dxa"/>
            <w:tcBorders>
              <w:top w:val="nil"/>
              <w:left w:val="nil"/>
              <w:bottom w:val="single" w:sz="4" w:space="0" w:color="auto"/>
              <w:right w:val="single" w:sz="4" w:space="0" w:color="auto"/>
            </w:tcBorders>
            <w:shd w:val="clear" w:color="auto" w:fill="auto"/>
            <w:noWrap/>
            <w:vAlign w:val="bottom"/>
            <w:hideMark/>
          </w:tcPr>
          <w:p w14:paraId="706E3AF0"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4FD7FB61"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2BD38B2F"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6D8F66D5" w14:textId="77777777" w:rsidR="000C1EF2" w:rsidRDefault="000C1EF2" w:rsidP="000D2461">
            <w:pPr>
              <w:jc w:val="right"/>
              <w:rPr>
                <w:rFonts w:ascii="Tahoma" w:hAnsi="Tahoma" w:cs="Tahoma"/>
                <w:color w:val="000000"/>
              </w:rPr>
            </w:pPr>
            <w:r>
              <w:rPr>
                <w:rFonts w:ascii="Tahoma" w:hAnsi="Tahoma" w:cs="Tahoma"/>
                <w:color w:val="000000"/>
              </w:rPr>
              <w:t>3</w:t>
            </w:r>
          </w:p>
        </w:tc>
        <w:tc>
          <w:tcPr>
            <w:tcW w:w="850" w:type="dxa"/>
            <w:tcBorders>
              <w:top w:val="nil"/>
              <w:left w:val="nil"/>
              <w:bottom w:val="single" w:sz="4" w:space="0" w:color="auto"/>
              <w:right w:val="single" w:sz="4" w:space="0" w:color="auto"/>
            </w:tcBorders>
            <w:shd w:val="clear" w:color="auto" w:fill="auto"/>
            <w:noWrap/>
            <w:vAlign w:val="bottom"/>
            <w:hideMark/>
          </w:tcPr>
          <w:p w14:paraId="3168F4A3"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27DE36A"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528A16F3"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169F4005"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667CE30"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75E077E"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D523096"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151EACBB"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54D54B4A"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29CB7592" w14:textId="77777777" w:rsidTr="000D2461">
        <w:trPr>
          <w:trHeight w:val="285"/>
        </w:trPr>
        <w:tc>
          <w:tcPr>
            <w:tcW w:w="431" w:type="dxa"/>
            <w:tcBorders>
              <w:top w:val="nil"/>
              <w:left w:val="single" w:sz="4" w:space="0" w:color="auto"/>
              <w:bottom w:val="single" w:sz="4" w:space="0" w:color="auto"/>
              <w:right w:val="single" w:sz="4" w:space="0" w:color="auto"/>
            </w:tcBorders>
          </w:tcPr>
          <w:p w14:paraId="0851C965"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4A7C9DC" w14:textId="77777777" w:rsidR="000C1EF2" w:rsidRDefault="000C1EF2" w:rsidP="000D2461">
            <w:pPr>
              <w:rPr>
                <w:rFonts w:ascii="Tahoma" w:hAnsi="Tahoma" w:cs="Tahoma"/>
                <w:color w:val="000000"/>
              </w:rPr>
            </w:pPr>
            <w:r>
              <w:rPr>
                <w:rFonts w:ascii="Tahoma" w:hAnsi="Tahoma" w:cs="Tahoma"/>
                <w:color w:val="000000"/>
              </w:rPr>
              <w:t>Alto Ivon</w:t>
            </w:r>
          </w:p>
        </w:tc>
        <w:tc>
          <w:tcPr>
            <w:tcW w:w="709" w:type="dxa"/>
            <w:tcBorders>
              <w:top w:val="nil"/>
              <w:left w:val="nil"/>
              <w:bottom w:val="single" w:sz="4" w:space="0" w:color="auto"/>
              <w:right w:val="single" w:sz="4" w:space="0" w:color="auto"/>
            </w:tcBorders>
            <w:shd w:val="clear" w:color="auto" w:fill="auto"/>
            <w:noWrap/>
            <w:vAlign w:val="bottom"/>
            <w:hideMark/>
          </w:tcPr>
          <w:p w14:paraId="73F7D02A"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04F9D3E5"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F42BCBF"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E4FF34F" w14:textId="77777777" w:rsidR="000C1EF2" w:rsidRDefault="000C1EF2" w:rsidP="000D2461">
            <w:pPr>
              <w:jc w:val="right"/>
              <w:rPr>
                <w:rFonts w:ascii="Tahoma" w:hAnsi="Tahoma" w:cs="Tahoma"/>
                <w:color w:val="000000"/>
              </w:rPr>
            </w:pPr>
            <w:r>
              <w:rPr>
                <w:rFonts w:ascii="Tahoma" w:hAnsi="Tahoma" w:cs="Tahoma"/>
                <w:color w:val="000000"/>
              </w:rPr>
              <w:t>3</w:t>
            </w:r>
          </w:p>
        </w:tc>
        <w:tc>
          <w:tcPr>
            <w:tcW w:w="850" w:type="dxa"/>
            <w:tcBorders>
              <w:top w:val="nil"/>
              <w:left w:val="nil"/>
              <w:bottom w:val="single" w:sz="4" w:space="0" w:color="auto"/>
              <w:right w:val="single" w:sz="4" w:space="0" w:color="auto"/>
            </w:tcBorders>
            <w:shd w:val="clear" w:color="auto" w:fill="auto"/>
            <w:noWrap/>
            <w:vAlign w:val="bottom"/>
            <w:hideMark/>
          </w:tcPr>
          <w:p w14:paraId="1C35E45C"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5A865BE9"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6F80E637"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3F0CAD63"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4648DE6"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0A48FB8"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442A2D2E"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2114256A"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1CEC2170"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7F4A740D" w14:textId="77777777" w:rsidTr="000D2461">
        <w:trPr>
          <w:trHeight w:val="285"/>
        </w:trPr>
        <w:tc>
          <w:tcPr>
            <w:tcW w:w="431" w:type="dxa"/>
            <w:tcBorders>
              <w:top w:val="nil"/>
              <w:left w:val="single" w:sz="4" w:space="0" w:color="auto"/>
              <w:bottom w:val="single" w:sz="4" w:space="0" w:color="auto"/>
              <w:right w:val="single" w:sz="4" w:space="0" w:color="auto"/>
            </w:tcBorders>
          </w:tcPr>
          <w:p w14:paraId="7D6A1822"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A2CD619" w14:textId="77777777" w:rsidR="000C1EF2" w:rsidRDefault="000C1EF2" w:rsidP="000D2461">
            <w:pPr>
              <w:rPr>
                <w:rFonts w:ascii="Tahoma" w:hAnsi="Tahoma" w:cs="Tahoma"/>
                <w:color w:val="000000"/>
              </w:rPr>
            </w:pPr>
            <w:r>
              <w:rPr>
                <w:rFonts w:ascii="Tahoma" w:hAnsi="Tahoma" w:cs="Tahoma"/>
                <w:color w:val="000000"/>
              </w:rPr>
              <w:t>Integracion RIB</w:t>
            </w:r>
          </w:p>
        </w:tc>
        <w:tc>
          <w:tcPr>
            <w:tcW w:w="709" w:type="dxa"/>
            <w:tcBorders>
              <w:top w:val="nil"/>
              <w:left w:val="nil"/>
              <w:bottom w:val="single" w:sz="4" w:space="0" w:color="auto"/>
              <w:right w:val="single" w:sz="4" w:space="0" w:color="auto"/>
            </w:tcBorders>
            <w:shd w:val="clear" w:color="auto" w:fill="auto"/>
            <w:noWrap/>
            <w:vAlign w:val="bottom"/>
            <w:hideMark/>
          </w:tcPr>
          <w:p w14:paraId="551E5FC3"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094C9E26"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5B5BD745"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6D5E4622"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54B57EE9"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51D29486"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1698B764"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7BC04194"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9A0CB32"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489FFD87"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CCDFF02"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45BCB6D5"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73BEF1AD"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29F4D685" w14:textId="77777777" w:rsidTr="000D2461">
        <w:trPr>
          <w:trHeight w:val="285"/>
        </w:trPr>
        <w:tc>
          <w:tcPr>
            <w:tcW w:w="431" w:type="dxa"/>
            <w:tcBorders>
              <w:top w:val="nil"/>
              <w:left w:val="single" w:sz="4" w:space="0" w:color="auto"/>
              <w:bottom w:val="single" w:sz="4" w:space="0" w:color="auto"/>
              <w:right w:val="single" w:sz="4" w:space="0" w:color="auto"/>
            </w:tcBorders>
          </w:tcPr>
          <w:p w14:paraId="665320D0"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E1EC2C7" w14:textId="77777777" w:rsidR="000C1EF2" w:rsidRDefault="000C1EF2" w:rsidP="000D2461">
            <w:pPr>
              <w:rPr>
                <w:rFonts w:ascii="Tahoma" w:hAnsi="Tahoma" w:cs="Tahoma"/>
                <w:color w:val="000000"/>
              </w:rPr>
            </w:pPr>
            <w:r>
              <w:rPr>
                <w:rFonts w:ascii="Tahoma" w:hAnsi="Tahoma" w:cs="Tahoma"/>
                <w:color w:val="000000"/>
              </w:rPr>
              <w:t>Tamarindo RIB</w:t>
            </w:r>
          </w:p>
        </w:tc>
        <w:tc>
          <w:tcPr>
            <w:tcW w:w="709" w:type="dxa"/>
            <w:tcBorders>
              <w:top w:val="nil"/>
              <w:left w:val="nil"/>
              <w:bottom w:val="single" w:sz="4" w:space="0" w:color="auto"/>
              <w:right w:val="single" w:sz="4" w:space="0" w:color="auto"/>
            </w:tcBorders>
            <w:shd w:val="clear" w:color="auto" w:fill="auto"/>
            <w:noWrap/>
            <w:vAlign w:val="bottom"/>
            <w:hideMark/>
          </w:tcPr>
          <w:p w14:paraId="1D22FF66"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62AC9AE2"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12BEBE19"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A8F916F"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30CB2CB0"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D7E1BD9"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69FF51B6"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02EE92F4"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5885A55"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AFE317E"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4BD8B9B"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26A1BB89"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25A444EC"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49EEC14D" w14:textId="77777777" w:rsidTr="000D2461">
        <w:trPr>
          <w:trHeight w:val="285"/>
        </w:trPr>
        <w:tc>
          <w:tcPr>
            <w:tcW w:w="431" w:type="dxa"/>
            <w:tcBorders>
              <w:top w:val="nil"/>
              <w:left w:val="single" w:sz="4" w:space="0" w:color="auto"/>
              <w:bottom w:val="single" w:sz="4" w:space="0" w:color="auto"/>
              <w:right w:val="single" w:sz="4" w:space="0" w:color="auto"/>
            </w:tcBorders>
          </w:tcPr>
          <w:p w14:paraId="30D67C6A"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F6FCF04" w14:textId="77777777" w:rsidR="000C1EF2" w:rsidRDefault="000C1EF2" w:rsidP="000D2461">
            <w:pPr>
              <w:rPr>
                <w:rFonts w:ascii="Tahoma" w:hAnsi="Tahoma" w:cs="Tahoma"/>
                <w:color w:val="000000"/>
              </w:rPr>
            </w:pPr>
            <w:r>
              <w:rPr>
                <w:rFonts w:ascii="Tahoma" w:hAnsi="Tahoma" w:cs="Tahoma"/>
                <w:color w:val="000000"/>
              </w:rPr>
              <w:t>Exaltacion</w:t>
            </w:r>
          </w:p>
        </w:tc>
        <w:tc>
          <w:tcPr>
            <w:tcW w:w="709" w:type="dxa"/>
            <w:tcBorders>
              <w:top w:val="nil"/>
              <w:left w:val="nil"/>
              <w:bottom w:val="single" w:sz="4" w:space="0" w:color="auto"/>
              <w:right w:val="single" w:sz="4" w:space="0" w:color="auto"/>
            </w:tcBorders>
            <w:shd w:val="clear" w:color="auto" w:fill="auto"/>
            <w:noWrap/>
            <w:vAlign w:val="bottom"/>
            <w:hideMark/>
          </w:tcPr>
          <w:p w14:paraId="6F65A47E"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29646006"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0AC48F8A"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1C34DF1" w14:textId="77777777" w:rsidR="000C1EF2" w:rsidRDefault="000C1EF2" w:rsidP="000D2461">
            <w:pPr>
              <w:jc w:val="right"/>
              <w:rPr>
                <w:rFonts w:ascii="Tahoma" w:hAnsi="Tahoma" w:cs="Tahoma"/>
                <w:color w:val="000000"/>
              </w:rPr>
            </w:pPr>
            <w:r>
              <w:rPr>
                <w:rFonts w:ascii="Tahoma" w:hAnsi="Tahoma" w:cs="Tahoma"/>
                <w:color w:val="000000"/>
              </w:rPr>
              <w:t>3</w:t>
            </w:r>
          </w:p>
        </w:tc>
        <w:tc>
          <w:tcPr>
            <w:tcW w:w="850" w:type="dxa"/>
            <w:tcBorders>
              <w:top w:val="nil"/>
              <w:left w:val="nil"/>
              <w:bottom w:val="single" w:sz="4" w:space="0" w:color="auto"/>
              <w:right w:val="single" w:sz="4" w:space="0" w:color="auto"/>
            </w:tcBorders>
            <w:shd w:val="clear" w:color="auto" w:fill="auto"/>
            <w:noWrap/>
            <w:vAlign w:val="bottom"/>
            <w:hideMark/>
          </w:tcPr>
          <w:p w14:paraId="2C91E1DB"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3925716"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5023E09A"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0B6C464C"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53D176A0"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5C0A7A0"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6AEB743F"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65D78DE5"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196B7185"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1D51F901" w14:textId="77777777" w:rsidTr="000D2461">
        <w:trPr>
          <w:trHeight w:val="285"/>
        </w:trPr>
        <w:tc>
          <w:tcPr>
            <w:tcW w:w="431" w:type="dxa"/>
            <w:tcBorders>
              <w:top w:val="nil"/>
              <w:left w:val="single" w:sz="4" w:space="0" w:color="auto"/>
              <w:bottom w:val="single" w:sz="4" w:space="0" w:color="auto"/>
              <w:right w:val="single" w:sz="4" w:space="0" w:color="auto"/>
            </w:tcBorders>
          </w:tcPr>
          <w:p w14:paraId="677A7379"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5FACD441" w14:textId="77777777" w:rsidR="000C1EF2" w:rsidRDefault="000C1EF2" w:rsidP="000D2461">
            <w:pPr>
              <w:rPr>
                <w:rFonts w:ascii="Tahoma" w:hAnsi="Tahoma" w:cs="Tahoma"/>
                <w:color w:val="000000"/>
              </w:rPr>
            </w:pPr>
            <w:r>
              <w:rPr>
                <w:rFonts w:ascii="Tahoma" w:hAnsi="Tahoma" w:cs="Tahoma"/>
                <w:color w:val="000000"/>
              </w:rPr>
              <w:t>San Juan Km 30</w:t>
            </w:r>
          </w:p>
        </w:tc>
        <w:tc>
          <w:tcPr>
            <w:tcW w:w="709" w:type="dxa"/>
            <w:tcBorders>
              <w:top w:val="nil"/>
              <w:left w:val="nil"/>
              <w:bottom w:val="single" w:sz="4" w:space="0" w:color="auto"/>
              <w:right w:val="single" w:sz="4" w:space="0" w:color="auto"/>
            </w:tcBorders>
            <w:shd w:val="clear" w:color="auto" w:fill="auto"/>
            <w:noWrap/>
            <w:vAlign w:val="center"/>
            <w:hideMark/>
          </w:tcPr>
          <w:p w14:paraId="04579FA7" w14:textId="77777777" w:rsidR="000C1EF2" w:rsidRDefault="000C1EF2" w:rsidP="000D2461">
            <w:pPr>
              <w:rPr>
                <w:rFonts w:ascii="Tahoma" w:hAnsi="Tahoma" w:cs="Tahoma"/>
              </w:rPr>
            </w:pPr>
            <w:r>
              <w:rPr>
                <w:rFonts w:ascii="Tahoma" w:hAnsi="Tahoma" w:cs="Tahoma"/>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30947B92"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4B5568D4"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6A37039" w14:textId="77777777" w:rsidR="000C1EF2" w:rsidRDefault="000C1EF2" w:rsidP="000D2461">
            <w:pPr>
              <w:jc w:val="right"/>
              <w:rPr>
                <w:rFonts w:ascii="Tahoma" w:hAnsi="Tahoma" w:cs="Tahoma"/>
                <w:color w:val="000000"/>
              </w:rPr>
            </w:pPr>
            <w:r>
              <w:rPr>
                <w:rFonts w:ascii="Tahoma" w:hAnsi="Tahoma" w:cs="Tahoma"/>
                <w:color w:val="000000"/>
              </w:rPr>
              <w:t>3</w:t>
            </w:r>
          </w:p>
        </w:tc>
        <w:tc>
          <w:tcPr>
            <w:tcW w:w="850" w:type="dxa"/>
            <w:tcBorders>
              <w:top w:val="nil"/>
              <w:left w:val="nil"/>
              <w:bottom w:val="single" w:sz="4" w:space="0" w:color="auto"/>
              <w:right w:val="single" w:sz="4" w:space="0" w:color="auto"/>
            </w:tcBorders>
            <w:shd w:val="clear" w:color="auto" w:fill="auto"/>
            <w:noWrap/>
            <w:vAlign w:val="bottom"/>
            <w:hideMark/>
          </w:tcPr>
          <w:p w14:paraId="67150110"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BD6B228"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667D7F39"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77868D9D"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FF3AD0D"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4242D704"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93F81B5"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345FBAA5"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57882721"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117D7B8B" w14:textId="77777777" w:rsidTr="000D2461">
        <w:trPr>
          <w:trHeight w:val="285"/>
        </w:trPr>
        <w:tc>
          <w:tcPr>
            <w:tcW w:w="431" w:type="dxa"/>
            <w:tcBorders>
              <w:top w:val="nil"/>
              <w:left w:val="single" w:sz="4" w:space="0" w:color="auto"/>
              <w:bottom w:val="single" w:sz="4" w:space="0" w:color="auto"/>
              <w:right w:val="single" w:sz="4" w:space="0" w:color="auto"/>
            </w:tcBorders>
          </w:tcPr>
          <w:p w14:paraId="6CCA50EF"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88FDC28" w14:textId="77777777" w:rsidR="000C1EF2" w:rsidRDefault="000C1EF2" w:rsidP="000D2461">
            <w:pPr>
              <w:rPr>
                <w:rFonts w:ascii="Tahoma" w:hAnsi="Tahoma" w:cs="Tahoma"/>
                <w:color w:val="000000"/>
              </w:rPr>
            </w:pPr>
            <w:r>
              <w:rPr>
                <w:rFonts w:ascii="Tahoma" w:hAnsi="Tahoma" w:cs="Tahoma"/>
                <w:color w:val="000000"/>
              </w:rPr>
              <w:t>San Jose de Cabitu</w:t>
            </w:r>
          </w:p>
        </w:tc>
        <w:tc>
          <w:tcPr>
            <w:tcW w:w="709" w:type="dxa"/>
            <w:tcBorders>
              <w:top w:val="nil"/>
              <w:left w:val="nil"/>
              <w:bottom w:val="single" w:sz="4" w:space="0" w:color="auto"/>
              <w:right w:val="single" w:sz="4" w:space="0" w:color="auto"/>
            </w:tcBorders>
            <w:shd w:val="clear" w:color="auto" w:fill="auto"/>
            <w:noWrap/>
            <w:vAlign w:val="center"/>
            <w:hideMark/>
          </w:tcPr>
          <w:p w14:paraId="31FDC3C6" w14:textId="77777777" w:rsidR="000C1EF2" w:rsidRDefault="000C1EF2" w:rsidP="000D2461">
            <w:pPr>
              <w:rPr>
                <w:rFonts w:ascii="Tahoma" w:hAnsi="Tahoma" w:cs="Tahoma"/>
              </w:rPr>
            </w:pPr>
            <w:r>
              <w:rPr>
                <w:rFonts w:ascii="Tahoma" w:hAnsi="Tahoma" w:cs="Tahoma"/>
              </w:rPr>
              <w:t>Beni</w:t>
            </w:r>
          </w:p>
        </w:tc>
        <w:tc>
          <w:tcPr>
            <w:tcW w:w="833" w:type="dxa"/>
            <w:tcBorders>
              <w:top w:val="nil"/>
              <w:left w:val="nil"/>
              <w:bottom w:val="single" w:sz="4" w:space="0" w:color="auto"/>
              <w:right w:val="single" w:sz="4" w:space="0" w:color="auto"/>
            </w:tcBorders>
            <w:shd w:val="clear" w:color="auto" w:fill="auto"/>
            <w:noWrap/>
            <w:vAlign w:val="center"/>
            <w:hideMark/>
          </w:tcPr>
          <w:p w14:paraId="6F4C4337" w14:textId="77777777" w:rsidR="000C1EF2" w:rsidRDefault="000C1EF2" w:rsidP="000D2461">
            <w:pPr>
              <w:rPr>
                <w:rFonts w:ascii="Tahoma" w:hAnsi="Tahoma" w:cs="Tahoma"/>
              </w:rPr>
            </w:pPr>
            <w:r>
              <w:rPr>
                <w:rFonts w:ascii="Tahoma" w:hAnsi="Tahoma" w:cs="Tahoma"/>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5BBB8F56"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4576C7E9" w14:textId="77777777" w:rsidR="000C1EF2" w:rsidRDefault="000C1EF2" w:rsidP="000D2461">
            <w:pPr>
              <w:jc w:val="right"/>
              <w:rPr>
                <w:rFonts w:ascii="Tahoma" w:hAnsi="Tahoma" w:cs="Tahoma"/>
                <w:color w:val="000000"/>
              </w:rPr>
            </w:pPr>
            <w:r>
              <w:rPr>
                <w:rFonts w:ascii="Tahoma" w:hAnsi="Tahoma" w:cs="Tahoma"/>
                <w:color w:val="000000"/>
              </w:rPr>
              <w:t>3</w:t>
            </w:r>
          </w:p>
        </w:tc>
        <w:tc>
          <w:tcPr>
            <w:tcW w:w="850" w:type="dxa"/>
            <w:tcBorders>
              <w:top w:val="nil"/>
              <w:left w:val="nil"/>
              <w:bottom w:val="single" w:sz="4" w:space="0" w:color="auto"/>
              <w:right w:val="single" w:sz="4" w:space="0" w:color="auto"/>
            </w:tcBorders>
            <w:shd w:val="clear" w:color="auto" w:fill="auto"/>
            <w:noWrap/>
            <w:vAlign w:val="bottom"/>
            <w:hideMark/>
          </w:tcPr>
          <w:p w14:paraId="78DFFE2C"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426D798"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2129B491"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5800EA0D"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361FEA96"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1774B9F"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589CBF0B"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1059F040"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656291BA"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6917969D" w14:textId="77777777" w:rsidTr="000D2461">
        <w:trPr>
          <w:trHeight w:val="285"/>
        </w:trPr>
        <w:tc>
          <w:tcPr>
            <w:tcW w:w="431" w:type="dxa"/>
            <w:tcBorders>
              <w:top w:val="nil"/>
              <w:left w:val="single" w:sz="4" w:space="0" w:color="auto"/>
              <w:bottom w:val="single" w:sz="4" w:space="0" w:color="auto"/>
              <w:right w:val="single" w:sz="4" w:space="0" w:color="auto"/>
            </w:tcBorders>
          </w:tcPr>
          <w:p w14:paraId="15F93759"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4CD1F7C" w14:textId="77777777" w:rsidR="000C1EF2" w:rsidRDefault="000C1EF2" w:rsidP="000D2461">
            <w:pPr>
              <w:rPr>
                <w:rFonts w:ascii="Tahoma" w:hAnsi="Tahoma" w:cs="Tahoma"/>
                <w:color w:val="000000"/>
              </w:rPr>
            </w:pPr>
            <w:r>
              <w:rPr>
                <w:rFonts w:ascii="Tahoma" w:hAnsi="Tahoma" w:cs="Tahoma"/>
                <w:color w:val="000000"/>
              </w:rPr>
              <w:t>Puerto Evo</w:t>
            </w:r>
          </w:p>
        </w:tc>
        <w:tc>
          <w:tcPr>
            <w:tcW w:w="709" w:type="dxa"/>
            <w:tcBorders>
              <w:top w:val="nil"/>
              <w:left w:val="nil"/>
              <w:bottom w:val="single" w:sz="4" w:space="0" w:color="auto"/>
              <w:right w:val="single" w:sz="4" w:space="0" w:color="auto"/>
            </w:tcBorders>
            <w:shd w:val="clear" w:color="auto" w:fill="auto"/>
            <w:noWrap/>
            <w:vAlign w:val="bottom"/>
            <w:hideMark/>
          </w:tcPr>
          <w:p w14:paraId="1C3D9CD5"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02B6677B"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2AAC93D4"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9B0040F"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30988E57"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67995FBE"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1FAE873"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11B430E3"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8C43548"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A3CDA35"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B8BEEEE"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425A0BD5"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384CF76" w14:textId="77777777" w:rsidR="000C1EF2" w:rsidRDefault="000C1EF2" w:rsidP="000D2461">
            <w:pPr>
              <w:rPr>
                <w:rFonts w:ascii="Tahoma" w:hAnsi="Tahoma" w:cs="Tahoma"/>
                <w:color w:val="000000"/>
              </w:rPr>
            </w:pPr>
            <w:r>
              <w:rPr>
                <w:rFonts w:ascii="Tahoma" w:hAnsi="Tahoma" w:cs="Tahoma"/>
                <w:color w:val="000000"/>
              </w:rPr>
              <w:t xml:space="preserve">Provisión e instalación, </w:t>
            </w:r>
            <w:r>
              <w:rPr>
                <w:rFonts w:ascii="Tahoma" w:hAnsi="Tahoma" w:cs="Tahoma"/>
                <w:color w:val="000000"/>
              </w:rPr>
              <w:lastRenderedPageBreak/>
              <w:t>cambio de baterías y traslado de baterias antiguas a almacén ENTEL</w:t>
            </w:r>
          </w:p>
        </w:tc>
      </w:tr>
      <w:tr w:rsidR="000C1EF2" w:rsidRPr="00BE439B" w14:paraId="20197639" w14:textId="77777777" w:rsidTr="000D2461">
        <w:trPr>
          <w:trHeight w:val="285"/>
        </w:trPr>
        <w:tc>
          <w:tcPr>
            <w:tcW w:w="431" w:type="dxa"/>
            <w:tcBorders>
              <w:top w:val="nil"/>
              <w:left w:val="single" w:sz="4" w:space="0" w:color="auto"/>
              <w:bottom w:val="single" w:sz="4" w:space="0" w:color="auto"/>
              <w:right w:val="single" w:sz="4" w:space="0" w:color="auto"/>
            </w:tcBorders>
          </w:tcPr>
          <w:p w14:paraId="48FA0071"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9EFCF1C" w14:textId="77777777" w:rsidR="000C1EF2" w:rsidRDefault="000C1EF2" w:rsidP="000D2461">
            <w:pPr>
              <w:rPr>
                <w:rFonts w:ascii="Tahoma" w:hAnsi="Tahoma" w:cs="Tahoma"/>
                <w:color w:val="000000"/>
              </w:rPr>
            </w:pPr>
            <w:r>
              <w:rPr>
                <w:rFonts w:ascii="Tahoma" w:hAnsi="Tahoma" w:cs="Tahoma"/>
                <w:color w:val="000000"/>
              </w:rPr>
              <w:t>Santa Rosa Del Abuna</w:t>
            </w:r>
          </w:p>
        </w:tc>
        <w:tc>
          <w:tcPr>
            <w:tcW w:w="709" w:type="dxa"/>
            <w:tcBorders>
              <w:top w:val="nil"/>
              <w:left w:val="nil"/>
              <w:bottom w:val="single" w:sz="4" w:space="0" w:color="auto"/>
              <w:right w:val="single" w:sz="4" w:space="0" w:color="auto"/>
            </w:tcBorders>
            <w:shd w:val="clear" w:color="auto" w:fill="auto"/>
            <w:noWrap/>
            <w:vAlign w:val="bottom"/>
            <w:hideMark/>
          </w:tcPr>
          <w:p w14:paraId="3FE939C4"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7159F0D0"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227848E3"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7B90E089" w14:textId="77777777" w:rsidR="000C1EF2" w:rsidRDefault="000C1EF2" w:rsidP="000D2461">
            <w:pPr>
              <w:jc w:val="right"/>
              <w:rPr>
                <w:rFonts w:ascii="Tahoma" w:hAnsi="Tahoma" w:cs="Tahoma"/>
                <w:color w:val="000000"/>
              </w:rPr>
            </w:pPr>
            <w:r>
              <w:rPr>
                <w:rFonts w:ascii="Tahoma" w:hAnsi="Tahoma" w:cs="Tahoma"/>
                <w:color w:val="000000"/>
              </w:rPr>
              <w:t>1</w:t>
            </w:r>
          </w:p>
        </w:tc>
        <w:tc>
          <w:tcPr>
            <w:tcW w:w="850" w:type="dxa"/>
            <w:tcBorders>
              <w:top w:val="nil"/>
              <w:left w:val="nil"/>
              <w:bottom w:val="single" w:sz="4" w:space="0" w:color="auto"/>
              <w:right w:val="single" w:sz="4" w:space="0" w:color="auto"/>
            </w:tcBorders>
            <w:shd w:val="clear" w:color="auto" w:fill="auto"/>
            <w:noWrap/>
            <w:vAlign w:val="bottom"/>
            <w:hideMark/>
          </w:tcPr>
          <w:p w14:paraId="0002F131" w14:textId="77777777" w:rsidR="000C1EF2" w:rsidRDefault="000C1EF2" w:rsidP="000D2461">
            <w:pPr>
              <w:rPr>
                <w:rFonts w:ascii="Tahoma" w:hAnsi="Tahoma" w:cs="Tahoma"/>
                <w:color w:val="000000"/>
              </w:rPr>
            </w:pPr>
            <w:r>
              <w:rPr>
                <w:rFonts w:ascii="Tahoma" w:hAnsi="Tahoma" w:cs="Tahoma"/>
                <w:color w:val="000000"/>
              </w:rPr>
              <w:t>600 Ah</w:t>
            </w:r>
          </w:p>
        </w:tc>
        <w:tc>
          <w:tcPr>
            <w:tcW w:w="567" w:type="dxa"/>
            <w:tcBorders>
              <w:top w:val="nil"/>
              <w:left w:val="nil"/>
              <w:bottom w:val="single" w:sz="4" w:space="0" w:color="auto"/>
              <w:right w:val="single" w:sz="4" w:space="0" w:color="auto"/>
            </w:tcBorders>
            <w:shd w:val="clear" w:color="auto" w:fill="auto"/>
            <w:noWrap/>
            <w:vAlign w:val="bottom"/>
            <w:hideMark/>
          </w:tcPr>
          <w:p w14:paraId="0BEB9D60" w14:textId="77777777" w:rsidR="000C1EF2" w:rsidRDefault="000C1EF2" w:rsidP="000D2461">
            <w:pPr>
              <w:rPr>
                <w:rFonts w:ascii="Tahoma" w:hAnsi="Tahoma" w:cs="Tahoma"/>
                <w:color w:val="000000"/>
              </w:rPr>
            </w:pPr>
            <w:r>
              <w:rPr>
                <w:rFonts w:ascii="Tahoma" w:hAnsi="Tahoma" w:cs="Tahoma"/>
                <w:color w:val="000000"/>
              </w:rPr>
              <w:t>AGM</w:t>
            </w:r>
          </w:p>
        </w:tc>
        <w:tc>
          <w:tcPr>
            <w:tcW w:w="851" w:type="dxa"/>
            <w:tcBorders>
              <w:top w:val="nil"/>
              <w:left w:val="nil"/>
              <w:bottom w:val="single" w:sz="4" w:space="0" w:color="auto"/>
              <w:right w:val="single" w:sz="4" w:space="0" w:color="auto"/>
            </w:tcBorders>
            <w:shd w:val="clear" w:color="auto" w:fill="auto"/>
            <w:noWrap/>
            <w:vAlign w:val="center"/>
            <w:hideMark/>
          </w:tcPr>
          <w:p w14:paraId="690124AB" w14:textId="77777777" w:rsidR="000C1EF2" w:rsidRDefault="000C1EF2" w:rsidP="000D2461">
            <w:pPr>
              <w:jc w:val="cente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6BE8B604"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599BAEE3" w14:textId="77777777" w:rsidR="000C1EF2" w:rsidRDefault="000C1EF2" w:rsidP="000D2461">
            <w:pPr>
              <w:rPr>
                <w:rFonts w:ascii="Tahoma" w:hAnsi="Tahoma" w:cs="Tahoma"/>
                <w:color w:val="000000"/>
              </w:rPr>
            </w:pPr>
            <w:r>
              <w:rPr>
                <w:rFonts w:ascii="Tahoma" w:hAnsi="Tahoma" w:cs="Tahoma"/>
                <w:color w:val="000000"/>
              </w:rPr>
              <w:t>2 VDC</w:t>
            </w:r>
          </w:p>
        </w:tc>
        <w:tc>
          <w:tcPr>
            <w:tcW w:w="992" w:type="dxa"/>
            <w:tcBorders>
              <w:top w:val="nil"/>
              <w:left w:val="nil"/>
              <w:bottom w:val="single" w:sz="4" w:space="0" w:color="auto"/>
              <w:right w:val="single" w:sz="4" w:space="0" w:color="auto"/>
            </w:tcBorders>
            <w:shd w:val="clear" w:color="auto" w:fill="auto"/>
            <w:noWrap/>
            <w:vAlign w:val="bottom"/>
            <w:hideMark/>
          </w:tcPr>
          <w:p w14:paraId="449128FC" w14:textId="77777777" w:rsidR="000C1EF2" w:rsidRDefault="000C1EF2" w:rsidP="000D2461">
            <w:pPr>
              <w:jc w:val="right"/>
              <w:rPr>
                <w:rFonts w:ascii="Tahoma" w:hAnsi="Tahoma" w:cs="Tahoma"/>
                <w:color w:val="000000"/>
              </w:rPr>
            </w:pPr>
            <w:r>
              <w:rPr>
                <w:rFonts w:ascii="Tahoma" w:hAnsi="Tahoma" w:cs="Tahoma"/>
                <w:color w:val="000000"/>
              </w:rPr>
              <w:t>24</w:t>
            </w:r>
          </w:p>
        </w:tc>
        <w:tc>
          <w:tcPr>
            <w:tcW w:w="851" w:type="dxa"/>
            <w:tcBorders>
              <w:top w:val="nil"/>
              <w:left w:val="nil"/>
              <w:bottom w:val="single" w:sz="4" w:space="0" w:color="auto"/>
              <w:right w:val="single" w:sz="4" w:space="0" w:color="auto"/>
            </w:tcBorders>
            <w:shd w:val="clear" w:color="auto" w:fill="auto"/>
            <w:noWrap/>
            <w:vAlign w:val="bottom"/>
            <w:hideMark/>
          </w:tcPr>
          <w:p w14:paraId="0FDE2251"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57D73DF0"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77700916"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43968F4F" w14:textId="77777777" w:rsidTr="000D2461">
        <w:trPr>
          <w:trHeight w:val="285"/>
        </w:trPr>
        <w:tc>
          <w:tcPr>
            <w:tcW w:w="431" w:type="dxa"/>
            <w:tcBorders>
              <w:top w:val="nil"/>
              <w:left w:val="single" w:sz="4" w:space="0" w:color="auto"/>
              <w:bottom w:val="single" w:sz="4" w:space="0" w:color="auto"/>
              <w:right w:val="single" w:sz="4" w:space="0" w:color="auto"/>
            </w:tcBorders>
          </w:tcPr>
          <w:p w14:paraId="0BD92B79"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5656E5E" w14:textId="77777777" w:rsidR="000C1EF2" w:rsidRDefault="000C1EF2" w:rsidP="000D2461">
            <w:pPr>
              <w:rPr>
                <w:rFonts w:ascii="Tahoma" w:hAnsi="Tahoma" w:cs="Tahoma"/>
                <w:color w:val="000000"/>
              </w:rPr>
            </w:pPr>
            <w:r>
              <w:rPr>
                <w:rFonts w:ascii="Tahoma" w:hAnsi="Tahoma" w:cs="Tahoma"/>
                <w:color w:val="000000"/>
              </w:rPr>
              <w:t>Humaita</w:t>
            </w:r>
          </w:p>
        </w:tc>
        <w:tc>
          <w:tcPr>
            <w:tcW w:w="709" w:type="dxa"/>
            <w:tcBorders>
              <w:top w:val="nil"/>
              <w:left w:val="nil"/>
              <w:bottom w:val="single" w:sz="4" w:space="0" w:color="auto"/>
              <w:right w:val="single" w:sz="4" w:space="0" w:color="auto"/>
            </w:tcBorders>
            <w:shd w:val="clear" w:color="auto" w:fill="auto"/>
            <w:noWrap/>
            <w:vAlign w:val="bottom"/>
            <w:hideMark/>
          </w:tcPr>
          <w:p w14:paraId="3F47C279"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3EFC69E2"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476D957"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0E7CE16F"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67E1187E"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1758A51"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55481885"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49E19104"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D85131A"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53AC5AE"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5ABE7A27"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861111E"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EDA9BC5"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556B0285" w14:textId="77777777" w:rsidTr="000D2461">
        <w:trPr>
          <w:trHeight w:val="285"/>
        </w:trPr>
        <w:tc>
          <w:tcPr>
            <w:tcW w:w="431" w:type="dxa"/>
            <w:tcBorders>
              <w:top w:val="nil"/>
              <w:left w:val="single" w:sz="4" w:space="0" w:color="auto"/>
              <w:bottom w:val="single" w:sz="4" w:space="0" w:color="auto"/>
              <w:right w:val="single" w:sz="4" w:space="0" w:color="auto"/>
            </w:tcBorders>
          </w:tcPr>
          <w:p w14:paraId="0204B321"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9589BE9" w14:textId="77777777" w:rsidR="000C1EF2" w:rsidRDefault="000C1EF2" w:rsidP="000D2461">
            <w:pPr>
              <w:rPr>
                <w:rFonts w:ascii="Tahoma" w:hAnsi="Tahoma" w:cs="Tahoma"/>
                <w:color w:val="000000"/>
              </w:rPr>
            </w:pPr>
            <w:r>
              <w:rPr>
                <w:rFonts w:ascii="Tahoma" w:hAnsi="Tahoma" w:cs="Tahoma"/>
                <w:color w:val="000000"/>
              </w:rPr>
              <w:t>La Reserva</w:t>
            </w:r>
          </w:p>
        </w:tc>
        <w:tc>
          <w:tcPr>
            <w:tcW w:w="709" w:type="dxa"/>
            <w:tcBorders>
              <w:top w:val="nil"/>
              <w:left w:val="nil"/>
              <w:bottom w:val="single" w:sz="4" w:space="0" w:color="auto"/>
              <w:right w:val="single" w:sz="4" w:space="0" w:color="auto"/>
            </w:tcBorders>
            <w:shd w:val="clear" w:color="auto" w:fill="auto"/>
            <w:noWrap/>
            <w:vAlign w:val="bottom"/>
            <w:hideMark/>
          </w:tcPr>
          <w:p w14:paraId="2761DF7D"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70C77E76"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304B7170"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94B9B98"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449D021E"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566701F4"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8C2CB4D"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73FE24C2"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7D513DE"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44683358"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6C868F02"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012929FB"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233C252D"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2CDEED2C" w14:textId="77777777" w:rsidTr="000D2461">
        <w:trPr>
          <w:trHeight w:val="285"/>
        </w:trPr>
        <w:tc>
          <w:tcPr>
            <w:tcW w:w="431" w:type="dxa"/>
            <w:tcBorders>
              <w:top w:val="nil"/>
              <w:left w:val="single" w:sz="4" w:space="0" w:color="auto"/>
              <w:bottom w:val="single" w:sz="4" w:space="0" w:color="auto"/>
              <w:right w:val="single" w:sz="4" w:space="0" w:color="auto"/>
            </w:tcBorders>
          </w:tcPr>
          <w:p w14:paraId="054C7F20"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2B59F7A" w14:textId="77777777" w:rsidR="000C1EF2" w:rsidRDefault="000C1EF2" w:rsidP="000D2461">
            <w:pPr>
              <w:rPr>
                <w:rFonts w:ascii="Tahoma" w:hAnsi="Tahoma" w:cs="Tahoma"/>
                <w:color w:val="000000"/>
              </w:rPr>
            </w:pPr>
            <w:r>
              <w:rPr>
                <w:rFonts w:ascii="Tahoma" w:hAnsi="Tahoma" w:cs="Tahoma"/>
                <w:color w:val="000000"/>
              </w:rPr>
              <w:t>Chive</w:t>
            </w:r>
          </w:p>
        </w:tc>
        <w:tc>
          <w:tcPr>
            <w:tcW w:w="709" w:type="dxa"/>
            <w:tcBorders>
              <w:top w:val="nil"/>
              <w:left w:val="nil"/>
              <w:bottom w:val="single" w:sz="4" w:space="0" w:color="auto"/>
              <w:right w:val="single" w:sz="4" w:space="0" w:color="auto"/>
            </w:tcBorders>
            <w:shd w:val="clear" w:color="auto" w:fill="auto"/>
            <w:noWrap/>
            <w:vAlign w:val="bottom"/>
            <w:hideMark/>
          </w:tcPr>
          <w:p w14:paraId="6CB3F5A4"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4EE38B1D"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0A5CBF2A"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31E69C1"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60CBCD21"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058957CA"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0F989F9"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002EC1AB"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CC8770B"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518BAFA1"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6DDA4A1"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300198F8"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48562BE6"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6D12F3CC" w14:textId="77777777" w:rsidTr="000D2461">
        <w:trPr>
          <w:trHeight w:val="285"/>
        </w:trPr>
        <w:tc>
          <w:tcPr>
            <w:tcW w:w="431" w:type="dxa"/>
            <w:tcBorders>
              <w:top w:val="nil"/>
              <w:left w:val="single" w:sz="4" w:space="0" w:color="auto"/>
              <w:bottom w:val="single" w:sz="4" w:space="0" w:color="auto"/>
              <w:right w:val="single" w:sz="4" w:space="0" w:color="auto"/>
            </w:tcBorders>
          </w:tcPr>
          <w:p w14:paraId="7F3D89EC"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6E113E0" w14:textId="77777777" w:rsidR="000C1EF2" w:rsidRDefault="000C1EF2" w:rsidP="000D2461">
            <w:pPr>
              <w:rPr>
                <w:rFonts w:ascii="Tahoma" w:hAnsi="Tahoma" w:cs="Tahoma"/>
                <w:color w:val="000000"/>
              </w:rPr>
            </w:pPr>
            <w:r>
              <w:rPr>
                <w:rFonts w:ascii="Tahoma" w:hAnsi="Tahoma" w:cs="Tahoma"/>
                <w:color w:val="000000"/>
              </w:rPr>
              <w:t>Puerto Rico</w:t>
            </w:r>
          </w:p>
        </w:tc>
        <w:tc>
          <w:tcPr>
            <w:tcW w:w="709" w:type="dxa"/>
            <w:tcBorders>
              <w:top w:val="nil"/>
              <w:left w:val="nil"/>
              <w:bottom w:val="single" w:sz="4" w:space="0" w:color="auto"/>
              <w:right w:val="single" w:sz="4" w:space="0" w:color="auto"/>
            </w:tcBorders>
            <w:shd w:val="clear" w:color="auto" w:fill="auto"/>
            <w:noWrap/>
            <w:vAlign w:val="bottom"/>
            <w:hideMark/>
          </w:tcPr>
          <w:p w14:paraId="33C45D01"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0F30C71C"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5D53252F"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9C655C3" w14:textId="77777777" w:rsidR="000C1EF2" w:rsidRDefault="000C1EF2" w:rsidP="000D2461">
            <w:pPr>
              <w:jc w:val="right"/>
              <w:rPr>
                <w:rFonts w:ascii="Tahoma" w:hAnsi="Tahoma" w:cs="Tahoma"/>
                <w:color w:val="000000"/>
              </w:rPr>
            </w:pPr>
            <w:r>
              <w:rPr>
                <w:rFonts w:ascii="Tahoma" w:hAnsi="Tahoma" w:cs="Tahoma"/>
                <w:color w:val="000000"/>
              </w:rPr>
              <w:t>1</w:t>
            </w:r>
          </w:p>
        </w:tc>
        <w:tc>
          <w:tcPr>
            <w:tcW w:w="850" w:type="dxa"/>
            <w:tcBorders>
              <w:top w:val="nil"/>
              <w:left w:val="nil"/>
              <w:bottom w:val="single" w:sz="4" w:space="0" w:color="auto"/>
              <w:right w:val="single" w:sz="4" w:space="0" w:color="auto"/>
            </w:tcBorders>
            <w:shd w:val="clear" w:color="auto" w:fill="auto"/>
            <w:noWrap/>
            <w:vAlign w:val="bottom"/>
            <w:hideMark/>
          </w:tcPr>
          <w:p w14:paraId="28D503F1"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0F04EFD3"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B7118C4"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4CCFEA00"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5F50D0D3"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3A680BCA"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449915C1"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3FE470FE"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39CF9EFC"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1BFC6B2C" w14:textId="77777777" w:rsidTr="000D2461">
        <w:trPr>
          <w:trHeight w:val="285"/>
        </w:trPr>
        <w:tc>
          <w:tcPr>
            <w:tcW w:w="431" w:type="dxa"/>
            <w:tcBorders>
              <w:top w:val="nil"/>
              <w:left w:val="single" w:sz="4" w:space="0" w:color="auto"/>
              <w:bottom w:val="single" w:sz="4" w:space="0" w:color="auto"/>
              <w:right w:val="single" w:sz="4" w:space="0" w:color="auto"/>
            </w:tcBorders>
          </w:tcPr>
          <w:p w14:paraId="0B1FD98A"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5FE9437F" w14:textId="77777777" w:rsidR="000C1EF2" w:rsidRDefault="000C1EF2" w:rsidP="000D2461">
            <w:pPr>
              <w:rPr>
                <w:rFonts w:ascii="Tahoma" w:hAnsi="Tahoma" w:cs="Tahoma"/>
                <w:color w:val="000000"/>
              </w:rPr>
            </w:pPr>
            <w:r>
              <w:rPr>
                <w:rFonts w:ascii="Tahoma" w:hAnsi="Tahoma" w:cs="Tahoma"/>
                <w:color w:val="000000"/>
              </w:rPr>
              <w:t>Valparaiso</w:t>
            </w:r>
          </w:p>
        </w:tc>
        <w:tc>
          <w:tcPr>
            <w:tcW w:w="709" w:type="dxa"/>
            <w:tcBorders>
              <w:top w:val="nil"/>
              <w:left w:val="nil"/>
              <w:bottom w:val="single" w:sz="4" w:space="0" w:color="auto"/>
              <w:right w:val="single" w:sz="4" w:space="0" w:color="auto"/>
            </w:tcBorders>
            <w:shd w:val="clear" w:color="auto" w:fill="auto"/>
            <w:noWrap/>
            <w:vAlign w:val="bottom"/>
            <w:hideMark/>
          </w:tcPr>
          <w:p w14:paraId="12CF3A1A"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32F4BE8E"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23F0F85" w14:textId="77777777" w:rsidR="000C1EF2" w:rsidRDefault="000C1EF2" w:rsidP="000D2461">
            <w:pPr>
              <w:rPr>
                <w:rFonts w:ascii="Tahoma" w:hAnsi="Tahoma" w:cs="Tahoma"/>
              </w:rPr>
            </w:pPr>
            <w:r>
              <w:rPr>
                <w:rFonts w:ascii="Tahoma" w:hAnsi="Tahoma" w:cs="Tahoma"/>
              </w:rPr>
              <w:t>Banco de baterías más gabinete</w:t>
            </w:r>
          </w:p>
        </w:tc>
        <w:tc>
          <w:tcPr>
            <w:tcW w:w="992" w:type="dxa"/>
            <w:tcBorders>
              <w:top w:val="nil"/>
              <w:left w:val="nil"/>
              <w:bottom w:val="single" w:sz="4" w:space="0" w:color="auto"/>
              <w:right w:val="single" w:sz="4" w:space="0" w:color="auto"/>
            </w:tcBorders>
            <w:shd w:val="clear" w:color="auto" w:fill="auto"/>
            <w:noWrap/>
            <w:vAlign w:val="bottom"/>
            <w:hideMark/>
          </w:tcPr>
          <w:p w14:paraId="78435B85" w14:textId="77777777" w:rsidR="000C1EF2" w:rsidRDefault="000C1EF2" w:rsidP="000D2461">
            <w:pPr>
              <w:jc w:val="right"/>
              <w:rPr>
                <w:rFonts w:ascii="Tahoma" w:hAnsi="Tahoma" w:cs="Tahoma"/>
                <w:color w:val="000000"/>
              </w:rPr>
            </w:pPr>
            <w:r>
              <w:rPr>
                <w:rFonts w:ascii="Tahoma" w:hAnsi="Tahoma" w:cs="Tahoma"/>
                <w:color w:val="000000"/>
              </w:rPr>
              <w:t>1</w:t>
            </w:r>
          </w:p>
        </w:tc>
        <w:tc>
          <w:tcPr>
            <w:tcW w:w="850" w:type="dxa"/>
            <w:tcBorders>
              <w:top w:val="nil"/>
              <w:left w:val="nil"/>
              <w:bottom w:val="single" w:sz="4" w:space="0" w:color="auto"/>
              <w:right w:val="single" w:sz="4" w:space="0" w:color="auto"/>
            </w:tcBorders>
            <w:shd w:val="clear" w:color="auto" w:fill="auto"/>
            <w:noWrap/>
            <w:vAlign w:val="bottom"/>
            <w:hideMark/>
          </w:tcPr>
          <w:p w14:paraId="4B1B0769" w14:textId="77777777" w:rsidR="000C1EF2" w:rsidRDefault="000C1EF2" w:rsidP="000D2461">
            <w:pPr>
              <w:rPr>
                <w:rFonts w:ascii="Tahoma" w:hAnsi="Tahoma" w:cs="Tahoma"/>
                <w:color w:val="000000"/>
              </w:rPr>
            </w:pPr>
            <w:r>
              <w:rPr>
                <w:rFonts w:ascii="Tahoma" w:hAnsi="Tahoma" w:cs="Tahoma"/>
                <w:color w:val="000000"/>
              </w:rPr>
              <w:t>600 Ah</w:t>
            </w:r>
          </w:p>
        </w:tc>
        <w:tc>
          <w:tcPr>
            <w:tcW w:w="567" w:type="dxa"/>
            <w:tcBorders>
              <w:top w:val="nil"/>
              <w:left w:val="nil"/>
              <w:bottom w:val="single" w:sz="4" w:space="0" w:color="auto"/>
              <w:right w:val="single" w:sz="4" w:space="0" w:color="auto"/>
            </w:tcBorders>
            <w:shd w:val="clear" w:color="auto" w:fill="auto"/>
            <w:noWrap/>
            <w:vAlign w:val="bottom"/>
            <w:hideMark/>
          </w:tcPr>
          <w:p w14:paraId="66F817FD" w14:textId="77777777" w:rsidR="000C1EF2" w:rsidRDefault="000C1EF2" w:rsidP="000D2461">
            <w:pPr>
              <w:rPr>
                <w:rFonts w:ascii="Tahoma" w:hAnsi="Tahoma" w:cs="Tahoma"/>
                <w:color w:val="000000"/>
              </w:rPr>
            </w:pPr>
            <w:r>
              <w:rPr>
                <w:rFonts w:ascii="Tahoma" w:hAnsi="Tahoma" w:cs="Tahoma"/>
                <w:color w:val="000000"/>
              </w:rPr>
              <w:t>AGM</w:t>
            </w:r>
          </w:p>
        </w:tc>
        <w:tc>
          <w:tcPr>
            <w:tcW w:w="851" w:type="dxa"/>
            <w:tcBorders>
              <w:top w:val="nil"/>
              <w:left w:val="nil"/>
              <w:bottom w:val="single" w:sz="4" w:space="0" w:color="auto"/>
              <w:right w:val="single" w:sz="4" w:space="0" w:color="auto"/>
            </w:tcBorders>
            <w:shd w:val="clear" w:color="auto" w:fill="auto"/>
            <w:noWrap/>
            <w:vAlign w:val="center"/>
            <w:hideMark/>
          </w:tcPr>
          <w:p w14:paraId="56BD44BD" w14:textId="77777777" w:rsidR="000C1EF2" w:rsidRDefault="000C1EF2" w:rsidP="000D2461">
            <w:pPr>
              <w:jc w:val="center"/>
              <w:rPr>
                <w:rFonts w:ascii="Tahoma" w:hAnsi="Tahoma" w:cs="Tahoma"/>
                <w:color w:val="000000"/>
              </w:rPr>
            </w:pPr>
            <w:r>
              <w:rPr>
                <w:rFonts w:ascii="Tahoma" w:hAnsi="Tahoma" w:cs="Tahoma"/>
                <w:color w:val="000000"/>
              </w:rPr>
              <w:t>Gabinete</w:t>
            </w:r>
          </w:p>
        </w:tc>
        <w:tc>
          <w:tcPr>
            <w:tcW w:w="850" w:type="dxa"/>
            <w:tcBorders>
              <w:top w:val="nil"/>
              <w:left w:val="nil"/>
              <w:bottom w:val="single" w:sz="4" w:space="0" w:color="auto"/>
              <w:right w:val="single" w:sz="4" w:space="0" w:color="auto"/>
            </w:tcBorders>
            <w:shd w:val="clear" w:color="auto" w:fill="auto"/>
            <w:noWrap/>
            <w:vAlign w:val="bottom"/>
            <w:hideMark/>
          </w:tcPr>
          <w:p w14:paraId="3602DBDB"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6B92831" w14:textId="77777777" w:rsidR="000C1EF2" w:rsidRDefault="000C1EF2" w:rsidP="000D2461">
            <w:pPr>
              <w:rPr>
                <w:rFonts w:ascii="Tahoma" w:hAnsi="Tahoma" w:cs="Tahoma"/>
                <w:color w:val="000000"/>
              </w:rPr>
            </w:pPr>
            <w:r>
              <w:rPr>
                <w:rFonts w:ascii="Tahoma" w:hAnsi="Tahoma" w:cs="Tahoma"/>
                <w:color w:val="000000"/>
              </w:rPr>
              <w:t>2 VDC</w:t>
            </w:r>
          </w:p>
        </w:tc>
        <w:tc>
          <w:tcPr>
            <w:tcW w:w="992" w:type="dxa"/>
            <w:tcBorders>
              <w:top w:val="nil"/>
              <w:left w:val="nil"/>
              <w:bottom w:val="single" w:sz="4" w:space="0" w:color="auto"/>
              <w:right w:val="single" w:sz="4" w:space="0" w:color="auto"/>
            </w:tcBorders>
            <w:shd w:val="clear" w:color="auto" w:fill="auto"/>
            <w:noWrap/>
            <w:vAlign w:val="bottom"/>
            <w:hideMark/>
          </w:tcPr>
          <w:p w14:paraId="2847AC28" w14:textId="77777777" w:rsidR="000C1EF2" w:rsidRDefault="000C1EF2" w:rsidP="000D2461">
            <w:pPr>
              <w:jc w:val="right"/>
              <w:rPr>
                <w:rFonts w:ascii="Tahoma" w:hAnsi="Tahoma" w:cs="Tahoma"/>
                <w:color w:val="000000"/>
              </w:rPr>
            </w:pPr>
            <w:r>
              <w:rPr>
                <w:rFonts w:ascii="Tahoma" w:hAnsi="Tahoma" w:cs="Tahoma"/>
                <w:color w:val="000000"/>
              </w:rPr>
              <w:t>24</w:t>
            </w:r>
          </w:p>
        </w:tc>
        <w:tc>
          <w:tcPr>
            <w:tcW w:w="851" w:type="dxa"/>
            <w:tcBorders>
              <w:top w:val="nil"/>
              <w:left w:val="nil"/>
              <w:bottom w:val="single" w:sz="4" w:space="0" w:color="auto"/>
              <w:right w:val="single" w:sz="4" w:space="0" w:color="auto"/>
            </w:tcBorders>
            <w:shd w:val="clear" w:color="auto" w:fill="auto"/>
            <w:vAlign w:val="center"/>
            <w:hideMark/>
          </w:tcPr>
          <w:p w14:paraId="60A43187" w14:textId="77777777" w:rsidR="000C1EF2" w:rsidRDefault="000C1EF2" w:rsidP="000D2461">
            <w:pPr>
              <w:rPr>
                <w:rFonts w:ascii="Tahoma" w:hAnsi="Tahoma" w:cs="Tahoma"/>
                <w:color w:val="000000"/>
              </w:rPr>
            </w:pPr>
            <w:r>
              <w:rPr>
                <w:rFonts w:ascii="Tahoma" w:hAnsi="Tahoma" w:cs="Tahoma"/>
                <w:color w:val="000000"/>
              </w:rPr>
              <w:t>Outdoor</w:t>
            </w:r>
          </w:p>
        </w:tc>
        <w:tc>
          <w:tcPr>
            <w:tcW w:w="992" w:type="dxa"/>
            <w:tcBorders>
              <w:top w:val="nil"/>
              <w:left w:val="nil"/>
              <w:bottom w:val="single" w:sz="4" w:space="0" w:color="auto"/>
              <w:right w:val="single" w:sz="4" w:space="0" w:color="auto"/>
            </w:tcBorders>
            <w:shd w:val="clear" w:color="auto" w:fill="auto"/>
            <w:noWrap/>
            <w:vAlign w:val="bottom"/>
            <w:hideMark/>
          </w:tcPr>
          <w:p w14:paraId="160CEE53"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091F974F"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4FCD66CC" w14:textId="77777777" w:rsidTr="000D2461">
        <w:trPr>
          <w:trHeight w:val="285"/>
        </w:trPr>
        <w:tc>
          <w:tcPr>
            <w:tcW w:w="431" w:type="dxa"/>
            <w:tcBorders>
              <w:top w:val="nil"/>
              <w:left w:val="single" w:sz="4" w:space="0" w:color="auto"/>
              <w:bottom w:val="single" w:sz="4" w:space="0" w:color="auto"/>
              <w:right w:val="single" w:sz="4" w:space="0" w:color="auto"/>
            </w:tcBorders>
          </w:tcPr>
          <w:p w14:paraId="3DA836AD"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9464D75" w14:textId="77777777" w:rsidR="000C1EF2" w:rsidRDefault="000C1EF2" w:rsidP="000D2461">
            <w:pPr>
              <w:rPr>
                <w:rFonts w:ascii="Tahoma" w:hAnsi="Tahoma" w:cs="Tahoma"/>
                <w:color w:val="000000"/>
              </w:rPr>
            </w:pPr>
            <w:r>
              <w:rPr>
                <w:rFonts w:ascii="Tahoma" w:hAnsi="Tahoma" w:cs="Tahoma"/>
                <w:color w:val="000000"/>
              </w:rPr>
              <w:t>Soberania</w:t>
            </w:r>
          </w:p>
        </w:tc>
        <w:tc>
          <w:tcPr>
            <w:tcW w:w="709" w:type="dxa"/>
            <w:tcBorders>
              <w:top w:val="nil"/>
              <w:left w:val="nil"/>
              <w:bottom w:val="single" w:sz="4" w:space="0" w:color="auto"/>
              <w:right w:val="single" w:sz="4" w:space="0" w:color="auto"/>
            </w:tcBorders>
            <w:shd w:val="clear" w:color="auto" w:fill="auto"/>
            <w:noWrap/>
            <w:vAlign w:val="bottom"/>
            <w:hideMark/>
          </w:tcPr>
          <w:p w14:paraId="19166DB4"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0C7B50F6"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1DD942D" w14:textId="77777777" w:rsidR="000C1EF2" w:rsidRDefault="000C1EF2" w:rsidP="000D2461">
            <w:pPr>
              <w:rPr>
                <w:rFonts w:ascii="Tahoma" w:hAnsi="Tahoma" w:cs="Tahoma"/>
              </w:rPr>
            </w:pPr>
            <w:r>
              <w:rPr>
                <w:rFonts w:ascii="Tahoma" w:hAnsi="Tahoma" w:cs="Tahoma"/>
              </w:rPr>
              <w:t>Banco de baterías más gabinete</w:t>
            </w:r>
          </w:p>
        </w:tc>
        <w:tc>
          <w:tcPr>
            <w:tcW w:w="992" w:type="dxa"/>
            <w:tcBorders>
              <w:top w:val="nil"/>
              <w:left w:val="nil"/>
              <w:bottom w:val="single" w:sz="4" w:space="0" w:color="auto"/>
              <w:right w:val="single" w:sz="4" w:space="0" w:color="auto"/>
            </w:tcBorders>
            <w:shd w:val="clear" w:color="auto" w:fill="auto"/>
            <w:noWrap/>
            <w:vAlign w:val="bottom"/>
            <w:hideMark/>
          </w:tcPr>
          <w:p w14:paraId="5C8A85FF" w14:textId="77777777" w:rsidR="000C1EF2" w:rsidRDefault="000C1EF2" w:rsidP="000D2461">
            <w:pPr>
              <w:jc w:val="right"/>
              <w:rPr>
                <w:rFonts w:ascii="Tahoma" w:hAnsi="Tahoma" w:cs="Tahoma"/>
                <w:color w:val="000000"/>
              </w:rPr>
            </w:pPr>
            <w:r>
              <w:rPr>
                <w:rFonts w:ascii="Tahoma" w:hAnsi="Tahoma" w:cs="Tahoma"/>
                <w:color w:val="000000"/>
              </w:rPr>
              <w:t>1</w:t>
            </w:r>
          </w:p>
        </w:tc>
        <w:tc>
          <w:tcPr>
            <w:tcW w:w="850" w:type="dxa"/>
            <w:tcBorders>
              <w:top w:val="nil"/>
              <w:left w:val="nil"/>
              <w:bottom w:val="single" w:sz="4" w:space="0" w:color="auto"/>
              <w:right w:val="single" w:sz="4" w:space="0" w:color="auto"/>
            </w:tcBorders>
            <w:shd w:val="clear" w:color="auto" w:fill="auto"/>
            <w:noWrap/>
            <w:vAlign w:val="bottom"/>
            <w:hideMark/>
          </w:tcPr>
          <w:p w14:paraId="49436705" w14:textId="77777777" w:rsidR="000C1EF2" w:rsidRDefault="000C1EF2" w:rsidP="000D2461">
            <w:pPr>
              <w:rPr>
                <w:rFonts w:ascii="Tahoma" w:hAnsi="Tahoma" w:cs="Tahoma"/>
                <w:color w:val="000000"/>
              </w:rPr>
            </w:pPr>
            <w:r>
              <w:rPr>
                <w:rFonts w:ascii="Tahoma" w:hAnsi="Tahoma" w:cs="Tahoma"/>
                <w:color w:val="000000"/>
              </w:rPr>
              <w:t>600 Ah</w:t>
            </w:r>
          </w:p>
        </w:tc>
        <w:tc>
          <w:tcPr>
            <w:tcW w:w="567" w:type="dxa"/>
            <w:tcBorders>
              <w:top w:val="nil"/>
              <w:left w:val="nil"/>
              <w:bottom w:val="single" w:sz="4" w:space="0" w:color="auto"/>
              <w:right w:val="single" w:sz="4" w:space="0" w:color="auto"/>
            </w:tcBorders>
            <w:shd w:val="clear" w:color="auto" w:fill="auto"/>
            <w:noWrap/>
            <w:vAlign w:val="bottom"/>
            <w:hideMark/>
          </w:tcPr>
          <w:p w14:paraId="39D40D6C" w14:textId="77777777" w:rsidR="000C1EF2" w:rsidRDefault="000C1EF2" w:rsidP="000D2461">
            <w:pPr>
              <w:rPr>
                <w:rFonts w:ascii="Tahoma" w:hAnsi="Tahoma" w:cs="Tahoma"/>
                <w:color w:val="000000"/>
              </w:rPr>
            </w:pPr>
            <w:r>
              <w:rPr>
                <w:rFonts w:ascii="Tahoma" w:hAnsi="Tahoma" w:cs="Tahoma"/>
                <w:color w:val="000000"/>
              </w:rPr>
              <w:t>AGM</w:t>
            </w:r>
          </w:p>
        </w:tc>
        <w:tc>
          <w:tcPr>
            <w:tcW w:w="851" w:type="dxa"/>
            <w:tcBorders>
              <w:top w:val="nil"/>
              <w:left w:val="nil"/>
              <w:bottom w:val="single" w:sz="4" w:space="0" w:color="auto"/>
              <w:right w:val="single" w:sz="4" w:space="0" w:color="auto"/>
            </w:tcBorders>
            <w:shd w:val="clear" w:color="auto" w:fill="auto"/>
            <w:noWrap/>
            <w:vAlign w:val="center"/>
            <w:hideMark/>
          </w:tcPr>
          <w:p w14:paraId="1713C393" w14:textId="77777777" w:rsidR="000C1EF2" w:rsidRDefault="000C1EF2" w:rsidP="000D2461">
            <w:pPr>
              <w:jc w:val="center"/>
              <w:rPr>
                <w:rFonts w:ascii="Tahoma" w:hAnsi="Tahoma" w:cs="Tahoma"/>
                <w:color w:val="000000"/>
              </w:rPr>
            </w:pPr>
            <w:r>
              <w:rPr>
                <w:rFonts w:ascii="Tahoma" w:hAnsi="Tahoma" w:cs="Tahoma"/>
                <w:color w:val="000000"/>
              </w:rPr>
              <w:t>Gabinete</w:t>
            </w:r>
          </w:p>
        </w:tc>
        <w:tc>
          <w:tcPr>
            <w:tcW w:w="850" w:type="dxa"/>
            <w:tcBorders>
              <w:top w:val="nil"/>
              <w:left w:val="nil"/>
              <w:bottom w:val="single" w:sz="4" w:space="0" w:color="auto"/>
              <w:right w:val="single" w:sz="4" w:space="0" w:color="auto"/>
            </w:tcBorders>
            <w:shd w:val="clear" w:color="auto" w:fill="auto"/>
            <w:noWrap/>
            <w:vAlign w:val="bottom"/>
            <w:hideMark/>
          </w:tcPr>
          <w:p w14:paraId="6C42A1FC"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534D3A9B" w14:textId="77777777" w:rsidR="000C1EF2" w:rsidRDefault="000C1EF2" w:rsidP="000D2461">
            <w:pPr>
              <w:rPr>
                <w:rFonts w:ascii="Tahoma" w:hAnsi="Tahoma" w:cs="Tahoma"/>
                <w:color w:val="000000"/>
              </w:rPr>
            </w:pPr>
            <w:r>
              <w:rPr>
                <w:rFonts w:ascii="Tahoma" w:hAnsi="Tahoma" w:cs="Tahoma"/>
                <w:color w:val="000000"/>
              </w:rPr>
              <w:t>2 VDC</w:t>
            </w:r>
          </w:p>
        </w:tc>
        <w:tc>
          <w:tcPr>
            <w:tcW w:w="992" w:type="dxa"/>
            <w:tcBorders>
              <w:top w:val="nil"/>
              <w:left w:val="nil"/>
              <w:bottom w:val="single" w:sz="4" w:space="0" w:color="auto"/>
              <w:right w:val="single" w:sz="4" w:space="0" w:color="auto"/>
            </w:tcBorders>
            <w:shd w:val="clear" w:color="auto" w:fill="auto"/>
            <w:noWrap/>
            <w:vAlign w:val="bottom"/>
            <w:hideMark/>
          </w:tcPr>
          <w:p w14:paraId="54CE221A" w14:textId="77777777" w:rsidR="000C1EF2" w:rsidRDefault="000C1EF2" w:rsidP="000D2461">
            <w:pPr>
              <w:jc w:val="right"/>
              <w:rPr>
                <w:rFonts w:ascii="Tahoma" w:hAnsi="Tahoma" w:cs="Tahoma"/>
                <w:color w:val="000000"/>
              </w:rPr>
            </w:pPr>
            <w:r>
              <w:rPr>
                <w:rFonts w:ascii="Tahoma" w:hAnsi="Tahoma" w:cs="Tahoma"/>
                <w:color w:val="000000"/>
              </w:rPr>
              <w:t>24</w:t>
            </w:r>
          </w:p>
        </w:tc>
        <w:tc>
          <w:tcPr>
            <w:tcW w:w="851" w:type="dxa"/>
            <w:tcBorders>
              <w:top w:val="nil"/>
              <w:left w:val="nil"/>
              <w:bottom w:val="single" w:sz="4" w:space="0" w:color="auto"/>
              <w:right w:val="single" w:sz="4" w:space="0" w:color="auto"/>
            </w:tcBorders>
            <w:shd w:val="clear" w:color="auto" w:fill="auto"/>
            <w:vAlign w:val="center"/>
            <w:hideMark/>
          </w:tcPr>
          <w:p w14:paraId="02FF1877" w14:textId="77777777" w:rsidR="000C1EF2" w:rsidRDefault="000C1EF2" w:rsidP="000D2461">
            <w:pPr>
              <w:rPr>
                <w:rFonts w:ascii="Tahoma" w:hAnsi="Tahoma" w:cs="Tahoma"/>
                <w:color w:val="000000"/>
              </w:rPr>
            </w:pPr>
            <w:r>
              <w:rPr>
                <w:rFonts w:ascii="Tahoma" w:hAnsi="Tahoma" w:cs="Tahoma"/>
                <w:color w:val="000000"/>
              </w:rPr>
              <w:t>Outdoor</w:t>
            </w:r>
          </w:p>
        </w:tc>
        <w:tc>
          <w:tcPr>
            <w:tcW w:w="992" w:type="dxa"/>
            <w:tcBorders>
              <w:top w:val="nil"/>
              <w:left w:val="nil"/>
              <w:bottom w:val="single" w:sz="4" w:space="0" w:color="auto"/>
              <w:right w:val="single" w:sz="4" w:space="0" w:color="auto"/>
            </w:tcBorders>
            <w:shd w:val="clear" w:color="auto" w:fill="auto"/>
            <w:noWrap/>
            <w:vAlign w:val="bottom"/>
            <w:hideMark/>
          </w:tcPr>
          <w:p w14:paraId="0F5A389E"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133ABF66"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35999273" w14:textId="77777777" w:rsidTr="000D2461">
        <w:trPr>
          <w:trHeight w:val="285"/>
        </w:trPr>
        <w:tc>
          <w:tcPr>
            <w:tcW w:w="431" w:type="dxa"/>
            <w:tcBorders>
              <w:top w:val="nil"/>
              <w:left w:val="single" w:sz="4" w:space="0" w:color="auto"/>
              <w:bottom w:val="single" w:sz="4" w:space="0" w:color="auto"/>
              <w:right w:val="single" w:sz="4" w:space="0" w:color="auto"/>
            </w:tcBorders>
          </w:tcPr>
          <w:p w14:paraId="15ED8989"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54C2160C" w14:textId="77777777" w:rsidR="000C1EF2" w:rsidRDefault="000C1EF2" w:rsidP="000D2461">
            <w:pPr>
              <w:rPr>
                <w:rFonts w:ascii="Tahoma" w:hAnsi="Tahoma" w:cs="Tahoma"/>
                <w:color w:val="000000"/>
              </w:rPr>
            </w:pPr>
            <w:r>
              <w:rPr>
                <w:rFonts w:ascii="Tahoma" w:hAnsi="Tahoma" w:cs="Tahoma"/>
                <w:color w:val="000000"/>
              </w:rPr>
              <w:t>Blanca Flor</w:t>
            </w:r>
          </w:p>
        </w:tc>
        <w:tc>
          <w:tcPr>
            <w:tcW w:w="709" w:type="dxa"/>
            <w:tcBorders>
              <w:top w:val="nil"/>
              <w:left w:val="nil"/>
              <w:bottom w:val="single" w:sz="4" w:space="0" w:color="auto"/>
              <w:right w:val="single" w:sz="4" w:space="0" w:color="auto"/>
            </w:tcBorders>
            <w:shd w:val="clear" w:color="auto" w:fill="auto"/>
            <w:noWrap/>
            <w:vAlign w:val="bottom"/>
            <w:hideMark/>
          </w:tcPr>
          <w:p w14:paraId="34D4BCED"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60609F85"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5D49FD5"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7904AB82"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43348141"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504F6B29"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11CEE7DA"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49A15582"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D5A48B9"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BA4BBA6"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9BF8C00"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646A946B"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67CCC474"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41C0E459" w14:textId="77777777" w:rsidTr="000D2461">
        <w:trPr>
          <w:trHeight w:val="285"/>
        </w:trPr>
        <w:tc>
          <w:tcPr>
            <w:tcW w:w="431" w:type="dxa"/>
            <w:tcBorders>
              <w:top w:val="nil"/>
              <w:left w:val="single" w:sz="4" w:space="0" w:color="auto"/>
              <w:bottom w:val="single" w:sz="4" w:space="0" w:color="auto"/>
              <w:right w:val="single" w:sz="4" w:space="0" w:color="auto"/>
            </w:tcBorders>
          </w:tcPr>
          <w:p w14:paraId="5F94065D"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CC50DA7" w14:textId="77777777" w:rsidR="000C1EF2" w:rsidRDefault="000C1EF2" w:rsidP="000D2461">
            <w:pPr>
              <w:rPr>
                <w:rFonts w:ascii="Tahoma" w:hAnsi="Tahoma" w:cs="Tahoma"/>
                <w:color w:val="000000"/>
              </w:rPr>
            </w:pPr>
            <w:r>
              <w:rPr>
                <w:rFonts w:ascii="Tahoma" w:hAnsi="Tahoma" w:cs="Tahoma"/>
                <w:color w:val="000000"/>
              </w:rPr>
              <w:t>El Sena</w:t>
            </w:r>
          </w:p>
        </w:tc>
        <w:tc>
          <w:tcPr>
            <w:tcW w:w="709" w:type="dxa"/>
            <w:tcBorders>
              <w:top w:val="nil"/>
              <w:left w:val="nil"/>
              <w:bottom w:val="single" w:sz="4" w:space="0" w:color="auto"/>
              <w:right w:val="single" w:sz="4" w:space="0" w:color="auto"/>
            </w:tcBorders>
            <w:shd w:val="clear" w:color="auto" w:fill="auto"/>
            <w:noWrap/>
            <w:vAlign w:val="bottom"/>
            <w:hideMark/>
          </w:tcPr>
          <w:p w14:paraId="3EA9A0C7"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0C89B55B"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19FF2D57"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6D7B2ECE"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29BF8AA0"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435E448"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128374ED"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5829689C"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79F1192"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3C71F345"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A8E60C0"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432298EA"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215129E4"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35184B95" w14:textId="77777777" w:rsidTr="000D2461">
        <w:trPr>
          <w:trHeight w:val="285"/>
        </w:trPr>
        <w:tc>
          <w:tcPr>
            <w:tcW w:w="431" w:type="dxa"/>
            <w:tcBorders>
              <w:top w:val="nil"/>
              <w:left w:val="single" w:sz="4" w:space="0" w:color="auto"/>
              <w:bottom w:val="single" w:sz="4" w:space="0" w:color="auto"/>
              <w:right w:val="single" w:sz="4" w:space="0" w:color="auto"/>
            </w:tcBorders>
          </w:tcPr>
          <w:p w14:paraId="2004FFFA"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ADCE4E5" w14:textId="77777777" w:rsidR="000C1EF2" w:rsidRDefault="000C1EF2" w:rsidP="000D2461">
            <w:pPr>
              <w:rPr>
                <w:rFonts w:ascii="Tahoma" w:hAnsi="Tahoma" w:cs="Tahoma"/>
                <w:color w:val="000000"/>
              </w:rPr>
            </w:pPr>
            <w:r>
              <w:rPr>
                <w:rFonts w:ascii="Tahoma" w:hAnsi="Tahoma" w:cs="Tahoma"/>
                <w:color w:val="000000"/>
              </w:rPr>
              <w:t>Gonzalo Moreno</w:t>
            </w:r>
          </w:p>
        </w:tc>
        <w:tc>
          <w:tcPr>
            <w:tcW w:w="709" w:type="dxa"/>
            <w:tcBorders>
              <w:top w:val="nil"/>
              <w:left w:val="nil"/>
              <w:bottom w:val="single" w:sz="4" w:space="0" w:color="auto"/>
              <w:right w:val="single" w:sz="4" w:space="0" w:color="auto"/>
            </w:tcBorders>
            <w:shd w:val="clear" w:color="auto" w:fill="auto"/>
            <w:noWrap/>
            <w:vAlign w:val="bottom"/>
            <w:hideMark/>
          </w:tcPr>
          <w:p w14:paraId="0746258C"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291B252E"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116E2DD4"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4AE0E8DE"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31527819"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3D61CB1"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8178254"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08EF83B2"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79BF976"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5BE0DBD"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4721FEC0"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7E36E596"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B12A388"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05D4CA34" w14:textId="77777777" w:rsidTr="000D2461">
        <w:trPr>
          <w:trHeight w:val="285"/>
        </w:trPr>
        <w:tc>
          <w:tcPr>
            <w:tcW w:w="431" w:type="dxa"/>
            <w:tcBorders>
              <w:top w:val="nil"/>
              <w:left w:val="single" w:sz="4" w:space="0" w:color="auto"/>
              <w:bottom w:val="single" w:sz="4" w:space="0" w:color="auto"/>
              <w:right w:val="single" w:sz="4" w:space="0" w:color="auto"/>
            </w:tcBorders>
          </w:tcPr>
          <w:p w14:paraId="00186F4C"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47253C2" w14:textId="77777777" w:rsidR="000C1EF2" w:rsidRDefault="000C1EF2" w:rsidP="000D2461">
            <w:pPr>
              <w:rPr>
                <w:rFonts w:ascii="Tahoma" w:hAnsi="Tahoma" w:cs="Tahoma"/>
                <w:color w:val="000000"/>
              </w:rPr>
            </w:pPr>
            <w:r>
              <w:rPr>
                <w:rFonts w:ascii="Tahoma" w:hAnsi="Tahoma" w:cs="Tahoma"/>
                <w:color w:val="000000"/>
              </w:rPr>
              <w:t>Las Piedras</w:t>
            </w:r>
          </w:p>
        </w:tc>
        <w:tc>
          <w:tcPr>
            <w:tcW w:w="709" w:type="dxa"/>
            <w:tcBorders>
              <w:top w:val="nil"/>
              <w:left w:val="nil"/>
              <w:bottom w:val="single" w:sz="4" w:space="0" w:color="auto"/>
              <w:right w:val="single" w:sz="4" w:space="0" w:color="auto"/>
            </w:tcBorders>
            <w:shd w:val="clear" w:color="auto" w:fill="auto"/>
            <w:noWrap/>
            <w:vAlign w:val="bottom"/>
            <w:hideMark/>
          </w:tcPr>
          <w:p w14:paraId="71040634"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426EE05E"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32A24A25"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170338AC"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71A1E00B"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6A1D03B9"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7624C89D"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7C312B43"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0555AFD7"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43478061"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2914E8B3"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222FDE3D"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216DA161"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367CC4DD" w14:textId="77777777" w:rsidTr="000D2461">
        <w:trPr>
          <w:trHeight w:val="285"/>
        </w:trPr>
        <w:tc>
          <w:tcPr>
            <w:tcW w:w="431" w:type="dxa"/>
            <w:tcBorders>
              <w:top w:val="nil"/>
              <w:left w:val="single" w:sz="4" w:space="0" w:color="auto"/>
              <w:bottom w:val="single" w:sz="4" w:space="0" w:color="auto"/>
              <w:right w:val="single" w:sz="4" w:space="0" w:color="auto"/>
            </w:tcBorders>
          </w:tcPr>
          <w:p w14:paraId="4F5DD6B3"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5E027880" w14:textId="77777777" w:rsidR="000C1EF2" w:rsidRDefault="000C1EF2" w:rsidP="000D2461">
            <w:pPr>
              <w:rPr>
                <w:rFonts w:ascii="Tahoma" w:hAnsi="Tahoma" w:cs="Tahoma"/>
                <w:color w:val="000000"/>
              </w:rPr>
            </w:pPr>
            <w:r>
              <w:rPr>
                <w:rFonts w:ascii="Tahoma" w:hAnsi="Tahoma" w:cs="Tahoma"/>
                <w:color w:val="000000"/>
              </w:rPr>
              <w:t>Amazonica</w:t>
            </w:r>
          </w:p>
        </w:tc>
        <w:tc>
          <w:tcPr>
            <w:tcW w:w="709" w:type="dxa"/>
            <w:tcBorders>
              <w:top w:val="nil"/>
              <w:left w:val="nil"/>
              <w:bottom w:val="single" w:sz="4" w:space="0" w:color="auto"/>
              <w:right w:val="single" w:sz="4" w:space="0" w:color="auto"/>
            </w:tcBorders>
            <w:shd w:val="clear" w:color="auto" w:fill="auto"/>
            <w:noWrap/>
            <w:vAlign w:val="bottom"/>
            <w:hideMark/>
          </w:tcPr>
          <w:p w14:paraId="1FD5C0C9"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6651A347"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64F1C6D6"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A65FD19" w14:textId="77777777" w:rsidR="000C1EF2" w:rsidRDefault="000C1EF2" w:rsidP="000D2461">
            <w:pPr>
              <w:jc w:val="right"/>
              <w:rPr>
                <w:rFonts w:ascii="Tahoma" w:hAnsi="Tahoma" w:cs="Tahoma"/>
                <w:color w:val="000000"/>
              </w:rPr>
            </w:pPr>
            <w:r>
              <w:rPr>
                <w:rFonts w:ascii="Tahoma" w:hAnsi="Tahoma" w:cs="Tahoma"/>
                <w:color w:val="000000"/>
              </w:rPr>
              <w:t>1</w:t>
            </w:r>
          </w:p>
        </w:tc>
        <w:tc>
          <w:tcPr>
            <w:tcW w:w="850" w:type="dxa"/>
            <w:tcBorders>
              <w:top w:val="nil"/>
              <w:left w:val="nil"/>
              <w:bottom w:val="single" w:sz="4" w:space="0" w:color="auto"/>
              <w:right w:val="single" w:sz="4" w:space="0" w:color="auto"/>
            </w:tcBorders>
            <w:shd w:val="clear" w:color="auto" w:fill="auto"/>
            <w:noWrap/>
            <w:vAlign w:val="bottom"/>
            <w:hideMark/>
          </w:tcPr>
          <w:p w14:paraId="25AB7D81"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EFA7409"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294263A0"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72F4A93E"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F0DB19A"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3B632102"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64F62F2D"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537CCF4D"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7629A3C5"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57B81DF0" w14:textId="77777777" w:rsidTr="000D2461">
        <w:trPr>
          <w:trHeight w:val="285"/>
        </w:trPr>
        <w:tc>
          <w:tcPr>
            <w:tcW w:w="431" w:type="dxa"/>
            <w:tcBorders>
              <w:top w:val="nil"/>
              <w:left w:val="single" w:sz="4" w:space="0" w:color="auto"/>
              <w:bottom w:val="single" w:sz="4" w:space="0" w:color="auto"/>
              <w:right w:val="single" w:sz="4" w:space="0" w:color="auto"/>
            </w:tcBorders>
          </w:tcPr>
          <w:p w14:paraId="6B991558"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AD4C09C" w14:textId="77777777" w:rsidR="000C1EF2" w:rsidRDefault="000C1EF2" w:rsidP="000D2461">
            <w:pPr>
              <w:rPr>
                <w:rFonts w:ascii="Tahoma" w:hAnsi="Tahoma" w:cs="Tahoma"/>
                <w:color w:val="000000"/>
              </w:rPr>
            </w:pPr>
            <w:r>
              <w:rPr>
                <w:rFonts w:ascii="Tahoma" w:hAnsi="Tahoma" w:cs="Tahoma"/>
                <w:color w:val="000000"/>
              </w:rPr>
              <w:t>Cobija Centro</w:t>
            </w:r>
          </w:p>
        </w:tc>
        <w:tc>
          <w:tcPr>
            <w:tcW w:w="709" w:type="dxa"/>
            <w:tcBorders>
              <w:top w:val="nil"/>
              <w:left w:val="nil"/>
              <w:bottom w:val="single" w:sz="4" w:space="0" w:color="auto"/>
              <w:right w:val="single" w:sz="4" w:space="0" w:color="auto"/>
            </w:tcBorders>
            <w:shd w:val="clear" w:color="auto" w:fill="auto"/>
            <w:noWrap/>
            <w:vAlign w:val="bottom"/>
            <w:hideMark/>
          </w:tcPr>
          <w:p w14:paraId="7EEE1362"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0E6A9A67"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2AB22860"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0FC3C53E" w14:textId="77777777" w:rsidR="000C1EF2" w:rsidRDefault="000C1EF2" w:rsidP="000D2461">
            <w:pPr>
              <w:jc w:val="right"/>
              <w:rPr>
                <w:rFonts w:ascii="Tahoma" w:hAnsi="Tahoma" w:cs="Tahoma"/>
                <w:color w:val="000000"/>
              </w:rPr>
            </w:pPr>
            <w:r>
              <w:rPr>
                <w:rFonts w:ascii="Tahoma" w:hAnsi="Tahoma" w:cs="Tahoma"/>
                <w:color w:val="000000"/>
              </w:rPr>
              <w:t>1</w:t>
            </w:r>
          </w:p>
        </w:tc>
        <w:tc>
          <w:tcPr>
            <w:tcW w:w="850" w:type="dxa"/>
            <w:tcBorders>
              <w:top w:val="nil"/>
              <w:left w:val="nil"/>
              <w:bottom w:val="single" w:sz="4" w:space="0" w:color="auto"/>
              <w:right w:val="single" w:sz="4" w:space="0" w:color="auto"/>
            </w:tcBorders>
            <w:shd w:val="clear" w:color="auto" w:fill="auto"/>
            <w:noWrap/>
            <w:vAlign w:val="bottom"/>
            <w:hideMark/>
          </w:tcPr>
          <w:p w14:paraId="6472913F"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1A3B00CB"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649A3C98"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0C136CB0"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03D4AC4"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A6A2F33"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46A183E1"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3D4D2C19"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54A1A15C"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1D57D329" w14:textId="77777777" w:rsidTr="000D2461">
        <w:trPr>
          <w:trHeight w:val="285"/>
        </w:trPr>
        <w:tc>
          <w:tcPr>
            <w:tcW w:w="431" w:type="dxa"/>
            <w:tcBorders>
              <w:top w:val="nil"/>
              <w:left w:val="single" w:sz="4" w:space="0" w:color="auto"/>
              <w:bottom w:val="single" w:sz="4" w:space="0" w:color="auto"/>
              <w:right w:val="single" w:sz="4" w:space="0" w:color="auto"/>
            </w:tcBorders>
          </w:tcPr>
          <w:p w14:paraId="4D616005"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BAD85DF" w14:textId="77777777" w:rsidR="000C1EF2" w:rsidRDefault="000C1EF2" w:rsidP="000D2461">
            <w:pPr>
              <w:rPr>
                <w:rFonts w:ascii="Tahoma" w:hAnsi="Tahoma" w:cs="Tahoma"/>
                <w:color w:val="000000"/>
              </w:rPr>
            </w:pPr>
            <w:r>
              <w:rPr>
                <w:rFonts w:ascii="Tahoma" w:hAnsi="Tahoma" w:cs="Tahoma"/>
                <w:color w:val="000000"/>
              </w:rPr>
              <w:t>Edificio Técnico Cobija</w:t>
            </w:r>
          </w:p>
        </w:tc>
        <w:tc>
          <w:tcPr>
            <w:tcW w:w="709" w:type="dxa"/>
            <w:tcBorders>
              <w:top w:val="nil"/>
              <w:left w:val="nil"/>
              <w:bottom w:val="single" w:sz="4" w:space="0" w:color="auto"/>
              <w:right w:val="single" w:sz="4" w:space="0" w:color="auto"/>
            </w:tcBorders>
            <w:shd w:val="clear" w:color="auto" w:fill="auto"/>
            <w:noWrap/>
            <w:vAlign w:val="bottom"/>
            <w:hideMark/>
          </w:tcPr>
          <w:p w14:paraId="3AF57EA0"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770785F5"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76AAECEE" w14:textId="77777777" w:rsidR="000C1EF2" w:rsidRDefault="000C1EF2" w:rsidP="000D2461">
            <w:pPr>
              <w:rPr>
                <w:rFonts w:ascii="Tahoma" w:hAnsi="Tahoma" w:cs="Tahoma"/>
              </w:rPr>
            </w:pPr>
            <w:r>
              <w:rPr>
                <w:rFonts w:ascii="Tahoma" w:hAnsi="Tahoma" w:cs="Tahoma"/>
              </w:rPr>
              <w:t>Banco de baterías más gabinete</w:t>
            </w:r>
          </w:p>
        </w:tc>
        <w:tc>
          <w:tcPr>
            <w:tcW w:w="992" w:type="dxa"/>
            <w:tcBorders>
              <w:top w:val="nil"/>
              <w:left w:val="nil"/>
              <w:bottom w:val="single" w:sz="4" w:space="0" w:color="auto"/>
              <w:right w:val="single" w:sz="4" w:space="0" w:color="auto"/>
            </w:tcBorders>
            <w:shd w:val="clear" w:color="auto" w:fill="auto"/>
            <w:noWrap/>
            <w:vAlign w:val="bottom"/>
            <w:hideMark/>
          </w:tcPr>
          <w:p w14:paraId="16505A14" w14:textId="77777777" w:rsidR="000C1EF2" w:rsidRDefault="000C1EF2" w:rsidP="000D2461">
            <w:pPr>
              <w:jc w:val="right"/>
              <w:rPr>
                <w:rFonts w:ascii="Tahoma" w:hAnsi="Tahoma" w:cs="Tahoma"/>
                <w:color w:val="000000"/>
              </w:rPr>
            </w:pPr>
            <w:r>
              <w:rPr>
                <w:rFonts w:ascii="Tahoma" w:hAnsi="Tahoma" w:cs="Tahoma"/>
                <w:color w:val="000000"/>
              </w:rPr>
              <w:t>1</w:t>
            </w:r>
          </w:p>
        </w:tc>
        <w:tc>
          <w:tcPr>
            <w:tcW w:w="850" w:type="dxa"/>
            <w:tcBorders>
              <w:top w:val="nil"/>
              <w:left w:val="nil"/>
              <w:bottom w:val="single" w:sz="4" w:space="0" w:color="auto"/>
              <w:right w:val="single" w:sz="4" w:space="0" w:color="auto"/>
            </w:tcBorders>
            <w:shd w:val="clear" w:color="auto" w:fill="auto"/>
            <w:noWrap/>
            <w:vAlign w:val="bottom"/>
            <w:hideMark/>
          </w:tcPr>
          <w:p w14:paraId="239C6F3C"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3640C97"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7043D4BE" w14:textId="77777777" w:rsidR="000C1EF2" w:rsidRDefault="000C1EF2" w:rsidP="000D2461">
            <w:pPr>
              <w:rPr>
                <w:rFonts w:ascii="Tahoma" w:hAnsi="Tahoma" w:cs="Tahoma"/>
                <w:color w:val="000000"/>
              </w:rPr>
            </w:pPr>
            <w:r>
              <w:rPr>
                <w:rFonts w:ascii="Tahoma" w:hAnsi="Tahoma" w:cs="Tahoma"/>
                <w:color w:val="000000"/>
              </w:rPr>
              <w:t>Gabinete</w:t>
            </w:r>
          </w:p>
        </w:tc>
        <w:tc>
          <w:tcPr>
            <w:tcW w:w="850" w:type="dxa"/>
            <w:tcBorders>
              <w:top w:val="nil"/>
              <w:left w:val="nil"/>
              <w:bottom w:val="single" w:sz="4" w:space="0" w:color="auto"/>
              <w:right w:val="single" w:sz="4" w:space="0" w:color="auto"/>
            </w:tcBorders>
            <w:shd w:val="clear" w:color="auto" w:fill="auto"/>
            <w:noWrap/>
            <w:vAlign w:val="bottom"/>
            <w:hideMark/>
          </w:tcPr>
          <w:p w14:paraId="75457FB2"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0640C77A"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7E3157E0"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vAlign w:val="center"/>
            <w:hideMark/>
          </w:tcPr>
          <w:p w14:paraId="4605344B" w14:textId="77777777" w:rsidR="000C1EF2" w:rsidRDefault="000C1EF2" w:rsidP="000D2461">
            <w:pPr>
              <w:rPr>
                <w:rFonts w:ascii="Tahoma" w:hAnsi="Tahoma" w:cs="Tahoma"/>
                <w:color w:val="000000"/>
              </w:rPr>
            </w:pPr>
            <w:r>
              <w:rPr>
                <w:rFonts w:ascii="Tahoma" w:hAnsi="Tahoma" w:cs="Tahoma"/>
                <w:color w:val="000000"/>
              </w:rPr>
              <w:t>Outdoor</w:t>
            </w:r>
          </w:p>
        </w:tc>
        <w:tc>
          <w:tcPr>
            <w:tcW w:w="992" w:type="dxa"/>
            <w:tcBorders>
              <w:top w:val="nil"/>
              <w:left w:val="nil"/>
              <w:bottom w:val="single" w:sz="4" w:space="0" w:color="auto"/>
              <w:right w:val="single" w:sz="4" w:space="0" w:color="auto"/>
            </w:tcBorders>
            <w:shd w:val="clear" w:color="auto" w:fill="auto"/>
            <w:noWrap/>
            <w:vAlign w:val="bottom"/>
            <w:hideMark/>
          </w:tcPr>
          <w:p w14:paraId="50B40E44" w14:textId="77777777" w:rsidR="000C1EF2" w:rsidRDefault="000C1EF2" w:rsidP="000D2461">
            <w:pPr>
              <w:jc w:val="right"/>
              <w:rPr>
                <w:rFonts w:ascii="Tahoma" w:hAnsi="Tahoma" w:cs="Tahoma"/>
                <w:color w:val="000000"/>
              </w:rPr>
            </w:pPr>
            <w:r>
              <w:rPr>
                <w:rFonts w:ascii="Tahoma" w:hAnsi="Tahoma" w:cs="Tahoma"/>
                <w:color w:val="000000"/>
              </w:rPr>
              <w:t>30</w:t>
            </w:r>
          </w:p>
        </w:tc>
        <w:tc>
          <w:tcPr>
            <w:tcW w:w="1331" w:type="dxa"/>
            <w:tcBorders>
              <w:top w:val="nil"/>
              <w:left w:val="nil"/>
              <w:bottom w:val="single" w:sz="4" w:space="0" w:color="auto"/>
              <w:right w:val="single" w:sz="4" w:space="0" w:color="auto"/>
            </w:tcBorders>
            <w:shd w:val="clear" w:color="auto" w:fill="auto"/>
            <w:vAlign w:val="bottom"/>
            <w:hideMark/>
          </w:tcPr>
          <w:p w14:paraId="26942B8F"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565B1685" w14:textId="77777777" w:rsidTr="000D2461">
        <w:trPr>
          <w:trHeight w:val="285"/>
        </w:trPr>
        <w:tc>
          <w:tcPr>
            <w:tcW w:w="431" w:type="dxa"/>
            <w:tcBorders>
              <w:top w:val="nil"/>
              <w:left w:val="single" w:sz="4" w:space="0" w:color="auto"/>
              <w:bottom w:val="single" w:sz="4" w:space="0" w:color="auto"/>
              <w:right w:val="single" w:sz="4" w:space="0" w:color="auto"/>
            </w:tcBorders>
          </w:tcPr>
          <w:p w14:paraId="4D4C86F0"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BE18420" w14:textId="77777777" w:rsidR="000C1EF2" w:rsidRDefault="000C1EF2" w:rsidP="000D2461">
            <w:pPr>
              <w:rPr>
                <w:rFonts w:ascii="Tahoma" w:hAnsi="Tahoma" w:cs="Tahoma"/>
                <w:color w:val="000000"/>
              </w:rPr>
            </w:pPr>
            <w:r>
              <w:rPr>
                <w:rFonts w:ascii="Tahoma" w:hAnsi="Tahoma" w:cs="Tahoma"/>
                <w:color w:val="000000"/>
              </w:rPr>
              <w:t>San Pedro De Bolpebra</w:t>
            </w:r>
          </w:p>
        </w:tc>
        <w:tc>
          <w:tcPr>
            <w:tcW w:w="709" w:type="dxa"/>
            <w:tcBorders>
              <w:top w:val="nil"/>
              <w:left w:val="nil"/>
              <w:bottom w:val="single" w:sz="4" w:space="0" w:color="auto"/>
              <w:right w:val="single" w:sz="4" w:space="0" w:color="auto"/>
            </w:tcBorders>
            <w:shd w:val="clear" w:color="auto" w:fill="auto"/>
            <w:noWrap/>
            <w:vAlign w:val="bottom"/>
            <w:hideMark/>
          </w:tcPr>
          <w:p w14:paraId="6596786B"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589694EF"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23DC7C87"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CA20981" w14:textId="77777777" w:rsidR="000C1EF2" w:rsidRDefault="000C1EF2" w:rsidP="000D2461">
            <w:pPr>
              <w:jc w:val="right"/>
              <w:rPr>
                <w:rFonts w:ascii="Tahoma" w:hAnsi="Tahoma" w:cs="Tahoma"/>
                <w:color w:val="000000"/>
              </w:rPr>
            </w:pPr>
            <w:r>
              <w:rPr>
                <w:rFonts w:ascii="Tahoma" w:hAnsi="Tahoma" w:cs="Tahoma"/>
                <w:color w:val="000000"/>
              </w:rPr>
              <w:t>1</w:t>
            </w:r>
          </w:p>
        </w:tc>
        <w:tc>
          <w:tcPr>
            <w:tcW w:w="850" w:type="dxa"/>
            <w:tcBorders>
              <w:top w:val="nil"/>
              <w:left w:val="nil"/>
              <w:bottom w:val="single" w:sz="4" w:space="0" w:color="auto"/>
              <w:right w:val="single" w:sz="4" w:space="0" w:color="auto"/>
            </w:tcBorders>
            <w:shd w:val="clear" w:color="auto" w:fill="auto"/>
            <w:noWrap/>
            <w:vAlign w:val="bottom"/>
            <w:hideMark/>
          </w:tcPr>
          <w:p w14:paraId="4F53781F"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50342A6E"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7C4CB0BF"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25259A15"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E94D37F"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E828E00"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18E47D5"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1A6661D7"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64C43611"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w:t>
            </w:r>
            <w:r>
              <w:rPr>
                <w:rFonts w:ascii="Tahoma" w:hAnsi="Tahoma" w:cs="Tahoma"/>
                <w:color w:val="000000"/>
              </w:rPr>
              <w:lastRenderedPageBreak/>
              <w:t>baterías y traslado de baterias antiguas a almacén ENTEL</w:t>
            </w:r>
          </w:p>
        </w:tc>
      </w:tr>
      <w:tr w:rsidR="000C1EF2" w:rsidRPr="00BE439B" w14:paraId="7EAAE20D" w14:textId="77777777" w:rsidTr="000D2461">
        <w:trPr>
          <w:trHeight w:val="285"/>
        </w:trPr>
        <w:tc>
          <w:tcPr>
            <w:tcW w:w="431" w:type="dxa"/>
            <w:tcBorders>
              <w:top w:val="nil"/>
              <w:left w:val="single" w:sz="4" w:space="0" w:color="auto"/>
              <w:bottom w:val="single" w:sz="4" w:space="0" w:color="auto"/>
              <w:right w:val="single" w:sz="4" w:space="0" w:color="auto"/>
            </w:tcBorders>
          </w:tcPr>
          <w:p w14:paraId="7F7BDF2E"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E2DD302" w14:textId="77777777" w:rsidR="000C1EF2" w:rsidRDefault="000C1EF2" w:rsidP="000D2461">
            <w:pPr>
              <w:rPr>
                <w:rFonts w:ascii="Tahoma" w:hAnsi="Tahoma" w:cs="Tahoma"/>
                <w:color w:val="000000"/>
              </w:rPr>
            </w:pPr>
            <w:r>
              <w:rPr>
                <w:rFonts w:ascii="Tahoma" w:hAnsi="Tahoma" w:cs="Tahoma"/>
                <w:color w:val="000000"/>
              </w:rPr>
              <w:t>Santa Lucia</w:t>
            </w:r>
          </w:p>
        </w:tc>
        <w:tc>
          <w:tcPr>
            <w:tcW w:w="709" w:type="dxa"/>
            <w:tcBorders>
              <w:top w:val="nil"/>
              <w:left w:val="nil"/>
              <w:bottom w:val="single" w:sz="4" w:space="0" w:color="auto"/>
              <w:right w:val="single" w:sz="4" w:space="0" w:color="auto"/>
            </w:tcBorders>
            <w:shd w:val="clear" w:color="auto" w:fill="auto"/>
            <w:noWrap/>
            <w:vAlign w:val="bottom"/>
            <w:hideMark/>
          </w:tcPr>
          <w:p w14:paraId="4F04D1C3"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06EFFE1C"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3FF42A99"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151312CA" w14:textId="77777777" w:rsidR="000C1EF2" w:rsidRDefault="000C1EF2" w:rsidP="000D2461">
            <w:pPr>
              <w:jc w:val="right"/>
              <w:rPr>
                <w:rFonts w:ascii="Tahoma" w:hAnsi="Tahoma" w:cs="Tahoma"/>
                <w:color w:val="000000"/>
              </w:rPr>
            </w:pPr>
            <w:r>
              <w:rPr>
                <w:rFonts w:ascii="Tahoma" w:hAnsi="Tahoma" w:cs="Tahoma"/>
                <w:color w:val="000000"/>
              </w:rPr>
              <w:t>1</w:t>
            </w:r>
          </w:p>
        </w:tc>
        <w:tc>
          <w:tcPr>
            <w:tcW w:w="850" w:type="dxa"/>
            <w:tcBorders>
              <w:top w:val="nil"/>
              <w:left w:val="nil"/>
              <w:bottom w:val="single" w:sz="4" w:space="0" w:color="auto"/>
              <w:right w:val="single" w:sz="4" w:space="0" w:color="auto"/>
            </w:tcBorders>
            <w:shd w:val="clear" w:color="auto" w:fill="auto"/>
            <w:noWrap/>
            <w:vAlign w:val="bottom"/>
            <w:hideMark/>
          </w:tcPr>
          <w:p w14:paraId="17C495BE"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6BB16300"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F2FF40F"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3DB29D12"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0840892B"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EDAF0FE"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205C06DC"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057FDD73"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55F28BF"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45537830" w14:textId="77777777" w:rsidTr="000D2461">
        <w:trPr>
          <w:trHeight w:val="285"/>
        </w:trPr>
        <w:tc>
          <w:tcPr>
            <w:tcW w:w="431" w:type="dxa"/>
            <w:tcBorders>
              <w:top w:val="nil"/>
              <w:left w:val="single" w:sz="4" w:space="0" w:color="auto"/>
              <w:bottom w:val="single" w:sz="4" w:space="0" w:color="auto"/>
              <w:right w:val="single" w:sz="4" w:space="0" w:color="auto"/>
            </w:tcBorders>
          </w:tcPr>
          <w:p w14:paraId="7CAF158A"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3DA430C" w14:textId="77777777" w:rsidR="000C1EF2" w:rsidRDefault="000C1EF2" w:rsidP="000D2461">
            <w:pPr>
              <w:rPr>
                <w:rFonts w:ascii="Tahoma" w:hAnsi="Tahoma" w:cs="Tahoma"/>
                <w:color w:val="000000"/>
              </w:rPr>
            </w:pPr>
            <w:r>
              <w:rPr>
                <w:rFonts w:ascii="Tahoma" w:hAnsi="Tahoma" w:cs="Tahoma"/>
                <w:color w:val="000000"/>
              </w:rPr>
              <w:t>Villa Busch</w:t>
            </w:r>
          </w:p>
        </w:tc>
        <w:tc>
          <w:tcPr>
            <w:tcW w:w="709" w:type="dxa"/>
            <w:tcBorders>
              <w:top w:val="nil"/>
              <w:left w:val="nil"/>
              <w:bottom w:val="single" w:sz="4" w:space="0" w:color="auto"/>
              <w:right w:val="single" w:sz="4" w:space="0" w:color="auto"/>
            </w:tcBorders>
            <w:shd w:val="clear" w:color="auto" w:fill="auto"/>
            <w:noWrap/>
            <w:vAlign w:val="bottom"/>
            <w:hideMark/>
          </w:tcPr>
          <w:p w14:paraId="474AFD33"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22E05F34"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14B100EB"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657D0598" w14:textId="77777777" w:rsidR="000C1EF2" w:rsidRDefault="000C1EF2" w:rsidP="000D2461">
            <w:pPr>
              <w:jc w:val="right"/>
              <w:rPr>
                <w:rFonts w:ascii="Tahoma" w:hAnsi="Tahoma" w:cs="Tahoma"/>
                <w:color w:val="000000"/>
              </w:rPr>
            </w:pPr>
            <w:r>
              <w:rPr>
                <w:rFonts w:ascii="Tahoma" w:hAnsi="Tahoma" w:cs="Tahoma"/>
                <w:color w:val="000000"/>
              </w:rPr>
              <w:t>1</w:t>
            </w:r>
          </w:p>
        </w:tc>
        <w:tc>
          <w:tcPr>
            <w:tcW w:w="850" w:type="dxa"/>
            <w:tcBorders>
              <w:top w:val="nil"/>
              <w:left w:val="nil"/>
              <w:bottom w:val="single" w:sz="4" w:space="0" w:color="auto"/>
              <w:right w:val="single" w:sz="4" w:space="0" w:color="auto"/>
            </w:tcBorders>
            <w:shd w:val="clear" w:color="auto" w:fill="auto"/>
            <w:noWrap/>
            <w:vAlign w:val="bottom"/>
            <w:hideMark/>
          </w:tcPr>
          <w:p w14:paraId="084C8A57"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B63D137"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F5E323A"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1BB9AFAB"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3D94E95F"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4C9A879"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750DDF6"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145FDC18"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3C8B4143"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14AD4611" w14:textId="77777777" w:rsidTr="000D2461">
        <w:trPr>
          <w:trHeight w:val="285"/>
        </w:trPr>
        <w:tc>
          <w:tcPr>
            <w:tcW w:w="431" w:type="dxa"/>
            <w:tcBorders>
              <w:top w:val="nil"/>
              <w:left w:val="single" w:sz="4" w:space="0" w:color="auto"/>
              <w:bottom w:val="single" w:sz="4" w:space="0" w:color="auto"/>
              <w:right w:val="single" w:sz="4" w:space="0" w:color="auto"/>
            </w:tcBorders>
          </w:tcPr>
          <w:p w14:paraId="2E36A2E7"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1144D1E" w14:textId="77777777" w:rsidR="000C1EF2" w:rsidRDefault="000C1EF2" w:rsidP="000D2461">
            <w:pPr>
              <w:rPr>
                <w:rFonts w:ascii="Tahoma" w:hAnsi="Tahoma" w:cs="Tahoma"/>
                <w:color w:val="000000"/>
              </w:rPr>
            </w:pPr>
            <w:r>
              <w:rPr>
                <w:rFonts w:ascii="Tahoma" w:hAnsi="Tahoma" w:cs="Tahoma"/>
                <w:color w:val="000000"/>
              </w:rPr>
              <w:t>Villa Paraiso</w:t>
            </w:r>
          </w:p>
        </w:tc>
        <w:tc>
          <w:tcPr>
            <w:tcW w:w="709" w:type="dxa"/>
            <w:tcBorders>
              <w:top w:val="nil"/>
              <w:left w:val="nil"/>
              <w:bottom w:val="single" w:sz="4" w:space="0" w:color="auto"/>
              <w:right w:val="single" w:sz="4" w:space="0" w:color="auto"/>
            </w:tcBorders>
            <w:shd w:val="clear" w:color="auto" w:fill="auto"/>
            <w:noWrap/>
            <w:vAlign w:val="bottom"/>
            <w:hideMark/>
          </w:tcPr>
          <w:p w14:paraId="02DF192C"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43D552F9"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69DD0351" w14:textId="77777777" w:rsidR="000C1EF2" w:rsidRDefault="000C1EF2" w:rsidP="000D2461">
            <w:pPr>
              <w:rPr>
                <w:rFonts w:ascii="Tahoma" w:hAnsi="Tahoma" w:cs="Tahoma"/>
              </w:rPr>
            </w:pPr>
            <w:r>
              <w:rPr>
                <w:rFonts w:ascii="Tahoma" w:hAnsi="Tahoma" w:cs="Tahoma"/>
              </w:rPr>
              <w:t>Banco de baterías más gabinete</w:t>
            </w:r>
          </w:p>
        </w:tc>
        <w:tc>
          <w:tcPr>
            <w:tcW w:w="992" w:type="dxa"/>
            <w:tcBorders>
              <w:top w:val="nil"/>
              <w:left w:val="nil"/>
              <w:bottom w:val="single" w:sz="4" w:space="0" w:color="auto"/>
              <w:right w:val="single" w:sz="4" w:space="0" w:color="auto"/>
            </w:tcBorders>
            <w:shd w:val="clear" w:color="auto" w:fill="auto"/>
            <w:noWrap/>
            <w:vAlign w:val="bottom"/>
            <w:hideMark/>
          </w:tcPr>
          <w:p w14:paraId="5ED51862" w14:textId="77777777" w:rsidR="000C1EF2" w:rsidRDefault="000C1EF2" w:rsidP="000D2461">
            <w:pPr>
              <w:jc w:val="right"/>
              <w:rPr>
                <w:rFonts w:ascii="Tahoma" w:hAnsi="Tahoma" w:cs="Tahoma"/>
                <w:color w:val="000000"/>
              </w:rPr>
            </w:pPr>
            <w:r>
              <w:rPr>
                <w:rFonts w:ascii="Tahoma" w:hAnsi="Tahoma" w:cs="Tahoma"/>
                <w:color w:val="000000"/>
              </w:rPr>
              <w:t>1</w:t>
            </w:r>
          </w:p>
        </w:tc>
        <w:tc>
          <w:tcPr>
            <w:tcW w:w="850" w:type="dxa"/>
            <w:tcBorders>
              <w:top w:val="nil"/>
              <w:left w:val="nil"/>
              <w:bottom w:val="single" w:sz="4" w:space="0" w:color="auto"/>
              <w:right w:val="single" w:sz="4" w:space="0" w:color="auto"/>
            </w:tcBorders>
            <w:shd w:val="clear" w:color="auto" w:fill="auto"/>
            <w:noWrap/>
            <w:vAlign w:val="bottom"/>
            <w:hideMark/>
          </w:tcPr>
          <w:p w14:paraId="30155F43"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EF46A40"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419CFC15" w14:textId="77777777" w:rsidR="000C1EF2" w:rsidRDefault="000C1EF2" w:rsidP="000D2461">
            <w:pPr>
              <w:rPr>
                <w:rFonts w:ascii="Tahoma" w:hAnsi="Tahoma" w:cs="Tahoma"/>
                <w:color w:val="000000"/>
              </w:rPr>
            </w:pPr>
            <w:r>
              <w:rPr>
                <w:rFonts w:ascii="Tahoma" w:hAnsi="Tahoma" w:cs="Tahoma"/>
                <w:color w:val="000000"/>
              </w:rPr>
              <w:t>Gabinete</w:t>
            </w:r>
          </w:p>
        </w:tc>
        <w:tc>
          <w:tcPr>
            <w:tcW w:w="850" w:type="dxa"/>
            <w:tcBorders>
              <w:top w:val="nil"/>
              <w:left w:val="nil"/>
              <w:bottom w:val="single" w:sz="4" w:space="0" w:color="auto"/>
              <w:right w:val="single" w:sz="4" w:space="0" w:color="auto"/>
            </w:tcBorders>
            <w:shd w:val="clear" w:color="auto" w:fill="auto"/>
            <w:noWrap/>
            <w:vAlign w:val="bottom"/>
            <w:hideMark/>
          </w:tcPr>
          <w:p w14:paraId="3E7F7B82"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3BB207D0"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37E28B62"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vAlign w:val="center"/>
            <w:hideMark/>
          </w:tcPr>
          <w:p w14:paraId="0909F9C2" w14:textId="77777777" w:rsidR="000C1EF2" w:rsidRDefault="000C1EF2" w:rsidP="000D2461">
            <w:pPr>
              <w:rPr>
                <w:rFonts w:ascii="Tahoma" w:hAnsi="Tahoma" w:cs="Tahoma"/>
                <w:color w:val="000000"/>
              </w:rPr>
            </w:pPr>
            <w:r>
              <w:rPr>
                <w:rFonts w:ascii="Tahoma" w:hAnsi="Tahoma" w:cs="Tahoma"/>
                <w:color w:val="000000"/>
              </w:rPr>
              <w:t>Outdoor</w:t>
            </w:r>
          </w:p>
        </w:tc>
        <w:tc>
          <w:tcPr>
            <w:tcW w:w="992" w:type="dxa"/>
            <w:tcBorders>
              <w:top w:val="nil"/>
              <w:left w:val="nil"/>
              <w:bottom w:val="single" w:sz="4" w:space="0" w:color="auto"/>
              <w:right w:val="single" w:sz="4" w:space="0" w:color="auto"/>
            </w:tcBorders>
            <w:shd w:val="clear" w:color="auto" w:fill="auto"/>
            <w:noWrap/>
            <w:vAlign w:val="bottom"/>
            <w:hideMark/>
          </w:tcPr>
          <w:p w14:paraId="5EBF4212"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6A568806"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6638B28F" w14:textId="77777777" w:rsidTr="000D2461">
        <w:trPr>
          <w:trHeight w:val="285"/>
        </w:trPr>
        <w:tc>
          <w:tcPr>
            <w:tcW w:w="431" w:type="dxa"/>
            <w:tcBorders>
              <w:top w:val="nil"/>
              <w:left w:val="single" w:sz="4" w:space="0" w:color="auto"/>
              <w:bottom w:val="single" w:sz="4" w:space="0" w:color="auto"/>
              <w:right w:val="single" w:sz="4" w:space="0" w:color="auto"/>
            </w:tcBorders>
          </w:tcPr>
          <w:p w14:paraId="5665C5A1"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95B87F5" w14:textId="77777777" w:rsidR="000C1EF2" w:rsidRDefault="000C1EF2" w:rsidP="000D2461">
            <w:pPr>
              <w:rPr>
                <w:rFonts w:ascii="Tahoma" w:hAnsi="Tahoma" w:cs="Tahoma"/>
                <w:color w:val="000000"/>
              </w:rPr>
            </w:pPr>
            <w:r>
              <w:rPr>
                <w:rFonts w:ascii="Tahoma" w:hAnsi="Tahoma" w:cs="Tahoma"/>
                <w:color w:val="000000"/>
              </w:rPr>
              <w:t>Yusara</w:t>
            </w:r>
          </w:p>
        </w:tc>
        <w:tc>
          <w:tcPr>
            <w:tcW w:w="709" w:type="dxa"/>
            <w:tcBorders>
              <w:top w:val="nil"/>
              <w:left w:val="nil"/>
              <w:bottom w:val="single" w:sz="4" w:space="0" w:color="auto"/>
              <w:right w:val="single" w:sz="4" w:space="0" w:color="auto"/>
            </w:tcBorders>
            <w:shd w:val="clear" w:color="auto" w:fill="auto"/>
            <w:noWrap/>
            <w:vAlign w:val="bottom"/>
            <w:hideMark/>
          </w:tcPr>
          <w:p w14:paraId="677B8D01"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09DD58C0"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0BA27B1F" w14:textId="77777777" w:rsidR="000C1EF2" w:rsidRDefault="000C1EF2" w:rsidP="000D2461">
            <w:pPr>
              <w:rPr>
                <w:rFonts w:ascii="Tahoma" w:hAnsi="Tahoma" w:cs="Tahoma"/>
              </w:rPr>
            </w:pPr>
            <w:r>
              <w:rPr>
                <w:rFonts w:ascii="Tahoma" w:hAnsi="Tahoma" w:cs="Tahoma"/>
              </w:rPr>
              <w:t>Banco de baterías más gabinete</w:t>
            </w:r>
          </w:p>
        </w:tc>
        <w:tc>
          <w:tcPr>
            <w:tcW w:w="992" w:type="dxa"/>
            <w:tcBorders>
              <w:top w:val="nil"/>
              <w:left w:val="nil"/>
              <w:bottom w:val="single" w:sz="4" w:space="0" w:color="auto"/>
              <w:right w:val="single" w:sz="4" w:space="0" w:color="auto"/>
            </w:tcBorders>
            <w:shd w:val="clear" w:color="auto" w:fill="auto"/>
            <w:noWrap/>
            <w:vAlign w:val="bottom"/>
            <w:hideMark/>
          </w:tcPr>
          <w:p w14:paraId="7359FEAB" w14:textId="77777777" w:rsidR="000C1EF2" w:rsidRDefault="000C1EF2" w:rsidP="000D2461">
            <w:pPr>
              <w:jc w:val="right"/>
              <w:rPr>
                <w:rFonts w:ascii="Tahoma" w:hAnsi="Tahoma" w:cs="Tahoma"/>
                <w:color w:val="000000"/>
              </w:rPr>
            </w:pPr>
            <w:r>
              <w:rPr>
                <w:rFonts w:ascii="Tahoma" w:hAnsi="Tahoma" w:cs="Tahoma"/>
                <w:color w:val="000000"/>
              </w:rPr>
              <w:t>1</w:t>
            </w:r>
          </w:p>
        </w:tc>
        <w:tc>
          <w:tcPr>
            <w:tcW w:w="850" w:type="dxa"/>
            <w:tcBorders>
              <w:top w:val="nil"/>
              <w:left w:val="nil"/>
              <w:bottom w:val="single" w:sz="4" w:space="0" w:color="auto"/>
              <w:right w:val="single" w:sz="4" w:space="0" w:color="auto"/>
            </w:tcBorders>
            <w:shd w:val="clear" w:color="auto" w:fill="auto"/>
            <w:noWrap/>
            <w:vAlign w:val="bottom"/>
            <w:hideMark/>
          </w:tcPr>
          <w:p w14:paraId="5E8BDEFB"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6F61C93"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1AB301A1" w14:textId="77777777" w:rsidR="000C1EF2" w:rsidRDefault="000C1EF2" w:rsidP="000D2461">
            <w:pPr>
              <w:rPr>
                <w:rFonts w:ascii="Tahoma" w:hAnsi="Tahoma" w:cs="Tahoma"/>
                <w:color w:val="000000"/>
              </w:rPr>
            </w:pPr>
            <w:r>
              <w:rPr>
                <w:rFonts w:ascii="Tahoma" w:hAnsi="Tahoma" w:cs="Tahoma"/>
                <w:color w:val="000000"/>
              </w:rPr>
              <w:t>Gabinete</w:t>
            </w:r>
          </w:p>
        </w:tc>
        <w:tc>
          <w:tcPr>
            <w:tcW w:w="850" w:type="dxa"/>
            <w:tcBorders>
              <w:top w:val="nil"/>
              <w:left w:val="nil"/>
              <w:bottom w:val="single" w:sz="4" w:space="0" w:color="auto"/>
              <w:right w:val="single" w:sz="4" w:space="0" w:color="auto"/>
            </w:tcBorders>
            <w:shd w:val="clear" w:color="auto" w:fill="auto"/>
            <w:noWrap/>
            <w:vAlign w:val="bottom"/>
            <w:hideMark/>
          </w:tcPr>
          <w:p w14:paraId="6052493D"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FD09B80"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0EA5E63"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vAlign w:val="center"/>
            <w:hideMark/>
          </w:tcPr>
          <w:p w14:paraId="0A33AA20" w14:textId="77777777" w:rsidR="000C1EF2" w:rsidRDefault="000C1EF2" w:rsidP="000D2461">
            <w:pPr>
              <w:rPr>
                <w:rFonts w:ascii="Tahoma" w:hAnsi="Tahoma" w:cs="Tahoma"/>
                <w:color w:val="000000"/>
              </w:rPr>
            </w:pPr>
            <w:r>
              <w:rPr>
                <w:rFonts w:ascii="Tahoma" w:hAnsi="Tahoma" w:cs="Tahoma"/>
                <w:color w:val="000000"/>
              </w:rPr>
              <w:t>Outdoor</w:t>
            </w:r>
          </w:p>
        </w:tc>
        <w:tc>
          <w:tcPr>
            <w:tcW w:w="992" w:type="dxa"/>
            <w:tcBorders>
              <w:top w:val="nil"/>
              <w:left w:val="nil"/>
              <w:bottom w:val="single" w:sz="4" w:space="0" w:color="auto"/>
              <w:right w:val="single" w:sz="4" w:space="0" w:color="auto"/>
            </w:tcBorders>
            <w:shd w:val="clear" w:color="auto" w:fill="auto"/>
            <w:noWrap/>
            <w:vAlign w:val="bottom"/>
            <w:hideMark/>
          </w:tcPr>
          <w:p w14:paraId="7B123CE7"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05B75B5D"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2D658C7D" w14:textId="77777777" w:rsidTr="000D2461">
        <w:trPr>
          <w:trHeight w:val="285"/>
        </w:trPr>
        <w:tc>
          <w:tcPr>
            <w:tcW w:w="431" w:type="dxa"/>
            <w:tcBorders>
              <w:top w:val="nil"/>
              <w:left w:val="single" w:sz="4" w:space="0" w:color="auto"/>
              <w:bottom w:val="single" w:sz="4" w:space="0" w:color="auto"/>
              <w:right w:val="single" w:sz="4" w:space="0" w:color="auto"/>
            </w:tcBorders>
          </w:tcPr>
          <w:p w14:paraId="2827057F"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C0AA20A" w14:textId="77777777" w:rsidR="000C1EF2" w:rsidRDefault="000C1EF2" w:rsidP="000D2461">
            <w:pPr>
              <w:rPr>
                <w:rFonts w:ascii="Tahoma" w:hAnsi="Tahoma" w:cs="Tahoma"/>
                <w:color w:val="000000"/>
              </w:rPr>
            </w:pPr>
            <w:r>
              <w:rPr>
                <w:rFonts w:ascii="Tahoma" w:hAnsi="Tahoma" w:cs="Tahoma"/>
                <w:color w:val="000000"/>
              </w:rPr>
              <w:t>Mukden</w:t>
            </w:r>
          </w:p>
        </w:tc>
        <w:tc>
          <w:tcPr>
            <w:tcW w:w="709" w:type="dxa"/>
            <w:tcBorders>
              <w:top w:val="nil"/>
              <w:left w:val="nil"/>
              <w:bottom w:val="single" w:sz="4" w:space="0" w:color="auto"/>
              <w:right w:val="single" w:sz="4" w:space="0" w:color="auto"/>
            </w:tcBorders>
            <w:shd w:val="clear" w:color="auto" w:fill="auto"/>
            <w:noWrap/>
            <w:vAlign w:val="bottom"/>
            <w:hideMark/>
          </w:tcPr>
          <w:p w14:paraId="3EF74FB8"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30BA29E0"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0E53CA8"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554E169" w14:textId="77777777" w:rsidR="000C1EF2" w:rsidRDefault="000C1EF2" w:rsidP="000D2461">
            <w:pPr>
              <w:jc w:val="right"/>
              <w:rPr>
                <w:rFonts w:ascii="Tahoma" w:hAnsi="Tahoma" w:cs="Tahoma"/>
                <w:color w:val="000000"/>
              </w:rPr>
            </w:pPr>
            <w:r>
              <w:rPr>
                <w:rFonts w:ascii="Tahoma" w:hAnsi="Tahoma" w:cs="Tahoma"/>
                <w:color w:val="000000"/>
              </w:rPr>
              <w:t>1</w:t>
            </w:r>
          </w:p>
        </w:tc>
        <w:tc>
          <w:tcPr>
            <w:tcW w:w="850" w:type="dxa"/>
            <w:tcBorders>
              <w:top w:val="nil"/>
              <w:left w:val="nil"/>
              <w:bottom w:val="single" w:sz="4" w:space="0" w:color="auto"/>
              <w:right w:val="single" w:sz="4" w:space="0" w:color="auto"/>
            </w:tcBorders>
            <w:shd w:val="clear" w:color="auto" w:fill="auto"/>
            <w:noWrap/>
            <w:vAlign w:val="bottom"/>
            <w:hideMark/>
          </w:tcPr>
          <w:p w14:paraId="44582DAB"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05DCDFA0"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57BC330"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77FBB58B"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0E707CAD"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C6BB0F9"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A70F5CF"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7A92C642"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6BCCDDCA"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1E3B7D9B" w14:textId="77777777" w:rsidTr="000D2461">
        <w:trPr>
          <w:trHeight w:val="285"/>
        </w:trPr>
        <w:tc>
          <w:tcPr>
            <w:tcW w:w="431" w:type="dxa"/>
            <w:tcBorders>
              <w:top w:val="nil"/>
              <w:left w:val="single" w:sz="4" w:space="0" w:color="auto"/>
              <w:bottom w:val="single" w:sz="4" w:space="0" w:color="auto"/>
              <w:right w:val="single" w:sz="4" w:space="0" w:color="auto"/>
            </w:tcBorders>
          </w:tcPr>
          <w:p w14:paraId="2BCB65DD"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50F8995" w14:textId="77777777" w:rsidR="000C1EF2" w:rsidRDefault="000C1EF2" w:rsidP="000D2461">
            <w:pPr>
              <w:rPr>
                <w:rFonts w:ascii="Tahoma" w:hAnsi="Tahoma" w:cs="Tahoma"/>
              </w:rPr>
            </w:pPr>
            <w:r>
              <w:rPr>
                <w:rFonts w:ascii="Tahoma" w:hAnsi="Tahoma" w:cs="Tahoma"/>
              </w:rPr>
              <w:t>Chujlla</w:t>
            </w:r>
          </w:p>
        </w:tc>
        <w:tc>
          <w:tcPr>
            <w:tcW w:w="709" w:type="dxa"/>
            <w:tcBorders>
              <w:top w:val="nil"/>
              <w:left w:val="nil"/>
              <w:bottom w:val="single" w:sz="4" w:space="0" w:color="auto"/>
              <w:right w:val="single" w:sz="4" w:space="0" w:color="auto"/>
            </w:tcBorders>
            <w:shd w:val="clear" w:color="auto" w:fill="auto"/>
            <w:noWrap/>
            <w:vAlign w:val="bottom"/>
            <w:hideMark/>
          </w:tcPr>
          <w:p w14:paraId="301DD8BF" w14:textId="77777777" w:rsidR="000C1EF2" w:rsidRDefault="000C1EF2" w:rsidP="000D2461">
            <w:pPr>
              <w:rPr>
                <w:rFonts w:ascii="Tahoma" w:hAnsi="Tahoma" w:cs="Tahoma"/>
              </w:rPr>
            </w:pPr>
            <w:r>
              <w:rPr>
                <w:rFonts w:ascii="Tahoma" w:hAnsi="Tahoma" w:cs="Tahoma"/>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0410D309"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147CA3DD" w14:textId="77777777" w:rsidR="000C1EF2" w:rsidRDefault="000C1EF2" w:rsidP="000D2461">
            <w:pPr>
              <w:rPr>
                <w:rFonts w:ascii="Tahoma" w:hAnsi="Tahoma" w:cs="Tahoma"/>
              </w:rPr>
            </w:pPr>
            <w:r>
              <w:rPr>
                <w:rFonts w:ascii="Tahoma" w:hAnsi="Tahoma" w:cs="Tahoma"/>
              </w:rPr>
              <w:t>Banco de baterías más gabinete</w:t>
            </w:r>
          </w:p>
        </w:tc>
        <w:tc>
          <w:tcPr>
            <w:tcW w:w="992" w:type="dxa"/>
            <w:tcBorders>
              <w:top w:val="nil"/>
              <w:left w:val="nil"/>
              <w:bottom w:val="single" w:sz="4" w:space="0" w:color="auto"/>
              <w:right w:val="single" w:sz="4" w:space="0" w:color="auto"/>
            </w:tcBorders>
            <w:shd w:val="clear" w:color="auto" w:fill="auto"/>
            <w:noWrap/>
            <w:vAlign w:val="bottom"/>
            <w:hideMark/>
          </w:tcPr>
          <w:p w14:paraId="0CA7137B" w14:textId="77777777" w:rsidR="000C1EF2" w:rsidRDefault="000C1EF2" w:rsidP="000D2461">
            <w:pPr>
              <w:jc w:val="right"/>
              <w:rPr>
                <w:rFonts w:ascii="Tahoma" w:hAnsi="Tahoma" w:cs="Tahoma"/>
              </w:rPr>
            </w:pPr>
            <w:r>
              <w:rPr>
                <w:rFonts w:ascii="Tahoma" w:hAnsi="Tahoma" w:cs="Tahoma"/>
              </w:rPr>
              <w:t>2</w:t>
            </w:r>
          </w:p>
        </w:tc>
        <w:tc>
          <w:tcPr>
            <w:tcW w:w="850" w:type="dxa"/>
            <w:tcBorders>
              <w:top w:val="nil"/>
              <w:left w:val="nil"/>
              <w:bottom w:val="single" w:sz="4" w:space="0" w:color="auto"/>
              <w:right w:val="single" w:sz="4" w:space="0" w:color="auto"/>
            </w:tcBorders>
            <w:shd w:val="clear" w:color="auto" w:fill="auto"/>
            <w:noWrap/>
            <w:vAlign w:val="bottom"/>
            <w:hideMark/>
          </w:tcPr>
          <w:p w14:paraId="00A30006" w14:textId="77777777" w:rsidR="000C1EF2" w:rsidRDefault="000C1EF2" w:rsidP="000D2461">
            <w:pPr>
              <w:rPr>
                <w:rFonts w:ascii="Tahoma" w:hAnsi="Tahoma" w:cs="Tahoma"/>
              </w:rPr>
            </w:pPr>
            <w:r>
              <w:rPr>
                <w:rFonts w:ascii="Tahoma" w:hAnsi="Tahoma" w:cs="Tahoma"/>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08448B59"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8A28C68" w14:textId="77777777" w:rsidR="000C1EF2" w:rsidRDefault="000C1EF2" w:rsidP="000D2461">
            <w:pPr>
              <w:jc w:val="center"/>
              <w:rPr>
                <w:rFonts w:ascii="Tahoma" w:hAnsi="Tahoma" w:cs="Tahoma"/>
              </w:rPr>
            </w:pPr>
            <w:r>
              <w:rPr>
                <w:rFonts w:ascii="Tahoma" w:hAnsi="Tahoma" w:cs="Tahoma"/>
              </w:rPr>
              <w:t>gabinete</w:t>
            </w:r>
          </w:p>
        </w:tc>
        <w:tc>
          <w:tcPr>
            <w:tcW w:w="850" w:type="dxa"/>
            <w:tcBorders>
              <w:top w:val="nil"/>
              <w:left w:val="nil"/>
              <w:bottom w:val="single" w:sz="4" w:space="0" w:color="auto"/>
              <w:right w:val="single" w:sz="4" w:space="0" w:color="auto"/>
            </w:tcBorders>
            <w:shd w:val="clear" w:color="auto" w:fill="auto"/>
            <w:noWrap/>
            <w:vAlign w:val="bottom"/>
            <w:hideMark/>
          </w:tcPr>
          <w:p w14:paraId="1EF1442B" w14:textId="77777777" w:rsidR="000C1EF2" w:rsidRDefault="000C1EF2" w:rsidP="000D2461">
            <w:pPr>
              <w:rPr>
                <w:rFonts w:ascii="Tahoma" w:hAnsi="Tahoma" w:cs="Tahoma"/>
              </w:rPr>
            </w:pPr>
            <w:r>
              <w:rPr>
                <w:rFonts w:ascii="Tahoma" w:hAnsi="Tahoma" w:cs="Tahoma"/>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8D0E144" w14:textId="77777777" w:rsidR="000C1EF2" w:rsidRDefault="000C1EF2" w:rsidP="000D2461">
            <w:pPr>
              <w:rPr>
                <w:rFonts w:ascii="Tahoma" w:hAnsi="Tahoma" w:cs="Tahoma"/>
              </w:rPr>
            </w:pPr>
            <w:r>
              <w:rPr>
                <w:rFonts w:ascii="Tahoma" w:hAnsi="Tahoma" w:cs="Tahoma"/>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705EB7A8"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center"/>
            <w:hideMark/>
          </w:tcPr>
          <w:p w14:paraId="7CB88C95" w14:textId="77777777" w:rsidR="000C1EF2" w:rsidRDefault="000C1EF2" w:rsidP="000D2461">
            <w:pPr>
              <w:jc w:val="center"/>
              <w:rPr>
                <w:rFonts w:ascii="Tahoma" w:hAnsi="Tahoma" w:cs="Tahoma"/>
              </w:rPr>
            </w:pPr>
            <w:r>
              <w:rPr>
                <w:rFonts w:ascii="Tahoma" w:hAnsi="Tahoma" w:cs="Tahoma"/>
              </w:rPr>
              <w:t>outdoor</w:t>
            </w:r>
          </w:p>
        </w:tc>
        <w:tc>
          <w:tcPr>
            <w:tcW w:w="992" w:type="dxa"/>
            <w:tcBorders>
              <w:top w:val="nil"/>
              <w:left w:val="nil"/>
              <w:bottom w:val="single" w:sz="4" w:space="0" w:color="auto"/>
              <w:right w:val="single" w:sz="4" w:space="0" w:color="auto"/>
            </w:tcBorders>
            <w:shd w:val="clear" w:color="auto" w:fill="auto"/>
            <w:noWrap/>
            <w:vAlign w:val="bottom"/>
            <w:hideMark/>
          </w:tcPr>
          <w:p w14:paraId="4EF62757"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54500E25"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2A055C66" w14:textId="77777777" w:rsidTr="000D2461">
        <w:trPr>
          <w:trHeight w:val="285"/>
        </w:trPr>
        <w:tc>
          <w:tcPr>
            <w:tcW w:w="431" w:type="dxa"/>
            <w:tcBorders>
              <w:top w:val="nil"/>
              <w:left w:val="single" w:sz="4" w:space="0" w:color="auto"/>
              <w:bottom w:val="single" w:sz="4" w:space="0" w:color="auto"/>
              <w:right w:val="single" w:sz="4" w:space="0" w:color="auto"/>
            </w:tcBorders>
          </w:tcPr>
          <w:p w14:paraId="6B4E66D1"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9CB5304" w14:textId="77777777" w:rsidR="000C1EF2" w:rsidRDefault="000C1EF2" w:rsidP="000D2461">
            <w:pPr>
              <w:rPr>
                <w:rFonts w:ascii="Tahoma" w:hAnsi="Tahoma" w:cs="Tahoma"/>
              </w:rPr>
            </w:pPr>
            <w:r>
              <w:rPr>
                <w:rFonts w:ascii="Tahoma" w:hAnsi="Tahoma" w:cs="Tahoma"/>
              </w:rPr>
              <w:t>Centinela</w:t>
            </w:r>
          </w:p>
        </w:tc>
        <w:tc>
          <w:tcPr>
            <w:tcW w:w="709" w:type="dxa"/>
            <w:tcBorders>
              <w:top w:val="nil"/>
              <w:left w:val="nil"/>
              <w:bottom w:val="single" w:sz="4" w:space="0" w:color="auto"/>
              <w:right w:val="single" w:sz="4" w:space="0" w:color="auto"/>
            </w:tcBorders>
            <w:shd w:val="clear" w:color="auto" w:fill="auto"/>
            <w:noWrap/>
            <w:vAlign w:val="bottom"/>
            <w:hideMark/>
          </w:tcPr>
          <w:p w14:paraId="483C9A4B" w14:textId="77777777" w:rsidR="000C1EF2" w:rsidRDefault="000C1EF2" w:rsidP="000D2461">
            <w:pPr>
              <w:rPr>
                <w:rFonts w:ascii="Tahoma" w:hAnsi="Tahoma" w:cs="Tahoma"/>
              </w:rPr>
            </w:pPr>
            <w:r>
              <w:rPr>
                <w:rFonts w:ascii="Tahoma" w:hAnsi="Tahoma" w:cs="Tahoma"/>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57F800EB" w14:textId="77777777" w:rsidR="000C1EF2" w:rsidRDefault="000C1EF2" w:rsidP="000D2461">
            <w:pPr>
              <w:rPr>
                <w:rFonts w:ascii="Tahoma" w:hAnsi="Tahoma" w:cs="Tahoma"/>
              </w:rPr>
            </w:pPr>
            <w:r>
              <w:rPr>
                <w:rFonts w:ascii="Tahoma" w:hAnsi="Tahoma" w:cs="Tahoma"/>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604810C2" w14:textId="77777777" w:rsidR="000C1EF2" w:rsidRDefault="000C1EF2" w:rsidP="000D2461">
            <w:pPr>
              <w:rPr>
                <w:rFonts w:ascii="Tahoma" w:hAnsi="Tahoma" w:cs="Tahoma"/>
              </w:rPr>
            </w:pPr>
            <w:r>
              <w:rPr>
                <w:rFonts w:ascii="Tahoma" w:hAnsi="Tahoma" w:cs="Tahoma"/>
              </w:rPr>
              <w:t>Banco de baterías más gabinete</w:t>
            </w:r>
          </w:p>
        </w:tc>
        <w:tc>
          <w:tcPr>
            <w:tcW w:w="992" w:type="dxa"/>
            <w:tcBorders>
              <w:top w:val="nil"/>
              <w:left w:val="nil"/>
              <w:bottom w:val="single" w:sz="4" w:space="0" w:color="auto"/>
              <w:right w:val="single" w:sz="4" w:space="0" w:color="auto"/>
            </w:tcBorders>
            <w:shd w:val="clear" w:color="auto" w:fill="auto"/>
            <w:noWrap/>
            <w:vAlign w:val="bottom"/>
            <w:hideMark/>
          </w:tcPr>
          <w:p w14:paraId="47B7D711" w14:textId="77777777" w:rsidR="000C1EF2" w:rsidRDefault="000C1EF2" w:rsidP="000D2461">
            <w:pPr>
              <w:jc w:val="right"/>
              <w:rPr>
                <w:rFonts w:ascii="Tahoma" w:hAnsi="Tahoma" w:cs="Tahoma"/>
              </w:rPr>
            </w:pPr>
            <w:r>
              <w:rPr>
                <w:rFonts w:ascii="Tahoma" w:hAnsi="Tahoma" w:cs="Tahoma"/>
              </w:rPr>
              <w:t>2</w:t>
            </w:r>
          </w:p>
        </w:tc>
        <w:tc>
          <w:tcPr>
            <w:tcW w:w="850" w:type="dxa"/>
            <w:tcBorders>
              <w:top w:val="nil"/>
              <w:left w:val="nil"/>
              <w:bottom w:val="single" w:sz="4" w:space="0" w:color="auto"/>
              <w:right w:val="single" w:sz="4" w:space="0" w:color="auto"/>
            </w:tcBorders>
            <w:shd w:val="clear" w:color="auto" w:fill="auto"/>
            <w:noWrap/>
            <w:vAlign w:val="bottom"/>
            <w:hideMark/>
          </w:tcPr>
          <w:p w14:paraId="72C272ED" w14:textId="77777777" w:rsidR="000C1EF2" w:rsidRDefault="000C1EF2" w:rsidP="000D2461">
            <w:pPr>
              <w:rPr>
                <w:rFonts w:ascii="Tahoma" w:hAnsi="Tahoma" w:cs="Tahoma"/>
              </w:rPr>
            </w:pPr>
            <w:r>
              <w:rPr>
                <w:rFonts w:ascii="Tahoma" w:hAnsi="Tahoma" w:cs="Tahoma"/>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8BFE071"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641209B8" w14:textId="77777777" w:rsidR="000C1EF2" w:rsidRDefault="000C1EF2" w:rsidP="000D2461">
            <w:pPr>
              <w:jc w:val="center"/>
              <w:rPr>
                <w:rFonts w:ascii="Tahoma" w:hAnsi="Tahoma" w:cs="Tahoma"/>
              </w:rPr>
            </w:pPr>
            <w:r>
              <w:rPr>
                <w:rFonts w:ascii="Tahoma" w:hAnsi="Tahoma" w:cs="Tahoma"/>
              </w:rPr>
              <w:t>gabinete</w:t>
            </w:r>
          </w:p>
        </w:tc>
        <w:tc>
          <w:tcPr>
            <w:tcW w:w="850" w:type="dxa"/>
            <w:tcBorders>
              <w:top w:val="nil"/>
              <w:left w:val="nil"/>
              <w:bottom w:val="single" w:sz="4" w:space="0" w:color="auto"/>
              <w:right w:val="single" w:sz="4" w:space="0" w:color="auto"/>
            </w:tcBorders>
            <w:shd w:val="clear" w:color="auto" w:fill="auto"/>
            <w:noWrap/>
            <w:vAlign w:val="bottom"/>
            <w:hideMark/>
          </w:tcPr>
          <w:p w14:paraId="230BBA4D" w14:textId="77777777" w:rsidR="000C1EF2" w:rsidRDefault="000C1EF2" w:rsidP="000D2461">
            <w:pPr>
              <w:rPr>
                <w:rFonts w:ascii="Tahoma" w:hAnsi="Tahoma" w:cs="Tahoma"/>
              </w:rPr>
            </w:pPr>
            <w:r>
              <w:rPr>
                <w:rFonts w:ascii="Tahoma" w:hAnsi="Tahoma" w:cs="Tahoma"/>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3F6E960" w14:textId="77777777" w:rsidR="000C1EF2" w:rsidRDefault="000C1EF2" w:rsidP="000D2461">
            <w:pPr>
              <w:rPr>
                <w:rFonts w:ascii="Tahoma" w:hAnsi="Tahoma" w:cs="Tahoma"/>
              </w:rPr>
            </w:pPr>
            <w:r>
              <w:rPr>
                <w:rFonts w:ascii="Tahoma" w:hAnsi="Tahoma" w:cs="Tahoma"/>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263D3B5"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center"/>
            <w:hideMark/>
          </w:tcPr>
          <w:p w14:paraId="4ABD7356" w14:textId="77777777" w:rsidR="000C1EF2" w:rsidRDefault="000C1EF2" w:rsidP="000D2461">
            <w:pPr>
              <w:jc w:val="center"/>
              <w:rPr>
                <w:rFonts w:ascii="Tahoma" w:hAnsi="Tahoma" w:cs="Tahoma"/>
              </w:rPr>
            </w:pPr>
            <w:r>
              <w:rPr>
                <w:rFonts w:ascii="Tahoma" w:hAnsi="Tahoma" w:cs="Tahoma"/>
              </w:rPr>
              <w:t>outdoor</w:t>
            </w:r>
          </w:p>
        </w:tc>
        <w:tc>
          <w:tcPr>
            <w:tcW w:w="992" w:type="dxa"/>
            <w:tcBorders>
              <w:top w:val="nil"/>
              <w:left w:val="nil"/>
              <w:bottom w:val="single" w:sz="4" w:space="0" w:color="auto"/>
              <w:right w:val="single" w:sz="4" w:space="0" w:color="auto"/>
            </w:tcBorders>
            <w:shd w:val="clear" w:color="auto" w:fill="auto"/>
            <w:noWrap/>
            <w:vAlign w:val="bottom"/>
            <w:hideMark/>
          </w:tcPr>
          <w:p w14:paraId="60FE8701"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1F8E1D43"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69AD3907" w14:textId="77777777" w:rsidTr="000D2461">
        <w:trPr>
          <w:trHeight w:val="285"/>
        </w:trPr>
        <w:tc>
          <w:tcPr>
            <w:tcW w:w="431" w:type="dxa"/>
            <w:tcBorders>
              <w:top w:val="nil"/>
              <w:left w:val="single" w:sz="4" w:space="0" w:color="auto"/>
              <w:bottom w:val="single" w:sz="4" w:space="0" w:color="auto"/>
              <w:right w:val="single" w:sz="4" w:space="0" w:color="auto"/>
            </w:tcBorders>
          </w:tcPr>
          <w:p w14:paraId="2AB66C5A"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367947C" w14:textId="77777777" w:rsidR="000C1EF2" w:rsidRDefault="000C1EF2" w:rsidP="000D2461">
            <w:pPr>
              <w:rPr>
                <w:rFonts w:ascii="Tahoma" w:hAnsi="Tahoma" w:cs="Tahoma"/>
                <w:color w:val="000000"/>
              </w:rPr>
            </w:pPr>
            <w:r>
              <w:rPr>
                <w:rFonts w:ascii="Tahoma" w:hAnsi="Tahoma" w:cs="Tahoma"/>
                <w:color w:val="000000"/>
              </w:rPr>
              <w:t>Basilio</w:t>
            </w:r>
          </w:p>
        </w:tc>
        <w:tc>
          <w:tcPr>
            <w:tcW w:w="709" w:type="dxa"/>
            <w:tcBorders>
              <w:top w:val="nil"/>
              <w:left w:val="nil"/>
              <w:bottom w:val="single" w:sz="4" w:space="0" w:color="auto"/>
              <w:right w:val="single" w:sz="4" w:space="0" w:color="auto"/>
            </w:tcBorders>
            <w:shd w:val="clear" w:color="auto" w:fill="auto"/>
            <w:noWrap/>
            <w:vAlign w:val="bottom"/>
            <w:hideMark/>
          </w:tcPr>
          <w:p w14:paraId="27B82015"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5DB38099"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4A59458C"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DCDEF23"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405C0568"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5482BA4"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5CBF09A5"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27E1DB54"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EA7FDEF"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DC57A30"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BED5E67"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2C4B5C87"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622968FA"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7BCA1DE0" w14:textId="77777777" w:rsidTr="000D2461">
        <w:trPr>
          <w:trHeight w:val="285"/>
        </w:trPr>
        <w:tc>
          <w:tcPr>
            <w:tcW w:w="431" w:type="dxa"/>
            <w:tcBorders>
              <w:top w:val="nil"/>
              <w:left w:val="single" w:sz="4" w:space="0" w:color="auto"/>
              <w:bottom w:val="single" w:sz="4" w:space="0" w:color="auto"/>
              <w:right w:val="single" w:sz="4" w:space="0" w:color="auto"/>
            </w:tcBorders>
            <w:shd w:val="clear" w:color="000000" w:fill="FFFFFF"/>
          </w:tcPr>
          <w:p w14:paraId="3571A533"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000000" w:fill="FFFFFF"/>
            <w:noWrap/>
            <w:vAlign w:val="bottom"/>
            <w:hideMark/>
          </w:tcPr>
          <w:p w14:paraId="63DB5F54" w14:textId="77777777" w:rsidR="000C1EF2" w:rsidRDefault="000C1EF2" w:rsidP="000D2461">
            <w:pPr>
              <w:rPr>
                <w:rFonts w:ascii="Tahoma" w:hAnsi="Tahoma" w:cs="Tahoma"/>
              </w:rPr>
            </w:pPr>
            <w:r>
              <w:rPr>
                <w:rFonts w:ascii="Tahoma" w:hAnsi="Tahoma" w:cs="Tahoma"/>
              </w:rPr>
              <w:t>Estaciones móvil</w:t>
            </w:r>
          </w:p>
        </w:tc>
        <w:tc>
          <w:tcPr>
            <w:tcW w:w="709" w:type="dxa"/>
            <w:tcBorders>
              <w:top w:val="nil"/>
              <w:left w:val="nil"/>
              <w:bottom w:val="single" w:sz="4" w:space="0" w:color="auto"/>
              <w:right w:val="single" w:sz="4" w:space="0" w:color="auto"/>
            </w:tcBorders>
            <w:shd w:val="clear" w:color="000000" w:fill="FFFFFF"/>
            <w:noWrap/>
            <w:vAlign w:val="bottom"/>
            <w:hideMark/>
          </w:tcPr>
          <w:p w14:paraId="71E5167E" w14:textId="77777777" w:rsidR="000C1EF2" w:rsidRDefault="000C1EF2" w:rsidP="000D2461">
            <w:pPr>
              <w:rPr>
                <w:rFonts w:ascii="Tahoma" w:hAnsi="Tahoma" w:cs="Tahoma"/>
              </w:rPr>
            </w:pPr>
            <w:r>
              <w:rPr>
                <w:rFonts w:ascii="Tahoma" w:hAnsi="Tahoma" w:cs="Tahoma"/>
              </w:rPr>
              <w:t>Santa Cruz</w:t>
            </w:r>
          </w:p>
        </w:tc>
        <w:tc>
          <w:tcPr>
            <w:tcW w:w="833" w:type="dxa"/>
            <w:tcBorders>
              <w:top w:val="nil"/>
              <w:left w:val="nil"/>
              <w:bottom w:val="single" w:sz="4" w:space="0" w:color="auto"/>
              <w:right w:val="single" w:sz="4" w:space="0" w:color="auto"/>
            </w:tcBorders>
            <w:shd w:val="clear" w:color="000000" w:fill="FFFFFF"/>
            <w:noWrap/>
            <w:vAlign w:val="bottom"/>
            <w:hideMark/>
          </w:tcPr>
          <w:p w14:paraId="7C9CDF13" w14:textId="77777777" w:rsidR="000C1EF2" w:rsidRDefault="000C1EF2" w:rsidP="000D2461">
            <w:pPr>
              <w:rPr>
                <w:rFonts w:ascii="Tahoma" w:hAnsi="Tahoma" w:cs="Tahoma"/>
              </w:rPr>
            </w:pPr>
            <w:r>
              <w:rPr>
                <w:rFonts w:ascii="Tahoma" w:hAnsi="Tahoma" w:cs="Tahoma"/>
              </w:rPr>
              <w:t>Urbano</w:t>
            </w:r>
          </w:p>
        </w:tc>
        <w:tc>
          <w:tcPr>
            <w:tcW w:w="1719" w:type="dxa"/>
            <w:tcBorders>
              <w:top w:val="nil"/>
              <w:left w:val="nil"/>
              <w:bottom w:val="single" w:sz="4" w:space="0" w:color="auto"/>
              <w:right w:val="single" w:sz="4" w:space="0" w:color="auto"/>
            </w:tcBorders>
            <w:shd w:val="clear" w:color="000000" w:fill="FFFFFF"/>
            <w:noWrap/>
            <w:vAlign w:val="bottom"/>
            <w:hideMark/>
          </w:tcPr>
          <w:p w14:paraId="2926CD1F"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000000" w:fill="FFFFFF"/>
            <w:noWrap/>
            <w:vAlign w:val="bottom"/>
            <w:hideMark/>
          </w:tcPr>
          <w:p w14:paraId="5097E36B" w14:textId="77777777" w:rsidR="000C1EF2" w:rsidRDefault="000C1EF2" w:rsidP="000D2461">
            <w:pPr>
              <w:jc w:val="right"/>
              <w:rPr>
                <w:rFonts w:ascii="Tahoma" w:hAnsi="Tahoma" w:cs="Tahoma"/>
              </w:rPr>
            </w:pPr>
            <w:r>
              <w:rPr>
                <w:rFonts w:ascii="Tahoma" w:hAnsi="Tahoma" w:cs="Tahoma"/>
              </w:rPr>
              <w:t>34</w:t>
            </w:r>
          </w:p>
        </w:tc>
        <w:tc>
          <w:tcPr>
            <w:tcW w:w="850" w:type="dxa"/>
            <w:tcBorders>
              <w:top w:val="nil"/>
              <w:left w:val="nil"/>
              <w:bottom w:val="single" w:sz="4" w:space="0" w:color="auto"/>
              <w:right w:val="single" w:sz="4" w:space="0" w:color="auto"/>
            </w:tcBorders>
            <w:shd w:val="clear" w:color="000000" w:fill="FFFFFF"/>
            <w:noWrap/>
            <w:vAlign w:val="bottom"/>
            <w:hideMark/>
          </w:tcPr>
          <w:p w14:paraId="6DFC72CF" w14:textId="77777777" w:rsidR="000C1EF2" w:rsidRDefault="000C1EF2" w:rsidP="000D2461">
            <w:pPr>
              <w:rPr>
                <w:rFonts w:ascii="Tahoma" w:hAnsi="Tahoma" w:cs="Tahoma"/>
              </w:rPr>
            </w:pPr>
            <w:r>
              <w:rPr>
                <w:rFonts w:ascii="Tahoma" w:hAnsi="Tahoma" w:cs="Tahoma"/>
              </w:rPr>
              <w:t>2x100 Ah</w:t>
            </w:r>
          </w:p>
        </w:tc>
        <w:tc>
          <w:tcPr>
            <w:tcW w:w="567" w:type="dxa"/>
            <w:tcBorders>
              <w:top w:val="nil"/>
              <w:left w:val="nil"/>
              <w:bottom w:val="single" w:sz="4" w:space="0" w:color="auto"/>
              <w:right w:val="single" w:sz="4" w:space="0" w:color="auto"/>
            </w:tcBorders>
            <w:shd w:val="clear" w:color="auto" w:fill="auto"/>
            <w:noWrap/>
            <w:vAlign w:val="bottom"/>
            <w:hideMark/>
          </w:tcPr>
          <w:p w14:paraId="08CD6178"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000000" w:fill="FFFFFF"/>
            <w:noWrap/>
            <w:vAlign w:val="center"/>
            <w:hideMark/>
          </w:tcPr>
          <w:p w14:paraId="4A20EC38" w14:textId="77777777" w:rsidR="000C1EF2" w:rsidRDefault="000C1EF2" w:rsidP="000D2461">
            <w:pPr>
              <w:jc w:val="center"/>
              <w:rPr>
                <w:rFonts w:ascii="Tahoma" w:hAnsi="Tahoma" w:cs="Tahoma"/>
              </w:rPr>
            </w:pPr>
            <w:r>
              <w:rPr>
                <w:rFonts w:ascii="Tahoma" w:hAnsi="Tahoma" w:cs="Tahoma"/>
              </w:rPr>
              <w:t>---</w:t>
            </w:r>
          </w:p>
        </w:tc>
        <w:tc>
          <w:tcPr>
            <w:tcW w:w="850" w:type="dxa"/>
            <w:tcBorders>
              <w:top w:val="nil"/>
              <w:left w:val="nil"/>
              <w:bottom w:val="single" w:sz="4" w:space="0" w:color="auto"/>
              <w:right w:val="single" w:sz="4" w:space="0" w:color="auto"/>
            </w:tcBorders>
            <w:shd w:val="clear" w:color="000000" w:fill="FFFFFF"/>
            <w:noWrap/>
            <w:vAlign w:val="bottom"/>
            <w:hideMark/>
          </w:tcPr>
          <w:p w14:paraId="6C12FFF3" w14:textId="77777777" w:rsidR="000C1EF2" w:rsidRDefault="000C1EF2" w:rsidP="000D2461">
            <w:pPr>
              <w:rPr>
                <w:rFonts w:ascii="Tahoma" w:hAnsi="Tahoma" w:cs="Tahoma"/>
              </w:rPr>
            </w:pPr>
            <w:r>
              <w:rPr>
                <w:rFonts w:ascii="Tahoma" w:hAnsi="Tahoma" w:cs="Tahoma"/>
              </w:rPr>
              <w:t>48 VDC</w:t>
            </w:r>
          </w:p>
        </w:tc>
        <w:tc>
          <w:tcPr>
            <w:tcW w:w="851" w:type="dxa"/>
            <w:tcBorders>
              <w:top w:val="nil"/>
              <w:left w:val="nil"/>
              <w:bottom w:val="single" w:sz="4" w:space="0" w:color="auto"/>
              <w:right w:val="single" w:sz="4" w:space="0" w:color="auto"/>
            </w:tcBorders>
            <w:shd w:val="clear" w:color="000000" w:fill="FFFFFF"/>
            <w:noWrap/>
            <w:vAlign w:val="bottom"/>
            <w:hideMark/>
          </w:tcPr>
          <w:p w14:paraId="2FF204CA" w14:textId="77777777" w:rsidR="000C1EF2" w:rsidRDefault="000C1EF2" w:rsidP="000D2461">
            <w:pPr>
              <w:rPr>
                <w:rFonts w:ascii="Tahoma" w:hAnsi="Tahoma" w:cs="Tahoma"/>
              </w:rPr>
            </w:pPr>
            <w:r>
              <w:rPr>
                <w:rFonts w:ascii="Tahoma" w:hAnsi="Tahoma" w:cs="Tahoma"/>
              </w:rPr>
              <w:t>12 VDC</w:t>
            </w:r>
          </w:p>
        </w:tc>
        <w:tc>
          <w:tcPr>
            <w:tcW w:w="992" w:type="dxa"/>
            <w:tcBorders>
              <w:top w:val="nil"/>
              <w:left w:val="nil"/>
              <w:bottom w:val="single" w:sz="4" w:space="0" w:color="auto"/>
              <w:right w:val="single" w:sz="4" w:space="0" w:color="auto"/>
            </w:tcBorders>
            <w:shd w:val="clear" w:color="000000" w:fill="FFFFFF"/>
            <w:noWrap/>
            <w:vAlign w:val="bottom"/>
            <w:hideMark/>
          </w:tcPr>
          <w:p w14:paraId="72AE886E" w14:textId="77777777" w:rsidR="000C1EF2" w:rsidRDefault="000C1EF2" w:rsidP="000D2461">
            <w:pPr>
              <w:jc w:val="right"/>
              <w:rPr>
                <w:rFonts w:ascii="Tahoma" w:hAnsi="Tahoma" w:cs="Tahoma"/>
              </w:rPr>
            </w:pPr>
            <w:r>
              <w:rPr>
                <w:rFonts w:ascii="Tahoma" w:hAnsi="Tahoma" w:cs="Tahoma"/>
              </w:rPr>
              <w:t>8</w:t>
            </w:r>
          </w:p>
        </w:tc>
        <w:tc>
          <w:tcPr>
            <w:tcW w:w="851" w:type="dxa"/>
            <w:tcBorders>
              <w:top w:val="nil"/>
              <w:left w:val="nil"/>
              <w:bottom w:val="single" w:sz="4" w:space="0" w:color="auto"/>
              <w:right w:val="single" w:sz="4" w:space="0" w:color="auto"/>
            </w:tcBorders>
            <w:shd w:val="clear" w:color="auto" w:fill="auto"/>
            <w:noWrap/>
            <w:vAlign w:val="bottom"/>
            <w:hideMark/>
          </w:tcPr>
          <w:p w14:paraId="2CB4D601"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000000" w:fill="FFFFFF"/>
            <w:noWrap/>
            <w:vAlign w:val="center"/>
            <w:hideMark/>
          </w:tcPr>
          <w:p w14:paraId="3082A986" w14:textId="77777777" w:rsidR="000C1EF2" w:rsidRDefault="000C1EF2" w:rsidP="000D2461">
            <w:pPr>
              <w:jc w:val="center"/>
              <w:rPr>
                <w:rFonts w:ascii="Tahoma" w:hAnsi="Tahoma" w:cs="Tahoma"/>
              </w:rPr>
            </w:pPr>
            <w:r>
              <w:rPr>
                <w:rFonts w:ascii="Tahoma" w:hAnsi="Tahoma" w:cs="Tahoma"/>
              </w:rPr>
              <w:t>---</w:t>
            </w:r>
          </w:p>
        </w:tc>
        <w:tc>
          <w:tcPr>
            <w:tcW w:w="1331" w:type="dxa"/>
            <w:tcBorders>
              <w:top w:val="nil"/>
              <w:left w:val="nil"/>
              <w:bottom w:val="single" w:sz="4" w:space="0" w:color="auto"/>
              <w:right w:val="single" w:sz="4" w:space="0" w:color="auto"/>
            </w:tcBorders>
            <w:shd w:val="clear" w:color="000000" w:fill="FFFFFF"/>
            <w:vAlign w:val="bottom"/>
            <w:hideMark/>
          </w:tcPr>
          <w:p w14:paraId="1FAE4642"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324FBD5F" w14:textId="77777777" w:rsidTr="000D2461">
        <w:trPr>
          <w:trHeight w:val="285"/>
        </w:trPr>
        <w:tc>
          <w:tcPr>
            <w:tcW w:w="431" w:type="dxa"/>
            <w:tcBorders>
              <w:top w:val="nil"/>
              <w:left w:val="single" w:sz="4" w:space="0" w:color="auto"/>
              <w:bottom w:val="single" w:sz="4" w:space="0" w:color="auto"/>
              <w:right w:val="single" w:sz="4" w:space="0" w:color="auto"/>
            </w:tcBorders>
            <w:shd w:val="clear" w:color="000000" w:fill="FFFFFF"/>
          </w:tcPr>
          <w:p w14:paraId="13E91AA8"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000000" w:fill="FFFFFF"/>
            <w:noWrap/>
            <w:vAlign w:val="bottom"/>
            <w:hideMark/>
          </w:tcPr>
          <w:p w14:paraId="70B0514E" w14:textId="77777777" w:rsidR="000C1EF2" w:rsidRDefault="000C1EF2" w:rsidP="000D2461">
            <w:pPr>
              <w:rPr>
                <w:rFonts w:ascii="Tahoma" w:hAnsi="Tahoma" w:cs="Tahoma"/>
              </w:rPr>
            </w:pPr>
            <w:r>
              <w:rPr>
                <w:rFonts w:ascii="Tahoma" w:hAnsi="Tahoma" w:cs="Tahoma"/>
              </w:rPr>
              <w:t xml:space="preserve">Estaciones </w:t>
            </w:r>
            <w:r>
              <w:rPr>
                <w:rFonts w:ascii="Tahoma" w:hAnsi="Tahoma" w:cs="Tahoma"/>
              </w:rPr>
              <w:lastRenderedPageBreak/>
              <w:t>móvil</w:t>
            </w:r>
          </w:p>
        </w:tc>
        <w:tc>
          <w:tcPr>
            <w:tcW w:w="709" w:type="dxa"/>
            <w:tcBorders>
              <w:top w:val="nil"/>
              <w:left w:val="nil"/>
              <w:bottom w:val="single" w:sz="4" w:space="0" w:color="auto"/>
              <w:right w:val="single" w:sz="4" w:space="0" w:color="auto"/>
            </w:tcBorders>
            <w:shd w:val="clear" w:color="000000" w:fill="FFFFFF"/>
            <w:noWrap/>
            <w:vAlign w:val="bottom"/>
            <w:hideMark/>
          </w:tcPr>
          <w:p w14:paraId="372C18F8" w14:textId="77777777" w:rsidR="000C1EF2" w:rsidRDefault="000C1EF2" w:rsidP="000D2461">
            <w:pPr>
              <w:rPr>
                <w:rFonts w:ascii="Tahoma" w:hAnsi="Tahoma" w:cs="Tahoma"/>
              </w:rPr>
            </w:pPr>
            <w:r>
              <w:rPr>
                <w:rFonts w:ascii="Tahoma" w:hAnsi="Tahoma" w:cs="Tahoma"/>
              </w:rPr>
              <w:lastRenderedPageBreak/>
              <w:t xml:space="preserve">Santa </w:t>
            </w:r>
            <w:r>
              <w:rPr>
                <w:rFonts w:ascii="Tahoma" w:hAnsi="Tahoma" w:cs="Tahoma"/>
              </w:rPr>
              <w:lastRenderedPageBreak/>
              <w:t>Cruz</w:t>
            </w:r>
          </w:p>
        </w:tc>
        <w:tc>
          <w:tcPr>
            <w:tcW w:w="833" w:type="dxa"/>
            <w:tcBorders>
              <w:top w:val="nil"/>
              <w:left w:val="nil"/>
              <w:bottom w:val="single" w:sz="4" w:space="0" w:color="auto"/>
              <w:right w:val="single" w:sz="4" w:space="0" w:color="auto"/>
            </w:tcBorders>
            <w:shd w:val="clear" w:color="000000" w:fill="FFFFFF"/>
            <w:noWrap/>
            <w:vAlign w:val="bottom"/>
            <w:hideMark/>
          </w:tcPr>
          <w:p w14:paraId="31C6B0D8" w14:textId="77777777" w:rsidR="000C1EF2" w:rsidRDefault="000C1EF2" w:rsidP="000D2461">
            <w:pPr>
              <w:rPr>
                <w:rFonts w:ascii="Tahoma" w:hAnsi="Tahoma" w:cs="Tahoma"/>
              </w:rPr>
            </w:pPr>
            <w:r>
              <w:rPr>
                <w:rFonts w:ascii="Tahoma" w:hAnsi="Tahoma" w:cs="Tahoma"/>
              </w:rPr>
              <w:lastRenderedPageBreak/>
              <w:t>Urbano</w:t>
            </w:r>
          </w:p>
        </w:tc>
        <w:tc>
          <w:tcPr>
            <w:tcW w:w="1719" w:type="dxa"/>
            <w:tcBorders>
              <w:top w:val="nil"/>
              <w:left w:val="nil"/>
              <w:bottom w:val="single" w:sz="4" w:space="0" w:color="auto"/>
              <w:right w:val="single" w:sz="4" w:space="0" w:color="auto"/>
            </w:tcBorders>
            <w:shd w:val="clear" w:color="000000" w:fill="FFFFFF"/>
            <w:noWrap/>
            <w:vAlign w:val="bottom"/>
            <w:hideMark/>
          </w:tcPr>
          <w:p w14:paraId="2E7B24A3"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000000" w:fill="FFFFFF"/>
            <w:noWrap/>
            <w:vAlign w:val="bottom"/>
            <w:hideMark/>
          </w:tcPr>
          <w:p w14:paraId="453956B5" w14:textId="77777777" w:rsidR="000C1EF2" w:rsidRDefault="000C1EF2" w:rsidP="000D2461">
            <w:pPr>
              <w:jc w:val="right"/>
              <w:rPr>
                <w:rFonts w:ascii="Tahoma" w:hAnsi="Tahoma" w:cs="Tahoma"/>
              </w:rPr>
            </w:pPr>
            <w:r>
              <w:rPr>
                <w:rFonts w:ascii="Tahoma" w:hAnsi="Tahoma" w:cs="Tahoma"/>
              </w:rPr>
              <w:t>16</w:t>
            </w:r>
          </w:p>
        </w:tc>
        <w:tc>
          <w:tcPr>
            <w:tcW w:w="850" w:type="dxa"/>
            <w:tcBorders>
              <w:top w:val="nil"/>
              <w:left w:val="nil"/>
              <w:bottom w:val="single" w:sz="4" w:space="0" w:color="auto"/>
              <w:right w:val="single" w:sz="4" w:space="0" w:color="auto"/>
            </w:tcBorders>
            <w:shd w:val="clear" w:color="000000" w:fill="FFFFFF"/>
            <w:noWrap/>
            <w:vAlign w:val="bottom"/>
            <w:hideMark/>
          </w:tcPr>
          <w:p w14:paraId="43C04142" w14:textId="77777777" w:rsidR="000C1EF2" w:rsidRDefault="000C1EF2" w:rsidP="000D2461">
            <w:pPr>
              <w:rPr>
                <w:rFonts w:ascii="Tahoma" w:hAnsi="Tahoma" w:cs="Tahoma"/>
              </w:rPr>
            </w:pPr>
            <w:r>
              <w:rPr>
                <w:rFonts w:ascii="Tahoma" w:hAnsi="Tahoma" w:cs="Tahoma"/>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1946335"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000000" w:fill="FFFFFF"/>
            <w:noWrap/>
            <w:vAlign w:val="center"/>
            <w:hideMark/>
          </w:tcPr>
          <w:p w14:paraId="74AEC71C" w14:textId="77777777" w:rsidR="000C1EF2" w:rsidRDefault="000C1EF2" w:rsidP="000D2461">
            <w:pPr>
              <w:jc w:val="center"/>
              <w:rPr>
                <w:rFonts w:ascii="Tahoma" w:hAnsi="Tahoma" w:cs="Tahoma"/>
              </w:rPr>
            </w:pPr>
            <w:r>
              <w:rPr>
                <w:rFonts w:ascii="Tahoma" w:hAnsi="Tahoma" w:cs="Tahoma"/>
              </w:rPr>
              <w:t>gabinete</w:t>
            </w:r>
          </w:p>
        </w:tc>
        <w:tc>
          <w:tcPr>
            <w:tcW w:w="850" w:type="dxa"/>
            <w:tcBorders>
              <w:top w:val="nil"/>
              <w:left w:val="nil"/>
              <w:bottom w:val="single" w:sz="4" w:space="0" w:color="auto"/>
              <w:right w:val="single" w:sz="4" w:space="0" w:color="auto"/>
            </w:tcBorders>
            <w:shd w:val="clear" w:color="000000" w:fill="FFFFFF"/>
            <w:noWrap/>
            <w:vAlign w:val="bottom"/>
            <w:hideMark/>
          </w:tcPr>
          <w:p w14:paraId="70197BB9" w14:textId="77777777" w:rsidR="000C1EF2" w:rsidRDefault="000C1EF2" w:rsidP="000D2461">
            <w:pPr>
              <w:rPr>
                <w:rFonts w:ascii="Tahoma" w:hAnsi="Tahoma" w:cs="Tahoma"/>
              </w:rPr>
            </w:pPr>
            <w:r>
              <w:rPr>
                <w:rFonts w:ascii="Tahoma" w:hAnsi="Tahoma" w:cs="Tahoma"/>
              </w:rPr>
              <w:t>48 VDC</w:t>
            </w:r>
          </w:p>
        </w:tc>
        <w:tc>
          <w:tcPr>
            <w:tcW w:w="851" w:type="dxa"/>
            <w:tcBorders>
              <w:top w:val="nil"/>
              <w:left w:val="nil"/>
              <w:bottom w:val="single" w:sz="4" w:space="0" w:color="auto"/>
              <w:right w:val="single" w:sz="4" w:space="0" w:color="auto"/>
            </w:tcBorders>
            <w:shd w:val="clear" w:color="000000" w:fill="FFFFFF"/>
            <w:noWrap/>
            <w:vAlign w:val="bottom"/>
            <w:hideMark/>
          </w:tcPr>
          <w:p w14:paraId="1CAC6078" w14:textId="77777777" w:rsidR="000C1EF2" w:rsidRDefault="000C1EF2" w:rsidP="000D2461">
            <w:pPr>
              <w:rPr>
                <w:rFonts w:ascii="Tahoma" w:hAnsi="Tahoma" w:cs="Tahoma"/>
              </w:rPr>
            </w:pPr>
            <w:r>
              <w:rPr>
                <w:rFonts w:ascii="Tahoma" w:hAnsi="Tahoma" w:cs="Tahoma"/>
              </w:rPr>
              <w:t>12 VDC</w:t>
            </w:r>
          </w:p>
        </w:tc>
        <w:tc>
          <w:tcPr>
            <w:tcW w:w="992" w:type="dxa"/>
            <w:tcBorders>
              <w:top w:val="nil"/>
              <w:left w:val="nil"/>
              <w:bottom w:val="single" w:sz="4" w:space="0" w:color="auto"/>
              <w:right w:val="single" w:sz="4" w:space="0" w:color="auto"/>
            </w:tcBorders>
            <w:shd w:val="clear" w:color="000000" w:fill="FFFFFF"/>
            <w:noWrap/>
            <w:vAlign w:val="bottom"/>
            <w:hideMark/>
          </w:tcPr>
          <w:p w14:paraId="1BFDA39A" w14:textId="77777777" w:rsidR="000C1EF2" w:rsidRDefault="000C1EF2" w:rsidP="000D2461">
            <w:pPr>
              <w:jc w:val="right"/>
              <w:rPr>
                <w:rFonts w:ascii="Tahoma" w:hAnsi="Tahoma" w:cs="Tahoma"/>
              </w:rPr>
            </w:pPr>
            <w:r>
              <w:rPr>
                <w:rFonts w:ascii="Tahoma" w:hAnsi="Tahoma" w:cs="Tahoma"/>
              </w:rPr>
              <w:t>4</w:t>
            </w:r>
          </w:p>
        </w:tc>
        <w:tc>
          <w:tcPr>
            <w:tcW w:w="851" w:type="dxa"/>
            <w:tcBorders>
              <w:top w:val="nil"/>
              <w:left w:val="nil"/>
              <w:bottom w:val="single" w:sz="4" w:space="0" w:color="auto"/>
              <w:right w:val="single" w:sz="4" w:space="0" w:color="auto"/>
            </w:tcBorders>
            <w:shd w:val="clear" w:color="auto" w:fill="auto"/>
            <w:noWrap/>
            <w:vAlign w:val="bottom"/>
            <w:hideMark/>
          </w:tcPr>
          <w:p w14:paraId="6C7A13C6" w14:textId="77777777" w:rsidR="000C1EF2" w:rsidRDefault="000C1EF2" w:rsidP="000D2461">
            <w:pPr>
              <w:rPr>
                <w:rFonts w:ascii="Tahoma" w:hAnsi="Tahoma" w:cs="Tahoma"/>
                <w:color w:val="000000"/>
              </w:rPr>
            </w:pPr>
            <w:r>
              <w:rPr>
                <w:rFonts w:ascii="Tahoma" w:hAnsi="Tahoma" w:cs="Tahoma"/>
                <w:color w:val="000000"/>
              </w:rPr>
              <w:t>outdoor</w:t>
            </w:r>
          </w:p>
        </w:tc>
        <w:tc>
          <w:tcPr>
            <w:tcW w:w="992" w:type="dxa"/>
            <w:tcBorders>
              <w:top w:val="nil"/>
              <w:left w:val="nil"/>
              <w:bottom w:val="single" w:sz="4" w:space="0" w:color="auto"/>
              <w:right w:val="single" w:sz="4" w:space="0" w:color="auto"/>
            </w:tcBorders>
            <w:shd w:val="clear" w:color="auto" w:fill="auto"/>
            <w:noWrap/>
            <w:vAlign w:val="center"/>
            <w:hideMark/>
          </w:tcPr>
          <w:p w14:paraId="2255820D"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000000" w:fill="FFFFFF"/>
            <w:vAlign w:val="bottom"/>
            <w:hideMark/>
          </w:tcPr>
          <w:p w14:paraId="456AEE96" w14:textId="77777777" w:rsidR="000C1EF2" w:rsidRDefault="000C1EF2" w:rsidP="000D2461">
            <w:pPr>
              <w:rPr>
                <w:rFonts w:ascii="Tahoma" w:hAnsi="Tahoma" w:cs="Tahoma"/>
                <w:color w:val="000000"/>
              </w:rPr>
            </w:pPr>
            <w:r>
              <w:rPr>
                <w:rFonts w:ascii="Tahoma" w:hAnsi="Tahoma" w:cs="Tahoma"/>
                <w:color w:val="000000"/>
              </w:rPr>
              <w:t xml:space="preserve">Provisión e </w:t>
            </w:r>
            <w:r>
              <w:rPr>
                <w:rFonts w:ascii="Tahoma" w:hAnsi="Tahoma" w:cs="Tahoma"/>
                <w:color w:val="000000"/>
              </w:rPr>
              <w:lastRenderedPageBreak/>
              <w:t>instalación</w:t>
            </w:r>
          </w:p>
        </w:tc>
      </w:tr>
      <w:tr w:rsidR="000C1EF2" w:rsidRPr="00BE439B" w14:paraId="7F4F9200" w14:textId="77777777" w:rsidTr="000D2461">
        <w:trPr>
          <w:trHeight w:val="285"/>
        </w:trPr>
        <w:tc>
          <w:tcPr>
            <w:tcW w:w="431" w:type="dxa"/>
            <w:tcBorders>
              <w:top w:val="nil"/>
              <w:left w:val="single" w:sz="4" w:space="0" w:color="auto"/>
              <w:bottom w:val="single" w:sz="4" w:space="0" w:color="auto"/>
              <w:right w:val="single" w:sz="4" w:space="0" w:color="auto"/>
            </w:tcBorders>
          </w:tcPr>
          <w:p w14:paraId="3820A6ED"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57B09B87" w14:textId="77777777" w:rsidR="000C1EF2" w:rsidRDefault="000C1EF2" w:rsidP="000D2461">
            <w:pPr>
              <w:rPr>
                <w:rFonts w:ascii="Tahoma" w:hAnsi="Tahoma" w:cs="Tahoma"/>
                <w:color w:val="000000"/>
              </w:rPr>
            </w:pPr>
            <w:r>
              <w:rPr>
                <w:rFonts w:ascii="Tahoma" w:hAnsi="Tahoma" w:cs="Tahoma"/>
                <w:color w:val="000000"/>
              </w:rPr>
              <w:t>Porongo</w:t>
            </w:r>
          </w:p>
        </w:tc>
        <w:tc>
          <w:tcPr>
            <w:tcW w:w="709" w:type="dxa"/>
            <w:tcBorders>
              <w:top w:val="nil"/>
              <w:left w:val="nil"/>
              <w:bottom w:val="single" w:sz="4" w:space="0" w:color="auto"/>
              <w:right w:val="single" w:sz="4" w:space="0" w:color="auto"/>
            </w:tcBorders>
            <w:shd w:val="clear" w:color="auto" w:fill="auto"/>
            <w:noWrap/>
            <w:vAlign w:val="bottom"/>
            <w:hideMark/>
          </w:tcPr>
          <w:p w14:paraId="2D4B642F"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404F2642"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377B7AE2"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1725FFD4"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27D425AF"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10B670DC"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21469EF"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2430D0A4"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FC0DCBF"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4E17BEE"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95C2CB4"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602BEE06"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057471B"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5647CE0D" w14:textId="77777777" w:rsidTr="000D2461">
        <w:trPr>
          <w:trHeight w:val="285"/>
        </w:trPr>
        <w:tc>
          <w:tcPr>
            <w:tcW w:w="431" w:type="dxa"/>
            <w:tcBorders>
              <w:top w:val="nil"/>
              <w:left w:val="single" w:sz="4" w:space="0" w:color="auto"/>
              <w:bottom w:val="single" w:sz="4" w:space="0" w:color="auto"/>
              <w:right w:val="single" w:sz="4" w:space="0" w:color="auto"/>
            </w:tcBorders>
          </w:tcPr>
          <w:p w14:paraId="2AA0F6DF"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C2BA000" w14:textId="77777777" w:rsidR="000C1EF2" w:rsidRDefault="000C1EF2" w:rsidP="000D2461">
            <w:pPr>
              <w:rPr>
                <w:rFonts w:ascii="Tahoma" w:hAnsi="Tahoma" w:cs="Tahoma"/>
                <w:color w:val="000000"/>
              </w:rPr>
            </w:pPr>
            <w:r>
              <w:rPr>
                <w:rFonts w:ascii="Tahoma" w:hAnsi="Tahoma" w:cs="Tahoma"/>
                <w:color w:val="000000"/>
              </w:rPr>
              <w:t>Carretera Cotoca</w:t>
            </w:r>
          </w:p>
        </w:tc>
        <w:tc>
          <w:tcPr>
            <w:tcW w:w="709" w:type="dxa"/>
            <w:tcBorders>
              <w:top w:val="nil"/>
              <w:left w:val="nil"/>
              <w:bottom w:val="single" w:sz="4" w:space="0" w:color="auto"/>
              <w:right w:val="single" w:sz="4" w:space="0" w:color="auto"/>
            </w:tcBorders>
            <w:shd w:val="clear" w:color="auto" w:fill="auto"/>
            <w:noWrap/>
            <w:vAlign w:val="bottom"/>
            <w:hideMark/>
          </w:tcPr>
          <w:p w14:paraId="30A61BC8"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6F84A431"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4E9BD227"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4ADA00CD"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285DA220"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B215D73"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A0AC49E"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4A25B1F2"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32874DF"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2184E53"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5981B2A6"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FAF64BE"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66B8B014"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0608D87C" w14:textId="77777777" w:rsidTr="000D2461">
        <w:trPr>
          <w:trHeight w:val="285"/>
        </w:trPr>
        <w:tc>
          <w:tcPr>
            <w:tcW w:w="431" w:type="dxa"/>
            <w:tcBorders>
              <w:top w:val="nil"/>
              <w:left w:val="single" w:sz="4" w:space="0" w:color="auto"/>
              <w:bottom w:val="single" w:sz="4" w:space="0" w:color="auto"/>
              <w:right w:val="single" w:sz="4" w:space="0" w:color="auto"/>
            </w:tcBorders>
          </w:tcPr>
          <w:p w14:paraId="1BB899F3"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3F6AEDC" w14:textId="77777777" w:rsidR="000C1EF2" w:rsidRDefault="000C1EF2" w:rsidP="000D2461">
            <w:pPr>
              <w:rPr>
                <w:rFonts w:ascii="Tahoma" w:hAnsi="Tahoma" w:cs="Tahoma"/>
                <w:color w:val="000000"/>
              </w:rPr>
            </w:pPr>
            <w:r>
              <w:rPr>
                <w:rFonts w:ascii="Tahoma" w:hAnsi="Tahoma" w:cs="Tahoma"/>
                <w:color w:val="000000"/>
              </w:rPr>
              <w:t>Centro</w:t>
            </w:r>
          </w:p>
        </w:tc>
        <w:tc>
          <w:tcPr>
            <w:tcW w:w="709" w:type="dxa"/>
            <w:tcBorders>
              <w:top w:val="nil"/>
              <w:left w:val="nil"/>
              <w:bottom w:val="single" w:sz="4" w:space="0" w:color="auto"/>
              <w:right w:val="single" w:sz="4" w:space="0" w:color="auto"/>
            </w:tcBorders>
            <w:shd w:val="clear" w:color="auto" w:fill="auto"/>
            <w:noWrap/>
            <w:vAlign w:val="bottom"/>
            <w:hideMark/>
          </w:tcPr>
          <w:p w14:paraId="799EEE82"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6130E118"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2B3836E7"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69F05F3"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3DB40070"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D819544"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2F481D9B"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7CA49D38"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52306C59"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6B967AD"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1CB2D6B"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A9A25FB"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66AFEC4B"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01D79D98" w14:textId="77777777" w:rsidTr="000D2461">
        <w:trPr>
          <w:trHeight w:val="285"/>
        </w:trPr>
        <w:tc>
          <w:tcPr>
            <w:tcW w:w="431" w:type="dxa"/>
            <w:tcBorders>
              <w:top w:val="nil"/>
              <w:left w:val="single" w:sz="4" w:space="0" w:color="auto"/>
              <w:bottom w:val="single" w:sz="4" w:space="0" w:color="auto"/>
              <w:right w:val="single" w:sz="4" w:space="0" w:color="auto"/>
            </w:tcBorders>
          </w:tcPr>
          <w:p w14:paraId="1C65BB5B"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5D14F47" w14:textId="77777777" w:rsidR="000C1EF2" w:rsidRDefault="000C1EF2" w:rsidP="000D2461">
            <w:pPr>
              <w:rPr>
                <w:rFonts w:ascii="Tahoma" w:hAnsi="Tahoma" w:cs="Tahoma"/>
                <w:color w:val="000000"/>
              </w:rPr>
            </w:pPr>
            <w:r>
              <w:rPr>
                <w:rFonts w:ascii="Tahoma" w:hAnsi="Tahoma" w:cs="Tahoma"/>
                <w:color w:val="000000"/>
              </w:rPr>
              <w:t>El Balcon</w:t>
            </w:r>
          </w:p>
        </w:tc>
        <w:tc>
          <w:tcPr>
            <w:tcW w:w="709" w:type="dxa"/>
            <w:tcBorders>
              <w:top w:val="nil"/>
              <w:left w:val="nil"/>
              <w:bottom w:val="single" w:sz="4" w:space="0" w:color="auto"/>
              <w:right w:val="single" w:sz="4" w:space="0" w:color="auto"/>
            </w:tcBorders>
            <w:shd w:val="clear" w:color="auto" w:fill="auto"/>
            <w:noWrap/>
            <w:vAlign w:val="bottom"/>
            <w:hideMark/>
          </w:tcPr>
          <w:p w14:paraId="49DB19A1"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75731039"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5A4259A2"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E7590AA"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3F3BAA6A"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6F058A7C"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29E990E"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5962780A"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31A3FC30"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7B0E8E22"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86FA03D"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6D6347F5"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4CC6F54"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67FA754A" w14:textId="77777777" w:rsidTr="000D2461">
        <w:trPr>
          <w:trHeight w:val="285"/>
        </w:trPr>
        <w:tc>
          <w:tcPr>
            <w:tcW w:w="431" w:type="dxa"/>
            <w:tcBorders>
              <w:top w:val="nil"/>
              <w:left w:val="single" w:sz="4" w:space="0" w:color="auto"/>
              <w:bottom w:val="single" w:sz="4" w:space="0" w:color="auto"/>
              <w:right w:val="single" w:sz="4" w:space="0" w:color="auto"/>
            </w:tcBorders>
          </w:tcPr>
          <w:p w14:paraId="47C58CE9"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0BBA56F" w14:textId="77777777" w:rsidR="000C1EF2" w:rsidRDefault="000C1EF2" w:rsidP="000D2461">
            <w:pPr>
              <w:rPr>
                <w:rFonts w:ascii="Tahoma" w:hAnsi="Tahoma" w:cs="Tahoma"/>
                <w:color w:val="000000"/>
              </w:rPr>
            </w:pPr>
            <w:r>
              <w:rPr>
                <w:rFonts w:ascii="Tahoma" w:hAnsi="Tahoma" w:cs="Tahoma"/>
                <w:color w:val="000000"/>
              </w:rPr>
              <w:t>El Dorado SC</w:t>
            </w:r>
          </w:p>
        </w:tc>
        <w:tc>
          <w:tcPr>
            <w:tcW w:w="709" w:type="dxa"/>
            <w:tcBorders>
              <w:top w:val="nil"/>
              <w:left w:val="nil"/>
              <w:bottom w:val="single" w:sz="4" w:space="0" w:color="auto"/>
              <w:right w:val="single" w:sz="4" w:space="0" w:color="auto"/>
            </w:tcBorders>
            <w:shd w:val="clear" w:color="auto" w:fill="auto"/>
            <w:noWrap/>
            <w:vAlign w:val="bottom"/>
            <w:hideMark/>
          </w:tcPr>
          <w:p w14:paraId="39C65530"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08BEDF52"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1D89F34E"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047B8BF"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6A87672D"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678E29D9"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53E85760"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136CED26"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54D2742A"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8BF534A"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4EEB042A"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290BA7A2"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3F2ACCAA"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07F3DAA3" w14:textId="77777777" w:rsidTr="000D2461">
        <w:trPr>
          <w:trHeight w:val="285"/>
        </w:trPr>
        <w:tc>
          <w:tcPr>
            <w:tcW w:w="431" w:type="dxa"/>
            <w:tcBorders>
              <w:top w:val="nil"/>
              <w:left w:val="single" w:sz="4" w:space="0" w:color="auto"/>
              <w:bottom w:val="single" w:sz="4" w:space="0" w:color="auto"/>
              <w:right w:val="single" w:sz="4" w:space="0" w:color="auto"/>
            </w:tcBorders>
          </w:tcPr>
          <w:p w14:paraId="0E72886E"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5AE890B1" w14:textId="77777777" w:rsidR="000C1EF2" w:rsidRDefault="000C1EF2" w:rsidP="000D2461">
            <w:pPr>
              <w:rPr>
                <w:rFonts w:ascii="Tahoma" w:hAnsi="Tahoma" w:cs="Tahoma"/>
                <w:color w:val="000000"/>
              </w:rPr>
            </w:pPr>
            <w:r>
              <w:rPr>
                <w:rFonts w:ascii="Tahoma" w:hAnsi="Tahoma" w:cs="Tahoma"/>
                <w:color w:val="000000"/>
              </w:rPr>
              <w:t>El Recreo</w:t>
            </w:r>
          </w:p>
        </w:tc>
        <w:tc>
          <w:tcPr>
            <w:tcW w:w="709" w:type="dxa"/>
            <w:tcBorders>
              <w:top w:val="nil"/>
              <w:left w:val="nil"/>
              <w:bottom w:val="single" w:sz="4" w:space="0" w:color="auto"/>
              <w:right w:val="single" w:sz="4" w:space="0" w:color="auto"/>
            </w:tcBorders>
            <w:shd w:val="clear" w:color="auto" w:fill="auto"/>
            <w:noWrap/>
            <w:vAlign w:val="bottom"/>
            <w:hideMark/>
          </w:tcPr>
          <w:p w14:paraId="2703C100"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560FE9A7"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3B837E8A"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E9A49ED"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4012E21D"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F794449"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5A3D5E83"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7F5FB80E"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624E394"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03B6D39"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22D9EFFC"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1DD86CF1"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2D81D97"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48340139" w14:textId="77777777" w:rsidTr="000D2461">
        <w:trPr>
          <w:trHeight w:val="285"/>
        </w:trPr>
        <w:tc>
          <w:tcPr>
            <w:tcW w:w="431" w:type="dxa"/>
            <w:tcBorders>
              <w:top w:val="nil"/>
              <w:left w:val="single" w:sz="4" w:space="0" w:color="auto"/>
              <w:bottom w:val="single" w:sz="4" w:space="0" w:color="auto"/>
              <w:right w:val="single" w:sz="4" w:space="0" w:color="auto"/>
            </w:tcBorders>
          </w:tcPr>
          <w:p w14:paraId="31175C35"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839318C" w14:textId="77777777" w:rsidR="000C1EF2" w:rsidRDefault="000C1EF2" w:rsidP="000D2461">
            <w:pPr>
              <w:rPr>
                <w:rFonts w:ascii="Tahoma" w:hAnsi="Tahoma" w:cs="Tahoma"/>
                <w:color w:val="000000"/>
              </w:rPr>
            </w:pPr>
            <w:r>
              <w:rPr>
                <w:rFonts w:ascii="Tahoma" w:hAnsi="Tahoma" w:cs="Tahoma"/>
                <w:color w:val="000000"/>
              </w:rPr>
              <w:t>El Torno</w:t>
            </w:r>
          </w:p>
        </w:tc>
        <w:tc>
          <w:tcPr>
            <w:tcW w:w="709" w:type="dxa"/>
            <w:tcBorders>
              <w:top w:val="nil"/>
              <w:left w:val="nil"/>
              <w:bottom w:val="single" w:sz="4" w:space="0" w:color="auto"/>
              <w:right w:val="single" w:sz="4" w:space="0" w:color="auto"/>
            </w:tcBorders>
            <w:shd w:val="clear" w:color="auto" w:fill="auto"/>
            <w:noWrap/>
            <w:vAlign w:val="bottom"/>
            <w:hideMark/>
          </w:tcPr>
          <w:p w14:paraId="752EAEF5"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1AFAEAD0"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270EE024"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00B98FDC"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69D0A909"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04F1AE5E"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6BB00E6"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0F1E4C9A"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86D69A5"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387A8D2C"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5086AD98"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9BE8D8A"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7E48C17E"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2C14F9B3" w14:textId="77777777" w:rsidTr="000D2461">
        <w:trPr>
          <w:trHeight w:val="285"/>
        </w:trPr>
        <w:tc>
          <w:tcPr>
            <w:tcW w:w="431" w:type="dxa"/>
            <w:tcBorders>
              <w:top w:val="nil"/>
              <w:left w:val="single" w:sz="4" w:space="0" w:color="auto"/>
              <w:bottom w:val="single" w:sz="4" w:space="0" w:color="auto"/>
              <w:right w:val="single" w:sz="4" w:space="0" w:color="auto"/>
            </w:tcBorders>
          </w:tcPr>
          <w:p w14:paraId="0E1FCAB1"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4AF99C0" w14:textId="77777777" w:rsidR="000C1EF2" w:rsidRDefault="000C1EF2" w:rsidP="000D2461">
            <w:pPr>
              <w:rPr>
                <w:rFonts w:ascii="Tahoma" w:hAnsi="Tahoma" w:cs="Tahoma"/>
                <w:color w:val="000000"/>
              </w:rPr>
            </w:pPr>
            <w:r>
              <w:rPr>
                <w:rFonts w:ascii="Tahoma" w:hAnsi="Tahoma" w:cs="Tahoma"/>
                <w:color w:val="000000"/>
              </w:rPr>
              <w:t>Guapilo Sur</w:t>
            </w:r>
          </w:p>
        </w:tc>
        <w:tc>
          <w:tcPr>
            <w:tcW w:w="709" w:type="dxa"/>
            <w:tcBorders>
              <w:top w:val="nil"/>
              <w:left w:val="nil"/>
              <w:bottom w:val="single" w:sz="4" w:space="0" w:color="auto"/>
              <w:right w:val="single" w:sz="4" w:space="0" w:color="auto"/>
            </w:tcBorders>
            <w:shd w:val="clear" w:color="auto" w:fill="auto"/>
            <w:noWrap/>
            <w:vAlign w:val="bottom"/>
            <w:hideMark/>
          </w:tcPr>
          <w:p w14:paraId="0FAA5676"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14C39C26"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2F4A28E2"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4B0F4017"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231A91F7"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D5E81E1"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DA963B7"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26632831"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509A8EE"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EA29718"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5E8B2505"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1B181E97"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075A3E4E"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4682333E" w14:textId="77777777" w:rsidTr="000D2461">
        <w:trPr>
          <w:trHeight w:val="285"/>
        </w:trPr>
        <w:tc>
          <w:tcPr>
            <w:tcW w:w="431" w:type="dxa"/>
            <w:tcBorders>
              <w:top w:val="nil"/>
              <w:left w:val="single" w:sz="4" w:space="0" w:color="auto"/>
              <w:bottom w:val="single" w:sz="4" w:space="0" w:color="auto"/>
              <w:right w:val="single" w:sz="4" w:space="0" w:color="auto"/>
            </w:tcBorders>
          </w:tcPr>
          <w:p w14:paraId="3BBC06D1"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75E6202" w14:textId="77777777" w:rsidR="000C1EF2" w:rsidRDefault="000C1EF2" w:rsidP="000D2461">
            <w:pPr>
              <w:rPr>
                <w:rFonts w:ascii="Tahoma" w:hAnsi="Tahoma" w:cs="Tahoma"/>
                <w:color w:val="000000"/>
              </w:rPr>
            </w:pPr>
            <w:r>
              <w:rPr>
                <w:rFonts w:ascii="Tahoma" w:hAnsi="Tahoma" w:cs="Tahoma"/>
                <w:color w:val="000000"/>
              </w:rPr>
              <w:t>Jardines Del Urubo</w:t>
            </w:r>
          </w:p>
        </w:tc>
        <w:tc>
          <w:tcPr>
            <w:tcW w:w="709" w:type="dxa"/>
            <w:tcBorders>
              <w:top w:val="nil"/>
              <w:left w:val="nil"/>
              <w:bottom w:val="single" w:sz="4" w:space="0" w:color="auto"/>
              <w:right w:val="single" w:sz="4" w:space="0" w:color="auto"/>
            </w:tcBorders>
            <w:shd w:val="clear" w:color="auto" w:fill="auto"/>
            <w:noWrap/>
            <w:vAlign w:val="bottom"/>
            <w:hideMark/>
          </w:tcPr>
          <w:p w14:paraId="3AE2B7A6"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26AC3BBD"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387C92BC"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1E15FE4E"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4CC9BF2A"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2B79D60"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91D5407"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452D569A"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760256A"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3E883AAF"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B402A10"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379A5D2A"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37F4D453"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637A07B6" w14:textId="77777777" w:rsidTr="000D2461">
        <w:trPr>
          <w:trHeight w:val="285"/>
        </w:trPr>
        <w:tc>
          <w:tcPr>
            <w:tcW w:w="431" w:type="dxa"/>
            <w:tcBorders>
              <w:top w:val="nil"/>
              <w:left w:val="single" w:sz="4" w:space="0" w:color="auto"/>
              <w:bottom w:val="single" w:sz="4" w:space="0" w:color="auto"/>
              <w:right w:val="single" w:sz="4" w:space="0" w:color="auto"/>
            </w:tcBorders>
          </w:tcPr>
          <w:p w14:paraId="0BF4A91E"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408A456" w14:textId="77777777" w:rsidR="000C1EF2" w:rsidRDefault="000C1EF2" w:rsidP="000D2461">
            <w:pPr>
              <w:rPr>
                <w:rFonts w:ascii="Tahoma" w:hAnsi="Tahoma" w:cs="Tahoma"/>
                <w:color w:val="000000"/>
              </w:rPr>
            </w:pPr>
            <w:r>
              <w:rPr>
                <w:rFonts w:ascii="Tahoma" w:hAnsi="Tahoma" w:cs="Tahoma"/>
                <w:color w:val="000000"/>
              </w:rPr>
              <w:t>Jorochito</w:t>
            </w:r>
          </w:p>
        </w:tc>
        <w:tc>
          <w:tcPr>
            <w:tcW w:w="709" w:type="dxa"/>
            <w:tcBorders>
              <w:top w:val="nil"/>
              <w:left w:val="nil"/>
              <w:bottom w:val="single" w:sz="4" w:space="0" w:color="auto"/>
              <w:right w:val="single" w:sz="4" w:space="0" w:color="auto"/>
            </w:tcBorders>
            <w:shd w:val="clear" w:color="auto" w:fill="auto"/>
            <w:noWrap/>
            <w:vAlign w:val="bottom"/>
            <w:hideMark/>
          </w:tcPr>
          <w:p w14:paraId="1A95592D"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6E8AD655"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5F4D638D"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6F10EFC"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58D8AF90"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0BD4153C"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623F642E"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34F31A32"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D40AFB3"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5A1676D"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C09B51C"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1B75DE52"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3DEC00A"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0A44D254" w14:textId="77777777" w:rsidTr="000D2461">
        <w:trPr>
          <w:trHeight w:val="285"/>
        </w:trPr>
        <w:tc>
          <w:tcPr>
            <w:tcW w:w="431" w:type="dxa"/>
            <w:tcBorders>
              <w:top w:val="nil"/>
              <w:left w:val="single" w:sz="4" w:space="0" w:color="auto"/>
              <w:bottom w:val="single" w:sz="4" w:space="0" w:color="auto"/>
              <w:right w:val="single" w:sz="4" w:space="0" w:color="auto"/>
            </w:tcBorders>
          </w:tcPr>
          <w:p w14:paraId="5B86C747"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5C97D9CA" w14:textId="77777777" w:rsidR="000C1EF2" w:rsidRDefault="000C1EF2" w:rsidP="000D2461">
            <w:pPr>
              <w:rPr>
                <w:rFonts w:ascii="Tahoma" w:hAnsi="Tahoma" w:cs="Tahoma"/>
                <w:color w:val="000000"/>
              </w:rPr>
            </w:pPr>
            <w:r>
              <w:rPr>
                <w:rFonts w:ascii="Tahoma" w:hAnsi="Tahoma" w:cs="Tahoma"/>
                <w:color w:val="000000"/>
              </w:rPr>
              <w:t>Jorori</w:t>
            </w:r>
          </w:p>
        </w:tc>
        <w:tc>
          <w:tcPr>
            <w:tcW w:w="709" w:type="dxa"/>
            <w:tcBorders>
              <w:top w:val="nil"/>
              <w:left w:val="nil"/>
              <w:bottom w:val="single" w:sz="4" w:space="0" w:color="auto"/>
              <w:right w:val="single" w:sz="4" w:space="0" w:color="auto"/>
            </w:tcBorders>
            <w:shd w:val="clear" w:color="auto" w:fill="auto"/>
            <w:noWrap/>
            <w:vAlign w:val="bottom"/>
            <w:hideMark/>
          </w:tcPr>
          <w:p w14:paraId="488B02E8"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17FB6709"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22AC7533"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4D18F075"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50CD848E"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763236F"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1535016"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64343215"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1724484"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57BB6394"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4AE8069F"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4252E425"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010725E1"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579752B8" w14:textId="77777777" w:rsidTr="000D2461">
        <w:trPr>
          <w:trHeight w:val="285"/>
        </w:trPr>
        <w:tc>
          <w:tcPr>
            <w:tcW w:w="431" w:type="dxa"/>
            <w:tcBorders>
              <w:top w:val="nil"/>
              <w:left w:val="single" w:sz="4" w:space="0" w:color="auto"/>
              <w:bottom w:val="single" w:sz="4" w:space="0" w:color="auto"/>
              <w:right w:val="single" w:sz="4" w:space="0" w:color="auto"/>
            </w:tcBorders>
          </w:tcPr>
          <w:p w14:paraId="0D458CBA"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03480FE" w14:textId="77777777" w:rsidR="000C1EF2" w:rsidRDefault="000C1EF2" w:rsidP="000D2461">
            <w:pPr>
              <w:rPr>
                <w:rFonts w:ascii="Tahoma" w:hAnsi="Tahoma" w:cs="Tahoma"/>
                <w:color w:val="000000"/>
              </w:rPr>
            </w:pPr>
            <w:r>
              <w:rPr>
                <w:rFonts w:ascii="Tahoma" w:hAnsi="Tahoma" w:cs="Tahoma"/>
                <w:color w:val="000000"/>
              </w:rPr>
              <w:t>Km 12 Doble Via</w:t>
            </w:r>
          </w:p>
        </w:tc>
        <w:tc>
          <w:tcPr>
            <w:tcW w:w="709" w:type="dxa"/>
            <w:tcBorders>
              <w:top w:val="nil"/>
              <w:left w:val="nil"/>
              <w:bottom w:val="single" w:sz="4" w:space="0" w:color="auto"/>
              <w:right w:val="single" w:sz="4" w:space="0" w:color="auto"/>
            </w:tcBorders>
            <w:shd w:val="clear" w:color="auto" w:fill="auto"/>
            <w:noWrap/>
            <w:vAlign w:val="bottom"/>
            <w:hideMark/>
          </w:tcPr>
          <w:p w14:paraId="3945620F"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35CFAA13"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7ABC5F75"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7A7136D"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4FA10341"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6F06B977"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7005F6CD"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2FD9F7F5"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580A319E"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A1E5C68"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9CBCBBD"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3A53CFDA"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3C59AEE5"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2B8B08FC" w14:textId="77777777" w:rsidTr="000D2461">
        <w:trPr>
          <w:trHeight w:val="285"/>
        </w:trPr>
        <w:tc>
          <w:tcPr>
            <w:tcW w:w="431" w:type="dxa"/>
            <w:tcBorders>
              <w:top w:val="nil"/>
              <w:left w:val="single" w:sz="4" w:space="0" w:color="auto"/>
              <w:bottom w:val="single" w:sz="4" w:space="0" w:color="auto"/>
              <w:right w:val="single" w:sz="4" w:space="0" w:color="auto"/>
            </w:tcBorders>
          </w:tcPr>
          <w:p w14:paraId="634D3A47"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4C1A30A" w14:textId="77777777" w:rsidR="000C1EF2" w:rsidRDefault="000C1EF2" w:rsidP="000D2461">
            <w:pPr>
              <w:rPr>
                <w:rFonts w:ascii="Tahoma" w:hAnsi="Tahoma" w:cs="Tahoma"/>
                <w:color w:val="000000"/>
              </w:rPr>
            </w:pPr>
            <w:r>
              <w:rPr>
                <w:rFonts w:ascii="Tahoma" w:hAnsi="Tahoma" w:cs="Tahoma"/>
                <w:color w:val="000000"/>
              </w:rPr>
              <w:t>Km9 Carmen</w:t>
            </w:r>
          </w:p>
        </w:tc>
        <w:tc>
          <w:tcPr>
            <w:tcW w:w="709" w:type="dxa"/>
            <w:tcBorders>
              <w:top w:val="nil"/>
              <w:left w:val="nil"/>
              <w:bottom w:val="single" w:sz="4" w:space="0" w:color="auto"/>
              <w:right w:val="single" w:sz="4" w:space="0" w:color="auto"/>
            </w:tcBorders>
            <w:shd w:val="clear" w:color="auto" w:fill="auto"/>
            <w:noWrap/>
            <w:vAlign w:val="bottom"/>
            <w:hideMark/>
          </w:tcPr>
          <w:p w14:paraId="33988A07"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7DF40EBF"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16E6BE49"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D1EA49A"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0B9D76A0"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2DC80F6"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504C36FB"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16E61E51"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525C8D1"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595C706"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E012DDC"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4E49345A"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696A3BF5"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6F93299A" w14:textId="77777777" w:rsidTr="000D2461">
        <w:trPr>
          <w:trHeight w:val="285"/>
        </w:trPr>
        <w:tc>
          <w:tcPr>
            <w:tcW w:w="431" w:type="dxa"/>
            <w:tcBorders>
              <w:top w:val="nil"/>
              <w:left w:val="single" w:sz="4" w:space="0" w:color="auto"/>
              <w:bottom w:val="single" w:sz="4" w:space="0" w:color="auto"/>
              <w:right w:val="single" w:sz="4" w:space="0" w:color="auto"/>
            </w:tcBorders>
          </w:tcPr>
          <w:p w14:paraId="0FE4835E"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C905C21" w14:textId="77777777" w:rsidR="000C1EF2" w:rsidRDefault="000C1EF2" w:rsidP="000D2461">
            <w:pPr>
              <w:rPr>
                <w:rFonts w:ascii="Tahoma" w:hAnsi="Tahoma" w:cs="Tahoma"/>
                <w:color w:val="000000"/>
              </w:rPr>
            </w:pPr>
            <w:r>
              <w:rPr>
                <w:rFonts w:ascii="Tahoma" w:hAnsi="Tahoma" w:cs="Tahoma"/>
                <w:color w:val="000000"/>
              </w:rPr>
              <w:t>La Angostura</w:t>
            </w:r>
          </w:p>
        </w:tc>
        <w:tc>
          <w:tcPr>
            <w:tcW w:w="709" w:type="dxa"/>
            <w:tcBorders>
              <w:top w:val="nil"/>
              <w:left w:val="nil"/>
              <w:bottom w:val="single" w:sz="4" w:space="0" w:color="auto"/>
              <w:right w:val="single" w:sz="4" w:space="0" w:color="auto"/>
            </w:tcBorders>
            <w:shd w:val="clear" w:color="auto" w:fill="auto"/>
            <w:noWrap/>
            <w:vAlign w:val="bottom"/>
            <w:hideMark/>
          </w:tcPr>
          <w:p w14:paraId="592B338E"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6965B90F"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E79528E"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0F611730"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1AC33AD2"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EB44E79"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76335D08"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2B84FD62"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7F96DA6"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6F03300"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67E15B98"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4B83B2D4"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6705C57" w14:textId="77777777" w:rsidR="000C1EF2" w:rsidRDefault="000C1EF2" w:rsidP="000D2461">
            <w:pPr>
              <w:rPr>
                <w:rFonts w:ascii="Tahoma" w:hAnsi="Tahoma" w:cs="Tahoma"/>
                <w:color w:val="000000"/>
              </w:rPr>
            </w:pPr>
            <w:r>
              <w:rPr>
                <w:rFonts w:ascii="Tahoma" w:hAnsi="Tahoma" w:cs="Tahoma"/>
                <w:color w:val="000000"/>
              </w:rPr>
              <w:t xml:space="preserve">Provisión e instalación, </w:t>
            </w:r>
            <w:r>
              <w:rPr>
                <w:rFonts w:ascii="Tahoma" w:hAnsi="Tahoma" w:cs="Tahoma"/>
                <w:color w:val="000000"/>
              </w:rPr>
              <w:lastRenderedPageBreak/>
              <w:t>cambio de baterías y traslado de baterias antiguas a almacén ENTEL</w:t>
            </w:r>
          </w:p>
        </w:tc>
      </w:tr>
      <w:tr w:rsidR="000C1EF2" w:rsidRPr="00BE439B" w14:paraId="1A5D88F9" w14:textId="77777777" w:rsidTr="000D2461">
        <w:trPr>
          <w:trHeight w:val="285"/>
        </w:trPr>
        <w:tc>
          <w:tcPr>
            <w:tcW w:w="431" w:type="dxa"/>
            <w:tcBorders>
              <w:top w:val="nil"/>
              <w:left w:val="single" w:sz="4" w:space="0" w:color="auto"/>
              <w:bottom w:val="single" w:sz="4" w:space="0" w:color="auto"/>
              <w:right w:val="single" w:sz="4" w:space="0" w:color="auto"/>
            </w:tcBorders>
          </w:tcPr>
          <w:p w14:paraId="7BAFFB64"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94C34AC" w14:textId="77777777" w:rsidR="000C1EF2" w:rsidRDefault="000C1EF2" w:rsidP="000D2461">
            <w:pPr>
              <w:rPr>
                <w:rFonts w:ascii="Tahoma" w:hAnsi="Tahoma" w:cs="Tahoma"/>
                <w:color w:val="000000"/>
              </w:rPr>
            </w:pPr>
            <w:r>
              <w:rPr>
                <w:rFonts w:ascii="Tahoma" w:hAnsi="Tahoma" w:cs="Tahoma"/>
                <w:color w:val="000000"/>
              </w:rPr>
              <w:t>La Enconada (Andres Ibañez)</w:t>
            </w:r>
          </w:p>
        </w:tc>
        <w:tc>
          <w:tcPr>
            <w:tcW w:w="709" w:type="dxa"/>
            <w:tcBorders>
              <w:top w:val="nil"/>
              <w:left w:val="nil"/>
              <w:bottom w:val="single" w:sz="4" w:space="0" w:color="auto"/>
              <w:right w:val="single" w:sz="4" w:space="0" w:color="auto"/>
            </w:tcBorders>
            <w:shd w:val="clear" w:color="auto" w:fill="auto"/>
            <w:noWrap/>
            <w:vAlign w:val="bottom"/>
            <w:hideMark/>
          </w:tcPr>
          <w:p w14:paraId="6B8D825F"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2ECF7930"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6868F7E2"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1DFA83F4"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2EA4DBDE"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05939E48"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B2BE057"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2D4A1537"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0E1CADE2"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7D4774D7"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95A4FB8"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8B12A2C"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FABBC25"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41A660E2" w14:textId="77777777" w:rsidTr="000D2461">
        <w:trPr>
          <w:trHeight w:val="285"/>
        </w:trPr>
        <w:tc>
          <w:tcPr>
            <w:tcW w:w="431" w:type="dxa"/>
            <w:tcBorders>
              <w:top w:val="nil"/>
              <w:left w:val="single" w:sz="4" w:space="0" w:color="auto"/>
              <w:bottom w:val="single" w:sz="4" w:space="0" w:color="auto"/>
              <w:right w:val="single" w:sz="4" w:space="0" w:color="auto"/>
            </w:tcBorders>
          </w:tcPr>
          <w:p w14:paraId="115C6E69"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2045D3B" w14:textId="77777777" w:rsidR="000C1EF2" w:rsidRDefault="000C1EF2" w:rsidP="000D2461">
            <w:pPr>
              <w:rPr>
                <w:rFonts w:ascii="Tahoma" w:hAnsi="Tahoma" w:cs="Tahoma"/>
                <w:color w:val="000000"/>
              </w:rPr>
            </w:pPr>
            <w:r>
              <w:rPr>
                <w:rFonts w:ascii="Tahoma" w:hAnsi="Tahoma" w:cs="Tahoma"/>
                <w:color w:val="000000"/>
              </w:rPr>
              <w:t>La Guardia</w:t>
            </w:r>
          </w:p>
        </w:tc>
        <w:tc>
          <w:tcPr>
            <w:tcW w:w="709" w:type="dxa"/>
            <w:tcBorders>
              <w:top w:val="nil"/>
              <w:left w:val="nil"/>
              <w:bottom w:val="single" w:sz="4" w:space="0" w:color="auto"/>
              <w:right w:val="single" w:sz="4" w:space="0" w:color="auto"/>
            </w:tcBorders>
            <w:shd w:val="clear" w:color="auto" w:fill="auto"/>
            <w:noWrap/>
            <w:vAlign w:val="bottom"/>
            <w:hideMark/>
          </w:tcPr>
          <w:p w14:paraId="1C7964EC"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782165F5"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345158FF"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FD0052E"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5A6387AE"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7591379"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6F4CED0F"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752F4C10"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3285E625"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55DAD54F"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4736168F"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010C4425"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4E9EEAE6"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0AD90D2D" w14:textId="77777777" w:rsidTr="000D2461">
        <w:trPr>
          <w:trHeight w:val="285"/>
        </w:trPr>
        <w:tc>
          <w:tcPr>
            <w:tcW w:w="431" w:type="dxa"/>
            <w:tcBorders>
              <w:top w:val="nil"/>
              <w:left w:val="single" w:sz="4" w:space="0" w:color="auto"/>
              <w:bottom w:val="single" w:sz="4" w:space="0" w:color="auto"/>
              <w:right w:val="single" w:sz="4" w:space="0" w:color="auto"/>
            </w:tcBorders>
          </w:tcPr>
          <w:p w14:paraId="26DF8F8D"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992D8B4" w14:textId="77777777" w:rsidR="000C1EF2" w:rsidRDefault="000C1EF2" w:rsidP="000D2461">
            <w:pPr>
              <w:rPr>
                <w:rFonts w:ascii="Tahoma" w:hAnsi="Tahoma" w:cs="Tahoma"/>
                <w:color w:val="000000"/>
              </w:rPr>
            </w:pPr>
            <w:r>
              <w:rPr>
                <w:rFonts w:ascii="Tahoma" w:hAnsi="Tahoma" w:cs="Tahoma"/>
                <w:color w:val="000000"/>
              </w:rPr>
              <w:t>Las Cabanas</w:t>
            </w:r>
          </w:p>
        </w:tc>
        <w:tc>
          <w:tcPr>
            <w:tcW w:w="709" w:type="dxa"/>
            <w:tcBorders>
              <w:top w:val="nil"/>
              <w:left w:val="nil"/>
              <w:bottom w:val="single" w:sz="4" w:space="0" w:color="auto"/>
              <w:right w:val="single" w:sz="4" w:space="0" w:color="auto"/>
            </w:tcBorders>
            <w:shd w:val="clear" w:color="auto" w:fill="auto"/>
            <w:noWrap/>
            <w:vAlign w:val="bottom"/>
            <w:hideMark/>
          </w:tcPr>
          <w:p w14:paraId="41907258"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5D7F6499"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7B43181F"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8015598"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463D9DA2"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4D51B87"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E8DF56A"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670CC882"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0751DBB"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58028E76"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52024B3"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6D2CCD14"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6AC46163"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194D2313" w14:textId="77777777" w:rsidTr="000D2461">
        <w:trPr>
          <w:trHeight w:val="285"/>
        </w:trPr>
        <w:tc>
          <w:tcPr>
            <w:tcW w:w="431" w:type="dxa"/>
            <w:tcBorders>
              <w:top w:val="nil"/>
              <w:left w:val="single" w:sz="4" w:space="0" w:color="auto"/>
              <w:bottom w:val="single" w:sz="4" w:space="0" w:color="auto"/>
              <w:right w:val="single" w:sz="4" w:space="0" w:color="auto"/>
            </w:tcBorders>
          </w:tcPr>
          <w:p w14:paraId="43DB34B7"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B822141" w14:textId="77777777" w:rsidR="000C1EF2" w:rsidRDefault="000C1EF2" w:rsidP="000D2461">
            <w:pPr>
              <w:rPr>
                <w:rFonts w:ascii="Tahoma" w:hAnsi="Tahoma" w:cs="Tahoma"/>
                <w:color w:val="000000"/>
              </w:rPr>
            </w:pPr>
            <w:r>
              <w:rPr>
                <w:rFonts w:ascii="Tahoma" w:hAnsi="Tahoma" w:cs="Tahoma"/>
                <w:color w:val="000000"/>
              </w:rPr>
              <w:t>Metalmec</w:t>
            </w:r>
          </w:p>
        </w:tc>
        <w:tc>
          <w:tcPr>
            <w:tcW w:w="709" w:type="dxa"/>
            <w:tcBorders>
              <w:top w:val="nil"/>
              <w:left w:val="nil"/>
              <w:bottom w:val="single" w:sz="4" w:space="0" w:color="auto"/>
              <w:right w:val="single" w:sz="4" w:space="0" w:color="auto"/>
            </w:tcBorders>
            <w:shd w:val="clear" w:color="auto" w:fill="auto"/>
            <w:noWrap/>
            <w:vAlign w:val="bottom"/>
            <w:hideMark/>
          </w:tcPr>
          <w:p w14:paraId="5A428D1C"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462C447D"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2B4C36AB"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5DA0DFF"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3957BB3D"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5B6F790"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7443871"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5F35F488"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33F2E910"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8E3D49F"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27608804"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3D4EDA65"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51D1F79"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09C39C52" w14:textId="77777777" w:rsidTr="000D2461">
        <w:trPr>
          <w:trHeight w:val="285"/>
        </w:trPr>
        <w:tc>
          <w:tcPr>
            <w:tcW w:w="431" w:type="dxa"/>
            <w:tcBorders>
              <w:top w:val="nil"/>
              <w:left w:val="single" w:sz="4" w:space="0" w:color="auto"/>
              <w:bottom w:val="single" w:sz="4" w:space="0" w:color="auto"/>
              <w:right w:val="single" w:sz="4" w:space="0" w:color="auto"/>
            </w:tcBorders>
          </w:tcPr>
          <w:p w14:paraId="3F4759A2"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F466B80" w14:textId="77777777" w:rsidR="000C1EF2" w:rsidRDefault="000C1EF2" w:rsidP="000D2461">
            <w:pPr>
              <w:rPr>
                <w:rFonts w:ascii="Tahoma" w:hAnsi="Tahoma" w:cs="Tahoma"/>
                <w:color w:val="000000"/>
              </w:rPr>
            </w:pPr>
            <w:r>
              <w:rPr>
                <w:rFonts w:ascii="Tahoma" w:hAnsi="Tahoma" w:cs="Tahoma"/>
                <w:color w:val="000000"/>
              </w:rPr>
              <w:t>Pampa De La Isla</w:t>
            </w:r>
          </w:p>
        </w:tc>
        <w:tc>
          <w:tcPr>
            <w:tcW w:w="709" w:type="dxa"/>
            <w:tcBorders>
              <w:top w:val="nil"/>
              <w:left w:val="nil"/>
              <w:bottom w:val="single" w:sz="4" w:space="0" w:color="auto"/>
              <w:right w:val="single" w:sz="4" w:space="0" w:color="auto"/>
            </w:tcBorders>
            <w:shd w:val="clear" w:color="auto" w:fill="auto"/>
            <w:noWrap/>
            <w:vAlign w:val="bottom"/>
            <w:hideMark/>
          </w:tcPr>
          <w:p w14:paraId="3B96EA90"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27B160B8"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5AD8347B"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3623105"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58FF5A97"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57434186"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A359662"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04D70C3D"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8FD4372"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37114A9A"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2D67B5C9"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7EB5B090"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B438EA2"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09DDF2B8" w14:textId="77777777" w:rsidTr="000D2461">
        <w:trPr>
          <w:trHeight w:val="285"/>
        </w:trPr>
        <w:tc>
          <w:tcPr>
            <w:tcW w:w="431" w:type="dxa"/>
            <w:tcBorders>
              <w:top w:val="nil"/>
              <w:left w:val="single" w:sz="4" w:space="0" w:color="auto"/>
              <w:bottom w:val="single" w:sz="4" w:space="0" w:color="auto"/>
              <w:right w:val="single" w:sz="4" w:space="0" w:color="auto"/>
            </w:tcBorders>
          </w:tcPr>
          <w:p w14:paraId="3050A37F"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09D1156" w14:textId="77777777" w:rsidR="000C1EF2" w:rsidRDefault="000C1EF2" w:rsidP="000D2461">
            <w:pPr>
              <w:rPr>
                <w:rFonts w:ascii="Tahoma" w:hAnsi="Tahoma" w:cs="Tahoma"/>
                <w:color w:val="000000"/>
              </w:rPr>
            </w:pPr>
            <w:r>
              <w:rPr>
                <w:rFonts w:ascii="Tahoma" w:hAnsi="Tahoma" w:cs="Tahoma"/>
                <w:color w:val="000000"/>
              </w:rPr>
              <w:t>Paurito</w:t>
            </w:r>
          </w:p>
        </w:tc>
        <w:tc>
          <w:tcPr>
            <w:tcW w:w="709" w:type="dxa"/>
            <w:tcBorders>
              <w:top w:val="nil"/>
              <w:left w:val="nil"/>
              <w:bottom w:val="single" w:sz="4" w:space="0" w:color="auto"/>
              <w:right w:val="single" w:sz="4" w:space="0" w:color="auto"/>
            </w:tcBorders>
            <w:shd w:val="clear" w:color="auto" w:fill="auto"/>
            <w:noWrap/>
            <w:vAlign w:val="bottom"/>
            <w:hideMark/>
          </w:tcPr>
          <w:p w14:paraId="44AECDAF"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01158A52"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326813CD"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DCC7929"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08510F80"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8CC4505"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F80880A"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40EFBC74"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81D794B"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DC31334"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2FC48D61"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227093C3"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53E16B4B"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2C2D7A97" w14:textId="77777777" w:rsidTr="000D2461">
        <w:trPr>
          <w:trHeight w:val="285"/>
        </w:trPr>
        <w:tc>
          <w:tcPr>
            <w:tcW w:w="431" w:type="dxa"/>
            <w:tcBorders>
              <w:top w:val="nil"/>
              <w:left w:val="single" w:sz="4" w:space="0" w:color="auto"/>
              <w:bottom w:val="single" w:sz="4" w:space="0" w:color="auto"/>
              <w:right w:val="single" w:sz="4" w:space="0" w:color="auto"/>
            </w:tcBorders>
          </w:tcPr>
          <w:p w14:paraId="22B5217C"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9D26512" w14:textId="77777777" w:rsidR="000C1EF2" w:rsidRDefault="000C1EF2" w:rsidP="000D2461">
            <w:pPr>
              <w:rPr>
                <w:rFonts w:ascii="Tahoma" w:hAnsi="Tahoma" w:cs="Tahoma"/>
                <w:color w:val="000000"/>
              </w:rPr>
            </w:pPr>
            <w:r>
              <w:rPr>
                <w:rFonts w:ascii="Tahoma" w:hAnsi="Tahoma" w:cs="Tahoma"/>
                <w:color w:val="000000"/>
              </w:rPr>
              <w:t>Pedro Lorenzo</w:t>
            </w:r>
          </w:p>
        </w:tc>
        <w:tc>
          <w:tcPr>
            <w:tcW w:w="709" w:type="dxa"/>
            <w:tcBorders>
              <w:top w:val="nil"/>
              <w:left w:val="nil"/>
              <w:bottom w:val="single" w:sz="4" w:space="0" w:color="auto"/>
              <w:right w:val="single" w:sz="4" w:space="0" w:color="auto"/>
            </w:tcBorders>
            <w:shd w:val="clear" w:color="auto" w:fill="auto"/>
            <w:noWrap/>
            <w:vAlign w:val="bottom"/>
            <w:hideMark/>
          </w:tcPr>
          <w:p w14:paraId="377C20E8"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3007350E"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1F8B2C96"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93A2972"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0754C1AD"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5996B35B"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56B9C07"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0C4D7696"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2CB1B42"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4E16063"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253B6C4A"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73B620CE"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2D157B71"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6FDEDDF3" w14:textId="77777777" w:rsidTr="000D2461">
        <w:trPr>
          <w:trHeight w:val="285"/>
        </w:trPr>
        <w:tc>
          <w:tcPr>
            <w:tcW w:w="431" w:type="dxa"/>
            <w:tcBorders>
              <w:top w:val="nil"/>
              <w:left w:val="single" w:sz="4" w:space="0" w:color="auto"/>
              <w:bottom w:val="single" w:sz="4" w:space="0" w:color="auto"/>
              <w:right w:val="single" w:sz="4" w:space="0" w:color="auto"/>
            </w:tcBorders>
          </w:tcPr>
          <w:p w14:paraId="67C4B2D8"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00DE6F5" w14:textId="77777777" w:rsidR="000C1EF2" w:rsidRDefault="000C1EF2" w:rsidP="000D2461">
            <w:pPr>
              <w:rPr>
                <w:rFonts w:ascii="Tahoma" w:hAnsi="Tahoma" w:cs="Tahoma"/>
                <w:color w:val="000000"/>
              </w:rPr>
            </w:pPr>
            <w:r>
              <w:rPr>
                <w:rFonts w:ascii="Tahoma" w:hAnsi="Tahoma" w:cs="Tahoma"/>
                <w:color w:val="000000"/>
              </w:rPr>
              <w:t>San Jose Del Torno</w:t>
            </w:r>
          </w:p>
        </w:tc>
        <w:tc>
          <w:tcPr>
            <w:tcW w:w="709" w:type="dxa"/>
            <w:tcBorders>
              <w:top w:val="nil"/>
              <w:left w:val="nil"/>
              <w:bottom w:val="single" w:sz="4" w:space="0" w:color="auto"/>
              <w:right w:val="single" w:sz="4" w:space="0" w:color="auto"/>
            </w:tcBorders>
            <w:shd w:val="clear" w:color="auto" w:fill="auto"/>
            <w:noWrap/>
            <w:vAlign w:val="bottom"/>
            <w:hideMark/>
          </w:tcPr>
          <w:p w14:paraId="3061FA5B"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39CE3520"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36D8D95A"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8172B89"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6BEDF870"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360E071"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568F1D5A"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4B65D86A"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D2C48BB"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46EEE8D4"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5666DE03"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4360007E"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54FFAEB9"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w:t>
            </w:r>
            <w:r>
              <w:rPr>
                <w:rFonts w:ascii="Tahoma" w:hAnsi="Tahoma" w:cs="Tahoma"/>
                <w:color w:val="000000"/>
              </w:rPr>
              <w:lastRenderedPageBreak/>
              <w:t>traslado de baterias antiguas a almacén ENTEL</w:t>
            </w:r>
          </w:p>
        </w:tc>
      </w:tr>
      <w:tr w:rsidR="000C1EF2" w:rsidRPr="00BE439B" w14:paraId="2357D464" w14:textId="77777777" w:rsidTr="000D2461">
        <w:trPr>
          <w:trHeight w:val="285"/>
        </w:trPr>
        <w:tc>
          <w:tcPr>
            <w:tcW w:w="431" w:type="dxa"/>
            <w:tcBorders>
              <w:top w:val="nil"/>
              <w:left w:val="single" w:sz="4" w:space="0" w:color="auto"/>
              <w:bottom w:val="single" w:sz="4" w:space="0" w:color="auto"/>
              <w:right w:val="single" w:sz="4" w:space="0" w:color="auto"/>
            </w:tcBorders>
          </w:tcPr>
          <w:p w14:paraId="53F59EF3"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0DFAADE" w14:textId="77777777" w:rsidR="000C1EF2" w:rsidRDefault="000C1EF2" w:rsidP="000D2461">
            <w:pPr>
              <w:rPr>
                <w:rFonts w:ascii="Tahoma" w:hAnsi="Tahoma" w:cs="Tahoma"/>
                <w:color w:val="000000"/>
              </w:rPr>
            </w:pPr>
            <w:r>
              <w:rPr>
                <w:rFonts w:ascii="Tahoma" w:hAnsi="Tahoma" w:cs="Tahoma"/>
                <w:color w:val="000000"/>
              </w:rPr>
              <w:t>San Miguel De Los Junos</w:t>
            </w:r>
          </w:p>
        </w:tc>
        <w:tc>
          <w:tcPr>
            <w:tcW w:w="709" w:type="dxa"/>
            <w:tcBorders>
              <w:top w:val="nil"/>
              <w:left w:val="nil"/>
              <w:bottom w:val="single" w:sz="4" w:space="0" w:color="auto"/>
              <w:right w:val="single" w:sz="4" w:space="0" w:color="auto"/>
            </w:tcBorders>
            <w:shd w:val="clear" w:color="auto" w:fill="auto"/>
            <w:noWrap/>
            <w:vAlign w:val="bottom"/>
            <w:hideMark/>
          </w:tcPr>
          <w:p w14:paraId="6FAAD146"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072B6757"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2728204A"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496B8CC0"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3E0381BC"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794D6ED"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1405FC78"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44B34E2D"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DCAF23C"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5DBBB220"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4AD56A9"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08E24D7E"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6CC381CF"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4263B536" w14:textId="77777777" w:rsidTr="000D2461">
        <w:trPr>
          <w:trHeight w:val="285"/>
        </w:trPr>
        <w:tc>
          <w:tcPr>
            <w:tcW w:w="431" w:type="dxa"/>
            <w:tcBorders>
              <w:top w:val="nil"/>
              <w:left w:val="single" w:sz="4" w:space="0" w:color="auto"/>
              <w:bottom w:val="single" w:sz="4" w:space="0" w:color="auto"/>
              <w:right w:val="single" w:sz="4" w:space="0" w:color="auto"/>
            </w:tcBorders>
          </w:tcPr>
          <w:p w14:paraId="7B7BD345"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58650131" w14:textId="77777777" w:rsidR="000C1EF2" w:rsidRDefault="000C1EF2" w:rsidP="000D2461">
            <w:pPr>
              <w:rPr>
                <w:rFonts w:ascii="Tahoma" w:hAnsi="Tahoma" w:cs="Tahoma"/>
                <w:color w:val="000000"/>
              </w:rPr>
            </w:pPr>
            <w:r>
              <w:rPr>
                <w:rFonts w:ascii="Tahoma" w:hAnsi="Tahoma" w:cs="Tahoma"/>
                <w:color w:val="000000"/>
              </w:rPr>
              <w:t>San Pedro Sc Urbano</w:t>
            </w:r>
          </w:p>
        </w:tc>
        <w:tc>
          <w:tcPr>
            <w:tcW w:w="709" w:type="dxa"/>
            <w:tcBorders>
              <w:top w:val="nil"/>
              <w:left w:val="nil"/>
              <w:bottom w:val="single" w:sz="4" w:space="0" w:color="auto"/>
              <w:right w:val="single" w:sz="4" w:space="0" w:color="auto"/>
            </w:tcBorders>
            <w:shd w:val="clear" w:color="auto" w:fill="auto"/>
            <w:noWrap/>
            <w:vAlign w:val="bottom"/>
            <w:hideMark/>
          </w:tcPr>
          <w:p w14:paraId="35EB89D8"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28140387"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22D826A4"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94F17D3"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4A51E6F9"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316B8D2"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59BD2C60"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495C41C8"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3546680"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7ED3C55"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33037DC"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BDBC87D"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9A74DE3"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272D3153" w14:textId="77777777" w:rsidTr="000D2461">
        <w:trPr>
          <w:trHeight w:val="285"/>
        </w:trPr>
        <w:tc>
          <w:tcPr>
            <w:tcW w:w="431" w:type="dxa"/>
            <w:tcBorders>
              <w:top w:val="nil"/>
              <w:left w:val="single" w:sz="4" w:space="0" w:color="auto"/>
              <w:bottom w:val="single" w:sz="4" w:space="0" w:color="auto"/>
              <w:right w:val="single" w:sz="4" w:space="0" w:color="auto"/>
            </w:tcBorders>
          </w:tcPr>
          <w:p w14:paraId="062BB7DB"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5638FADD" w14:textId="77777777" w:rsidR="000C1EF2" w:rsidRDefault="000C1EF2" w:rsidP="000D2461">
            <w:pPr>
              <w:rPr>
                <w:rFonts w:ascii="Tahoma" w:hAnsi="Tahoma" w:cs="Tahoma"/>
                <w:color w:val="000000"/>
              </w:rPr>
            </w:pPr>
            <w:r>
              <w:rPr>
                <w:rFonts w:ascii="Tahoma" w:hAnsi="Tahoma" w:cs="Tahoma"/>
                <w:color w:val="000000"/>
              </w:rPr>
              <w:t>Sector Sao Salud</w:t>
            </w:r>
          </w:p>
        </w:tc>
        <w:tc>
          <w:tcPr>
            <w:tcW w:w="709" w:type="dxa"/>
            <w:tcBorders>
              <w:top w:val="nil"/>
              <w:left w:val="nil"/>
              <w:bottom w:val="single" w:sz="4" w:space="0" w:color="auto"/>
              <w:right w:val="single" w:sz="4" w:space="0" w:color="auto"/>
            </w:tcBorders>
            <w:shd w:val="clear" w:color="auto" w:fill="auto"/>
            <w:noWrap/>
            <w:vAlign w:val="bottom"/>
            <w:hideMark/>
          </w:tcPr>
          <w:p w14:paraId="62FCD3DD"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1858AE7D"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1D2AA5CA"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0826E897"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57B590CB"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6B808E77"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DE65973"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4902721C"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DE07422"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6D445FF"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88E150A"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3DC9EC76"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06813DD1"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6A20CEE5" w14:textId="77777777" w:rsidTr="000D2461">
        <w:trPr>
          <w:trHeight w:val="285"/>
        </w:trPr>
        <w:tc>
          <w:tcPr>
            <w:tcW w:w="431" w:type="dxa"/>
            <w:tcBorders>
              <w:top w:val="nil"/>
              <w:left w:val="single" w:sz="4" w:space="0" w:color="auto"/>
              <w:bottom w:val="single" w:sz="4" w:space="0" w:color="auto"/>
              <w:right w:val="single" w:sz="4" w:space="0" w:color="auto"/>
            </w:tcBorders>
          </w:tcPr>
          <w:p w14:paraId="0BCA120D"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223287B" w14:textId="77777777" w:rsidR="000C1EF2" w:rsidRDefault="000C1EF2" w:rsidP="000D2461">
            <w:pPr>
              <w:rPr>
                <w:rFonts w:ascii="Tahoma" w:hAnsi="Tahoma" w:cs="Tahoma"/>
                <w:color w:val="000000"/>
              </w:rPr>
            </w:pPr>
            <w:r>
              <w:rPr>
                <w:rFonts w:ascii="Tahoma" w:hAnsi="Tahoma" w:cs="Tahoma"/>
                <w:color w:val="000000"/>
              </w:rPr>
              <w:t>Warnes Autopista</w:t>
            </w:r>
          </w:p>
        </w:tc>
        <w:tc>
          <w:tcPr>
            <w:tcW w:w="709" w:type="dxa"/>
            <w:tcBorders>
              <w:top w:val="nil"/>
              <w:left w:val="nil"/>
              <w:bottom w:val="single" w:sz="4" w:space="0" w:color="auto"/>
              <w:right w:val="single" w:sz="4" w:space="0" w:color="auto"/>
            </w:tcBorders>
            <w:shd w:val="clear" w:color="auto" w:fill="auto"/>
            <w:noWrap/>
            <w:vAlign w:val="bottom"/>
            <w:hideMark/>
          </w:tcPr>
          <w:p w14:paraId="79D4D384"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74C3712D"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08D9BFDD"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4A24625"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0069D083"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670E79C"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64724A73"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0F9F12E5"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4A48AFE"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7752E22"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5778B7F"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62F4301"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6E2A5C38"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41A71D44" w14:textId="77777777" w:rsidTr="000D2461">
        <w:trPr>
          <w:trHeight w:val="285"/>
        </w:trPr>
        <w:tc>
          <w:tcPr>
            <w:tcW w:w="431" w:type="dxa"/>
            <w:tcBorders>
              <w:top w:val="nil"/>
              <w:left w:val="single" w:sz="4" w:space="0" w:color="auto"/>
              <w:bottom w:val="single" w:sz="4" w:space="0" w:color="auto"/>
              <w:right w:val="single" w:sz="4" w:space="0" w:color="auto"/>
            </w:tcBorders>
          </w:tcPr>
          <w:p w14:paraId="07AE1F74"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DF96D12" w14:textId="77777777" w:rsidR="000C1EF2" w:rsidRDefault="000C1EF2" w:rsidP="000D2461">
            <w:pPr>
              <w:rPr>
                <w:rFonts w:ascii="Tahoma" w:hAnsi="Tahoma" w:cs="Tahoma"/>
                <w:color w:val="000000"/>
              </w:rPr>
            </w:pPr>
            <w:r>
              <w:rPr>
                <w:rFonts w:ascii="Tahoma" w:hAnsi="Tahoma" w:cs="Tahoma"/>
                <w:color w:val="000000"/>
              </w:rPr>
              <w:t>Don Lorenzo</w:t>
            </w:r>
          </w:p>
        </w:tc>
        <w:tc>
          <w:tcPr>
            <w:tcW w:w="709" w:type="dxa"/>
            <w:tcBorders>
              <w:top w:val="nil"/>
              <w:left w:val="nil"/>
              <w:bottom w:val="single" w:sz="4" w:space="0" w:color="auto"/>
              <w:right w:val="single" w:sz="4" w:space="0" w:color="auto"/>
            </w:tcBorders>
            <w:shd w:val="clear" w:color="auto" w:fill="auto"/>
            <w:noWrap/>
            <w:vAlign w:val="bottom"/>
            <w:hideMark/>
          </w:tcPr>
          <w:p w14:paraId="24DA33C4"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6200B314"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4FE2EE0A"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4FD2E56D"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68B860BC"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0463F9D9"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A749C61"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369FDE99"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E2B779D"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54988851"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AB273CC"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2B115A4A"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53C1820D"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1D7AB981" w14:textId="77777777" w:rsidTr="000D2461">
        <w:trPr>
          <w:trHeight w:val="285"/>
        </w:trPr>
        <w:tc>
          <w:tcPr>
            <w:tcW w:w="431" w:type="dxa"/>
            <w:tcBorders>
              <w:top w:val="nil"/>
              <w:left w:val="single" w:sz="4" w:space="0" w:color="auto"/>
              <w:bottom w:val="single" w:sz="4" w:space="0" w:color="auto"/>
              <w:right w:val="single" w:sz="4" w:space="0" w:color="auto"/>
            </w:tcBorders>
          </w:tcPr>
          <w:p w14:paraId="431A8CCC"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C9858CE" w14:textId="77777777" w:rsidR="000C1EF2" w:rsidRDefault="000C1EF2" w:rsidP="000D2461">
            <w:pPr>
              <w:rPr>
                <w:rFonts w:ascii="Tahoma" w:hAnsi="Tahoma" w:cs="Tahoma"/>
                <w:color w:val="000000"/>
              </w:rPr>
            </w:pPr>
            <w:r>
              <w:rPr>
                <w:rFonts w:ascii="Tahoma" w:hAnsi="Tahoma" w:cs="Tahoma"/>
                <w:color w:val="000000"/>
              </w:rPr>
              <w:t>El Bisito</w:t>
            </w:r>
          </w:p>
        </w:tc>
        <w:tc>
          <w:tcPr>
            <w:tcW w:w="709" w:type="dxa"/>
            <w:tcBorders>
              <w:top w:val="nil"/>
              <w:left w:val="nil"/>
              <w:bottom w:val="single" w:sz="4" w:space="0" w:color="auto"/>
              <w:right w:val="single" w:sz="4" w:space="0" w:color="auto"/>
            </w:tcBorders>
            <w:shd w:val="clear" w:color="auto" w:fill="auto"/>
            <w:noWrap/>
            <w:vAlign w:val="bottom"/>
            <w:hideMark/>
          </w:tcPr>
          <w:p w14:paraId="2B93C9DA"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5FB38324"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04BAD8D8"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0F1D8501"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7A84231E"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A443919"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664F5004"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0BBDA4CA"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05678C1D"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7076E6E2"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C846EB4"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1F97B9F2"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AC5487E"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5BADC50B" w14:textId="77777777" w:rsidTr="000D2461">
        <w:trPr>
          <w:trHeight w:val="285"/>
        </w:trPr>
        <w:tc>
          <w:tcPr>
            <w:tcW w:w="431" w:type="dxa"/>
            <w:tcBorders>
              <w:top w:val="nil"/>
              <w:left w:val="single" w:sz="4" w:space="0" w:color="auto"/>
              <w:bottom w:val="single" w:sz="4" w:space="0" w:color="auto"/>
              <w:right w:val="single" w:sz="4" w:space="0" w:color="auto"/>
            </w:tcBorders>
          </w:tcPr>
          <w:p w14:paraId="082B5864"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1EAB598" w14:textId="77777777" w:rsidR="000C1EF2" w:rsidRDefault="000C1EF2" w:rsidP="000D2461">
            <w:pPr>
              <w:rPr>
                <w:rFonts w:ascii="Tahoma" w:hAnsi="Tahoma" w:cs="Tahoma"/>
                <w:color w:val="000000"/>
              </w:rPr>
            </w:pPr>
            <w:r>
              <w:rPr>
                <w:rFonts w:ascii="Tahoma" w:hAnsi="Tahoma" w:cs="Tahoma"/>
                <w:color w:val="000000"/>
              </w:rPr>
              <w:t>Puerto Pailas</w:t>
            </w:r>
          </w:p>
        </w:tc>
        <w:tc>
          <w:tcPr>
            <w:tcW w:w="709" w:type="dxa"/>
            <w:tcBorders>
              <w:top w:val="nil"/>
              <w:left w:val="nil"/>
              <w:bottom w:val="single" w:sz="4" w:space="0" w:color="auto"/>
              <w:right w:val="single" w:sz="4" w:space="0" w:color="auto"/>
            </w:tcBorders>
            <w:shd w:val="clear" w:color="auto" w:fill="auto"/>
            <w:noWrap/>
            <w:vAlign w:val="bottom"/>
            <w:hideMark/>
          </w:tcPr>
          <w:p w14:paraId="244543B7"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10437F81"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087F2EF0"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12387413"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1AC9A9F0"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5891608"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71F1370"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3E39840F"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3F8BFB28"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782F00D9"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E40846F"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4C257D0D"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553B36AF"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3E8669FF" w14:textId="77777777" w:rsidTr="000D2461">
        <w:trPr>
          <w:trHeight w:val="285"/>
        </w:trPr>
        <w:tc>
          <w:tcPr>
            <w:tcW w:w="431" w:type="dxa"/>
            <w:tcBorders>
              <w:top w:val="nil"/>
              <w:left w:val="single" w:sz="4" w:space="0" w:color="auto"/>
              <w:bottom w:val="single" w:sz="4" w:space="0" w:color="auto"/>
              <w:right w:val="single" w:sz="4" w:space="0" w:color="auto"/>
            </w:tcBorders>
          </w:tcPr>
          <w:p w14:paraId="346D1F4C"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59567A74" w14:textId="77777777" w:rsidR="000C1EF2" w:rsidRDefault="000C1EF2" w:rsidP="000D2461">
            <w:pPr>
              <w:rPr>
                <w:rFonts w:ascii="Tahoma" w:hAnsi="Tahoma" w:cs="Tahoma"/>
                <w:color w:val="000000"/>
              </w:rPr>
            </w:pPr>
            <w:r>
              <w:rPr>
                <w:rFonts w:ascii="Tahoma" w:hAnsi="Tahoma" w:cs="Tahoma"/>
                <w:color w:val="000000"/>
              </w:rPr>
              <w:t>Taruma</w:t>
            </w:r>
          </w:p>
        </w:tc>
        <w:tc>
          <w:tcPr>
            <w:tcW w:w="709" w:type="dxa"/>
            <w:tcBorders>
              <w:top w:val="nil"/>
              <w:left w:val="nil"/>
              <w:bottom w:val="single" w:sz="4" w:space="0" w:color="auto"/>
              <w:right w:val="single" w:sz="4" w:space="0" w:color="auto"/>
            </w:tcBorders>
            <w:shd w:val="clear" w:color="auto" w:fill="auto"/>
            <w:noWrap/>
            <w:vAlign w:val="bottom"/>
            <w:hideMark/>
          </w:tcPr>
          <w:p w14:paraId="65A497CB"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766036E9"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6427859F"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B3E2410"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79FA6AF3"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16E5F71F"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F462A12"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11C8A4CC"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5966D8AF"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5993A2B7"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FD62AF6"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263AE919"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3D0D33BB"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530C639D" w14:textId="77777777" w:rsidTr="000D2461">
        <w:trPr>
          <w:trHeight w:val="285"/>
        </w:trPr>
        <w:tc>
          <w:tcPr>
            <w:tcW w:w="431" w:type="dxa"/>
            <w:tcBorders>
              <w:top w:val="nil"/>
              <w:left w:val="single" w:sz="4" w:space="0" w:color="auto"/>
              <w:bottom w:val="single" w:sz="4" w:space="0" w:color="auto"/>
              <w:right w:val="single" w:sz="4" w:space="0" w:color="auto"/>
            </w:tcBorders>
          </w:tcPr>
          <w:p w14:paraId="459D260A"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8C935A2" w14:textId="77777777" w:rsidR="000C1EF2" w:rsidRDefault="000C1EF2" w:rsidP="000D2461">
            <w:pPr>
              <w:rPr>
                <w:rFonts w:ascii="Tahoma" w:hAnsi="Tahoma" w:cs="Tahoma"/>
                <w:color w:val="000000"/>
              </w:rPr>
            </w:pPr>
            <w:r>
              <w:rPr>
                <w:rFonts w:ascii="Tahoma" w:hAnsi="Tahoma" w:cs="Tahoma"/>
                <w:color w:val="000000"/>
              </w:rPr>
              <w:t>Puerto Rico SC</w:t>
            </w:r>
          </w:p>
        </w:tc>
        <w:tc>
          <w:tcPr>
            <w:tcW w:w="709" w:type="dxa"/>
            <w:tcBorders>
              <w:top w:val="nil"/>
              <w:left w:val="nil"/>
              <w:bottom w:val="single" w:sz="4" w:space="0" w:color="auto"/>
              <w:right w:val="single" w:sz="4" w:space="0" w:color="auto"/>
            </w:tcBorders>
            <w:shd w:val="clear" w:color="auto" w:fill="auto"/>
            <w:noWrap/>
            <w:vAlign w:val="bottom"/>
            <w:hideMark/>
          </w:tcPr>
          <w:p w14:paraId="1A1B6630"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282C0D37"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3D03BF49"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3CE3839"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294FC158"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3B91040"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1DB16BCD"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3A815763"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0F02487C"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5A37684"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4B068C01"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535EB56"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0922E71"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1320363E" w14:textId="77777777" w:rsidTr="000D2461">
        <w:trPr>
          <w:trHeight w:val="285"/>
        </w:trPr>
        <w:tc>
          <w:tcPr>
            <w:tcW w:w="431" w:type="dxa"/>
            <w:tcBorders>
              <w:top w:val="nil"/>
              <w:left w:val="single" w:sz="4" w:space="0" w:color="auto"/>
              <w:bottom w:val="single" w:sz="4" w:space="0" w:color="auto"/>
              <w:right w:val="single" w:sz="4" w:space="0" w:color="auto"/>
            </w:tcBorders>
          </w:tcPr>
          <w:p w14:paraId="1D567194"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84FF1B1" w14:textId="77777777" w:rsidR="000C1EF2" w:rsidRDefault="000C1EF2" w:rsidP="000D2461">
            <w:pPr>
              <w:rPr>
                <w:rFonts w:ascii="Tahoma" w:hAnsi="Tahoma" w:cs="Tahoma"/>
                <w:color w:val="000000"/>
              </w:rPr>
            </w:pPr>
            <w:r>
              <w:rPr>
                <w:rFonts w:ascii="Tahoma" w:hAnsi="Tahoma" w:cs="Tahoma"/>
                <w:color w:val="000000"/>
              </w:rPr>
              <w:t>San Carlos De La Guardia</w:t>
            </w:r>
          </w:p>
        </w:tc>
        <w:tc>
          <w:tcPr>
            <w:tcW w:w="709" w:type="dxa"/>
            <w:tcBorders>
              <w:top w:val="nil"/>
              <w:left w:val="nil"/>
              <w:bottom w:val="single" w:sz="4" w:space="0" w:color="auto"/>
              <w:right w:val="single" w:sz="4" w:space="0" w:color="auto"/>
            </w:tcBorders>
            <w:shd w:val="clear" w:color="auto" w:fill="auto"/>
            <w:noWrap/>
            <w:vAlign w:val="bottom"/>
            <w:hideMark/>
          </w:tcPr>
          <w:p w14:paraId="4DF7CC3F"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36636886"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1EADBC24"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0A17744B"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40D5121A"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9243368"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CD4ECF5"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5F93341D"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D4336D2"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69ADA8D"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DBF18E7"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272B5346"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442679EC"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443F3492" w14:textId="77777777" w:rsidTr="000D2461">
        <w:trPr>
          <w:trHeight w:val="285"/>
        </w:trPr>
        <w:tc>
          <w:tcPr>
            <w:tcW w:w="431" w:type="dxa"/>
            <w:tcBorders>
              <w:top w:val="nil"/>
              <w:left w:val="single" w:sz="4" w:space="0" w:color="auto"/>
              <w:bottom w:val="single" w:sz="4" w:space="0" w:color="auto"/>
              <w:right w:val="single" w:sz="4" w:space="0" w:color="auto"/>
            </w:tcBorders>
          </w:tcPr>
          <w:p w14:paraId="55CDA464"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D286F30" w14:textId="77777777" w:rsidR="000C1EF2" w:rsidRDefault="000C1EF2" w:rsidP="000D2461">
            <w:pPr>
              <w:rPr>
                <w:rFonts w:ascii="Tahoma" w:hAnsi="Tahoma" w:cs="Tahoma"/>
                <w:color w:val="000000"/>
              </w:rPr>
            </w:pPr>
            <w:r>
              <w:rPr>
                <w:rFonts w:ascii="Tahoma" w:hAnsi="Tahoma" w:cs="Tahoma"/>
                <w:color w:val="000000"/>
              </w:rPr>
              <w:t>Sanandita SC</w:t>
            </w:r>
          </w:p>
        </w:tc>
        <w:tc>
          <w:tcPr>
            <w:tcW w:w="709" w:type="dxa"/>
            <w:tcBorders>
              <w:top w:val="nil"/>
              <w:left w:val="nil"/>
              <w:bottom w:val="single" w:sz="4" w:space="0" w:color="auto"/>
              <w:right w:val="single" w:sz="4" w:space="0" w:color="auto"/>
            </w:tcBorders>
            <w:shd w:val="clear" w:color="auto" w:fill="auto"/>
            <w:noWrap/>
            <w:vAlign w:val="bottom"/>
            <w:hideMark/>
          </w:tcPr>
          <w:p w14:paraId="233E5CA1"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2A745E50"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4D52E406"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0002A688"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00BB558D"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DCDA0CC"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49E779E"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0E5FB58A"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08C435B8"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A4D8B5D"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BE85F7A"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CA3AC5A"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0E17DB28"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51AD0499" w14:textId="77777777" w:rsidTr="000D2461">
        <w:trPr>
          <w:trHeight w:val="285"/>
        </w:trPr>
        <w:tc>
          <w:tcPr>
            <w:tcW w:w="431" w:type="dxa"/>
            <w:tcBorders>
              <w:top w:val="nil"/>
              <w:left w:val="single" w:sz="4" w:space="0" w:color="auto"/>
              <w:bottom w:val="single" w:sz="4" w:space="0" w:color="auto"/>
              <w:right w:val="single" w:sz="4" w:space="0" w:color="auto"/>
            </w:tcBorders>
          </w:tcPr>
          <w:p w14:paraId="47D090DE"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7526799" w14:textId="77777777" w:rsidR="000C1EF2" w:rsidRDefault="000C1EF2" w:rsidP="000D2461">
            <w:pPr>
              <w:rPr>
                <w:rFonts w:ascii="Tahoma" w:hAnsi="Tahoma" w:cs="Tahoma"/>
                <w:color w:val="000000"/>
              </w:rPr>
            </w:pPr>
            <w:r>
              <w:rPr>
                <w:rFonts w:ascii="Tahoma" w:hAnsi="Tahoma" w:cs="Tahoma"/>
                <w:color w:val="000000"/>
              </w:rPr>
              <w:t>Urubo Barranca</w:t>
            </w:r>
          </w:p>
        </w:tc>
        <w:tc>
          <w:tcPr>
            <w:tcW w:w="709" w:type="dxa"/>
            <w:tcBorders>
              <w:top w:val="nil"/>
              <w:left w:val="nil"/>
              <w:bottom w:val="single" w:sz="4" w:space="0" w:color="auto"/>
              <w:right w:val="single" w:sz="4" w:space="0" w:color="auto"/>
            </w:tcBorders>
            <w:shd w:val="clear" w:color="auto" w:fill="auto"/>
            <w:noWrap/>
            <w:vAlign w:val="bottom"/>
            <w:hideMark/>
          </w:tcPr>
          <w:p w14:paraId="1F5D0EFB"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50148814"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3EB53963"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496767CD"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1F05FF56"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421543E"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DA9ABBC"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012E23A4"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21A03F9"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B17468B"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66FA14B1"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22F8AE1B"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393C198D"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211FDB09" w14:textId="77777777" w:rsidTr="000D2461">
        <w:trPr>
          <w:trHeight w:val="285"/>
        </w:trPr>
        <w:tc>
          <w:tcPr>
            <w:tcW w:w="431" w:type="dxa"/>
            <w:tcBorders>
              <w:top w:val="nil"/>
              <w:left w:val="single" w:sz="4" w:space="0" w:color="auto"/>
              <w:bottom w:val="single" w:sz="4" w:space="0" w:color="auto"/>
              <w:right w:val="single" w:sz="4" w:space="0" w:color="auto"/>
            </w:tcBorders>
          </w:tcPr>
          <w:p w14:paraId="75963B45"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F6CB02B" w14:textId="77777777" w:rsidR="000C1EF2" w:rsidRDefault="000C1EF2" w:rsidP="000D2461">
            <w:pPr>
              <w:rPr>
                <w:rFonts w:ascii="Tahoma" w:hAnsi="Tahoma" w:cs="Tahoma"/>
                <w:color w:val="000000"/>
              </w:rPr>
            </w:pPr>
            <w:r>
              <w:rPr>
                <w:rFonts w:ascii="Tahoma" w:hAnsi="Tahoma" w:cs="Tahoma"/>
                <w:color w:val="000000"/>
              </w:rPr>
              <w:t>Montero Hoyos</w:t>
            </w:r>
          </w:p>
        </w:tc>
        <w:tc>
          <w:tcPr>
            <w:tcW w:w="709" w:type="dxa"/>
            <w:tcBorders>
              <w:top w:val="nil"/>
              <w:left w:val="nil"/>
              <w:bottom w:val="single" w:sz="4" w:space="0" w:color="auto"/>
              <w:right w:val="single" w:sz="4" w:space="0" w:color="auto"/>
            </w:tcBorders>
            <w:shd w:val="clear" w:color="auto" w:fill="auto"/>
            <w:noWrap/>
            <w:vAlign w:val="bottom"/>
            <w:hideMark/>
          </w:tcPr>
          <w:p w14:paraId="27AF1CE4"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03F4244F"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48219722"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4BAFC22D"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30B9157C"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77A076B"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2F7B77C0"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2EADDF76"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5F627C1F"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0408B53"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272DD5BB"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246D33F6"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0C6F33B8"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573751C5" w14:textId="77777777" w:rsidTr="000D2461">
        <w:trPr>
          <w:trHeight w:val="285"/>
        </w:trPr>
        <w:tc>
          <w:tcPr>
            <w:tcW w:w="431" w:type="dxa"/>
            <w:tcBorders>
              <w:top w:val="nil"/>
              <w:left w:val="single" w:sz="4" w:space="0" w:color="auto"/>
              <w:bottom w:val="single" w:sz="4" w:space="0" w:color="auto"/>
              <w:right w:val="single" w:sz="4" w:space="0" w:color="auto"/>
            </w:tcBorders>
          </w:tcPr>
          <w:p w14:paraId="5E229CCB"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0E5FE3F" w14:textId="77777777" w:rsidR="000C1EF2" w:rsidRDefault="000C1EF2" w:rsidP="000D2461">
            <w:pPr>
              <w:rPr>
                <w:rFonts w:ascii="Tahoma" w:hAnsi="Tahoma" w:cs="Tahoma"/>
                <w:color w:val="000000"/>
              </w:rPr>
            </w:pPr>
            <w:r>
              <w:rPr>
                <w:rFonts w:ascii="Tahoma" w:hAnsi="Tahoma" w:cs="Tahoma"/>
                <w:color w:val="000000"/>
              </w:rPr>
              <w:t>Remanso III</w:t>
            </w:r>
          </w:p>
        </w:tc>
        <w:tc>
          <w:tcPr>
            <w:tcW w:w="709" w:type="dxa"/>
            <w:tcBorders>
              <w:top w:val="nil"/>
              <w:left w:val="nil"/>
              <w:bottom w:val="single" w:sz="4" w:space="0" w:color="auto"/>
              <w:right w:val="single" w:sz="4" w:space="0" w:color="auto"/>
            </w:tcBorders>
            <w:shd w:val="clear" w:color="auto" w:fill="auto"/>
            <w:noWrap/>
            <w:vAlign w:val="bottom"/>
            <w:hideMark/>
          </w:tcPr>
          <w:p w14:paraId="4257A34F"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3720E13F"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036DF5AC"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C767B69"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58694043"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58D3315D"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919B39F"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2A0CB7C0"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4F2042F"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3976B33"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2F83B20"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78010BEB"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5B3339A5"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196293E0" w14:textId="77777777" w:rsidTr="000D2461">
        <w:trPr>
          <w:trHeight w:val="285"/>
        </w:trPr>
        <w:tc>
          <w:tcPr>
            <w:tcW w:w="431" w:type="dxa"/>
            <w:tcBorders>
              <w:top w:val="nil"/>
              <w:left w:val="single" w:sz="4" w:space="0" w:color="auto"/>
              <w:bottom w:val="single" w:sz="4" w:space="0" w:color="auto"/>
              <w:right w:val="single" w:sz="4" w:space="0" w:color="auto"/>
            </w:tcBorders>
          </w:tcPr>
          <w:p w14:paraId="0048E2D0"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731FCCA" w14:textId="77777777" w:rsidR="000C1EF2" w:rsidRDefault="000C1EF2" w:rsidP="000D2461">
            <w:pPr>
              <w:rPr>
                <w:rFonts w:ascii="Tahoma" w:hAnsi="Tahoma" w:cs="Tahoma"/>
                <w:color w:val="000000"/>
              </w:rPr>
            </w:pPr>
            <w:r>
              <w:rPr>
                <w:rFonts w:ascii="Tahoma" w:hAnsi="Tahoma" w:cs="Tahoma"/>
                <w:color w:val="000000"/>
              </w:rPr>
              <w:t>Comarapa</w:t>
            </w:r>
          </w:p>
        </w:tc>
        <w:tc>
          <w:tcPr>
            <w:tcW w:w="709" w:type="dxa"/>
            <w:tcBorders>
              <w:top w:val="nil"/>
              <w:left w:val="nil"/>
              <w:bottom w:val="single" w:sz="4" w:space="0" w:color="auto"/>
              <w:right w:val="single" w:sz="4" w:space="0" w:color="auto"/>
            </w:tcBorders>
            <w:shd w:val="clear" w:color="auto" w:fill="auto"/>
            <w:noWrap/>
            <w:vAlign w:val="bottom"/>
            <w:hideMark/>
          </w:tcPr>
          <w:p w14:paraId="23BB7FD8"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6B2434A2"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67041E20"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404B02E"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62E7A688"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6BEC96BB"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6E5F7047"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5E6346CE"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1A04626"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CAFD635"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20B95DC9"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024FBA25"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47A4D3EA"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w:t>
            </w:r>
            <w:r>
              <w:rPr>
                <w:rFonts w:ascii="Tahoma" w:hAnsi="Tahoma" w:cs="Tahoma"/>
                <w:color w:val="000000"/>
              </w:rPr>
              <w:lastRenderedPageBreak/>
              <w:t>traslado de baterias antiguas a almacén ENTEL</w:t>
            </w:r>
          </w:p>
        </w:tc>
      </w:tr>
      <w:tr w:rsidR="000C1EF2" w:rsidRPr="00BE439B" w14:paraId="53CF3914" w14:textId="77777777" w:rsidTr="000D2461">
        <w:trPr>
          <w:trHeight w:val="285"/>
        </w:trPr>
        <w:tc>
          <w:tcPr>
            <w:tcW w:w="431" w:type="dxa"/>
            <w:tcBorders>
              <w:top w:val="nil"/>
              <w:left w:val="single" w:sz="4" w:space="0" w:color="auto"/>
              <w:bottom w:val="single" w:sz="4" w:space="0" w:color="auto"/>
              <w:right w:val="single" w:sz="4" w:space="0" w:color="auto"/>
            </w:tcBorders>
          </w:tcPr>
          <w:p w14:paraId="75CFB703"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CACE899" w14:textId="77777777" w:rsidR="000C1EF2" w:rsidRDefault="000C1EF2" w:rsidP="000D2461">
            <w:pPr>
              <w:rPr>
                <w:rFonts w:ascii="Tahoma" w:hAnsi="Tahoma" w:cs="Tahoma"/>
                <w:color w:val="000000"/>
              </w:rPr>
            </w:pPr>
            <w:r>
              <w:rPr>
                <w:rFonts w:ascii="Tahoma" w:hAnsi="Tahoma" w:cs="Tahoma"/>
                <w:color w:val="000000"/>
              </w:rPr>
              <w:t>Saipina</w:t>
            </w:r>
          </w:p>
        </w:tc>
        <w:tc>
          <w:tcPr>
            <w:tcW w:w="709" w:type="dxa"/>
            <w:tcBorders>
              <w:top w:val="nil"/>
              <w:left w:val="nil"/>
              <w:bottom w:val="single" w:sz="4" w:space="0" w:color="auto"/>
              <w:right w:val="single" w:sz="4" w:space="0" w:color="auto"/>
            </w:tcBorders>
            <w:shd w:val="clear" w:color="auto" w:fill="auto"/>
            <w:noWrap/>
            <w:vAlign w:val="bottom"/>
            <w:hideMark/>
          </w:tcPr>
          <w:p w14:paraId="50640ED2"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299974F1"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F28158B"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FCF6716"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12B29EEC"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698774BC"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C96488F"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7C6A5DE1"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7A068F7"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7FE798AE"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2D939F4"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12913177"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67236464"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743CB978" w14:textId="77777777" w:rsidTr="000D2461">
        <w:trPr>
          <w:trHeight w:val="285"/>
        </w:trPr>
        <w:tc>
          <w:tcPr>
            <w:tcW w:w="431" w:type="dxa"/>
            <w:tcBorders>
              <w:top w:val="nil"/>
              <w:left w:val="single" w:sz="4" w:space="0" w:color="auto"/>
              <w:bottom w:val="single" w:sz="4" w:space="0" w:color="auto"/>
              <w:right w:val="single" w:sz="4" w:space="0" w:color="auto"/>
            </w:tcBorders>
            <w:shd w:val="clear" w:color="000000" w:fill="FFFFFF"/>
          </w:tcPr>
          <w:p w14:paraId="4FCD8B8E"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000000" w:fill="FFFFFF"/>
            <w:noWrap/>
            <w:vAlign w:val="bottom"/>
            <w:hideMark/>
          </w:tcPr>
          <w:p w14:paraId="1B6FB7E1" w14:textId="77777777" w:rsidR="000C1EF2" w:rsidRDefault="000C1EF2" w:rsidP="000D2461">
            <w:pPr>
              <w:rPr>
                <w:rFonts w:ascii="Tahoma" w:hAnsi="Tahoma" w:cs="Tahoma"/>
                <w:color w:val="000000"/>
              </w:rPr>
            </w:pPr>
            <w:r>
              <w:rPr>
                <w:rFonts w:ascii="Tahoma" w:hAnsi="Tahoma" w:cs="Tahoma"/>
                <w:color w:val="000000"/>
              </w:rPr>
              <w:t>Limones</w:t>
            </w:r>
          </w:p>
        </w:tc>
        <w:tc>
          <w:tcPr>
            <w:tcW w:w="709" w:type="dxa"/>
            <w:tcBorders>
              <w:top w:val="nil"/>
              <w:left w:val="nil"/>
              <w:bottom w:val="single" w:sz="4" w:space="0" w:color="auto"/>
              <w:right w:val="single" w:sz="4" w:space="0" w:color="auto"/>
            </w:tcBorders>
            <w:shd w:val="clear" w:color="000000" w:fill="FFFFFF"/>
            <w:noWrap/>
            <w:vAlign w:val="bottom"/>
            <w:hideMark/>
          </w:tcPr>
          <w:p w14:paraId="27EDFECB"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000000" w:fill="FFFFFF"/>
            <w:noWrap/>
            <w:vAlign w:val="bottom"/>
            <w:hideMark/>
          </w:tcPr>
          <w:p w14:paraId="7054733B"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2D59531"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000000" w:fill="FFFFFF"/>
            <w:noWrap/>
            <w:vAlign w:val="bottom"/>
            <w:hideMark/>
          </w:tcPr>
          <w:p w14:paraId="06C97543"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79A43393"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B5B7D00"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6FD7205F"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2B01BF45"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D137D20"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FB42444"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6CE0376A"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70BAE14E"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4C625AA8"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0B84B704" w14:textId="77777777" w:rsidTr="000D2461">
        <w:trPr>
          <w:trHeight w:val="285"/>
        </w:trPr>
        <w:tc>
          <w:tcPr>
            <w:tcW w:w="431" w:type="dxa"/>
            <w:tcBorders>
              <w:top w:val="nil"/>
              <w:left w:val="single" w:sz="4" w:space="0" w:color="auto"/>
              <w:bottom w:val="single" w:sz="4" w:space="0" w:color="auto"/>
              <w:right w:val="single" w:sz="4" w:space="0" w:color="auto"/>
            </w:tcBorders>
          </w:tcPr>
          <w:p w14:paraId="58A413A6"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992A63E" w14:textId="77777777" w:rsidR="000C1EF2" w:rsidRDefault="000C1EF2" w:rsidP="000D2461">
            <w:pPr>
              <w:rPr>
                <w:rFonts w:ascii="Tahoma" w:hAnsi="Tahoma" w:cs="Tahoma"/>
                <w:color w:val="000000"/>
              </w:rPr>
            </w:pPr>
            <w:r>
              <w:rPr>
                <w:rFonts w:ascii="Tahoma" w:hAnsi="Tahoma" w:cs="Tahoma"/>
                <w:color w:val="000000"/>
              </w:rPr>
              <w:t>Naranjos</w:t>
            </w:r>
          </w:p>
        </w:tc>
        <w:tc>
          <w:tcPr>
            <w:tcW w:w="709" w:type="dxa"/>
            <w:tcBorders>
              <w:top w:val="nil"/>
              <w:left w:val="nil"/>
              <w:bottom w:val="single" w:sz="4" w:space="0" w:color="auto"/>
              <w:right w:val="single" w:sz="4" w:space="0" w:color="auto"/>
            </w:tcBorders>
            <w:shd w:val="clear" w:color="auto" w:fill="auto"/>
            <w:noWrap/>
            <w:vAlign w:val="bottom"/>
            <w:hideMark/>
          </w:tcPr>
          <w:p w14:paraId="7A005151"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793C847D"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21B39730" w14:textId="77777777" w:rsidR="000C1EF2" w:rsidRDefault="000C1EF2" w:rsidP="000D2461">
            <w:pPr>
              <w:rPr>
                <w:rFonts w:ascii="Tahoma" w:hAnsi="Tahoma" w:cs="Tahoma"/>
              </w:rPr>
            </w:pPr>
            <w:r>
              <w:rPr>
                <w:rFonts w:ascii="Tahoma" w:hAnsi="Tahoma" w:cs="Tahoma"/>
              </w:rPr>
              <w:t>Banco de baterías más gabinete</w:t>
            </w:r>
          </w:p>
        </w:tc>
        <w:tc>
          <w:tcPr>
            <w:tcW w:w="992" w:type="dxa"/>
            <w:tcBorders>
              <w:top w:val="nil"/>
              <w:left w:val="nil"/>
              <w:bottom w:val="single" w:sz="4" w:space="0" w:color="auto"/>
              <w:right w:val="single" w:sz="4" w:space="0" w:color="auto"/>
            </w:tcBorders>
            <w:shd w:val="clear" w:color="auto" w:fill="auto"/>
            <w:noWrap/>
            <w:vAlign w:val="bottom"/>
            <w:hideMark/>
          </w:tcPr>
          <w:p w14:paraId="01BBD5F2" w14:textId="77777777" w:rsidR="000C1EF2" w:rsidRDefault="000C1EF2" w:rsidP="000D2461">
            <w:pPr>
              <w:jc w:val="right"/>
              <w:rPr>
                <w:rFonts w:ascii="Tahoma" w:hAnsi="Tahoma" w:cs="Tahoma"/>
                <w:color w:val="000000"/>
              </w:rPr>
            </w:pPr>
            <w:r>
              <w:rPr>
                <w:rFonts w:ascii="Tahoma" w:hAnsi="Tahoma" w:cs="Tahoma"/>
                <w:color w:val="000000"/>
              </w:rPr>
              <w:t>1</w:t>
            </w:r>
          </w:p>
        </w:tc>
        <w:tc>
          <w:tcPr>
            <w:tcW w:w="850" w:type="dxa"/>
            <w:tcBorders>
              <w:top w:val="nil"/>
              <w:left w:val="nil"/>
              <w:bottom w:val="single" w:sz="4" w:space="0" w:color="auto"/>
              <w:right w:val="single" w:sz="4" w:space="0" w:color="auto"/>
            </w:tcBorders>
            <w:shd w:val="clear" w:color="auto" w:fill="auto"/>
            <w:noWrap/>
            <w:vAlign w:val="bottom"/>
            <w:hideMark/>
          </w:tcPr>
          <w:p w14:paraId="1E0B5FA9" w14:textId="77777777" w:rsidR="000C1EF2" w:rsidRDefault="000C1EF2" w:rsidP="000D2461">
            <w:pPr>
              <w:rPr>
                <w:rFonts w:ascii="Tahoma" w:hAnsi="Tahoma" w:cs="Tahoma"/>
                <w:color w:val="000000"/>
              </w:rPr>
            </w:pPr>
            <w:r>
              <w:rPr>
                <w:rFonts w:ascii="Tahoma" w:hAnsi="Tahoma" w:cs="Tahoma"/>
                <w:color w:val="000000"/>
              </w:rPr>
              <w:t>800 Ah</w:t>
            </w:r>
          </w:p>
        </w:tc>
        <w:tc>
          <w:tcPr>
            <w:tcW w:w="567" w:type="dxa"/>
            <w:tcBorders>
              <w:top w:val="nil"/>
              <w:left w:val="nil"/>
              <w:bottom w:val="single" w:sz="4" w:space="0" w:color="auto"/>
              <w:right w:val="single" w:sz="4" w:space="0" w:color="auto"/>
            </w:tcBorders>
            <w:shd w:val="clear" w:color="auto" w:fill="auto"/>
            <w:noWrap/>
            <w:vAlign w:val="bottom"/>
            <w:hideMark/>
          </w:tcPr>
          <w:p w14:paraId="35619975" w14:textId="77777777" w:rsidR="000C1EF2" w:rsidRDefault="000C1EF2" w:rsidP="000D2461">
            <w:pPr>
              <w:rPr>
                <w:rFonts w:ascii="Tahoma" w:hAnsi="Tahoma" w:cs="Tahoma"/>
                <w:color w:val="000000"/>
              </w:rPr>
            </w:pPr>
            <w:r>
              <w:rPr>
                <w:rFonts w:ascii="Tahoma" w:hAnsi="Tahoma" w:cs="Tahoma"/>
                <w:color w:val="000000"/>
              </w:rPr>
              <w:t>AGM</w:t>
            </w:r>
          </w:p>
        </w:tc>
        <w:tc>
          <w:tcPr>
            <w:tcW w:w="851" w:type="dxa"/>
            <w:tcBorders>
              <w:top w:val="nil"/>
              <w:left w:val="nil"/>
              <w:bottom w:val="single" w:sz="4" w:space="0" w:color="auto"/>
              <w:right w:val="single" w:sz="4" w:space="0" w:color="auto"/>
            </w:tcBorders>
            <w:shd w:val="clear" w:color="auto" w:fill="auto"/>
            <w:noWrap/>
            <w:vAlign w:val="bottom"/>
            <w:hideMark/>
          </w:tcPr>
          <w:p w14:paraId="7C48FDC9" w14:textId="77777777" w:rsidR="000C1EF2" w:rsidRDefault="000C1EF2" w:rsidP="000D2461">
            <w:pPr>
              <w:jc w:val="center"/>
              <w:rPr>
                <w:rFonts w:ascii="Tahoma" w:hAnsi="Tahoma" w:cs="Tahoma"/>
                <w:color w:val="000000"/>
              </w:rPr>
            </w:pPr>
            <w:r>
              <w:rPr>
                <w:rFonts w:ascii="Tahoma" w:hAnsi="Tahoma" w:cs="Tahoma"/>
                <w:color w:val="000000"/>
              </w:rPr>
              <w:t>Gabinete</w:t>
            </w:r>
          </w:p>
        </w:tc>
        <w:tc>
          <w:tcPr>
            <w:tcW w:w="850" w:type="dxa"/>
            <w:tcBorders>
              <w:top w:val="nil"/>
              <w:left w:val="nil"/>
              <w:bottom w:val="single" w:sz="4" w:space="0" w:color="auto"/>
              <w:right w:val="single" w:sz="4" w:space="0" w:color="auto"/>
            </w:tcBorders>
            <w:shd w:val="clear" w:color="auto" w:fill="auto"/>
            <w:noWrap/>
            <w:vAlign w:val="bottom"/>
            <w:hideMark/>
          </w:tcPr>
          <w:p w14:paraId="173CF185"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80A4B91" w14:textId="77777777" w:rsidR="000C1EF2" w:rsidRDefault="000C1EF2" w:rsidP="000D2461">
            <w:pPr>
              <w:rPr>
                <w:rFonts w:ascii="Tahoma" w:hAnsi="Tahoma" w:cs="Tahoma"/>
                <w:color w:val="000000"/>
              </w:rPr>
            </w:pPr>
            <w:r>
              <w:rPr>
                <w:rFonts w:ascii="Tahoma" w:hAnsi="Tahoma" w:cs="Tahoma"/>
                <w:color w:val="000000"/>
              </w:rPr>
              <w:t>2 VDC</w:t>
            </w:r>
          </w:p>
        </w:tc>
        <w:tc>
          <w:tcPr>
            <w:tcW w:w="992" w:type="dxa"/>
            <w:tcBorders>
              <w:top w:val="nil"/>
              <w:left w:val="nil"/>
              <w:bottom w:val="single" w:sz="4" w:space="0" w:color="auto"/>
              <w:right w:val="single" w:sz="4" w:space="0" w:color="auto"/>
            </w:tcBorders>
            <w:shd w:val="clear" w:color="auto" w:fill="auto"/>
            <w:noWrap/>
            <w:vAlign w:val="bottom"/>
            <w:hideMark/>
          </w:tcPr>
          <w:p w14:paraId="5E01C1C1" w14:textId="77777777" w:rsidR="000C1EF2" w:rsidRDefault="000C1EF2" w:rsidP="000D2461">
            <w:pPr>
              <w:jc w:val="right"/>
              <w:rPr>
                <w:rFonts w:ascii="Tahoma" w:hAnsi="Tahoma" w:cs="Tahoma"/>
                <w:color w:val="000000"/>
              </w:rPr>
            </w:pPr>
            <w:r>
              <w:rPr>
                <w:rFonts w:ascii="Tahoma" w:hAnsi="Tahoma" w:cs="Tahoma"/>
                <w:color w:val="000000"/>
              </w:rPr>
              <w:t>24</w:t>
            </w:r>
          </w:p>
        </w:tc>
        <w:tc>
          <w:tcPr>
            <w:tcW w:w="851" w:type="dxa"/>
            <w:tcBorders>
              <w:top w:val="nil"/>
              <w:left w:val="nil"/>
              <w:bottom w:val="single" w:sz="4" w:space="0" w:color="auto"/>
              <w:right w:val="single" w:sz="4" w:space="0" w:color="auto"/>
            </w:tcBorders>
            <w:shd w:val="clear" w:color="auto" w:fill="auto"/>
            <w:vAlign w:val="center"/>
            <w:hideMark/>
          </w:tcPr>
          <w:p w14:paraId="0472FF47" w14:textId="77777777" w:rsidR="000C1EF2" w:rsidRDefault="000C1EF2" w:rsidP="000D2461">
            <w:pPr>
              <w:rPr>
                <w:rFonts w:ascii="Tahoma" w:hAnsi="Tahoma" w:cs="Tahoma"/>
                <w:color w:val="000000"/>
              </w:rPr>
            </w:pPr>
            <w:r>
              <w:rPr>
                <w:rFonts w:ascii="Tahoma" w:hAnsi="Tahoma" w:cs="Tahoma"/>
                <w:color w:val="000000"/>
              </w:rPr>
              <w:t>Outdoor</w:t>
            </w:r>
          </w:p>
        </w:tc>
        <w:tc>
          <w:tcPr>
            <w:tcW w:w="992" w:type="dxa"/>
            <w:tcBorders>
              <w:top w:val="nil"/>
              <w:left w:val="nil"/>
              <w:bottom w:val="single" w:sz="4" w:space="0" w:color="auto"/>
              <w:right w:val="single" w:sz="4" w:space="0" w:color="auto"/>
            </w:tcBorders>
            <w:shd w:val="clear" w:color="auto" w:fill="auto"/>
            <w:noWrap/>
            <w:vAlign w:val="bottom"/>
            <w:hideMark/>
          </w:tcPr>
          <w:p w14:paraId="4AB80B6D"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119B3D20"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21E2E1B7" w14:textId="77777777" w:rsidTr="000D2461">
        <w:trPr>
          <w:trHeight w:val="285"/>
        </w:trPr>
        <w:tc>
          <w:tcPr>
            <w:tcW w:w="431" w:type="dxa"/>
            <w:tcBorders>
              <w:top w:val="nil"/>
              <w:left w:val="single" w:sz="4" w:space="0" w:color="auto"/>
              <w:bottom w:val="single" w:sz="4" w:space="0" w:color="auto"/>
              <w:right w:val="single" w:sz="4" w:space="0" w:color="auto"/>
            </w:tcBorders>
          </w:tcPr>
          <w:p w14:paraId="7D6DC561"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73A0B87" w14:textId="77777777" w:rsidR="000C1EF2" w:rsidRDefault="000C1EF2" w:rsidP="000D2461">
            <w:pPr>
              <w:rPr>
                <w:rFonts w:ascii="Tahoma" w:hAnsi="Tahoma" w:cs="Tahoma"/>
                <w:color w:val="000000"/>
              </w:rPr>
            </w:pPr>
            <w:r>
              <w:rPr>
                <w:rFonts w:ascii="Tahoma" w:hAnsi="Tahoma" w:cs="Tahoma"/>
                <w:color w:val="000000"/>
              </w:rPr>
              <w:t>Pororo</w:t>
            </w:r>
          </w:p>
        </w:tc>
        <w:tc>
          <w:tcPr>
            <w:tcW w:w="709" w:type="dxa"/>
            <w:tcBorders>
              <w:top w:val="nil"/>
              <w:left w:val="nil"/>
              <w:bottom w:val="single" w:sz="4" w:space="0" w:color="auto"/>
              <w:right w:val="single" w:sz="4" w:space="0" w:color="auto"/>
            </w:tcBorders>
            <w:shd w:val="clear" w:color="auto" w:fill="auto"/>
            <w:noWrap/>
            <w:vAlign w:val="bottom"/>
            <w:hideMark/>
          </w:tcPr>
          <w:p w14:paraId="08D92C76"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0E8B6C6F"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15CB8F55"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D465B6A"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4F2DB970"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82FE5EA"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50940EE2"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5B0BDBE0"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0FF102A"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41C1BC4"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4561CF19"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452C1F4"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05E79F9C"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7A19074D" w14:textId="77777777" w:rsidTr="000D2461">
        <w:trPr>
          <w:trHeight w:val="285"/>
        </w:trPr>
        <w:tc>
          <w:tcPr>
            <w:tcW w:w="431" w:type="dxa"/>
            <w:tcBorders>
              <w:top w:val="nil"/>
              <w:left w:val="single" w:sz="4" w:space="0" w:color="auto"/>
              <w:bottom w:val="single" w:sz="4" w:space="0" w:color="auto"/>
              <w:right w:val="single" w:sz="4" w:space="0" w:color="auto"/>
            </w:tcBorders>
          </w:tcPr>
          <w:p w14:paraId="17F9EC3F"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9E8DA4B" w14:textId="77777777" w:rsidR="000C1EF2" w:rsidRDefault="000C1EF2" w:rsidP="000D2461">
            <w:pPr>
              <w:rPr>
                <w:rFonts w:ascii="Tahoma" w:hAnsi="Tahoma" w:cs="Tahoma"/>
                <w:color w:val="000000"/>
              </w:rPr>
            </w:pPr>
            <w:r>
              <w:rPr>
                <w:rFonts w:ascii="Tahoma" w:hAnsi="Tahoma" w:cs="Tahoma"/>
                <w:color w:val="000000"/>
              </w:rPr>
              <w:t>Pozo Del Tigre</w:t>
            </w:r>
          </w:p>
        </w:tc>
        <w:tc>
          <w:tcPr>
            <w:tcW w:w="709" w:type="dxa"/>
            <w:tcBorders>
              <w:top w:val="nil"/>
              <w:left w:val="nil"/>
              <w:bottom w:val="single" w:sz="4" w:space="0" w:color="auto"/>
              <w:right w:val="single" w:sz="4" w:space="0" w:color="auto"/>
            </w:tcBorders>
            <w:shd w:val="clear" w:color="auto" w:fill="auto"/>
            <w:noWrap/>
            <w:vAlign w:val="bottom"/>
            <w:hideMark/>
          </w:tcPr>
          <w:p w14:paraId="250B4BEF"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3D6CDDC0"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1483E4FF"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2F4C0BD"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2292CBAF"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49CB4D0"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AD19144"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14BEA15E"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0414772"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35ED861"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89FAD5F"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60CAEED3"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64390245"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154E5D6D" w14:textId="77777777" w:rsidTr="000D2461">
        <w:trPr>
          <w:trHeight w:val="285"/>
        </w:trPr>
        <w:tc>
          <w:tcPr>
            <w:tcW w:w="431" w:type="dxa"/>
            <w:tcBorders>
              <w:top w:val="nil"/>
              <w:left w:val="single" w:sz="4" w:space="0" w:color="auto"/>
              <w:bottom w:val="single" w:sz="4" w:space="0" w:color="auto"/>
              <w:right w:val="single" w:sz="4" w:space="0" w:color="auto"/>
            </w:tcBorders>
          </w:tcPr>
          <w:p w14:paraId="2D3A06F1"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62909AB" w14:textId="77777777" w:rsidR="000C1EF2" w:rsidRDefault="000C1EF2" w:rsidP="000D2461">
            <w:pPr>
              <w:rPr>
                <w:rFonts w:ascii="Tahoma" w:hAnsi="Tahoma" w:cs="Tahoma"/>
                <w:color w:val="000000"/>
              </w:rPr>
            </w:pPr>
            <w:r>
              <w:rPr>
                <w:rFonts w:ascii="Tahoma" w:hAnsi="Tahoma" w:cs="Tahoma"/>
                <w:color w:val="000000"/>
              </w:rPr>
              <w:t>Tres Cruces SC</w:t>
            </w:r>
          </w:p>
        </w:tc>
        <w:tc>
          <w:tcPr>
            <w:tcW w:w="709" w:type="dxa"/>
            <w:tcBorders>
              <w:top w:val="nil"/>
              <w:left w:val="nil"/>
              <w:bottom w:val="single" w:sz="4" w:space="0" w:color="auto"/>
              <w:right w:val="single" w:sz="4" w:space="0" w:color="auto"/>
            </w:tcBorders>
            <w:shd w:val="clear" w:color="auto" w:fill="auto"/>
            <w:noWrap/>
            <w:vAlign w:val="bottom"/>
            <w:hideMark/>
          </w:tcPr>
          <w:p w14:paraId="0F64AEDB"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2494B0D9"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7512B87"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7FFFCACE"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13144F47"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0D3215D0"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557B76D2"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7C8A4135"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5EF4962C"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8320301"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61AA2237"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6EF848D"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3DBCF6A1"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w:t>
            </w:r>
            <w:r>
              <w:rPr>
                <w:rFonts w:ascii="Tahoma" w:hAnsi="Tahoma" w:cs="Tahoma"/>
                <w:color w:val="000000"/>
              </w:rPr>
              <w:lastRenderedPageBreak/>
              <w:t>traslado de baterias antiguas a almacén ENTEL</w:t>
            </w:r>
          </w:p>
        </w:tc>
      </w:tr>
      <w:tr w:rsidR="000C1EF2" w:rsidRPr="00BE439B" w14:paraId="04BF406C" w14:textId="77777777" w:rsidTr="000D2461">
        <w:trPr>
          <w:trHeight w:val="285"/>
        </w:trPr>
        <w:tc>
          <w:tcPr>
            <w:tcW w:w="431" w:type="dxa"/>
            <w:tcBorders>
              <w:top w:val="nil"/>
              <w:left w:val="single" w:sz="4" w:space="0" w:color="auto"/>
              <w:bottom w:val="single" w:sz="4" w:space="0" w:color="auto"/>
              <w:right w:val="single" w:sz="4" w:space="0" w:color="auto"/>
            </w:tcBorders>
          </w:tcPr>
          <w:p w14:paraId="7A62D764"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CEE0B64" w14:textId="77777777" w:rsidR="000C1EF2" w:rsidRDefault="000C1EF2" w:rsidP="000D2461">
            <w:pPr>
              <w:rPr>
                <w:rFonts w:ascii="Tahoma" w:hAnsi="Tahoma" w:cs="Tahoma"/>
                <w:color w:val="000000"/>
              </w:rPr>
            </w:pPr>
            <w:r>
              <w:rPr>
                <w:rFonts w:ascii="Tahoma" w:hAnsi="Tahoma" w:cs="Tahoma"/>
                <w:color w:val="000000"/>
              </w:rPr>
              <w:t>Santiago De Chiquitos (Pueblo)</w:t>
            </w:r>
          </w:p>
        </w:tc>
        <w:tc>
          <w:tcPr>
            <w:tcW w:w="709" w:type="dxa"/>
            <w:tcBorders>
              <w:top w:val="nil"/>
              <w:left w:val="nil"/>
              <w:bottom w:val="single" w:sz="4" w:space="0" w:color="auto"/>
              <w:right w:val="single" w:sz="4" w:space="0" w:color="auto"/>
            </w:tcBorders>
            <w:shd w:val="clear" w:color="auto" w:fill="auto"/>
            <w:noWrap/>
            <w:vAlign w:val="bottom"/>
            <w:hideMark/>
          </w:tcPr>
          <w:p w14:paraId="1337E31B"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62104C3D"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26499A4D"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70B14327"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5B6A1E6F"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111E7E7D"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59E7460B"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1876FC86"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7C26311"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75F5A77"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501E7885"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3C0278BC"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45DE85C9"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27450991" w14:textId="77777777" w:rsidTr="000D2461">
        <w:trPr>
          <w:trHeight w:val="285"/>
        </w:trPr>
        <w:tc>
          <w:tcPr>
            <w:tcW w:w="431" w:type="dxa"/>
            <w:tcBorders>
              <w:top w:val="nil"/>
              <w:left w:val="single" w:sz="4" w:space="0" w:color="auto"/>
              <w:bottom w:val="single" w:sz="4" w:space="0" w:color="auto"/>
              <w:right w:val="single" w:sz="4" w:space="0" w:color="auto"/>
            </w:tcBorders>
          </w:tcPr>
          <w:p w14:paraId="38171EE4"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A08D862" w14:textId="77777777" w:rsidR="000C1EF2" w:rsidRDefault="000C1EF2" w:rsidP="000D2461">
            <w:pPr>
              <w:rPr>
                <w:rFonts w:ascii="Tahoma" w:hAnsi="Tahoma" w:cs="Tahoma"/>
                <w:color w:val="000000"/>
              </w:rPr>
            </w:pPr>
            <w:r>
              <w:rPr>
                <w:rFonts w:ascii="Tahoma" w:hAnsi="Tahoma" w:cs="Tahoma"/>
                <w:color w:val="000000"/>
              </w:rPr>
              <w:t>Chochis</w:t>
            </w:r>
          </w:p>
        </w:tc>
        <w:tc>
          <w:tcPr>
            <w:tcW w:w="709" w:type="dxa"/>
            <w:tcBorders>
              <w:top w:val="nil"/>
              <w:left w:val="nil"/>
              <w:bottom w:val="single" w:sz="4" w:space="0" w:color="auto"/>
              <w:right w:val="single" w:sz="4" w:space="0" w:color="auto"/>
            </w:tcBorders>
            <w:shd w:val="clear" w:color="auto" w:fill="auto"/>
            <w:noWrap/>
            <w:vAlign w:val="bottom"/>
            <w:hideMark/>
          </w:tcPr>
          <w:p w14:paraId="70621359"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7D8D1ECF"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29E3F78B"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99C4B37"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6BFE4DE7"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15FF775B"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49288D9"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04989572"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CA9FB1F"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5013C3C1"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2149A7BF"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21B4FBB1"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37287CB5"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3C720B22" w14:textId="77777777" w:rsidTr="000D2461">
        <w:trPr>
          <w:trHeight w:val="285"/>
        </w:trPr>
        <w:tc>
          <w:tcPr>
            <w:tcW w:w="431" w:type="dxa"/>
            <w:tcBorders>
              <w:top w:val="nil"/>
              <w:left w:val="single" w:sz="4" w:space="0" w:color="auto"/>
              <w:bottom w:val="single" w:sz="4" w:space="0" w:color="auto"/>
              <w:right w:val="single" w:sz="4" w:space="0" w:color="auto"/>
            </w:tcBorders>
          </w:tcPr>
          <w:p w14:paraId="1E8CC30A"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923156D" w14:textId="77777777" w:rsidR="000C1EF2" w:rsidRDefault="000C1EF2" w:rsidP="000D2461">
            <w:pPr>
              <w:rPr>
                <w:rFonts w:ascii="Tahoma" w:hAnsi="Tahoma" w:cs="Tahoma"/>
                <w:color w:val="000000"/>
              </w:rPr>
            </w:pPr>
            <w:r>
              <w:rPr>
                <w:rFonts w:ascii="Tahoma" w:hAnsi="Tahoma" w:cs="Tahoma"/>
                <w:color w:val="000000"/>
              </w:rPr>
              <w:t>Co. Letei</w:t>
            </w:r>
          </w:p>
        </w:tc>
        <w:tc>
          <w:tcPr>
            <w:tcW w:w="709" w:type="dxa"/>
            <w:tcBorders>
              <w:top w:val="nil"/>
              <w:left w:val="nil"/>
              <w:bottom w:val="single" w:sz="4" w:space="0" w:color="auto"/>
              <w:right w:val="single" w:sz="4" w:space="0" w:color="auto"/>
            </w:tcBorders>
            <w:shd w:val="clear" w:color="auto" w:fill="auto"/>
            <w:noWrap/>
            <w:vAlign w:val="bottom"/>
            <w:hideMark/>
          </w:tcPr>
          <w:p w14:paraId="71F9B250"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133A9E5A"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4AD99CC4"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195FDC47"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0D9257CD"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23F1C4E"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A2DA518"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14234B82"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9148023"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2848440"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0D2544F"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1FF91200"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31343F6D"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4B02C557" w14:textId="77777777" w:rsidTr="000D2461">
        <w:trPr>
          <w:trHeight w:val="285"/>
        </w:trPr>
        <w:tc>
          <w:tcPr>
            <w:tcW w:w="431" w:type="dxa"/>
            <w:tcBorders>
              <w:top w:val="nil"/>
              <w:left w:val="single" w:sz="4" w:space="0" w:color="auto"/>
              <w:bottom w:val="single" w:sz="4" w:space="0" w:color="auto"/>
              <w:right w:val="single" w:sz="4" w:space="0" w:color="auto"/>
            </w:tcBorders>
          </w:tcPr>
          <w:p w14:paraId="7E21E0F7"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4C06282" w14:textId="77777777" w:rsidR="000C1EF2" w:rsidRDefault="000C1EF2" w:rsidP="000D2461">
            <w:pPr>
              <w:rPr>
                <w:rFonts w:ascii="Tahoma" w:hAnsi="Tahoma" w:cs="Tahoma"/>
                <w:color w:val="000000"/>
              </w:rPr>
            </w:pPr>
            <w:r>
              <w:rPr>
                <w:rFonts w:ascii="Tahoma" w:hAnsi="Tahoma" w:cs="Tahoma"/>
                <w:color w:val="000000"/>
              </w:rPr>
              <w:t>Co. Letei</w:t>
            </w:r>
          </w:p>
        </w:tc>
        <w:tc>
          <w:tcPr>
            <w:tcW w:w="709" w:type="dxa"/>
            <w:tcBorders>
              <w:top w:val="nil"/>
              <w:left w:val="nil"/>
              <w:bottom w:val="single" w:sz="4" w:space="0" w:color="auto"/>
              <w:right w:val="single" w:sz="4" w:space="0" w:color="auto"/>
            </w:tcBorders>
            <w:shd w:val="clear" w:color="auto" w:fill="auto"/>
            <w:noWrap/>
            <w:vAlign w:val="bottom"/>
            <w:hideMark/>
          </w:tcPr>
          <w:p w14:paraId="138FFBF5"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15C19AAE"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3F57D349"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7517BB3" w14:textId="77777777" w:rsidR="000C1EF2" w:rsidRDefault="000C1EF2" w:rsidP="000D2461">
            <w:pPr>
              <w:jc w:val="right"/>
              <w:rPr>
                <w:rFonts w:ascii="Tahoma" w:hAnsi="Tahoma" w:cs="Tahoma"/>
                <w:color w:val="000000"/>
              </w:rPr>
            </w:pPr>
            <w:r>
              <w:rPr>
                <w:rFonts w:ascii="Tahoma" w:hAnsi="Tahoma" w:cs="Tahoma"/>
                <w:color w:val="000000"/>
              </w:rPr>
              <w:t>1</w:t>
            </w:r>
          </w:p>
        </w:tc>
        <w:tc>
          <w:tcPr>
            <w:tcW w:w="850" w:type="dxa"/>
            <w:tcBorders>
              <w:top w:val="nil"/>
              <w:left w:val="nil"/>
              <w:bottom w:val="single" w:sz="4" w:space="0" w:color="auto"/>
              <w:right w:val="single" w:sz="4" w:space="0" w:color="auto"/>
            </w:tcBorders>
            <w:shd w:val="clear" w:color="auto" w:fill="auto"/>
            <w:noWrap/>
            <w:vAlign w:val="bottom"/>
            <w:hideMark/>
          </w:tcPr>
          <w:p w14:paraId="7C03563E" w14:textId="77777777" w:rsidR="000C1EF2" w:rsidRDefault="000C1EF2" w:rsidP="000D2461">
            <w:pPr>
              <w:rPr>
                <w:rFonts w:ascii="Tahoma" w:hAnsi="Tahoma" w:cs="Tahoma"/>
                <w:color w:val="000000"/>
              </w:rPr>
            </w:pPr>
            <w:r>
              <w:rPr>
                <w:rFonts w:ascii="Tahoma" w:hAnsi="Tahoma" w:cs="Tahoma"/>
                <w:color w:val="000000"/>
              </w:rPr>
              <w:t>800 Ah</w:t>
            </w:r>
          </w:p>
        </w:tc>
        <w:tc>
          <w:tcPr>
            <w:tcW w:w="567" w:type="dxa"/>
            <w:tcBorders>
              <w:top w:val="nil"/>
              <w:left w:val="nil"/>
              <w:bottom w:val="single" w:sz="4" w:space="0" w:color="auto"/>
              <w:right w:val="single" w:sz="4" w:space="0" w:color="auto"/>
            </w:tcBorders>
            <w:shd w:val="clear" w:color="auto" w:fill="auto"/>
            <w:noWrap/>
            <w:vAlign w:val="bottom"/>
            <w:hideMark/>
          </w:tcPr>
          <w:p w14:paraId="27108F06" w14:textId="77777777" w:rsidR="000C1EF2" w:rsidRDefault="000C1EF2" w:rsidP="000D2461">
            <w:pPr>
              <w:rPr>
                <w:rFonts w:ascii="Tahoma" w:hAnsi="Tahoma" w:cs="Tahoma"/>
                <w:color w:val="000000"/>
              </w:rPr>
            </w:pPr>
            <w:r>
              <w:rPr>
                <w:rFonts w:ascii="Tahoma" w:hAnsi="Tahoma" w:cs="Tahoma"/>
                <w:color w:val="000000"/>
              </w:rPr>
              <w:t>AGM</w:t>
            </w:r>
          </w:p>
        </w:tc>
        <w:tc>
          <w:tcPr>
            <w:tcW w:w="851" w:type="dxa"/>
            <w:tcBorders>
              <w:top w:val="nil"/>
              <w:left w:val="nil"/>
              <w:bottom w:val="single" w:sz="4" w:space="0" w:color="auto"/>
              <w:right w:val="single" w:sz="4" w:space="0" w:color="auto"/>
            </w:tcBorders>
            <w:shd w:val="clear" w:color="auto" w:fill="auto"/>
            <w:noWrap/>
            <w:vAlign w:val="bottom"/>
            <w:hideMark/>
          </w:tcPr>
          <w:p w14:paraId="414B8E74" w14:textId="77777777" w:rsidR="000C1EF2" w:rsidRDefault="000C1EF2" w:rsidP="000D2461">
            <w:pPr>
              <w:jc w:val="cente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0AA4D79A"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0EFF227" w14:textId="77777777" w:rsidR="000C1EF2" w:rsidRDefault="000C1EF2" w:rsidP="000D2461">
            <w:pPr>
              <w:rPr>
                <w:rFonts w:ascii="Tahoma" w:hAnsi="Tahoma" w:cs="Tahoma"/>
                <w:color w:val="000000"/>
              </w:rPr>
            </w:pPr>
            <w:r>
              <w:rPr>
                <w:rFonts w:ascii="Tahoma" w:hAnsi="Tahoma" w:cs="Tahoma"/>
                <w:color w:val="000000"/>
              </w:rPr>
              <w:t>2 VDC</w:t>
            </w:r>
          </w:p>
        </w:tc>
        <w:tc>
          <w:tcPr>
            <w:tcW w:w="992" w:type="dxa"/>
            <w:tcBorders>
              <w:top w:val="nil"/>
              <w:left w:val="nil"/>
              <w:bottom w:val="single" w:sz="4" w:space="0" w:color="auto"/>
              <w:right w:val="single" w:sz="4" w:space="0" w:color="auto"/>
            </w:tcBorders>
            <w:shd w:val="clear" w:color="auto" w:fill="auto"/>
            <w:noWrap/>
            <w:vAlign w:val="bottom"/>
            <w:hideMark/>
          </w:tcPr>
          <w:p w14:paraId="4029BFC0" w14:textId="77777777" w:rsidR="000C1EF2" w:rsidRDefault="000C1EF2" w:rsidP="000D2461">
            <w:pPr>
              <w:jc w:val="right"/>
              <w:rPr>
                <w:rFonts w:ascii="Tahoma" w:hAnsi="Tahoma" w:cs="Tahoma"/>
                <w:color w:val="000000"/>
              </w:rPr>
            </w:pPr>
            <w:r>
              <w:rPr>
                <w:rFonts w:ascii="Tahoma" w:hAnsi="Tahoma" w:cs="Tahoma"/>
                <w:color w:val="000000"/>
              </w:rPr>
              <w:t>24</w:t>
            </w:r>
          </w:p>
        </w:tc>
        <w:tc>
          <w:tcPr>
            <w:tcW w:w="851" w:type="dxa"/>
            <w:tcBorders>
              <w:top w:val="nil"/>
              <w:left w:val="nil"/>
              <w:bottom w:val="single" w:sz="4" w:space="0" w:color="auto"/>
              <w:right w:val="single" w:sz="4" w:space="0" w:color="auto"/>
            </w:tcBorders>
            <w:shd w:val="clear" w:color="auto" w:fill="auto"/>
            <w:vAlign w:val="center"/>
            <w:hideMark/>
          </w:tcPr>
          <w:p w14:paraId="1CADECB6"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575ED24A"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6BB6485B"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71201277" w14:textId="77777777" w:rsidTr="000D2461">
        <w:trPr>
          <w:trHeight w:val="285"/>
        </w:trPr>
        <w:tc>
          <w:tcPr>
            <w:tcW w:w="431" w:type="dxa"/>
            <w:tcBorders>
              <w:top w:val="nil"/>
              <w:left w:val="single" w:sz="4" w:space="0" w:color="auto"/>
              <w:bottom w:val="single" w:sz="4" w:space="0" w:color="auto"/>
              <w:right w:val="single" w:sz="4" w:space="0" w:color="auto"/>
            </w:tcBorders>
          </w:tcPr>
          <w:p w14:paraId="4459853A"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958EE1E" w14:textId="77777777" w:rsidR="000C1EF2" w:rsidRDefault="000C1EF2" w:rsidP="000D2461">
            <w:pPr>
              <w:rPr>
                <w:rFonts w:ascii="Tahoma" w:hAnsi="Tahoma" w:cs="Tahoma"/>
                <w:color w:val="000000"/>
              </w:rPr>
            </w:pPr>
            <w:r>
              <w:rPr>
                <w:rFonts w:ascii="Tahoma" w:hAnsi="Tahoma" w:cs="Tahoma"/>
                <w:color w:val="000000"/>
              </w:rPr>
              <w:t>Gutierrez</w:t>
            </w:r>
          </w:p>
        </w:tc>
        <w:tc>
          <w:tcPr>
            <w:tcW w:w="709" w:type="dxa"/>
            <w:tcBorders>
              <w:top w:val="nil"/>
              <w:left w:val="nil"/>
              <w:bottom w:val="single" w:sz="4" w:space="0" w:color="auto"/>
              <w:right w:val="single" w:sz="4" w:space="0" w:color="auto"/>
            </w:tcBorders>
            <w:shd w:val="clear" w:color="auto" w:fill="auto"/>
            <w:noWrap/>
            <w:vAlign w:val="bottom"/>
            <w:hideMark/>
          </w:tcPr>
          <w:p w14:paraId="23B3CBE4"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43A1BF3F"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2F32B06D"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46A70596"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108E29FB"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8ED3789"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7F7842D4"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43A8CAD5"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3D7A251F"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1EEE4A4"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4C61AE8"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0F02FA05"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003E4D17"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3971CEA1" w14:textId="77777777" w:rsidTr="000D2461">
        <w:trPr>
          <w:trHeight w:val="285"/>
        </w:trPr>
        <w:tc>
          <w:tcPr>
            <w:tcW w:w="431" w:type="dxa"/>
            <w:tcBorders>
              <w:top w:val="nil"/>
              <w:left w:val="single" w:sz="4" w:space="0" w:color="auto"/>
              <w:bottom w:val="single" w:sz="4" w:space="0" w:color="auto"/>
              <w:right w:val="single" w:sz="4" w:space="0" w:color="auto"/>
            </w:tcBorders>
          </w:tcPr>
          <w:p w14:paraId="76715863"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558D19C" w14:textId="77777777" w:rsidR="000C1EF2" w:rsidRDefault="000C1EF2" w:rsidP="000D2461">
            <w:pPr>
              <w:rPr>
                <w:rFonts w:ascii="Tahoma" w:hAnsi="Tahoma" w:cs="Tahoma"/>
                <w:color w:val="000000"/>
              </w:rPr>
            </w:pPr>
            <w:r>
              <w:rPr>
                <w:rFonts w:ascii="Tahoma" w:hAnsi="Tahoma" w:cs="Tahoma"/>
                <w:color w:val="000000"/>
              </w:rPr>
              <w:t>Montegrande</w:t>
            </w:r>
          </w:p>
        </w:tc>
        <w:tc>
          <w:tcPr>
            <w:tcW w:w="709" w:type="dxa"/>
            <w:tcBorders>
              <w:top w:val="nil"/>
              <w:left w:val="nil"/>
              <w:bottom w:val="single" w:sz="4" w:space="0" w:color="auto"/>
              <w:right w:val="single" w:sz="4" w:space="0" w:color="auto"/>
            </w:tcBorders>
            <w:shd w:val="clear" w:color="auto" w:fill="auto"/>
            <w:noWrap/>
            <w:vAlign w:val="bottom"/>
            <w:hideMark/>
          </w:tcPr>
          <w:p w14:paraId="6B6E536B"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0283128E"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96B8D9A"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E2439BF"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3EC8150D"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1CDC6433"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DFCAF26"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71D82E9A"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0D80B612"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DD58837"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23D757E2"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175351E5"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72797B08"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w:t>
            </w:r>
            <w:r>
              <w:rPr>
                <w:rFonts w:ascii="Tahoma" w:hAnsi="Tahoma" w:cs="Tahoma"/>
                <w:color w:val="000000"/>
              </w:rPr>
              <w:lastRenderedPageBreak/>
              <w:t>traslado de baterias antiguas a almacén ENTEL</w:t>
            </w:r>
          </w:p>
        </w:tc>
      </w:tr>
      <w:tr w:rsidR="000C1EF2" w:rsidRPr="00BE439B" w14:paraId="6FAC0A58" w14:textId="77777777" w:rsidTr="000D2461">
        <w:trPr>
          <w:trHeight w:val="285"/>
        </w:trPr>
        <w:tc>
          <w:tcPr>
            <w:tcW w:w="431" w:type="dxa"/>
            <w:tcBorders>
              <w:top w:val="nil"/>
              <w:left w:val="single" w:sz="4" w:space="0" w:color="auto"/>
              <w:bottom w:val="single" w:sz="4" w:space="0" w:color="auto"/>
              <w:right w:val="single" w:sz="4" w:space="0" w:color="auto"/>
            </w:tcBorders>
          </w:tcPr>
          <w:p w14:paraId="5E10BF8B"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3911528" w14:textId="77777777" w:rsidR="000C1EF2" w:rsidRDefault="000C1EF2" w:rsidP="000D2461">
            <w:pPr>
              <w:rPr>
                <w:rFonts w:ascii="Tahoma" w:hAnsi="Tahoma" w:cs="Tahoma"/>
                <w:color w:val="000000"/>
              </w:rPr>
            </w:pPr>
            <w:r>
              <w:rPr>
                <w:rFonts w:ascii="Tahoma" w:hAnsi="Tahoma" w:cs="Tahoma"/>
                <w:color w:val="000000"/>
              </w:rPr>
              <w:t>Mairana</w:t>
            </w:r>
          </w:p>
        </w:tc>
        <w:tc>
          <w:tcPr>
            <w:tcW w:w="709" w:type="dxa"/>
            <w:tcBorders>
              <w:top w:val="nil"/>
              <w:left w:val="nil"/>
              <w:bottom w:val="single" w:sz="4" w:space="0" w:color="auto"/>
              <w:right w:val="single" w:sz="4" w:space="0" w:color="auto"/>
            </w:tcBorders>
            <w:shd w:val="clear" w:color="auto" w:fill="auto"/>
            <w:noWrap/>
            <w:vAlign w:val="bottom"/>
            <w:hideMark/>
          </w:tcPr>
          <w:p w14:paraId="2FE57B52"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11B8BFD3"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7A3BC9E"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F87F7BA"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7E377DFF"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1E9A144"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6ADC6A78"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24ED6359"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2091A95"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724DAA61"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288E4CCB"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7624BD77"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7A85877F"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3BB66E70" w14:textId="77777777" w:rsidTr="000D2461">
        <w:trPr>
          <w:trHeight w:val="285"/>
        </w:trPr>
        <w:tc>
          <w:tcPr>
            <w:tcW w:w="431" w:type="dxa"/>
            <w:tcBorders>
              <w:top w:val="nil"/>
              <w:left w:val="single" w:sz="4" w:space="0" w:color="auto"/>
              <w:bottom w:val="single" w:sz="4" w:space="0" w:color="auto"/>
              <w:right w:val="single" w:sz="4" w:space="0" w:color="auto"/>
            </w:tcBorders>
          </w:tcPr>
          <w:p w14:paraId="3615D1DF"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E21343F" w14:textId="77777777" w:rsidR="000C1EF2" w:rsidRDefault="000C1EF2" w:rsidP="000D2461">
            <w:pPr>
              <w:rPr>
                <w:rFonts w:ascii="Tahoma" w:hAnsi="Tahoma" w:cs="Tahoma"/>
                <w:color w:val="000000"/>
              </w:rPr>
            </w:pPr>
            <w:r>
              <w:rPr>
                <w:rFonts w:ascii="Tahoma" w:hAnsi="Tahoma" w:cs="Tahoma"/>
                <w:color w:val="000000"/>
              </w:rPr>
              <w:t>Quirusillas</w:t>
            </w:r>
          </w:p>
        </w:tc>
        <w:tc>
          <w:tcPr>
            <w:tcW w:w="709" w:type="dxa"/>
            <w:tcBorders>
              <w:top w:val="nil"/>
              <w:left w:val="nil"/>
              <w:bottom w:val="single" w:sz="4" w:space="0" w:color="auto"/>
              <w:right w:val="single" w:sz="4" w:space="0" w:color="auto"/>
            </w:tcBorders>
            <w:shd w:val="clear" w:color="auto" w:fill="auto"/>
            <w:noWrap/>
            <w:vAlign w:val="bottom"/>
            <w:hideMark/>
          </w:tcPr>
          <w:p w14:paraId="5ADE45BA"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1C25DFB1"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4034B16"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D647744"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52403150"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03B09A17"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29141789"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02D79892"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404DC8D"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98DD9F3"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1EF3020"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015DDDE"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71ED67DD"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773E5B58" w14:textId="77777777" w:rsidTr="000D2461">
        <w:trPr>
          <w:trHeight w:val="285"/>
        </w:trPr>
        <w:tc>
          <w:tcPr>
            <w:tcW w:w="431" w:type="dxa"/>
            <w:tcBorders>
              <w:top w:val="nil"/>
              <w:left w:val="single" w:sz="4" w:space="0" w:color="auto"/>
              <w:bottom w:val="single" w:sz="4" w:space="0" w:color="auto"/>
              <w:right w:val="single" w:sz="4" w:space="0" w:color="auto"/>
            </w:tcBorders>
          </w:tcPr>
          <w:p w14:paraId="60B7A0EB"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FA5363A" w14:textId="77777777" w:rsidR="000C1EF2" w:rsidRDefault="000C1EF2" w:rsidP="000D2461">
            <w:pPr>
              <w:rPr>
                <w:rFonts w:ascii="Tahoma" w:hAnsi="Tahoma" w:cs="Tahoma"/>
                <w:color w:val="000000"/>
              </w:rPr>
            </w:pPr>
            <w:r>
              <w:rPr>
                <w:rFonts w:ascii="Tahoma" w:hAnsi="Tahoma" w:cs="Tahoma"/>
                <w:color w:val="000000"/>
              </w:rPr>
              <w:t>Pampa Grande SC</w:t>
            </w:r>
          </w:p>
        </w:tc>
        <w:tc>
          <w:tcPr>
            <w:tcW w:w="709" w:type="dxa"/>
            <w:tcBorders>
              <w:top w:val="nil"/>
              <w:left w:val="nil"/>
              <w:bottom w:val="single" w:sz="4" w:space="0" w:color="auto"/>
              <w:right w:val="single" w:sz="4" w:space="0" w:color="auto"/>
            </w:tcBorders>
            <w:shd w:val="clear" w:color="auto" w:fill="auto"/>
            <w:noWrap/>
            <w:vAlign w:val="bottom"/>
            <w:hideMark/>
          </w:tcPr>
          <w:p w14:paraId="001E4DA1"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2594C506"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57573F1C"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491D0BC8"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7A59E619"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65DD433E"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74698C98"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104392B7"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0B6034C0"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4D45B0F"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61B5EF7E"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1BB19296"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065147DB"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7BD9BF21" w14:textId="77777777" w:rsidTr="000D2461">
        <w:trPr>
          <w:trHeight w:val="285"/>
        </w:trPr>
        <w:tc>
          <w:tcPr>
            <w:tcW w:w="431" w:type="dxa"/>
            <w:tcBorders>
              <w:top w:val="nil"/>
              <w:left w:val="single" w:sz="4" w:space="0" w:color="auto"/>
              <w:bottom w:val="single" w:sz="4" w:space="0" w:color="auto"/>
              <w:right w:val="single" w:sz="4" w:space="0" w:color="auto"/>
            </w:tcBorders>
          </w:tcPr>
          <w:p w14:paraId="2E43476A"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6177E81" w14:textId="77777777" w:rsidR="000C1EF2" w:rsidRDefault="000C1EF2" w:rsidP="000D2461">
            <w:pPr>
              <w:rPr>
                <w:rFonts w:ascii="Tahoma" w:hAnsi="Tahoma" w:cs="Tahoma"/>
                <w:color w:val="000000"/>
              </w:rPr>
            </w:pPr>
            <w:r>
              <w:rPr>
                <w:rFonts w:ascii="Tahoma" w:hAnsi="Tahoma" w:cs="Tahoma"/>
                <w:color w:val="000000"/>
              </w:rPr>
              <w:t>Palmito</w:t>
            </w:r>
          </w:p>
        </w:tc>
        <w:tc>
          <w:tcPr>
            <w:tcW w:w="709" w:type="dxa"/>
            <w:tcBorders>
              <w:top w:val="nil"/>
              <w:left w:val="nil"/>
              <w:bottom w:val="single" w:sz="4" w:space="0" w:color="auto"/>
              <w:right w:val="single" w:sz="4" w:space="0" w:color="auto"/>
            </w:tcBorders>
            <w:shd w:val="clear" w:color="auto" w:fill="auto"/>
            <w:noWrap/>
            <w:vAlign w:val="bottom"/>
            <w:hideMark/>
          </w:tcPr>
          <w:p w14:paraId="2E5D0244"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412CB7A8"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6B8E7069"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27B57D1"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60E4C783"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3C6DD95"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F2F73AC"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1A755F75"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3DBDA68"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44568586"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464D32EE"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1AA7B8B8"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2F661FAB"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48BFE746" w14:textId="77777777" w:rsidTr="000D2461">
        <w:trPr>
          <w:trHeight w:val="285"/>
        </w:trPr>
        <w:tc>
          <w:tcPr>
            <w:tcW w:w="431" w:type="dxa"/>
            <w:tcBorders>
              <w:top w:val="nil"/>
              <w:left w:val="single" w:sz="4" w:space="0" w:color="auto"/>
              <w:bottom w:val="single" w:sz="4" w:space="0" w:color="auto"/>
              <w:right w:val="single" w:sz="4" w:space="0" w:color="auto"/>
            </w:tcBorders>
          </w:tcPr>
          <w:p w14:paraId="6B865749"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BCF86EE" w14:textId="77777777" w:rsidR="000C1EF2" w:rsidRDefault="000C1EF2" w:rsidP="000D2461">
            <w:pPr>
              <w:rPr>
                <w:rFonts w:ascii="Tahoma" w:hAnsi="Tahoma" w:cs="Tahoma"/>
                <w:color w:val="000000"/>
              </w:rPr>
            </w:pPr>
            <w:r>
              <w:rPr>
                <w:rFonts w:ascii="Tahoma" w:hAnsi="Tahoma" w:cs="Tahoma"/>
                <w:color w:val="000000"/>
              </w:rPr>
              <w:t>Santa Ana</w:t>
            </w:r>
          </w:p>
        </w:tc>
        <w:tc>
          <w:tcPr>
            <w:tcW w:w="709" w:type="dxa"/>
            <w:tcBorders>
              <w:top w:val="nil"/>
              <w:left w:val="nil"/>
              <w:bottom w:val="single" w:sz="4" w:space="0" w:color="auto"/>
              <w:right w:val="single" w:sz="4" w:space="0" w:color="auto"/>
            </w:tcBorders>
            <w:shd w:val="clear" w:color="auto" w:fill="auto"/>
            <w:noWrap/>
            <w:vAlign w:val="bottom"/>
            <w:hideMark/>
          </w:tcPr>
          <w:p w14:paraId="0378123C"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30603CFF"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710DB20"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CB34852"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64EA48A1"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0AF13656"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62BE3FA8"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379CF5A3"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B882D62"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5241C0CC"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F8E34CA"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4D8C0BB0"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0A944C5"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baterias </w:t>
            </w:r>
            <w:r>
              <w:rPr>
                <w:rFonts w:ascii="Tahoma" w:hAnsi="Tahoma" w:cs="Tahoma"/>
                <w:color w:val="000000"/>
              </w:rPr>
              <w:lastRenderedPageBreak/>
              <w:t>antiguas a almacén ENTEL</w:t>
            </w:r>
          </w:p>
        </w:tc>
      </w:tr>
      <w:tr w:rsidR="000C1EF2" w:rsidRPr="00BE439B" w14:paraId="71D66AFD" w14:textId="77777777" w:rsidTr="000D2461">
        <w:trPr>
          <w:trHeight w:val="285"/>
        </w:trPr>
        <w:tc>
          <w:tcPr>
            <w:tcW w:w="431" w:type="dxa"/>
            <w:tcBorders>
              <w:top w:val="nil"/>
              <w:left w:val="single" w:sz="4" w:space="0" w:color="auto"/>
              <w:bottom w:val="single" w:sz="4" w:space="0" w:color="auto"/>
              <w:right w:val="single" w:sz="4" w:space="0" w:color="auto"/>
            </w:tcBorders>
          </w:tcPr>
          <w:p w14:paraId="05183AA1"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D8DEFEF" w14:textId="77777777" w:rsidR="000C1EF2" w:rsidRDefault="000C1EF2" w:rsidP="000D2461">
            <w:pPr>
              <w:rPr>
                <w:rFonts w:ascii="Tahoma" w:hAnsi="Tahoma" w:cs="Tahoma"/>
                <w:color w:val="000000"/>
              </w:rPr>
            </w:pPr>
            <w:r>
              <w:rPr>
                <w:rFonts w:ascii="Tahoma" w:hAnsi="Tahoma" w:cs="Tahoma"/>
                <w:color w:val="000000"/>
              </w:rPr>
              <w:t>El Puente SC</w:t>
            </w:r>
          </w:p>
        </w:tc>
        <w:tc>
          <w:tcPr>
            <w:tcW w:w="709" w:type="dxa"/>
            <w:tcBorders>
              <w:top w:val="nil"/>
              <w:left w:val="nil"/>
              <w:bottom w:val="single" w:sz="4" w:space="0" w:color="auto"/>
              <w:right w:val="single" w:sz="4" w:space="0" w:color="auto"/>
            </w:tcBorders>
            <w:shd w:val="clear" w:color="auto" w:fill="auto"/>
            <w:noWrap/>
            <w:vAlign w:val="bottom"/>
            <w:hideMark/>
          </w:tcPr>
          <w:p w14:paraId="193A5534"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6DE37A43"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4AD65C64"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1CA35281"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40A0E11A"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6E86BCC"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D7C6AA5"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39140765"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506C8428"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E16E3E5"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F31C192"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32DC0822"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3E30D133"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34C8416A" w14:textId="77777777" w:rsidTr="000D2461">
        <w:trPr>
          <w:trHeight w:val="285"/>
        </w:trPr>
        <w:tc>
          <w:tcPr>
            <w:tcW w:w="431" w:type="dxa"/>
            <w:tcBorders>
              <w:top w:val="nil"/>
              <w:left w:val="single" w:sz="4" w:space="0" w:color="auto"/>
              <w:bottom w:val="single" w:sz="4" w:space="0" w:color="auto"/>
              <w:right w:val="single" w:sz="4" w:space="0" w:color="auto"/>
            </w:tcBorders>
          </w:tcPr>
          <w:p w14:paraId="49D36777"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E352E4D" w14:textId="77777777" w:rsidR="000C1EF2" w:rsidRDefault="000C1EF2" w:rsidP="000D2461">
            <w:pPr>
              <w:rPr>
                <w:rFonts w:ascii="Tahoma" w:hAnsi="Tahoma" w:cs="Tahoma"/>
                <w:color w:val="000000"/>
              </w:rPr>
            </w:pPr>
            <w:r>
              <w:rPr>
                <w:rFonts w:ascii="Tahoma" w:hAnsi="Tahoma" w:cs="Tahoma"/>
                <w:color w:val="000000"/>
              </w:rPr>
              <w:t>Urubicha</w:t>
            </w:r>
          </w:p>
        </w:tc>
        <w:tc>
          <w:tcPr>
            <w:tcW w:w="709" w:type="dxa"/>
            <w:tcBorders>
              <w:top w:val="nil"/>
              <w:left w:val="nil"/>
              <w:bottom w:val="single" w:sz="4" w:space="0" w:color="auto"/>
              <w:right w:val="single" w:sz="4" w:space="0" w:color="auto"/>
            </w:tcBorders>
            <w:shd w:val="clear" w:color="auto" w:fill="auto"/>
            <w:noWrap/>
            <w:vAlign w:val="bottom"/>
            <w:hideMark/>
          </w:tcPr>
          <w:p w14:paraId="693E134A"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0D76FD7D"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28E764B3"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00EFB05"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69C0E068"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76DDDB5"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CDF401F"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5BABB728"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59E67D3"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901F1E2"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2AA9119E"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33159BD0"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5F0743FE"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3BD08951" w14:textId="77777777" w:rsidTr="000D2461">
        <w:trPr>
          <w:trHeight w:val="285"/>
        </w:trPr>
        <w:tc>
          <w:tcPr>
            <w:tcW w:w="431" w:type="dxa"/>
            <w:tcBorders>
              <w:top w:val="nil"/>
              <w:left w:val="single" w:sz="4" w:space="0" w:color="auto"/>
              <w:bottom w:val="single" w:sz="4" w:space="0" w:color="auto"/>
              <w:right w:val="single" w:sz="4" w:space="0" w:color="auto"/>
            </w:tcBorders>
          </w:tcPr>
          <w:p w14:paraId="018246B2"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DDEBD34" w14:textId="77777777" w:rsidR="000C1EF2" w:rsidRDefault="000C1EF2" w:rsidP="000D2461">
            <w:pPr>
              <w:rPr>
                <w:rFonts w:ascii="Tahoma" w:hAnsi="Tahoma" w:cs="Tahoma"/>
                <w:color w:val="000000"/>
              </w:rPr>
            </w:pPr>
            <w:r>
              <w:rPr>
                <w:rFonts w:ascii="Tahoma" w:hAnsi="Tahoma" w:cs="Tahoma"/>
                <w:color w:val="000000"/>
              </w:rPr>
              <w:t>Yaguaru</w:t>
            </w:r>
          </w:p>
        </w:tc>
        <w:tc>
          <w:tcPr>
            <w:tcW w:w="709" w:type="dxa"/>
            <w:tcBorders>
              <w:top w:val="nil"/>
              <w:left w:val="nil"/>
              <w:bottom w:val="single" w:sz="4" w:space="0" w:color="auto"/>
              <w:right w:val="single" w:sz="4" w:space="0" w:color="auto"/>
            </w:tcBorders>
            <w:shd w:val="clear" w:color="auto" w:fill="auto"/>
            <w:noWrap/>
            <w:vAlign w:val="bottom"/>
            <w:hideMark/>
          </w:tcPr>
          <w:p w14:paraId="650D69FA"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4EA78B63"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0C9B4091"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B08A7DC"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561C6AB4"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1B3655AF"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E81C955"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2415828B"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83DDEF8"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89FAD15"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0BFC211"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2784CBF0"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2C906DC9"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3120B289" w14:textId="77777777" w:rsidTr="000D2461">
        <w:trPr>
          <w:trHeight w:val="285"/>
        </w:trPr>
        <w:tc>
          <w:tcPr>
            <w:tcW w:w="431" w:type="dxa"/>
            <w:tcBorders>
              <w:top w:val="nil"/>
              <w:left w:val="single" w:sz="4" w:space="0" w:color="auto"/>
              <w:bottom w:val="single" w:sz="4" w:space="0" w:color="auto"/>
              <w:right w:val="single" w:sz="4" w:space="0" w:color="auto"/>
            </w:tcBorders>
          </w:tcPr>
          <w:p w14:paraId="4A30C556"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C0F5712" w14:textId="77777777" w:rsidR="000C1EF2" w:rsidRDefault="000C1EF2" w:rsidP="000D2461">
            <w:pPr>
              <w:rPr>
                <w:rFonts w:ascii="Tahoma" w:hAnsi="Tahoma" w:cs="Tahoma"/>
                <w:color w:val="000000"/>
              </w:rPr>
            </w:pPr>
            <w:r>
              <w:rPr>
                <w:rFonts w:ascii="Tahoma" w:hAnsi="Tahoma" w:cs="Tahoma"/>
                <w:color w:val="000000"/>
              </w:rPr>
              <w:t>Yotau SC Rural</w:t>
            </w:r>
          </w:p>
        </w:tc>
        <w:tc>
          <w:tcPr>
            <w:tcW w:w="709" w:type="dxa"/>
            <w:tcBorders>
              <w:top w:val="nil"/>
              <w:left w:val="nil"/>
              <w:bottom w:val="single" w:sz="4" w:space="0" w:color="auto"/>
              <w:right w:val="single" w:sz="4" w:space="0" w:color="auto"/>
            </w:tcBorders>
            <w:shd w:val="clear" w:color="auto" w:fill="auto"/>
            <w:noWrap/>
            <w:vAlign w:val="bottom"/>
            <w:hideMark/>
          </w:tcPr>
          <w:p w14:paraId="038C3DC9"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362AFF3E"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2A8EC258"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41C2751F"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5C140738"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0765CAD6"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67231EE6"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49654F5F"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EA2C5FA"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5591F930"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5C117975"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256D613C"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70380B91"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2C0909B3" w14:textId="77777777" w:rsidTr="000D2461">
        <w:trPr>
          <w:trHeight w:val="285"/>
        </w:trPr>
        <w:tc>
          <w:tcPr>
            <w:tcW w:w="431" w:type="dxa"/>
            <w:tcBorders>
              <w:top w:val="nil"/>
              <w:left w:val="single" w:sz="4" w:space="0" w:color="auto"/>
              <w:bottom w:val="single" w:sz="4" w:space="0" w:color="auto"/>
              <w:right w:val="single" w:sz="4" w:space="0" w:color="auto"/>
            </w:tcBorders>
          </w:tcPr>
          <w:p w14:paraId="4E6E0B29"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EAEF21E" w14:textId="77777777" w:rsidR="000C1EF2" w:rsidRDefault="000C1EF2" w:rsidP="000D2461">
            <w:pPr>
              <w:rPr>
                <w:rFonts w:ascii="Tahoma" w:hAnsi="Tahoma" w:cs="Tahoma"/>
                <w:color w:val="000000"/>
              </w:rPr>
            </w:pPr>
            <w:r>
              <w:rPr>
                <w:rFonts w:ascii="Tahoma" w:hAnsi="Tahoma" w:cs="Tahoma"/>
                <w:color w:val="000000"/>
              </w:rPr>
              <w:t>Co. Grande</w:t>
            </w:r>
          </w:p>
        </w:tc>
        <w:tc>
          <w:tcPr>
            <w:tcW w:w="709" w:type="dxa"/>
            <w:tcBorders>
              <w:top w:val="nil"/>
              <w:left w:val="nil"/>
              <w:bottom w:val="single" w:sz="4" w:space="0" w:color="auto"/>
              <w:right w:val="single" w:sz="4" w:space="0" w:color="auto"/>
            </w:tcBorders>
            <w:shd w:val="clear" w:color="auto" w:fill="auto"/>
            <w:noWrap/>
            <w:vAlign w:val="bottom"/>
            <w:hideMark/>
          </w:tcPr>
          <w:p w14:paraId="488B5B04"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252F7482"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289560B7"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05AC1CE2" w14:textId="77777777" w:rsidR="000C1EF2" w:rsidRDefault="000C1EF2" w:rsidP="000D2461">
            <w:pPr>
              <w:jc w:val="right"/>
              <w:rPr>
                <w:rFonts w:ascii="Tahoma" w:hAnsi="Tahoma" w:cs="Tahoma"/>
                <w:color w:val="000000"/>
              </w:rPr>
            </w:pPr>
            <w:r>
              <w:rPr>
                <w:rFonts w:ascii="Tahoma" w:hAnsi="Tahoma" w:cs="Tahoma"/>
                <w:color w:val="000000"/>
              </w:rPr>
              <w:t>4</w:t>
            </w:r>
          </w:p>
        </w:tc>
        <w:tc>
          <w:tcPr>
            <w:tcW w:w="850" w:type="dxa"/>
            <w:tcBorders>
              <w:top w:val="nil"/>
              <w:left w:val="nil"/>
              <w:bottom w:val="single" w:sz="4" w:space="0" w:color="auto"/>
              <w:right w:val="single" w:sz="4" w:space="0" w:color="auto"/>
            </w:tcBorders>
            <w:shd w:val="clear" w:color="auto" w:fill="auto"/>
            <w:noWrap/>
            <w:vAlign w:val="bottom"/>
            <w:hideMark/>
          </w:tcPr>
          <w:p w14:paraId="36DCB9C2"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CCF0F08"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E8091A7"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65609526"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546B8B5"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4528D2CB"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4A2B83D2"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026CF379"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28C516D1"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5C43E487" w14:textId="77777777" w:rsidTr="000D2461">
        <w:trPr>
          <w:trHeight w:val="285"/>
        </w:trPr>
        <w:tc>
          <w:tcPr>
            <w:tcW w:w="431" w:type="dxa"/>
            <w:tcBorders>
              <w:top w:val="nil"/>
              <w:left w:val="single" w:sz="4" w:space="0" w:color="auto"/>
              <w:bottom w:val="single" w:sz="4" w:space="0" w:color="auto"/>
              <w:right w:val="single" w:sz="4" w:space="0" w:color="auto"/>
            </w:tcBorders>
          </w:tcPr>
          <w:p w14:paraId="71C5E43A"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FD17ADB" w14:textId="77777777" w:rsidR="000C1EF2" w:rsidRDefault="000C1EF2" w:rsidP="000D2461">
            <w:pPr>
              <w:rPr>
                <w:rFonts w:ascii="Tahoma" w:hAnsi="Tahoma" w:cs="Tahoma"/>
                <w:color w:val="000000"/>
              </w:rPr>
            </w:pPr>
            <w:r>
              <w:rPr>
                <w:rFonts w:ascii="Tahoma" w:hAnsi="Tahoma" w:cs="Tahoma"/>
                <w:color w:val="000000"/>
              </w:rPr>
              <w:t>El Palmar SC</w:t>
            </w:r>
          </w:p>
        </w:tc>
        <w:tc>
          <w:tcPr>
            <w:tcW w:w="709" w:type="dxa"/>
            <w:tcBorders>
              <w:top w:val="nil"/>
              <w:left w:val="nil"/>
              <w:bottom w:val="single" w:sz="4" w:space="0" w:color="auto"/>
              <w:right w:val="single" w:sz="4" w:space="0" w:color="auto"/>
            </w:tcBorders>
            <w:shd w:val="clear" w:color="auto" w:fill="auto"/>
            <w:noWrap/>
            <w:vAlign w:val="bottom"/>
            <w:hideMark/>
          </w:tcPr>
          <w:p w14:paraId="32631214"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1DB96009"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6BA5F9C8"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96C568E"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2C416AD1"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64AB969C"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25BDD1D7"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7E27DF8C"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5AB7F1C6"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5DC312C4"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FB3E13E"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2D4BA8C"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46058173"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67FF125D" w14:textId="77777777" w:rsidTr="000D2461">
        <w:trPr>
          <w:trHeight w:val="285"/>
        </w:trPr>
        <w:tc>
          <w:tcPr>
            <w:tcW w:w="431" w:type="dxa"/>
            <w:tcBorders>
              <w:top w:val="nil"/>
              <w:left w:val="single" w:sz="4" w:space="0" w:color="auto"/>
              <w:bottom w:val="single" w:sz="4" w:space="0" w:color="auto"/>
              <w:right w:val="single" w:sz="4" w:space="0" w:color="auto"/>
            </w:tcBorders>
          </w:tcPr>
          <w:p w14:paraId="33A30162"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F78ED7D" w14:textId="77777777" w:rsidR="000C1EF2" w:rsidRDefault="000C1EF2" w:rsidP="000D2461">
            <w:pPr>
              <w:rPr>
                <w:rFonts w:ascii="Tahoma" w:hAnsi="Tahoma" w:cs="Tahoma"/>
                <w:color w:val="000000"/>
              </w:rPr>
            </w:pPr>
            <w:r>
              <w:rPr>
                <w:rFonts w:ascii="Tahoma" w:hAnsi="Tahoma" w:cs="Tahoma"/>
                <w:color w:val="000000"/>
              </w:rPr>
              <w:t>San Carlos SC</w:t>
            </w:r>
          </w:p>
        </w:tc>
        <w:tc>
          <w:tcPr>
            <w:tcW w:w="709" w:type="dxa"/>
            <w:tcBorders>
              <w:top w:val="nil"/>
              <w:left w:val="nil"/>
              <w:bottom w:val="single" w:sz="4" w:space="0" w:color="auto"/>
              <w:right w:val="single" w:sz="4" w:space="0" w:color="auto"/>
            </w:tcBorders>
            <w:shd w:val="clear" w:color="auto" w:fill="auto"/>
            <w:noWrap/>
            <w:vAlign w:val="bottom"/>
            <w:hideMark/>
          </w:tcPr>
          <w:p w14:paraId="2D3B8291"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5F0CCA51"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08BA76DF"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746EFCA2"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60DED8D2"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6030E7CC"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F397272"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69E86A7C"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44A068B"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76E9C0C2"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094D083"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680FD2C8"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42162E68"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024E8171" w14:textId="77777777" w:rsidTr="000D2461">
        <w:trPr>
          <w:trHeight w:val="285"/>
        </w:trPr>
        <w:tc>
          <w:tcPr>
            <w:tcW w:w="431" w:type="dxa"/>
            <w:tcBorders>
              <w:top w:val="nil"/>
              <w:left w:val="single" w:sz="4" w:space="0" w:color="auto"/>
              <w:bottom w:val="single" w:sz="4" w:space="0" w:color="auto"/>
              <w:right w:val="single" w:sz="4" w:space="0" w:color="auto"/>
            </w:tcBorders>
          </w:tcPr>
          <w:p w14:paraId="3F7057AC"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53E02BD0" w14:textId="77777777" w:rsidR="000C1EF2" w:rsidRDefault="000C1EF2" w:rsidP="000D2461">
            <w:pPr>
              <w:rPr>
                <w:rFonts w:ascii="Tahoma" w:hAnsi="Tahoma" w:cs="Tahoma"/>
                <w:color w:val="000000"/>
              </w:rPr>
            </w:pPr>
            <w:r>
              <w:rPr>
                <w:rFonts w:ascii="Tahoma" w:hAnsi="Tahoma" w:cs="Tahoma"/>
                <w:color w:val="000000"/>
              </w:rPr>
              <w:t>San Juan De Yapacani</w:t>
            </w:r>
          </w:p>
        </w:tc>
        <w:tc>
          <w:tcPr>
            <w:tcW w:w="709" w:type="dxa"/>
            <w:tcBorders>
              <w:top w:val="nil"/>
              <w:left w:val="nil"/>
              <w:bottom w:val="single" w:sz="4" w:space="0" w:color="auto"/>
              <w:right w:val="single" w:sz="4" w:space="0" w:color="auto"/>
            </w:tcBorders>
            <w:shd w:val="clear" w:color="auto" w:fill="auto"/>
            <w:noWrap/>
            <w:vAlign w:val="bottom"/>
            <w:hideMark/>
          </w:tcPr>
          <w:p w14:paraId="59FDAB98"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73ACC8AC"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469B6240"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214FD27"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0A409B16"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6B8A4D44"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3C32556"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607C22FD"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5574072"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4F50048B"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4BCB2C00"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4C63DE3B"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2E515C4B"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1D9BC896" w14:textId="77777777" w:rsidTr="000D2461">
        <w:trPr>
          <w:trHeight w:val="285"/>
        </w:trPr>
        <w:tc>
          <w:tcPr>
            <w:tcW w:w="431" w:type="dxa"/>
            <w:tcBorders>
              <w:top w:val="nil"/>
              <w:left w:val="single" w:sz="4" w:space="0" w:color="auto"/>
              <w:bottom w:val="single" w:sz="4" w:space="0" w:color="auto"/>
              <w:right w:val="single" w:sz="4" w:space="0" w:color="auto"/>
            </w:tcBorders>
          </w:tcPr>
          <w:p w14:paraId="18C87783"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5D9D9D8E" w14:textId="77777777" w:rsidR="000C1EF2" w:rsidRDefault="000C1EF2" w:rsidP="000D2461">
            <w:pPr>
              <w:rPr>
                <w:rFonts w:ascii="Tahoma" w:hAnsi="Tahoma" w:cs="Tahoma"/>
                <w:color w:val="000000"/>
              </w:rPr>
            </w:pPr>
            <w:r>
              <w:rPr>
                <w:rFonts w:ascii="Tahoma" w:hAnsi="Tahoma" w:cs="Tahoma"/>
                <w:color w:val="000000"/>
              </w:rPr>
              <w:t>Santa Fe De Yapacani</w:t>
            </w:r>
          </w:p>
        </w:tc>
        <w:tc>
          <w:tcPr>
            <w:tcW w:w="709" w:type="dxa"/>
            <w:tcBorders>
              <w:top w:val="nil"/>
              <w:left w:val="nil"/>
              <w:bottom w:val="single" w:sz="4" w:space="0" w:color="auto"/>
              <w:right w:val="single" w:sz="4" w:space="0" w:color="auto"/>
            </w:tcBorders>
            <w:shd w:val="clear" w:color="auto" w:fill="auto"/>
            <w:noWrap/>
            <w:vAlign w:val="bottom"/>
            <w:hideMark/>
          </w:tcPr>
          <w:p w14:paraId="02B22D93"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088B23D7"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5CEAB4DD"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329773D"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58D03E78"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7F95D3B"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47A7FE4"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2A893767"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D1F41A2"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325CE2C"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C636499"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4C1709AA"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2ADA8E8F"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73AB4633" w14:textId="77777777" w:rsidTr="000D2461">
        <w:trPr>
          <w:trHeight w:val="285"/>
        </w:trPr>
        <w:tc>
          <w:tcPr>
            <w:tcW w:w="431" w:type="dxa"/>
            <w:tcBorders>
              <w:top w:val="nil"/>
              <w:left w:val="single" w:sz="4" w:space="0" w:color="auto"/>
              <w:bottom w:val="single" w:sz="4" w:space="0" w:color="auto"/>
              <w:right w:val="single" w:sz="4" w:space="0" w:color="auto"/>
            </w:tcBorders>
          </w:tcPr>
          <w:p w14:paraId="7C6AE4A7"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BD2C36B" w14:textId="77777777" w:rsidR="000C1EF2" w:rsidRDefault="000C1EF2" w:rsidP="000D2461">
            <w:pPr>
              <w:rPr>
                <w:rFonts w:ascii="Tahoma" w:hAnsi="Tahoma" w:cs="Tahoma"/>
                <w:color w:val="000000"/>
              </w:rPr>
            </w:pPr>
            <w:r>
              <w:rPr>
                <w:rFonts w:ascii="Tahoma" w:hAnsi="Tahoma" w:cs="Tahoma"/>
                <w:color w:val="000000"/>
              </w:rPr>
              <w:t>Buen Retiro</w:t>
            </w:r>
          </w:p>
        </w:tc>
        <w:tc>
          <w:tcPr>
            <w:tcW w:w="709" w:type="dxa"/>
            <w:tcBorders>
              <w:top w:val="nil"/>
              <w:left w:val="nil"/>
              <w:bottom w:val="single" w:sz="4" w:space="0" w:color="auto"/>
              <w:right w:val="single" w:sz="4" w:space="0" w:color="auto"/>
            </w:tcBorders>
            <w:shd w:val="clear" w:color="auto" w:fill="auto"/>
            <w:noWrap/>
            <w:vAlign w:val="bottom"/>
            <w:hideMark/>
          </w:tcPr>
          <w:p w14:paraId="4F9FB750"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3D4850EE"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1A557E46"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CDA05AA"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33183A7A"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3882D7E"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5A460613"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4B63F5CC"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54D9665B"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33388355"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A13184B"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6997A280"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7941FD9C"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422507EC" w14:textId="77777777" w:rsidTr="000D2461">
        <w:trPr>
          <w:trHeight w:val="285"/>
        </w:trPr>
        <w:tc>
          <w:tcPr>
            <w:tcW w:w="431" w:type="dxa"/>
            <w:tcBorders>
              <w:top w:val="nil"/>
              <w:left w:val="single" w:sz="4" w:space="0" w:color="auto"/>
              <w:bottom w:val="single" w:sz="4" w:space="0" w:color="auto"/>
              <w:right w:val="single" w:sz="4" w:space="0" w:color="auto"/>
            </w:tcBorders>
          </w:tcPr>
          <w:p w14:paraId="0CB10E8A"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F8768EB" w14:textId="77777777" w:rsidR="000C1EF2" w:rsidRDefault="000C1EF2" w:rsidP="000D2461">
            <w:pPr>
              <w:rPr>
                <w:rFonts w:ascii="Tahoma" w:hAnsi="Tahoma" w:cs="Tahoma"/>
                <w:color w:val="000000"/>
              </w:rPr>
            </w:pPr>
            <w:r>
              <w:rPr>
                <w:rFonts w:ascii="Tahoma" w:hAnsi="Tahoma" w:cs="Tahoma"/>
                <w:color w:val="000000"/>
              </w:rPr>
              <w:t>San German</w:t>
            </w:r>
          </w:p>
        </w:tc>
        <w:tc>
          <w:tcPr>
            <w:tcW w:w="709" w:type="dxa"/>
            <w:tcBorders>
              <w:top w:val="nil"/>
              <w:left w:val="nil"/>
              <w:bottom w:val="single" w:sz="4" w:space="0" w:color="auto"/>
              <w:right w:val="single" w:sz="4" w:space="0" w:color="auto"/>
            </w:tcBorders>
            <w:shd w:val="clear" w:color="auto" w:fill="auto"/>
            <w:noWrap/>
            <w:vAlign w:val="bottom"/>
            <w:hideMark/>
          </w:tcPr>
          <w:p w14:paraId="08D106B2"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55FA8FF0"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0870C9A6"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69F4A883"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69F1A72B"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6A706F1"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0C24217"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376E2D9E"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8D8E842"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5452F375"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D52B449"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38DB13C3"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4791DF01" w14:textId="77777777" w:rsidR="000C1EF2" w:rsidRDefault="000C1EF2" w:rsidP="000D2461">
            <w:pPr>
              <w:rPr>
                <w:rFonts w:ascii="Tahoma" w:hAnsi="Tahoma" w:cs="Tahoma"/>
                <w:color w:val="000000"/>
              </w:rPr>
            </w:pPr>
            <w:r>
              <w:rPr>
                <w:rFonts w:ascii="Tahoma" w:hAnsi="Tahoma" w:cs="Tahoma"/>
                <w:color w:val="000000"/>
              </w:rPr>
              <w:t xml:space="preserve">Provisión e instalación, </w:t>
            </w:r>
            <w:r>
              <w:rPr>
                <w:rFonts w:ascii="Tahoma" w:hAnsi="Tahoma" w:cs="Tahoma"/>
                <w:color w:val="000000"/>
              </w:rPr>
              <w:lastRenderedPageBreak/>
              <w:t>cambio de baterías y traslado de baterias antiguas a almacén ENTEL</w:t>
            </w:r>
          </w:p>
        </w:tc>
      </w:tr>
      <w:tr w:rsidR="000C1EF2" w:rsidRPr="00BE439B" w14:paraId="3872EBE3" w14:textId="77777777" w:rsidTr="000D2461">
        <w:trPr>
          <w:trHeight w:val="285"/>
        </w:trPr>
        <w:tc>
          <w:tcPr>
            <w:tcW w:w="431" w:type="dxa"/>
            <w:tcBorders>
              <w:top w:val="nil"/>
              <w:left w:val="single" w:sz="4" w:space="0" w:color="auto"/>
              <w:bottom w:val="single" w:sz="4" w:space="0" w:color="auto"/>
              <w:right w:val="single" w:sz="4" w:space="0" w:color="auto"/>
            </w:tcBorders>
          </w:tcPr>
          <w:p w14:paraId="21ADCB6B"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36183D1" w14:textId="77777777" w:rsidR="000C1EF2" w:rsidRDefault="000C1EF2" w:rsidP="000D2461">
            <w:pPr>
              <w:rPr>
                <w:rFonts w:ascii="Tahoma" w:hAnsi="Tahoma" w:cs="Tahoma"/>
                <w:color w:val="000000"/>
              </w:rPr>
            </w:pPr>
            <w:r>
              <w:rPr>
                <w:rFonts w:ascii="Tahoma" w:hAnsi="Tahoma" w:cs="Tahoma"/>
                <w:color w:val="000000"/>
              </w:rPr>
              <w:t>San Rafael De Yapacani</w:t>
            </w:r>
          </w:p>
        </w:tc>
        <w:tc>
          <w:tcPr>
            <w:tcW w:w="709" w:type="dxa"/>
            <w:tcBorders>
              <w:top w:val="nil"/>
              <w:left w:val="nil"/>
              <w:bottom w:val="single" w:sz="4" w:space="0" w:color="auto"/>
              <w:right w:val="single" w:sz="4" w:space="0" w:color="auto"/>
            </w:tcBorders>
            <w:shd w:val="clear" w:color="auto" w:fill="auto"/>
            <w:noWrap/>
            <w:vAlign w:val="bottom"/>
            <w:hideMark/>
          </w:tcPr>
          <w:p w14:paraId="6F0AA863"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06EAD867"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A7C9366"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182FA1CC"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765EDEC1"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094958A"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F3999B0"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6FC9C482"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A84ABAF"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3EBB272D"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2CDAB194"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CDB5880"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65DF0941"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13BB395E" w14:textId="77777777" w:rsidTr="000D2461">
        <w:trPr>
          <w:trHeight w:val="285"/>
        </w:trPr>
        <w:tc>
          <w:tcPr>
            <w:tcW w:w="431" w:type="dxa"/>
            <w:tcBorders>
              <w:top w:val="nil"/>
              <w:left w:val="single" w:sz="4" w:space="0" w:color="auto"/>
              <w:bottom w:val="single" w:sz="4" w:space="0" w:color="auto"/>
              <w:right w:val="single" w:sz="4" w:space="0" w:color="auto"/>
            </w:tcBorders>
          </w:tcPr>
          <w:p w14:paraId="2BD0452C"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FFA7D6D" w14:textId="77777777" w:rsidR="000C1EF2" w:rsidRDefault="000C1EF2" w:rsidP="000D2461">
            <w:pPr>
              <w:rPr>
                <w:rFonts w:ascii="Tahoma" w:hAnsi="Tahoma" w:cs="Tahoma"/>
                <w:color w:val="000000"/>
              </w:rPr>
            </w:pPr>
            <w:r>
              <w:rPr>
                <w:rFonts w:ascii="Tahoma" w:hAnsi="Tahoma" w:cs="Tahoma"/>
                <w:color w:val="000000"/>
              </w:rPr>
              <w:t>Pueblo Okinawa 2</w:t>
            </w:r>
          </w:p>
        </w:tc>
        <w:tc>
          <w:tcPr>
            <w:tcW w:w="709" w:type="dxa"/>
            <w:tcBorders>
              <w:top w:val="nil"/>
              <w:left w:val="nil"/>
              <w:bottom w:val="single" w:sz="4" w:space="0" w:color="auto"/>
              <w:right w:val="single" w:sz="4" w:space="0" w:color="auto"/>
            </w:tcBorders>
            <w:shd w:val="clear" w:color="auto" w:fill="auto"/>
            <w:noWrap/>
            <w:vAlign w:val="bottom"/>
            <w:hideMark/>
          </w:tcPr>
          <w:p w14:paraId="77AAB3A2"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6ABA4390"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06BED2F1"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61AF230B"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16E03F61"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3EC32AC"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760C070"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25C334E6"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CD11579"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C31AC76"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68B1D4C0"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093BB833"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531625F6"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4F334CD3" w14:textId="77777777" w:rsidTr="000D2461">
        <w:trPr>
          <w:trHeight w:val="285"/>
        </w:trPr>
        <w:tc>
          <w:tcPr>
            <w:tcW w:w="431" w:type="dxa"/>
            <w:tcBorders>
              <w:top w:val="nil"/>
              <w:left w:val="single" w:sz="4" w:space="0" w:color="auto"/>
              <w:bottom w:val="single" w:sz="4" w:space="0" w:color="auto"/>
              <w:right w:val="single" w:sz="4" w:space="0" w:color="auto"/>
            </w:tcBorders>
          </w:tcPr>
          <w:p w14:paraId="10948D50"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DFDF873" w14:textId="77777777" w:rsidR="000C1EF2" w:rsidRDefault="000C1EF2" w:rsidP="000D2461">
            <w:pPr>
              <w:rPr>
                <w:rFonts w:ascii="Tahoma" w:hAnsi="Tahoma" w:cs="Tahoma"/>
                <w:color w:val="000000"/>
              </w:rPr>
            </w:pPr>
            <w:r>
              <w:rPr>
                <w:rFonts w:ascii="Tahoma" w:hAnsi="Tahoma" w:cs="Tahoma"/>
                <w:color w:val="000000"/>
              </w:rPr>
              <w:t>Pueblo Okinawa 3</w:t>
            </w:r>
          </w:p>
        </w:tc>
        <w:tc>
          <w:tcPr>
            <w:tcW w:w="709" w:type="dxa"/>
            <w:tcBorders>
              <w:top w:val="nil"/>
              <w:left w:val="nil"/>
              <w:bottom w:val="single" w:sz="4" w:space="0" w:color="auto"/>
              <w:right w:val="single" w:sz="4" w:space="0" w:color="auto"/>
            </w:tcBorders>
            <w:shd w:val="clear" w:color="auto" w:fill="auto"/>
            <w:noWrap/>
            <w:vAlign w:val="bottom"/>
            <w:hideMark/>
          </w:tcPr>
          <w:p w14:paraId="03312B13"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104E1C78"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1FA6F3A7"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62DDFFCB"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79AAFC70"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FA351E5"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278985C0"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61DCDC22"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0F5E5D5"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47F0249"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7875F32"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F5BCF3D"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602A3B56"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63BA0F3A" w14:textId="77777777" w:rsidTr="000D2461">
        <w:trPr>
          <w:trHeight w:val="285"/>
        </w:trPr>
        <w:tc>
          <w:tcPr>
            <w:tcW w:w="431" w:type="dxa"/>
            <w:tcBorders>
              <w:top w:val="nil"/>
              <w:left w:val="single" w:sz="4" w:space="0" w:color="auto"/>
              <w:bottom w:val="single" w:sz="4" w:space="0" w:color="auto"/>
              <w:right w:val="single" w:sz="4" w:space="0" w:color="auto"/>
            </w:tcBorders>
          </w:tcPr>
          <w:p w14:paraId="7E171AC8"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576B6C95" w14:textId="77777777" w:rsidR="000C1EF2" w:rsidRDefault="000C1EF2" w:rsidP="000D2461">
            <w:pPr>
              <w:rPr>
                <w:rFonts w:ascii="Tahoma" w:hAnsi="Tahoma" w:cs="Tahoma"/>
                <w:color w:val="000000"/>
              </w:rPr>
            </w:pPr>
            <w:r>
              <w:rPr>
                <w:rFonts w:ascii="Tahoma" w:hAnsi="Tahoma" w:cs="Tahoma"/>
                <w:color w:val="000000"/>
              </w:rPr>
              <w:t>Valle Sanchez</w:t>
            </w:r>
          </w:p>
        </w:tc>
        <w:tc>
          <w:tcPr>
            <w:tcW w:w="709" w:type="dxa"/>
            <w:tcBorders>
              <w:top w:val="nil"/>
              <w:left w:val="nil"/>
              <w:bottom w:val="single" w:sz="4" w:space="0" w:color="auto"/>
              <w:right w:val="single" w:sz="4" w:space="0" w:color="auto"/>
            </w:tcBorders>
            <w:shd w:val="clear" w:color="auto" w:fill="auto"/>
            <w:noWrap/>
            <w:vAlign w:val="bottom"/>
            <w:hideMark/>
          </w:tcPr>
          <w:p w14:paraId="4F3168C5"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358D22D6"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027E3A59"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F910A33"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3A412444"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0191819"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DBE574B"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5A27946A"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3B757AE1"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4F7D172"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522AD5BC"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0566689"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DA87C6C"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654F8026" w14:textId="77777777" w:rsidTr="000D2461">
        <w:trPr>
          <w:trHeight w:val="285"/>
        </w:trPr>
        <w:tc>
          <w:tcPr>
            <w:tcW w:w="431" w:type="dxa"/>
            <w:tcBorders>
              <w:top w:val="nil"/>
              <w:left w:val="single" w:sz="4" w:space="0" w:color="auto"/>
              <w:bottom w:val="single" w:sz="4" w:space="0" w:color="auto"/>
              <w:right w:val="single" w:sz="4" w:space="0" w:color="auto"/>
            </w:tcBorders>
          </w:tcPr>
          <w:p w14:paraId="73E715A9"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336DC53" w14:textId="77777777" w:rsidR="000C1EF2" w:rsidRDefault="000C1EF2" w:rsidP="000D2461">
            <w:pPr>
              <w:rPr>
                <w:rFonts w:ascii="Tahoma" w:hAnsi="Tahoma" w:cs="Tahoma"/>
                <w:color w:val="000000"/>
              </w:rPr>
            </w:pPr>
            <w:r>
              <w:rPr>
                <w:rFonts w:ascii="Tahoma" w:hAnsi="Tahoma" w:cs="Tahoma"/>
                <w:color w:val="000000"/>
              </w:rPr>
              <w:t>Pentaguazú</w:t>
            </w:r>
          </w:p>
        </w:tc>
        <w:tc>
          <w:tcPr>
            <w:tcW w:w="709" w:type="dxa"/>
            <w:tcBorders>
              <w:top w:val="nil"/>
              <w:left w:val="nil"/>
              <w:bottom w:val="single" w:sz="4" w:space="0" w:color="auto"/>
              <w:right w:val="single" w:sz="4" w:space="0" w:color="auto"/>
            </w:tcBorders>
            <w:shd w:val="clear" w:color="auto" w:fill="auto"/>
            <w:noWrap/>
            <w:vAlign w:val="bottom"/>
            <w:hideMark/>
          </w:tcPr>
          <w:p w14:paraId="6AAF0D3A"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589B694D"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5D2389C9"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769C38E"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6F7FE8C3"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19117A4D"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E8DA062"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2A4EA339"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5D89075"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02AAEAD"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07BD1FB"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29334754"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2F442BC2"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3C31B71D" w14:textId="77777777" w:rsidTr="000D2461">
        <w:trPr>
          <w:trHeight w:val="285"/>
        </w:trPr>
        <w:tc>
          <w:tcPr>
            <w:tcW w:w="431" w:type="dxa"/>
            <w:tcBorders>
              <w:top w:val="nil"/>
              <w:left w:val="single" w:sz="4" w:space="0" w:color="auto"/>
              <w:bottom w:val="single" w:sz="4" w:space="0" w:color="auto"/>
              <w:right w:val="single" w:sz="4" w:space="0" w:color="auto"/>
            </w:tcBorders>
          </w:tcPr>
          <w:p w14:paraId="35F4275E"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2971AC3" w14:textId="77777777" w:rsidR="000C1EF2" w:rsidRDefault="000C1EF2" w:rsidP="000D2461">
            <w:pPr>
              <w:rPr>
                <w:rFonts w:ascii="Tahoma" w:hAnsi="Tahoma" w:cs="Tahoma"/>
                <w:color w:val="000000"/>
              </w:rPr>
            </w:pPr>
            <w:r>
              <w:rPr>
                <w:rFonts w:ascii="Tahoma" w:hAnsi="Tahoma" w:cs="Tahoma"/>
                <w:color w:val="000000"/>
              </w:rPr>
              <w:t>Montero Autopista</w:t>
            </w:r>
          </w:p>
        </w:tc>
        <w:tc>
          <w:tcPr>
            <w:tcW w:w="709" w:type="dxa"/>
            <w:tcBorders>
              <w:top w:val="nil"/>
              <w:left w:val="nil"/>
              <w:bottom w:val="single" w:sz="4" w:space="0" w:color="auto"/>
              <w:right w:val="single" w:sz="4" w:space="0" w:color="auto"/>
            </w:tcBorders>
            <w:shd w:val="clear" w:color="auto" w:fill="auto"/>
            <w:noWrap/>
            <w:vAlign w:val="bottom"/>
            <w:hideMark/>
          </w:tcPr>
          <w:p w14:paraId="29EA8DF9"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265548EC"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30DB59CE"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6A110608"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2A2144B6"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5955D1DB"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C60B34C"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34CB444D"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50801B4"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4F365E63"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3CFC983"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0572A6B9"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A72ABB3"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25FCF13D" w14:textId="77777777" w:rsidTr="000D2461">
        <w:trPr>
          <w:trHeight w:val="285"/>
        </w:trPr>
        <w:tc>
          <w:tcPr>
            <w:tcW w:w="431" w:type="dxa"/>
            <w:tcBorders>
              <w:top w:val="nil"/>
              <w:left w:val="single" w:sz="4" w:space="0" w:color="auto"/>
              <w:bottom w:val="single" w:sz="4" w:space="0" w:color="auto"/>
              <w:right w:val="single" w:sz="4" w:space="0" w:color="auto"/>
            </w:tcBorders>
          </w:tcPr>
          <w:p w14:paraId="5A4A9924"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AE1F076" w14:textId="77777777" w:rsidR="000C1EF2" w:rsidRDefault="000C1EF2" w:rsidP="000D2461">
            <w:pPr>
              <w:rPr>
                <w:rFonts w:ascii="Tahoma" w:hAnsi="Tahoma" w:cs="Tahoma"/>
                <w:color w:val="000000"/>
              </w:rPr>
            </w:pPr>
            <w:r>
              <w:rPr>
                <w:rFonts w:ascii="Tahoma" w:hAnsi="Tahoma" w:cs="Tahoma"/>
                <w:color w:val="000000"/>
              </w:rPr>
              <w:t>Puente Caimanes</w:t>
            </w:r>
          </w:p>
        </w:tc>
        <w:tc>
          <w:tcPr>
            <w:tcW w:w="709" w:type="dxa"/>
            <w:tcBorders>
              <w:top w:val="nil"/>
              <w:left w:val="nil"/>
              <w:bottom w:val="single" w:sz="4" w:space="0" w:color="auto"/>
              <w:right w:val="single" w:sz="4" w:space="0" w:color="auto"/>
            </w:tcBorders>
            <w:shd w:val="clear" w:color="auto" w:fill="auto"/>
            <w:noWrap/>
            <w:vAlign w:val="bottom"/>
            <w:hideMark/>
          </w:tcPr>
          <w:p w14:paraId="48D2DEC5"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5CB907CD"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416D3451"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157CD009"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70459D1E"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9A97C6A"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616B35E"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1FEBF438"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3A04BE5E"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307F490"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433E1F0A"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41399D99"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5A5FBDB0"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0DA1ABBD" w14:textId="77777777" w:rsidTr="000D2461">
        <w:trPr>
          <w:trHeight w:val="285"/>
        </w:trPr>
        <w:tc>
          <w:tcPr>
            <w:tcW w:w="431" w:type="dxa"/>
            <w:tcBorders>
              <w:top w:val="nil"/>
              <w:left w:val="single" w:sz="4" w:space="0" w:color="auto"/>
              <w:bottom w:val="single" w:sz="4" w:space="0" w:color="auto"/>
              <w:right w:val="single" w:sz="4" w:space="0" w:color="auto"/>
            </w:tcBorders>
          </w:tcPr>
          <w:p w14:paraId="73BF8501"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55E5B05" w14:textId="77777777" w:rsidR="000C1EF2" w:rsidRDefault="000C1EF2" w:rsidP="000D2461">
            <w:pPr>
              <w:rPr>
                <w:rFonts w:ascii="Tahoma" w:hAnsi="Tahoma" w:cs="Tahoma"/>
                <w:color w:val="000000"/>
              </w:rPr>
            </w:pPr>
            <w:r>
              <w:rPr>
                <w:rFonts w:ascii="Tahoma" w:hAnsi="Tahoma" w:cs="Tahoma"/>
                <w:color w:val="000000"/>
              </w:rPr>
              <w:t>18 De Junio</w:t>
            </w:r>
          </w:p>
        </w:tc>
        <w:tc>
          <w:tcPr>
            <w:tcW w:w="709" w:type="dxa"/>
            <w:tcBorders>
              <w:top w:val="nil"/>
              <w:left w:val="nil"/>
              <w:bottom w:val="single" w:sz="4" w:space="0" w:color="auto"/>
              <w:right w:val="single" w:sz="4" w:space="0" w:color="auto"/>
            </w:tcBorders>
            <w:shd w:val="clear" w:color="auto" w:fill="auto"/>
            <w:noWrap/>
            <w:vAlign w:val="bottom"/>
            <w:hideMark/>
          </w:tcPr>
          <w:p w14:paraId="5FD698C5"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46AFA21F"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5AEB4FF5"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10675BE6"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683D3DA0"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10721060"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2EADFE9"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079CA77E"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FD248F2"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14530E9"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67256C4"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B775F97"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0D9AFB26"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3AABAC5D" w14:textId="77777777" w:rsidTr="000D2461">
        <w:trPr>
          <w:trHeight w:val="285"/>
        </w:trPr>
        <w:tc>
          <w:tcPr>
            <w:tcW w:w="431" w:type="dxa"/>
            <w:tcBorders>
              <w:top w:val="nil"/>
              <w:left w:val="single" w:sz="4" w:space="0" w:color="auto"/>
              <w:bottom w:val="single" w:sz="4" w:space="0" w:color="auto"/>
              <w:right w:val="single" w:sz="4" w:space="0" w:color="auto"/>
            </w:tcBorders>
          </w:tcPr>
          <w:p w14:paraId="0E46175A"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1FA992F" w14:textId="77777777" w:rsidR="000C1EF2" w:rsidRDefault="000C1EF2" w:rsidP="000D2461">
            <w:pPr>
              <w:rPr>
                <w:rFonts w:ascii="Tahoma" w:hAnsi="Tahoma" w:cs="Tahoma"/>
                <w:color w:val="000000"/>
              </w:rPr>
            </w:pPr>
            <w:r>
              <w:rPr>
                <w:rFonts w:ascii="Tahoma" w:hAnsi="Tahoma" w:cs="Tahoma"/>
                <w:color w:val="000000"/>
              </w:rPr>
              <w:t>26 De Agosto</w:t>
            </w:r>
          </w:p>
        </w:tc>
        <w:tc>
          <w:tcPr>
            <w:tcW w:w="709" w:type="dxa"/>
            <w:tcBorders>
              <w:top w:val="nil"/>
              <w:left w:val="nil"/>
              <w:bottom w:val="single" w:sz="4" w:space="0" w:color="auto"/>
              <w:right w:val="single" w:sz="4" w:space="0" w:color="auto"/>
            </w:tcBorders>
            <w:shd w:val="clear" w:color="auto" w:fill="auto"/>
            <w:noWrap/>
            <w:vAlign w:val="bottom"/>
            <w:hideMark/>
          </w:tcPr>
          <w:p w14:paraId="75D37078"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4B8EA7F9"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3ACEE961"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EDBF3A0"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471DFC3E"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6462BC6D"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AE37CA3"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4431474A"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3188C610"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7232808"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4AC39B0A"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4D1FAA32"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52D118A7"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71F2F939" w14:textId="77777777" w:rsidTr="000D2461">
        <w:trPr>
          <w:trHeight w:val="285"/>
        </w:trPr>
        <w:tc>
          <w:tcPr>
            <w:tcW w:w="431" w:type="dxa"/>
            <w:tcBorders>
              <w:top w:val="nil"/>
              <w:left w:val="single" w:sz="4" w:space="0" w:color="auto"/>
              <w:bottom w:val="single" w:sz="4" w:space="0" w:color="auto"/>
              <w:right w:val="single" w:sz="4" w:space="0" w:color="auto"/>
            </w:tcBorders>
          </w:tcPr>
          <w:p w14:paraId="670042A0"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008E1F9" w14:textId="77777777" w:rsidR="000C1EF2" w:rsidRDefault="000C1EF2" w:rsidP="000D2461">
            <w:pPr>
              <w:rPr>
                <w:rFonts w:ascii="Tahoma" w:hAnsi="Tahoma" w:cs="Tahoma"/>
                <w:color w:val="000000"/>
              </w:rPr>
            </w:pPr>
            <w:r>
              <w:rPr>
                <w:rFonts w:ascii="Tahoma" w:hAnsi="Tahoma" w:cs="Tahoma"/>
                <w:color w:val="000000"/>
              </w:rPr>
              <w:t>Chihuahua</w:t>
            </w:r>
          </w:p>
        </w:tc>
        <w:tc>
          <w:tcPr>
            <w:tcW w:w="709" w:type="dxa"/>
            <w:tcBorders>
              <w:top w:val="nil"/>
              <w:left w:val="nil"/>
              <w:bottom w:val="single" w:sz="4" w:space="0" w:color="auto"/>
              <w:right w:val="single" w:sz="4" w:space="0" w:color="auto"/>
            </w:tcBorders>
            <w:shd w:val="clear" w:color="auto" w:fill="auto"/>
            <w:noWrap/>
            <w:vAlign w:val="bottom"/>
            <w:hideMark/>
          </w:tcPr>
          <w:p w14:paraId="3FD1CBDF"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6E870F9D"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4E6EDF90"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0E8375F3"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6450AE90"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0645A880"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95DF657"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64C03827"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3D37141F"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50BCEF1"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10EB9AF"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1CF64904"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2F5BDB25"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2302A88A" w14:textId="77777777" w:rsidTr="000D2461">
        <w:trPr>
          <w:trHeight w:val="285"/>
        </w:trPr>
        <w:tc>
          <w:tcPr>
            <w:tcW w:w="431" w:type="dxa"/>
            <w:tcBorders>
              <w:top w:val="nil"/>
              <w:left w:val="single" w:sz="4" w:space="0" w:color="auto"/>
              <w:bottom w:val="single" w:sz="4" w:space="0" w:color="auto"/>
              <w:right w:val="single" w:sz="4" w:space="0" w:color="auto"/>
            </w:tcBorders>
          </w:tcPr>
          <w:p w14:paraId="114FF74C"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3CECE30" w14:textId="77777777" w:rsidR="000C1EF2" w:rsidRDefault="000C1EF2" w:rsidP="000D2461">
            <w:pPr>
              <w:rPr>
                <w:rFonts w:ascii="Tahoma" w:hAnsi="Tahoma" w:cs="Tahoma"/>
                <w:color w:val="000000"/>
              </w:rPr>
            </w:pPr>
            <w:r>
              <w:rPr>
                <w:rFonts w:ascii="Tahoma" w:hAnsi="Tahoma" w:cs="Tahoma"/>
                <w:color w:val="000000"/>
              </w:rPr>
              <w:t>Los Troncos</w:t>
            </w:r>
          </w:p>
        </w:tc>
        <w:tc>
          <w:tcPr>
            <w:tcW w:w="709" w:type="dxa"/>
            <w:tcBorders>
              <w:top w:val="nil"/>
              <w:left w:val="nil"/>
              <w:bottom w:val="single" w:sz="4" w:space="0" w:color="auto"/>
              <w:right w:val="single" w:sz="4" w:space="0" w:color="auto"/>
            </w:tcBorders>
            <w:shd w:val="clear" w:color="auto" w:fill="auto"/>
            <w:noWrap/>
            <w:vAlign w:val="bottom"/>
            <w:hideMark/>
          </w:tcPr>
          <w:p w14:paraId="6FC8EE63"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0A6E3BD6"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41FA3B90"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7CBCD58"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20916E21"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063AB492"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152DEA95"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1D8D09AF"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6B930DA"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4993F077"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4B7CD3D4"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0ED75A9D"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76BBF067"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082945B1" w14:textId="77777777" w:rsidTr="000D2461">
        <w:trPr>
          <w:trHeight w:val="285"/>
        </w:trPr>
        <w:tc>
          <w:tcPr>
            <w:tcW w:w="431" w:type="dxa"/>
            <w:tcBorders>
              <w:top w:val="nil"/>
              <w:left w:val="single" w:sz="4" w:space="0" w:color="auto"/>
              <w:bottom w:val="single" w:sz="4" w:space="0" w:color="auto"/>
              <w:right w:val="single" w:sz="4" w:space="0" w:color="auto"/>
            </w:tcBorders>
          </w:tcPr>
          <w:p w14:paraId="38087932"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81E3C72" w14:textId="77777777" w:rsidR="000C1EF2" w:rsidRDefault="000C1EF2" w:rsidP="000D2461">
            <w:pPr>
              <w:rPr>
                <w:rFonts w:ascii="Tahoma" w:hAnsi="Tahoma" w:cs="Tahoma"/>
                <w:color w:val="000000"/>
              </w:rPr>
            </w:pPr>
            <w:r>
              <w:rPr>
                <w:rFonts w:ascii="Tahoma" w:hAnsi="Tahoma" w:cs="Tahoma"/>
                <w:color w:val="000000"/>
              </w:rPr>
              <w:t>Co. Pelado</w:t>
            </w:r>
          </w:p>
        </w:tc>
        <w:tc>
          <w:tcPr>
            <w:tcW w:w="709" w:type="dxa"/>
            <w:tcBorders>
              <w:top w:val="nil"/>
              <w:left w:val="nil"/>
              <w:bottom w:val="single" w:sz="4" w:space="0" w:color="auto"/>
              <w:right w:val="single" w:sz="4" w:space="0" w:color="auto"/>
            </w:tcBorders>
            <w:shd w:val="clear" w:color="auto" w:fill="auto"/>
            <w:noWrap/>
            <w:vAlign w:val="bottom"/>
            <w:hideMark/>
          </w:tcPr>
          <w:p w14:paraId="7B01AD9D"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0A6E55D3"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45DF47CF"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1D2A6F8"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295C389C"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51F47B35"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2B27857C"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2638A8BC"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6AE0119"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3C6CFCE4"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C2E8461"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F995700"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8AB8C12" w14:textId="77777777" w:rsidR="000C1EF2" w:rsidRDefault="000C1EF2" w:rsidP="000D2461">
            <w:pPr>
              <w:rPr>
                <w:rFonts w:ascii="Tahoma" w:hAnsi="Tahoma" w:cs="Tahoma"/>
                <w:color w:val="000000"/>
              </w:rPr>
            </w:pPr>
            <w:r>
              <w:rPr>
                <w:rFonts w:ascii="Tahoma" w:hAnsi="Tahoma" w:cs="Tahoma"/>
                <w:color w:val="000000"/>
              </w:rPr>
              <w:t xml:space="preserve">Provisión e instalación, </w:t>
            </w:r>
            <w:r>
              <w:rPr>
                <w:rFonts w:ascii="Tahoma" w:hAnsi="Tahoma" w:cs="Tahoma"/>
                <w:color w:val="000000"/>
              </w:rPr>
              <w:lastRenderedPageBreak/>
              <w:t>cambio de baterías y traslado de baterias antiguas a almacén ENTEL</w:t>
            </w:r>
          </w:p>
        </w:tc>
      </w:tr>
      <w:tr w:rsidR="000C1EF2" w:rsidRPr="00BE439B" w14:paraId="79C0495C" w14:textId="77777777" w:rsidTr="000D2461">
        <w:trPr>
          <w:trHeight w:val="285"/>
        </w:trPr>
        <w:tc>
          <w:tcPr>
            <w:tcW w:w="431" w:type="dxa"/>
            <w:tcBorders>
              <w:top w:val="nil"/>
              <w:left w:val="single" w:sz="4" w:space="0" w:color="auto"/>
              <w:bottom w:val="single" w:sz="4" w:space="0" w:color="auto"/>
              <w:right w:val="single" w:sz="4" w:space="0" w:color="auto"/>
            </w:tcBorders>
          </w:tcPr>
          <w:p w14:paraId="32633ECA"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46C9AA9" w14:textId="77777777" w:rsidR="000C1EF2" w:rsidRDefault="000C1EF2" w:rsidP="000D2461">
            <w:pPr>
              <w:rPr>
                <w:rFonts w:ascii="Tahoma" w:hAnsi="Tahoma" w:cs="Tahoma"/>
                <w:color w:val="000000"/>
              </w:rPr>
            </w:pPr>
            <w:r>
              <w:rPr>
                <w:rFonts w:ascii="Tahoma" w:hAnsi="Tahoma" w:cs="Tahoma"/>
                <w:color w:val="000000"/>
              </w:rPr>
              <w:t>Guabira</w:t>
            </w:r>
          </w:p>
        </w:tc>
        <w:tc>
          <w:tcPr>
            <w:tcW w:w="709" w:type="dxa"/>
            <w:tcBorders>
              <w:top w:val="nil"/>
              <w:left w:val="nil"/>
              <w:bottom w:val="single" w:sz="4" w:space="0" w:color="auto"/>
              <w:right w:val="single" w:sz="4" w:space="0" w:color="auto"/>
            </w:tcBorders>
            <w:shd w:val="clear" w:color="auto" w:fill="auto"/>
            <w:noWrap/>
            <w:vAlign w:val="bottom"/>
            <w:hideMark/>
          </w:tcPr>
          <w:p w14:paraId="7575FF9C"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4ADC090B"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653D11F"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088A8235"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44B1ED1E"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8E264C6"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2040E7B5"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7505D441"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BACC915"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EAB140E"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42D2670"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0328903A"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4631A629"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54DBAD68" w14:textId="77777777" w:rsidTr="000D2461">
        <w:trPr>
          <w:trHeight w:val="285"/>
        </w:trPr>
        <w:tc>
          <w:tcPr>
            <w:tcW w:w="431" w:type="dxa"/>
            <w:tcBorders>
              <w:top w:val="nil"/>
              <w:left w:val="single" w:sz="4" w:space="0" w:color="auto"/>
              <w:bottom w:val="single" w:sz="4" w:space="0" w:color="auto"/>
              <w:right w:val="single" w:sz="4" w:space="0" w:color="auto"/>
            </w:tcBorders>
          </w:tcPr>
          <w:p w14:paraId="60CB56CA"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3CD73B3" w14:textId="77777777" w:rsidR="000C1EF2" w:rsidRDefault="000C1EF2" w:rsidP="000D2461">
            <w:pPr>
              <w:rPr>
                <w:rFonts w:ascii="Tahoma" w:hAnsi="Tahoma" w:cs="Tahoma"/>
                <w:color w:val="000000"/>
              </w:rPr>
            </w:pPr>
            <w:r>
              <w:rPr>
                <w:rFonts w:ascii="Tahoma" w:hAnsi="Tahoma" w:cs="Tahoma"/>
                <w:color w:val="000000"/>
              </w:rPr>
              <w:t>Litoral</w:t>
            </w:r>
          </w:p>
        </w:tc>
        <w:tc>
          <w:tcPr>
            <w:tcW w:w="709" w:type="dxa"/>
            <w:tcBorders>
              <w:top w:val="nil"/>
              <w:left w:val="nil"/>
              <w:bottom w:val="single" w:sz="4" w:space="0" w:color="auto"/>
              <w:right w:val="single" w:sz="4" w:space="0" w:color="auto"/>
            </w:tcBorders>
            <w:shd w:val="clear" w:color="auto" w:fill="auto"/>
            <w:noWrap/>
            <w:vAlign w:val="bottom"/>
            <w:hideMark/>
          </w:tcPr>
          <w:p w14:paraId="2BDC7E95"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44F0EAFA"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69735248"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08288FB7"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171E271D"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ACF4FE2"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7E3894D2"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5BB24914"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1AA69CB"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1A96F4E"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C1FE604"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2EC809C3"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4B2B3D4E"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47DD02F8" w14:textId="77777777" w:rsidTr="000D2461">
        <w:trPr>
          <w:trHeight w:val="285"/>
        </w:trPr>
        <w:tc>
          <w:tcPr>
            <w:tcW w:w="431" w:type="dxa"/>
            <w:tcBorders>
              <w:top w:val="nil"/>
              <w:left w:val="single" w:sz="4" w:space="0" w:color="auto"/>
              <w:bottom w:val="single" w:sz="4" w:space="0" w:color="auto"/>
              <w:right w:val="single" w:sz="4" w:space="0" w:color="auto"/>
            </w:tcBorders>
          </w:tcPr>
          <w:p w14:paraId="0A9840FB"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E019AA1" w14:textId="77777777" w:rsidR="000C1EF2" w:rsidRDefault="000C1EF2" w:rsidP="000D2461">
            <w:pPr>
              <w:rPr>
                <w:rFonts w:ascii="Tahoma" w:hAnsi="Tahoma" w:cs="Tahoma"/>
                <w:color w:val="000000"/>
              </w:rPr>
            </w:pPr>
            <w:r>
              <w:rPr>
                <w:rFonts w:ascii="Tahoma" w:hAnsi="Tahoma" w:cs="Tahoma"/>
                <w:color w:val="000000"/>
              </w:rPr>
              <w:t>Puesto Fernandez Alonzo</w:t>
            </w:r>
          </w:p>
        </w:tc>
        <w:tc>
          <w:tcPr>
            <w:tcW w:w="709" w:type="dxa"/>
            <w:tcBorders>
              <w:top w:val="nil"/>
              <w:left w:val="nil"/>
              <w:bottom w:val="single" w:sz="4" w:space="0" w:color="auto"/>
              <w:right w:val="single" w:sz="4" w:space="0" w:color="auto"/>
            </w:tcBorders>
            <w:shd w:val="clear" w:color="auto" w:fill="auto"/>
            <w:noWrap/>
            <w:vAlign w:val="bottom"/>
            <w:hideMark/>
          </w:tcPr>
          <w:p w14:paraId="6E95C3DD"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0287EA07"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3329C205"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64050B7D"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3096AACE"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1F2365FF"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2C0CB437"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7E6A6DE1"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54065104"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15EDF19"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FA170FC"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6F786882"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794E31E4"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62097EFC" w14:textId="77777777" w:rsidTr="000D2461">
        <w:trPr>
          <w:trHeight w:val="285"/>
        </w:trPr>
        <w:tc>
          <w:tcPr>
            <w:tcW w:w="431" w:type="dxa"/>
            <w:tcBorders>
              <w:top w:val="nil"/>
              <w:left w:val="single" w:sz="4" w:space="0" w:color="auto"/>
              <w:bottom w:val="single" w:sz="4" w:space="0" w:color="auto"/>
              <w:right w:val="single" w:sz="4" w:space="0" w:color="auto"/>
            </w:tcBorders>
          </w:tcPr>
          <w:p w14:paraId="04C7C9C6"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F94770F" w14:textId="77777777" w:rsidR="000C1EF2" w:rsidRDefault="000C1EF2" w:rsidP="000D2461">
            <w:pPr>
              <w:rPr>
                <w:rFonts w:ascii="Tahoma" w:hAnsi="Tahoma" w:cs="Tahoma"/>
                <w:color w:val="000000"/>
              </w:rPr>
            </w:pPr>
            <w:r>
              <w:rPr>
                <w:rFonts w:ascii="Tahoma" w:hAnsi="Tahoma" w:cs="Tahoma"/>
                <w:color w:val="000000"/>
              </w:rPr>
              <w:t>Mineros</w:t>
            </w:r>
          </w:p>
        </w:tc>
        <w:tc>
          <w:tcPr>
            <w:tcW w:w="709" w:type="dxa"/>
            <w:tcBorders>
              <w:top w:val="nil"/>
              <w:left w:val="nil"/>
              <w:bottom w:val="single" w:sz="4" w:space="0" w:color="auto"/>
              <w:right w:val="single" w:sz="4" w:space="0" w:color="auto"/>
            </w:tcBorders>
            <w:shd w:val="clear" w:color="auto" w:fill="auto"/>
            <w:noWrap/>
            <w:vAlign w:val="bottom"/>
            <w:hideMark/>
          </w:tcPr>
          <w:p w14:paraId="7DA87B3F"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438D2961"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19795412"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E9AE43E"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77331714"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E09646E"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95ECE11"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551430A0"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029A4AC9"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7433C0A1"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071E8DD"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2CFF20F5"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52A01319"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6B7C182D" w14:textId="77777777" w:rsidTr="000D2461">
        <w:trPr>
          <w:trHeight w:val="285"/>
        </w:trPr>
        <w:tc>
          <w:tcPr>
            <w:tcW w:w="431" w:type="dxa"/>
            <w:tcBorders>
              <w:top w:val="nil"/>
              <w:left w:val="single" w:sz="4" w:space="0" w:color="auto"/>
              <w:bottom w:val="single" w:sz="4" w:space="0" w:color="auto"/>
              <w:right w:val="single" w:sz="4" w:space="0" w:color="auto"/>
            </w:tcBorders>
          </w:tcPr>
          <w:p w14:paraId="21596410"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D607D78" w14:textId="77777777" w:rsidR="000C1EF2" w:rsidRDefault="000C1EF2" w:rsidP="000D2461">
            <w:pPr>
              <w:rPr>
                <w:rFonts w:ascii="Tahoma" w:hAnsi="Tahoma" w:cs="Tahoma"/>
                <w:color w:val="000000"/>
              </w:rPr>
            </w:pPr>
            <w:r>
              <w:rPr>
                <w:rFonts w:ascii="Tahoma" w:hAnsi="Tahoma" w:cs="Tahoma"/>
                <w:color w:val="000000"/>
              </w:rPr>
              <w:t>Santa Rosa Del Sara</w:t>
            </w:r>
          </w:p>
        </w:tc>
        <w:tc>
          <w:tcPr>
            <w:tcW w:w="709" w:type="dxa"/>
            <w:tcBorders>
              <w:top w:val="nil"/>
              <w:left w:val="nil"/>
              <w:bottom w:val="single" w:sz="4" w:space="0" w:color="auto"/>
              <w:right w:val="single" w:sz="4" w:space="0" w:color="auto"/>
            </w:tcBorders>
            <w:shd w:val="clear" w:color="auto" w:fill="auto"/>
            <w:noWrap/>
            <w:vAlign w:val="bottom"/>
            <w:hideMark/>
          </w:tcPr>
          <w:p w14:paraId="79BA659E"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7ED95681"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2D899A8"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7A8BB98A"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5D59D88B"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5AD53E9C"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1CFD903"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5DC528F8"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FC1ACF9"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7415C876"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2B84863"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72BDB8A2"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7361014F"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w:t>
            </w:r>
            <w:r>
              <w:rPr>
                <w:rFonts w:ascii="Tahoma" w:hAnsi="Tahoma" w:cs="Tahoma"/>
                <w:color w:val="000000"/>
              </w:rPr>
              <w:lastRenderedPageBreak/>
              <w:t>traslado de baterias antiguas a almacén ENTEL</w:t>
            </w:r>
          </w:p>
        </w:tc>
      </w:tr>
      <w:tr w:rsidR="000C1EF2" w:rsidRPr="00BE439B" w14:paraId="44AE3FF1" w14:textId="77777777" w:rsidTr="000D2461">
        <w:trPr>
          <w:trHeight w:val="285"/>
        </w:trPr>
        <w:tc>
          <w:tcPr>
            <w:tcW w:w="431" w:type="dxa"/>
            <w:tcBorders>
              <w:top w:val="nil"/>
              <w:left w:val="single" w:sz="4" w:space="0" w:color="auto"/>
              <w:bottom w:val="single" w:sz="4" w:space="0" w:color="auto"/>
              <w:right w:val="single" w:sz="4" w:space="0" w:color="auto"/>
            </w:tcBorders>
          </w:tcPr>
          <w:p w14:paraId="12B86685"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741ACA5" w14:textId="77777777" w:rsidR="000C1EF2" w:rsidRDefault="000C1EF2" w:rsidP="000D2461">
            <w:pPr>
              <w:rPr>
                <w:rFonts w:ascii="Tahoma" w:hAnsi="Tahoma" w:cs="Tahoma"/>
                <w:color w:val="000000"/>
              </w:rPr>
            </w:pPr>
            <w:r>
              <w:rPr>
                <w:rFonts w:ascii="Tahoma" w:hAnsi="Tahoma" w:cs="Tahoma"/>
                <w:color w:val="000000"/>
              </w:rPr>
              <w:t>La Belgica</w:t>
            </w:r>
          </w:p>
        </w:tc>
        <w:tc>
          <w:tcPr>
            <w:tcW w:w="709" w:type="dxa"/>
            <w:tcBorders>
              <w:top w:val="nil"/>
              <w:left w:val="nil"/>
              <w:bottom w:val="single" w:sz="4" w:space="0" w:color="auto"/>
              <w:right w:val="single" w:sz="4" w:space="0" w:color="auto"/>
            </w:tcBorders>
            <w:shd w:val="clear" w:color="auto" w:fill="auto"/>
            <w:noWrap/>
            <w:vAlign w:val="bottom"/>
            <w:hideMark/>
          </w:tcPr>
          <w:p w14:paraId="3D8915DA"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4F1812DA"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69981A0C"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0B2C2AEF"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3877CDDE"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67219C95"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F80DF4B"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5E02E795"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307B26D5"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7F8D7BD6"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1D4C55D"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0AA46E1C"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6120DC3F"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4A70450B" w14:textId="77777777" w:rsidTr="000D2461">
        <w:trPr>
          <w:trHeight w:val="285"/>
        </w:trPr>
        <w:tc>
          <w:tcPr>
            <w:tcW w:w="431" w:type="dxa"/>
            <w:tcBorders>
              <w:top w:val="nil"/>
              <w:left w:val="single" w:sz="4" w:space="0" w:color="auto"/>
              <w:bottom w:val="single" w:sz="4" w:space="0" w:color="auto"/>
              <w:right w:val="single" w:sz="4" w:space="0" w:color="auto"/>
            </w:tcBorders>
          </w:tcPr>
          <w:p w14:paraId="6BD7DF55"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539FB777" w14:textId="77777777" w:rsidR="000C1EF2" w:rsidRDefault="000C1EF2" w:rsidP="000D2461">
            <w:pPr>
              <w:rPr>
                <w:rFonts w:ascii="Tahoma" w:hAnsi="Tahoma" w:cs="Tahoma"/>
                <w:color w:val="000000"/>
              </w:rPr>
            </w:pPr>
            <w:r>
              <w:rPr>
                <w:rFonts w:ascii="Tahoma" w:hAnsi="Tahoma" w:cs="Tahoma"/>
                <w:color w:val="000000"/>
              </w:rPr>
              <w:t>Alto Veladero</w:t>
            </w:r>
          </w:p>
        </w:tc>
        <w:tc>
          <w:tcPr>
            <w:tcW w:w="709" w:type="dxa"/>
            <w:tcBorders>
              <w:top w:val="nil"/>
              <w:left w:val="nil"/>
              <w:bottom w:val="single" w:sz="4" w:space="0" w:color="auto"/>
              <w:right w:val="single" w:sz="4" w:space="0" w:color="auto"/>
            </w:tcBorders>
            <w:shd w:val="clear" w:color="auto" w:fill="auto"/>
            <w:noWrap/>
            <w:vAlign w:val="bottom"/>
            <w:hideMark/>
          </w:tcPr>
          <w:p w14:paraId="314E262D"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1E1B4CF0"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18635CB2"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6E7D369"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76A62634"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5F148888"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1C6BC1F"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302BCEA0"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BA2900B"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467CA726"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7253CA4"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2A941F45"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0F805CAE"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5BC780EC" w14:textId="77777777" w:rsidTr="000D2461">
        <w:trPr>
          <w:trHeight w:val="285"/>
        </w:trPr>
        <w:tc>
          <w:tcPr>
            <w:tcW w:w="431" w:type="dxa"/>
            <w:tcBorders>
              <w:top w:val="nil"/>
              <w:left w:val="single" w:sz="4" w:space="0" w:color="auto"/>
              <w:bottom w:val="single" w:sz="4" w:space="0" w:color="auto"/>
              <w:right w:val="single" w:sz="4" w:space="0" w:color="auto"/>
            </w:tcBorders>
          </w:tcPr>
          <w:p w14:paraId="50159BED"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80BA046" w14:textId="77777777" w:rsidR="000C1EF2" w:rsidRDefault="000C1EF2" w:rsidP="000D2461">
            <w:pPr>
              <w:rPr>
                <w:rFonts w:ascii="Tahoma" w:hAnsi="Tahoma" w:cs="Tahoma"/>
                <w:color w:val="000000"/>
              </w:rPr>
            </w:pPr>
            <w:r>
              <w:rPr>
                <w:rFonts w:ascii="Tahoma" w:hAnsi="Tahoma" w:cs="Tahoma"/>
                <w:color w:val="000000"/>
              </w:rPr>
              <w:t>El Trigal</w:t>
            </w:r>
          </w:p>
        </w:tc>
        <w:tc>
          <w:tcPr>
            <w:tcW w:w="709" w:type="dxa"/>
            <w:tcBorders>
              <w:top w:val="nil"/>
              <w:left w:val="nil"/>
              <w:bottom w:val="single" w:sz="4" w:space="0" w:color="auto"/>
              <w:right w:val="single" w:sz="4" w:space="0" w:color="auto"/>
            </w:tcBorders>
            <w:shd w:val="clear" w:color="auto" w:fill="auto"/>
            <w:noWrap/>
            <w:vAlign w:val="bottom"/>
            <w:hideMark/>
          </w:tcPr>
          <w:p w14:paraId="21107AB8"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10409DCB"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19F22A06"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7A42E146"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72C92400"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97711A8"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57ED2509"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3FB29D4A"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249039D"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61C6ED0"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BD3CDB3"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786FEFA"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70F0AA70"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1227282F" w14:textId="77777777" w:rsidTr="000D2461">
        <w:trPr>
          <w:trHeight w:val="285"/>
        </w:trPr>
        <w:tc>
          <w:tcPr>
            <w:tcW w:w="431" w:type="dxa"/>
            <w:tcBorders>
              <w:top w:val="nil"/>
              <w:left w:val="single" w:sz="4" w:space="0" w:color="auto"/>
              <w:bottom w:val="single" w:sz="4" w:space="0" w:color="auto"/>
              <w:right w:val="single" w:sz="4" w:space="0" w:color="auto"/>
            </w:tcBorders>
          </w:tcPr>
          <w:p w14:paraId="0FA9CFDA"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097AA2D" w14:textId="77777777" w:rsidR="000C1EF2" w:rsidRDefault="000C1EF2" w:rsidP="000D2461">
            <w:pPr>
              <w:rPr>
                <w:rFonts w:ascii="Tahoma" w:hAnsi="Tahoma" w:cs="Tahoma"/>
                <w:color w:val="000000"/>
              </w:rPr>
            </w:pPr>
            <w:r>
              <w:rPr>
                <w:rFonts w:ascii="Tahoma" w:hAnsi="Tahoma" w:cs="Tahoma"/>
                <w:color w:val="000000"/>
              </w:rPr>
              <w:t>Moro Moro</w:t>
            </w:r>
          </w:p>
        </w:tc>
        <w:tc>
          <w:tcPr>
            <w:tcW w:w="709" w:type="dxa"/>
            <w:tcBorders>
              <w:top w:val="nil"/>
              <w:left w:val="nil"/>
              <w:bottom w:val="single" w:sz="4" w:space="0" w:color="auto"/>
              <w:right w:val="single" w:sz="4" w:space="0" w:color="auto"/>
            </w:tcBorders>
            <w:shd w:val="clear" w:color="auto" w:fill="auto"/>
            <w:noWrap/>
            <w:vAlign w:val="bottom"/>
            <w:hideMark/>
          </w:tcPr>
          <w:p w14:paraId="55683ADE"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1AA72B2C"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1A2FF1BB"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C5955FF"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4A44E0EB"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F756393"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6579CDD3"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0CDA062D"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32B9CC1"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5B2958A0"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5C39DB06"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32945A69"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005D30D6"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39483601" w14:textId="77777777" w:rsidTr="000D2461">
        <w:trPr>
          <w:trHeight w:val="285"/>
        </w:trPr>
        <w:tc>
          <w:tcPr>
            <w:tcW w:w="431" w:type="dxa"/>
            <w:tcBorders>
              <w:top w:val="nil"/>
              <w:left w:val="single" w:sz="4" w:space="0" w:color="auto"/>
              <w:bottom w:val="single" w:sz="4" w:space="0" w:color="auto"/>
              <w:right w:val="single" w:sz="4" w:space="0" w:color="auto"/>
            </w:tcBorders>
          </w:tcPr>
          <w:p w14:paraId="033D4D86"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1D3C33C" w14:textId="77777777" w:rsidR="000C1EF2" w:rsidRDefault="000C1EF2" w:rsidP="000D2461">
            <w:pPr>
              <w:rPr>
                <w:rFonts w:ascii="Tahoma" w:hAnsi="Tahoma" w:cs="Tahoma"/>
                <w:color w:val="000000"/>
              </w:rPr>
            </w:pPr>
            <w:r>
              <w:rPr>
                <w:rFonts w:ascii="Tahoma" w:hAnsi="Tahoma" w:cs="Tahoma"/>
                <w:color w:val="000000"/>
              </w:rPr>
              <w:t>Valle Grande</w:t>
            </w:r>
          </w:p>
        </w:tc>
        <w:tc>
          <w:tcPr>
            <w:tcW w:w="709" w:type="dxa"/>
            <w:tcBorders>
              <w:top w:val="nil"/>
              <w:left w:val="nil"/>
              <w:bottom w:val="single" w:sz="4" w:space="0" w:color="auto"/>
              <w:right w:val="single" w:sz="4" w:space="0" w:color="auto"/>
            </w:tcBorders>
            <w:shd w:val="clear" w:color="auto" w:fill="auto"/>
            <w:noWrap/>
            <w:vAlign w:val="bottom"/>
            <w:hideMark/>
          </w:tcPr>
          <w:p w14:paraId="13F5B19F"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53ABCEC4"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01282347"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7BDE07BF"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0FDC29FE"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0C43C12E"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1E56B544"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7F74A3FA"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38C3A974"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454895E4"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CAB2200"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1C440922"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791F1A7D"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29E5C45C" w14:textId="77777777" w:rsidTr="000D2461">
        <w:trPr>
          <w:trHeight w:val="285"/>
        </w:trPr>
        <w:tc>
          <w:tcPr>
            <w:tcW w:w="431" w:type="dxa"/>
            <w:tcBorders>
              <w:top w:val="nil"/>
              <w:left w:val="single" w:sz="4" w:space="0" w:color="auto"/>
              <w:bottom w:val="single" w:sz="4" w:space="0" w:color="auto"/>
              <w:right w:val="single" w:sz="4" w:space="0" w:color="auto"/>
            </w:tcBorders>
          </w:tcPr>
          <w:p w14:paraId="224CA34D"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12179C4" w14:textId="77777777" w:rsidR="000C1EF2" w:rsidRDefault="000C1EF2" w:rsidP="000D2461">
            <w:pPr>
              <w:rPr>
                <w:rFonts w:ascii="Tahoma" w:hAnsi="Tahoma" w:cs="Tahoma"/>
                <w:color w:val="000000"/>
              </w:rPr>
            </w:pPr>
            <w:r>
              <w:rPr>
                <w:rFonts w:ascii="Tahoma" w:hAnsi="Tahoma" w:cs="Tahoma"/>
                <w:color w:val="000000"/>
              </w:rPr>
              <w:t>Postrer Valle</w:t>
            </w:r>
          </w:p>
        </w:tc>
        <w:tc>
          <w:tcPr>
            <w:tcW w:w="709" w:type="dxa"/>
            <w:tcBorders>
              <w:top w:val="nil"/>
              <w:left w:val="nil"/>
              <w:bottom w:val="single" w:sz="4" w:space="0" w:color="auto"/>
              <w:right w:val="single" w:sz="4" w:space="0" w:color="auto"/>
            </w:tcBorders>
            <w:shd w:val="clear" w:color="auto" w:fill="auto"/>
            <w:noWrap/>
            <w:vAlign w:val="bottom"/>
            <w:hideMark/>
          </w:tcPr>
          <w:p w14:paraId="2C494845"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1266407B"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7C4781C"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4740CAAC"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1BAC161B"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3D8D9AF"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2123DA2E"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7775D4C0"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E6FB2DF"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E2E0F39"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680ABB12"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7EB798AC"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6468F758"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w:t>
            </w:r>
            <w:r>
              <w:rPr>
                <w:rFonts w:ascii="Tahoma" w:hAnsi="Tahoma" w:cs="Tahoma"/>
                <w:color w:val="000000"/>
              </w:rPr>
              <w:lastRenderedPageBreak/>
              <w:t>traslado de baterias antiguas a almacén ENTEL</w:t>
            </w:r>
          </w:p>
        </w:tc>
      </w:tr>
      <w:tr w:rsidR="000C1EF2" w:rsidRPr="00BE439B" w14:paraId="527944CE" w14:textId="77777777" w:rsidTr="000D2461">
        <w:trPr>
          <w:trHeight w:val="285"/>
        </w:trPr>
        <w:tc>
          <w:tcPr>
            <w:tcW w:w="431" w:type="dxa"/>
            <w:tcBorders>
              <w:top w:val="nil"/>
              <w:left w:val="single" w:sz="4" w:space="0" w:color="auto"/>
              <w:bottom w:val="single" w:sz="4" w:space="0" w:color="auto"/>
              <w:right w:val="single" w:sz="4" w:space="0" w:color="auto"/>
            </w:tcBorders>
          </w:tcPr>
          <w:p w14:paraId="6EAACBA5"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9536B0F" w14:textId="77777777" w:rsidR="000C1EF2" w:rsidRDefault="000C1EF2" w:rsidP="000D2461">
            <w:pPr>
              <w:rPr>
                <w:rFonts w:ascii="Tahoma" w:hAnsi="Tahoma" w:cs="Tahoma"/>
                <w:color w:val="000000"/>
              </w:rPr>
            </w:pPr>
            <w:r>
              <w:rPr>
                <w:rFonts w:ascii="Tahoma" w:hAnsi="Tahoma" w:cs="Tahoma"/>
                <w:color w:val="000000"/>
              </w:rPr>
              <w:t>Pucara</w:t>
            </w:r>
          </w:p>
        </w:tc>
        <w:tc>
          <w:tcPr>
            <w:tcW w:w="709" w:type="dxa"/>
            <w:tcBorders>
              <w:top w:val="nil"/>
              <w:left w:val="nil"/>
              <w:bottom w:val="single" w:sz="4" w:space="0" w:color="auto"/>
              <w:right w:val="single" w:sz="4" w:space="0" w:color="auto"/>
            </w:tcBorders>
            <w:shd w:val="clear" w:color="auto" w:fill="auto"/>
            <w:noWrap/>
            <w:vAlign w:val="bottom"/>
            <w:hideMark/>
          </w:tcPr>
          <w:p w14:paraId="003EEA81"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08B7185B"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32E0518"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47864E1D"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066F8887"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FD55C49"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7425408"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069E85F6"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0A85D3AF"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4B16A595"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EDB2A22"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78EC2E7E"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7C0974E"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68687BA9" w14:textId="77777777" w:rsidTr="000D2461">
        <w:trPr>
          <w:trHeight w:val="285"/>
        </w:trPr>
        <w:tc>
          <w:tcPr>
            <w:tcW w:w="431" w:type="dxa"/>
            <w:tcBorders>
              <w:top w:val="nil"/>
              <w:left w:val="single" w:sz="4" w:space="0" w:color="auto"/>
              <w:bottom w:val="single" w:sz="4" w:space="0" w:color="auto"/>
              <w:right w:val="single" w:sz="4" w:space="0" w:color="auto"/>
            </w:tcBorders>
          </w:tcPr>
          <w:p w14:paraId="115178E4"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D978570" w14:textId="77777777" w:rsidR="000C1EF2" w:rsidRDefault="000C1EF2" w:rsidP="000D2461">
            <w:pPr>
              <w:rPr>
                <w:rFonts w:ascii="Tahoma" w:hAnsi="Tahoma" w:cs="Tahoma"/>
                <w:color w:val="000000"/>
              </w:rPr>
            </w:pPr>
            <w:r>
              <w:rPr>
                <w:rFonts w:ascii="Tahoma" w:hAnsi="Tahoma" w:cs="Tahoma"/>
                <w:color w:val="000000"/>
              </w:rPr>
              <w:t>Veladero</w:t>
            </w:r>
          </w:p>
        </w:tc>
        <w:tc>
          <w:tcPr>
            <w:tcW w:w="709" w:type="dxa"/>
            <w:tcBorders>
              <w:top w:val="nil"/>
              <w:left w:val="nil"/>
              <w:bottom w:val="single" w:sz="4" w:space="0" w:color="auto"/>
              <w:right w:val="single" w:sz="4" w:space="0" w:color="auto"/>
            </w:tcBorders>
            <w:shd w:val="clear" w:color="auto" w:fill="auto"/>
            <w:noWrap/>
            <w:vAlign w:val="bottom"/>
            <w:hideMark/>
          </w:tcPr>
          <w:p w14:paraId="38E705E2"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11D99408"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6310C415"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153F36EB"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352A8E51"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CA29510"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43D6645"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02894EA5"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89AC0CB"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3E31613"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9D297B8"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6F1325E3"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4CA17092"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5C4CD32B" w14:textId="77777777" w:rsidTr="000D2461">
        <w:trPr>
          <w:trHeight w:val="285"/>
        </w:trPr>
        <w:tc>
          <w:tcPr>
            <w:tcW w:w="431" w:type="dxa"/>
            <w:tcBorders>
              <w:top w:val="nil"/>
              <w:left w:val="single" w:sz="4" w:space="0" w:color="auto"/>
              <w:bottom w:val="single" w:sz="4" w:space="0" w:color="auto"/>
              <w:right w:val="single" w:sz="4" w:space="0" w:color="auto"/>
            </w:tcBorders>
          </w:tcPr>
          <w:p w14:paraId="0B5CEE72"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7343C0C" w14:textId="77777777" w:rsidR="000C1EF2" w:rsidRDefault="000C1EF2" w:rsidP="000D2461">
            <w:pPr>
              <w:rPr>
                <w:rFonts w:ascii="Tahoma" w:hAnsi="Tahoma" w:cs="Tahoma"/>
                <w:color w:val="000000"/>
              </w:rPr>
            </w:pPr>
            <w:r>
              <w:rPr>
                <w:rFonts w:ascii="Tahoma" w:hAnsi="Tahoma" w:cs="Tahoma"/>
                <w:color w:val="000000"/>
              </w:rPr>
              <w:t>Co. Mesa</w:t>
            </w:r>
          </w:p>
        </w:tc>
        <w:tc>
          <w:tcPr>
            <w:tcW w:w="709" w:type="dxa"/>
            <w:tcBorders>
              <w:top w:val="nil"/>
              <w:left w:val="nil"/>
              <w:bottom w:val="single" w:sz="4" w:space="0" w:color="auto"/>
              <w:right w:val="single" w:sz="4" w:space="0" w:color="auto"/>
            </w:tcBorders>
            <w:shd w:val="clear" w:color="auto" w:fill="auto"/>
            <w:noWrap/>
            <w:vAlign w:val="bottom"/>
            <w:hideMark/>
          </w:tcPr>
          <w:p w14:paraId="79F04769"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11F08A0C"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53ECAE6C"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9EC4AB0" w14:textId="77777777" w:rsidR="000C1EF2" w:rsidRDefault="000C1EF2" w:rsidP="000D2461">
            <w:pPr>
              <w:jc w:val="right"/>
              <w:rPr>
                <w:rFonts w:ascii="Tahoma" w:hAnsi="Tahoma" w:cs="Tahoma"/>
                <w:color w:val="000000"/>
              </w:rPr>
            </w:pPr>
            <w:r>
              <w:rPr>
                <w:rFonts w:ascii="Tahoma" w:hAnsi="Tahoma" w:cs="Tahoma"/>
                <w:color w:val="000000"/>
              </w:rPr>
              <w:t>1</w:t>
            </w:r>
          </w:p>
        </w:tc>
        <w:tc>
          <w:tcPr>
            <w:tcW w:w="850" w:type="dxa"/>
            <w:tcBorders>
              <w:top w:val="nil"/>
              <w:left w:val="nil"/>
              <w:bottom w:val="single" w:sz="4" w:space="0" w:color="auto"/>
              <w:right w:val="single" w:sz="4" w:space="0" w:color="auto"/>
            </w:tcBorders>
            <w:shd w:val="clear" w:color="auto" w:fill="auto"/>
            <w:noWrap/>
            <w:vAlign w:val="bottom"/>
            <w:hideMark/>
          </w:tcPr>
          <w:p w14:paraId="38FA1988" w14:textId="77777777" w:rsidR="000C1EF2" w:rsidRDefault="000C1EF2" w:rsidP="000D2461">
            <w:pPr>
              <w:rPr>
                <w:rFonts w:ascii="Tahoma" w:hAnsi="Tahoma" w:cs="Tahoma"/>
                <w:color w:val="000000"/>
              </w:rPr>
            </w:pPr>
            <w:r>
              <w:rPr>
                <w:rFonts w:ascii="Tahoma" w:hAnsi="Tahoma" w:cs="Tahoma"/>
                <w:color w:val="000000"/>
              </w:rPr>
              <w:t>800 Ah</w:t>
            </w:r>
          </w:p>
        </w:tc>
        <w:tc>
          <w:tcPr>
            <w:tcW w:w="567" w:type="dxa"/>
            <w:tcBorders>
              <w:top w:val="nil"/>
              <w:left w:val="nil"/>
              <w:bottom w:val="single" w:sz="4" w:space="0" w:color="auto"/>
              <w:right w:val="single" w:sz="4" w:space="0" w:color="auto"/>
            </w:tcBorders>
            <w:shd w:val="clear" w:color="auto" w:fill="auto"/>
            <w:noWrap/>
            <w:vAlign w:val="bottom"/>
            <w:hideMark/>
          </w:tcPr>
          <w:p w14:paraId="6DB236D8" w14:textId="77777777" w:rsidR="000C1EF2" w:rsidRDefault="000C1EF2" w:rsidP="000D2461">
            <w:pPr>
              <w:rPr>
                <w:rFonts w:ascii="Tahoma" w:hAnsi="Tahoma" w:cs="Tahoma"/>
                <w:color w:val="000000"/>
              </w:rPr>
            </w:pPr>
            <w:r>
              <w:rPr>
                <w:rFonts w:ascii="Tahoma" w:hAnsi="Tahoma" w:cs="Tahoma"/>
                <w:color w:val="000000"/>
              </w:rPr>
              <w:t>AGM</w:t>
            </w:r>
          </w:p>
        </w:tc>
        <w:tc>
          <w:tcPr>
            <w:tcW w:w="851" w:type="dxa"/>
            <w:tcBorders>
              <w:top w:val="nil"/>
              <w:left w:val="nil"/>
              <w:bottom w:val="single" w:sz="4" w:space="0" w:color="auto"/>
              <w:right w:val="single" w:sz="4" w:space="0" w:color="auto"/>
            </w:tcBorders>
            <w:shd w:val="clear" w:color="auto" w:fill="auto"/>
            <w:noWrap/>
            <w:vAlign w:val="center"/>
            <w:hideMark/>
          </w:tcPr>
          <w:p w14:paraId="68EEDE66"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2ED6D87B"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033BAFF8" w14:textId="77777777" w:rsidR="000C1EF2" w:rsidRDefault="000C1EF2" w:rsidP="000D2461">
            <w:pPr>
              <w:rPr>
                <w:rFonts w:ascii="Tahoma" w:hAnsi="Tahoma" w:cs="Tahoma"/>
                <w:color w:val="000000"/>
              </w:rPr>
            </w:pPr>
            <w:r>
              <w:rPr>
                <w:rFonts w:ascii="Tahoma" w:hAnsi="Tahoma" w:cs="Tahoma"/>
                <w:color w:val="000000"/>
              </w:rPr>
              <w:t>2 VDC</w:t>
            </w:r>
          </w:p>
        </w:tc>
        <w:tc>
          <w:tcPr>
            <w:tcW w:w="992" w:type="dxa"/>
            <w:tcBorders>
              <w:top w:val="nil"/>
              <w:left w:val="nil"/>
              <w:bottom w:val="single" w:sz="4" w:space="0" w:color="auto"/>
              <w:right w:val="single" w:sz="4" w:space="0" w:color="auto"/>
            </w:tcBorders>
            <w:shd w:val="clear" w:color="auto" w:fill="auto"/>
            <w:noWrap/>
            <w:vAlign w:val="bottom"/>
            <w:hideMark/>
          </w:tcPr>
          <w:p w14:paraId="23DA62EF" w14:textId="77777777" w:rsidR="000C1EF2" w:rsidRDefault="000C1EF2" w:rsidP="000D2461">
            <w:pPr>
              <w:jc w:val="right"/>
              <w:rPr>
                <w:rFonts w:ascii="Tahoma" w:hAnsi="Tahoma" w:cs="Tahoma"/>
                <w:color w:val="000000"/>
              </w:rPr>
            </w:pPr>
            <w:r>
              <w:rPr>
                <w:rFonts w:ascii="Tahoma" w:hAnsi="Tahoma" w:cs="Tahoma"/>
                <w:color w:val="000000"/>
              </w:rPr>
              <w:t>24</w:t>
            </w:r>
          </w:p>
        </w:tc>
        <w:tc>
          <w:tcPr>
            <w:tcW w:w="851" w:type="dxa"/>
            <w:tcBorders>
              <w:top w:val="nil"/>
              <w:left w:val="nil"/>
              <w:bottom w:val="single" w:sz="4" w:space="0" w:color="auto"/>
              <w:right w:val="single" w:sz="4" w:space="0" w:color="auto"/>
            </w:tcBorders>
            <w:shd w:val="clear" w:color="auto" w:fill="auto"/>
            <w:noWrap/>
            <w:vAlign w:val="bottom"/>
            <w:hideMark/>
          </w:tcPr>
          <w:p w14:paraId="0C123A41"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32518869"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7CEAF1D7"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63FC3361" w14:textId="77777777" w:rsidTr="000D2461">
        <w:trPr>
          <w:trHeight w:val="285"/>
        </w:trPr>
        <w:tc>
          <w:tcPr>
            <w:tcW w:w="431" w:type="dxa"/>
            <w:tcBorders>
              <w:top w:val="nil"/>
              <w:left w:val="single" w:sz="4" w:space="0" w:color="auto"/>
              <w:bottom w:val="single" w:sz="4" w:space="0" w:color="auto"/>
              <w:right w:val="single" w:sz="4" w:space="0" w:color="auto"/>
            </w:tcBorders>
          </w:tcPr>
          <w:p w14:paraId="0A4E0173"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D9A50AC" w14:textId="77777777" w:rsidR="000C1EF2" w:rsidRDefault="000C1EF2" w:rsidP="000D2461">
            <w:pPr>
              <w:rPr>
                <w:rFonts w:ascii="Tahoma" w:hAnsi="Tahoma" w:cs="Tahoma"/>
                <w:color w:val="000000"/>
              </w:rPr>
            </w:pPr>
            <w:r>
              <w:rPr>
                <w:rFonts w:ascii="Tahoma" w:hAnsi="Tahoma" w:cs="Tahoma"/>
                <w:color w:val="000000"/>
              </w:rPr>
              <w:t>San Martin SC Velasco</w:t>
            </w:r>
          </w:p>
        </w:tc>
        <w:tc>
          <w:tcPr>
            <w:tcW w:w="709" w:type="dxa"/>
            <w:tcBorders>
              <w:top w:val="nil"/>
              <w:left w:val="nil"/>
              <w:bottom w:val="single" w:sz="4" w:space="0" w:color="auto"/>
              <w:right w:val="single" w:sz="4" w:space="0" w:color="auto"/>
            </w:tcBorders>
            <w:shd w:val="clear" w:color="auto" w:fill="auto"/>
            <w:noWrap/>
            <w:vAlign w:val="bottom"/>
            <w:hideMark/>
          </w:tcPr>
          <w:p w14:paraId="5415C3A7"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61FFD088"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2DEFDCB4"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65F2C36C"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2D4004DD"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0C076B14"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13A39B1C"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06824789"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EFEF563"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618ADA9"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BCAE5F1"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1E41535"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360E771C"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r w:rsidR="000C1EF2" w:rsidRPr="00BE439B" w14:paraId="38943F4B" w14:textId="77777777" w:rsidTr="000D2461">
        <w:trPr>
          <w:trHeight w:val="285"/>
        </w:trPr>
        <w:tc>
          <w:tcPr>
            <w:tcW w:w="431" w:type="dxa"/>
            <w:tcBorders>
              <w:top w:val="nil"/>
              <w:left w:val="single" w:sz="4" w:space="0" w:color="auto"/>
              <w:bottom w:val="single" w:sz="4" w:space="0" w:color="auto"/>
              <w:right w:val="single" w:sz="4" w:space="0" w:color="auto"/>
            </w:tcBorders>
          </w:tcPr>
          <w:p w14:paraId="5D4BF1A5"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58225E0" w14:textId="77777777" w:rsidR="000C1EF2" w:rsidRDefault="000C1EF2" w:rsidP="000D2461">
            <w:pPr>
              <w:rPr>
                <w:rFonts w:ascii="Tahoma" w:hAnsi="Tahoma" w:cs="Tahoma"/>
                <w:color w:val="000000"/>
              </w:rPr>
            </w:pPr>
            <w:r>
              <w:rPr>
                <w:rFonts w:ascii="Tahoma" w:hAnsi="Tahoma" w:cs="Tahoma"/>
                <w:color w:val="000000"/>
              </w:rPr>
              <w:t>Comunidad Jorori</w:t>
            </w:r>
          </w:p>
        </w:tc>
        <w:tc>
          <w:tcPr>
            <w:tcW w:w="709" w:type="dxa"/>
            <w:tcBorders>
              <w:top w:val="nil"/>
              <w:left w:val="nil"/>
              <w:bottom w:val="single" w:sz="4" w:space="0" w:color="auto"/>
              <w:right w:val="single" w:sz="4" w:space="0" w:color="auto"/>
            </w:tcBorders>
            <w:shd w:val="clear" w:color="auto" w:fill="auto"/>
            <w:noWrap/>
            <w:vAlign w:val="center"/>
            <w:hideMark/>
          </w:tcPr>
          <w:p w14:paraId="2CF3E189" w14:textId="77777777" w:rsidR="000C1EF2" w:rsidRDefault="000C1EF2" w:rsidP="000D2461">
            <w:pPr>
              <w:rPr>
                <w:rFonts w:ascii="Tahoma" w:hAnsi="Tahoma" w:cs="Tahoma"/>
              </w:rPr>
            </w:pPr>
            <w:r>
              <w:rPr>
                <w:rFonts w:ascii="Tahoma" w:hAnsi="Tahoma" w:cs="Tahoma"/>
              </w:rPr>
              <w:t>Santa Cruz</w:t>
            </w:r>
          </w:p>
        </w:tc>
        <w:tc>
          <w:tcPr>
            <w:tcW w:w="833" w:type="dxa"/>
            <w:tcBorders>
              <w:top w:val="nil"/>
              <w:left w:val="nil"/>
              <w:bottom w:val="single" w:sz="4" w:space="0" w:color="auto"/>
              <w:right w:val="single" w:sz="4" w:space="0" w:color="auto"/>
            </w:tcBorders>
            <w:shd w:val="clear" w:color="auto" w:fill="auto"/>
            <w:noWrap/>
            <w:vAlign w:val="center"/>
            <w:hideMark/>
          </w:tcPr>
          <w:p w14:paraId="23201279" w14:textId="77777777" w:rsidR="000C1EF2" w:rsidRDefault="000C1EF2" w:rsidP="000D2461">
            <w:pPr>
              <w:rPr>
                <w:rFonts w:ascii="Tahoma" w:hAnsi="Tahoma" w:cs="Tahoma"/>
              </w:rPr>
            </w:pPr>
            <w:r>
              <w:rPr>
                <w:rFonts w:ascii="Tahoma" w:hAnsi="Tahoma" w:cs="Tahoma"/>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20716D4C"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A7ABF12"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1200F3CD"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995C648"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11E48496"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06BF2C76"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F1966A8"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3C843949"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79681E8"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240279B3"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0E038865"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baterias </w:t>
            </w:r>
            <w:r>
              <w:rPr>
                <w:rFonts w:ascii="Tahoma" w:hAnsi="Tahoma" w:cs="Tahoma"/>
                <w:color w:val="000000"/>
              </w:rPr>
              <w:lastRenderedPageBreak/>
              <w:t>antiguas a almacén ENTEL</w:t>
            </w:r>
          </w:p>
        </w:tc>
      </w:tr>
      <w:tr w:rsidR="000C1EF2" w:rsidRPr="00BE439B" w14:paraId="12530BF2" w14:textId="77777777" w:rsidTr="000D2461">
        <w:trPr>
          <w:trHeight w:val="285"/>
        </w:trPr>
        <w:tc>
          <w:tcPr>
            <w:tcW w:w="431" w:type="dxa"/>
            <w:tcBorders>
              <w:top w:val="nil"/>
              <w:left w:val="single" w:sz="4" w:space="0" w:color="auto"/>
              <w:bottom w:val="single" w:sz="4" w:space="0" w:color="auto"/>
              <w:right w:val="single" w:sz="4" w:space="0" w:color="auto"/>
            </w:tcBorders>
          </w:tcPr>
          <w:p w14:paraId="2A4CE75B" w14:textId="77777777" w:rsidR="000C1EF2" w:rsidRPr="00BE439B" w:rsidRDefault="000C1EF2" w:rsidP="0048760D">
            <w:pPr>
              <w:pStyle w:val="Prrafodelista"/>
              <w:numPr>
                <w:ilvl w:val="0"/>
                <w:numId w:val="113"/>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3544FFE" w14:textId="77777777" w:rsidR="000C1EF2" w:rsidRDefault="000C1EF2" w:rsidP="000D2461">
            <w:pPr>
              <w:rPr>
                <w:rFonts w:ascii="Tahoma" w:hAnsi="Tahoma" w:cs="Tahoma"/>
                <w:color w:val="000000"/>
              </w:rPr>
            </w:pPr>
            <w:r>
              <w:rPr>
                <w:rFonts w:ascii="Tahoma" w:hAnsi="Tahoma" w:cs="Tahoma"/>
                <w:color w:val="000000"/>
              </w:rPr>
              <w:t>Villa Paraiso SC</w:t>
            </w:r>
          </w:p>
        </w:tc>
        <w:tc>
          <w:tcPr>
            <w:tcW w:w="709" w:type="dxa"/>
            <w:tcBorders>
              <w:top w:val="nil"/>
              <w:left w:val="nil"/>
              <w:bottom w:val="single" w:sz="4" w:space="0" w:color="auto"/>
              <w:right w:val="single" w:sz="4" w:space="0" w:color="auto"/>
            </w:tcBorders>
            <w:shd w:val="clear" w:color="auto" w:fill="auto"/>
            <w:noWrap/>
            <w:vAlign w:val="center"/>
            <w:hideMark/>
          </w:tcPr>
          <w:p w14:paraId="348DBD7C" w14:textId="77777777" w:rsidR="000C1EF2" w:rsidRDefault="000C1EF2" w:rsidP="000D2461">
            <w:pPr>
              <w:rPr>
                <w:rFonts w:ascii="Tahoma" w:hAnsi="Tahoma" w:cs="Tahoma"/>
              </w:rPr>
            </w:pPr>
            <w:r>
              <w:rPr>
                <w:rFonts w:ascii="Tahoma" w:hAnsi="Tahoma" w:cs="Tahoma"/>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3CAAFB57"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0679026A"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6B5E4CC2"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1BB3ADC8"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571E9C82"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C6712AC"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29443C75"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39D02487"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1162896"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4A1FB84A"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3DEDD8C2"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68A162AA" w14:textId="77777777" w:rsidR="000C1EF2" w:rsidRDefault="000C1EF2" w:rsidP="000D2461">
            <w:pPr>
              <w:rPr>
                <w:rFonts w:ascii="Tahoma" w:hAnsi="Tahoma" w:cs="Tahoma"/>
                <w:color w:val="000000"/>
              </w:rPr>
            </w:pPr>
            <w:r>
              <w:rPr>
                <w:rFonts w:ascii="Tahoma" w:hAnsi="Tahoma" w:cs="Tahoma"/>
                <w:color w:val="000000"/>
              </w:rPr>
              <w:t>Provisión e instalación, cambio de baterías y traslado de baterias antiguas a almacén ENTEL</w:t>
            </w:r>
          </w:p>
        </w:tc>
      </w:tr>
    </w:tbl>
    <w:p w14:paraId="16FE03E1" w14:textId="77777777" w:rsidR="000C1EF2" w:rsidRDefault="000C1EF2" w:rsidP="000C1EF2">
      <w:pPr>
        <w:rPr>
          <w:lang w:val="es-BO" w:eastAsia="en-US"/>
        </w:rPr>
      </w:pPr>
    </w:p>
    <w:p w14:paraId="29E794B9" w14:textId="77777777" w:rsidR="000C1EF2" w:rsidRDefault="000C1EF2" w:rsidP="000C1EF2">
      <w:pPr>
        <w:rPr>
          <w:lang w:val="es-BO" w:eastAsia="en-US"/>
        </w:rPr>
      </w:pPr>
    </w:p>
    <w:p w14:paraId="344149B6" w14:textId="77777777" w:rsidR="000C1EF2" w:rsidRPr="000729EB" w:rsidRDefault="000C1EF2" w:rsidP="000C1EF2">
      <w:pPr>
        <w:rPr>
          <w:lang w:val="es-BO" w:eastAsia="en-US"/>
        </w:rPr>
      </w:pPr>
    </w:p>
    <w:p w14:paraId="47B5900D" w14:textId="77777777" w:rsidR="000C1EF2" w:rsidRDefault="000C1EF2" w:rsidP="000C1EF2">
      <w:pPr>
        <w:rPr>
          <w:lang w:val="es-BO" w:eastAsia="en-US"/>
        </w:rPr>
      </w:pPr>
    </w:p>
    <w:p w14:paraId="1B6420C3" w14:textId="77777777" w:rsidR="000C1EF2" w:rsidRDefault="000C1EF2" w:rsidP="000C1EF2">
      <w:pPr>
        <w:rPr>
          <w:lang w:val="es-BO" w:eastAsia="en-US"/>
        </w:rPr>
      </w:pPr>
    </w:p>
    <w:p w14:paraId="6B498ABD" w14:textId="77777777" w:rsidR="000C1EF2" w:rsidRDefault="000C1EF2" w:rsidP="000C1EF2">
      <w:pPr>
        <w:rPr>
          <w:lang w:val="es-BO" w:eastAsia="en-US"/>
        </w:rPr>
      </w:pPr>
    </w:p>
    <w:p w14:paraId="7F5C73CF" w14:textId="77777777" w:rsidR="000C1EF2" w:rsidRPr="001B10FA" w:rsidRDefault="000C1EF2" w:rsidP="000C1EF2">
      <w:pPr>
        <w:rPr>
          <w:lang w:val="es-BO" w:eastAsia="en-US"/>
        </w:rPr>
      </w:pPr>
    </w:p>
    <w:p w14:paraId="18D3D5D8" w14:textId="77777777" w:rsidR="000C1EF2" w:rsidRDefault="000C1EF2" w:rsidP="000C1EF2">
      <w:pPr>
        <w:rPr>
          <w:lang w:val="es-BO" w:eastAsia="en-US"/>
        </w:rPr>
      </w:pPr>
    </w:p>
    <w:p w14:paraId="11BF8CDF" w14:textId="77777777" w:rsidR="000C1EF2" w:rsidRDefault="000C1EF2" w:rsidP="000C1EF2">
      <w:pPr>
        <w:rPr>
          <w:lang w:val="es-BO" w:eastAsia="en-US"/>
        </w:rPr>
      </w:pPr>
    </w:p>
    <w:p w14:paraId="7C8C12D6" w14:textId="77777777" w:rsidR="000C1EF2" w:rsidRDefault="000C1EF2" w:rsidP="000C1EF2">
      <w:pPr>
        <w:rPr>
          <w:lang w:val="es-BO" w:eastAsia="en-US"/>
        </w:rPr>
      </w:pPr>
    </w:p>
    <w:p w14:paraId="24BB950E" w14:textId="77777777" w:rsidR="000C1EF2" w:rsidRDefault="000C1EF2" w:rsidP="000C1EF2">
      <w:pPr>
        <w:rPr>
          <w:lang w:val="es-BO" w:eastAsia="en-US"/>
        </w:rPr>
      </w:pPr>
    </w:p>
    <w:p w14:paraId="4B51F08F" w14:textId="77777777" w:rsidR="000C1EF2" w:rsidRDefault="000C1EF2" w:rsidP="000C1EF2">
      <w:pPr>
        <w:rPr>
          <w:lang w:val="es-BO" w:eastAsia="en-US"/>
        </w:rPr>
      </w:pPr>
    </w:p>
    <w:p w14:paraId="218679D0" w14:textId="77777777" w:rsidR="000C1EF2" w:rsidRDefault="000C1EF2" w:rsidP="000C1EF2">
      <w:pPr>
        <w:rPr>
          <w:lang w:val="es-BO" w:eastAsia="en-US"/>
        </w:rPr>
      </w:pPr>
    </w:p>
    <w:p w14:paraId="3EFBEE90" w14:textId="77777777" w:rsidR="000C1EF2" w:rsidRDefault="000C1EF2" w:rsidP="000C1EF2">
      <w:pPr>
        <w:rPr>
          <w:lang w:val="es-BO" w:eastAsia="en-US"/>
        </w:rPr>
      </w:pPr>
    </w:p>
    <w:p w14:paraId="61FBE786" w14:textId="77777777" w:rsidR="000C1EF2" w:rsidRDefault="000C1EF2" w:rsidP="000C1EF2">
      <w:pPr>
        <w:rPr>
          <w:lang w:val="es-BO" w:eastAsia="en-US"/>
        </w:rPr>
        <w:sectPr w:rsidR="000C1EF2" w:rsidSect="000D2461">
          <w:footerReference w:type="default" r:id="rId16"/>
          <w:pgSz w:w="15840" w:h="12240" w:orient="landscape"/>
          <w:pgMar w:top="1276" w:right="1417" w:bottom="1701" w:left="993" w:header="708" w:footer="708" w:gutter="0"/>
          <w:cols w:space="708"/>
          <w:docGrid w:linePitch="360"/>
        </w:sectPr>
      </w:pPr>
    </w:p>
    <w:p w14:paraId="17EDD806" w14:textId="77777777" w:rsidR="000C1EF2" w:rsidRPr="00EF6F82" w:rsidRDefault="000C1EF2" w:rsidP="000C1EF2">
      <w:pPr>
        <w:pStyle w:val="TITULOS"/>
        <w:numPr>
          <w:ilvl w:val="0"/>
          <w:numId w:val="29"/>
        </w:numPr>
        <w:spacing w:after="0"/>
        <w:ind w:left="426" w:hanging="426"/>
        <w:rPr>
          <w:rFonts w:ascii="Tahoma" w:hAnsi="Tahoma" w:cs="Tahoma"/>
          <w:color w:val="1F497D" w:themeColor="text2"/>
          <w:sz w:val="22"/>
          <w:szCs w:val="22"/>
        </w:rPr>
      </w:pPr>
      <w:r w:rsidRPr="00EF6F82">
        <w:rPr>
          <w:rFonts w:ascii="Tahoma" w:hAnsi="Tahoma" w:cs="Tahoma"/>
          <w:color w:val="1F497D" w:themeColor="text2"/>
          <w:sz w:val="22"/>
          <w:szCs w:val="22"/>
          <w:lang w:val="es-ES_tradnl" w:bidi="en-US"/>
        </w:rPr>
        <w:lastRenderedPageBreak/>
        <w:t>REQUERIMIENTO DE TABLEROS DE DISTRIBUCIÓN DE ENERGÍA ELÉCTRICA AC y DC</w:t>
      </w:r>
    </w:p>
    <w:p w14:paraId="1A851794" w14:textId="77777777" w:rsidR="000C1EF2" w:rsidRPr="00EF6F82" w:rsidRDefault="000C1EF2" w:rsidP="000C1EF2">
      <w:pPr>
        <w:rPr>
          <w:color w:val="1F497D" w:themeColor="text2"/>
          <w:sz w:val="12"/>
          <w:lang w:val="es-ES_tradnl" w:eastAsia="en-US"/>
        </w:rPr>
      </w:pPr>
    </w:p>
    <w:p w14:paraId="7EE6417C" w14:textId="77777777" w:rsidR="000C1EF2" w:rsidRPr="00EF6F82" w:rsidRDefault="000C1EF2" w:rsidP="000C1EF2">
      <w:pPr>
        <w:pStyle w:val="TITULOS"/>
        <w:numPr>
          <w:ilvl w:val="1"/>
          <w:numId w:val="29"/>
        </w:numPr>
        <w:spacing w:after="0"/>
        <w:ind w:left="567" w:hanging="567"/>
        <w:rPr>
          <w:rFonts w:ascii="Tahoma" w:hAnsi="Tahoma" w:cs="Tahoma"/>
          <w:color w:val="1F497D" w:themeColor="text2"/>
          <w:sz w:val="22"/>
          <w:szCs w:val="22"/>
        </w:rPr>
      </w:pPr>
      <w:r w:rsidRPr="00EF6F82">
        <w:rPr>
          <w:rFonts w:ascii="Tahoma" w:hAnsi="Tahoma" w:cs="Tahoma"/>
          <w:color w:val="1F497D" w:themeColor="text2"/>
          <w:sz w:val="22"/>
          <w:szCs w:val="22"/>
        </w:rPr>
        <w:t>REQUERIMIENTO</w:t>
      </w:r>
    </w:p>
    <w:p w14:paraId="626B1F24" w14:textId="77777777" w:rsidR="000C1EF2" w:rsidRPr="00EF6F82" w:rsidRDefault="000C1EF2" w:rsidP="000C1EF2">
      <w:pPr>
        <w:pStyle w:val="Continuarlista"/>
        <w:ind w:left="0"/>
        <w:rPr>
          <w:rFonts w:ascii="Tahoma" w:hAnsi="Tahoma" w:cs="Tahoma"/>
          <w:color w:val="1F497D" w:themeColor="text2"/>
          <w:sz w:val="22"/>
          <w:szCs w:val="22"/>
          <w:lang w:val="es-ES_tradnl" w:bidi="en-US"/>
        </w:rPr>
      </w:pPr>
      <w:r w:rsidRPr="00EF6F82">
        <w:rPr>
          <w:rFonts w:ascii="Tahoma" w:hAnsi="Tahoma" w:cs="Tahoma"/>
          <w:color w:val="1F497D" w:themeColor="text2"/>
          <w:sz w:val="22"/>
          <w:szCs w:val="22"/>
          <w:lang w:val="es-ES_tradnl" w:bidi="en-US"/>
        </w:rPr>
        <w:t xml:space="preserve">A continuación, el cuadro resumen con los requerimientos: </w:t>
      </w:r>
    </w:p>
    <w:p w14:paraId="429693E6" w14:textId="77777777" w:rsidR="000C1EF2" w:rsidRPr="00EF6F82" w:rsidRDefault="000C1EF2" w:rsidP="000C1EF2">
      <w:pPr>
        <w:pStyle w:val="TITULOS"/>
        <w:spacing w:after="0"/>
        <w:ind w:left="426" w:firstLine="0"/>
        <w:rPr>
          <w:rFonts w:ascii="Tahoma" w:hAnsi="Tahoma" w:cs="Tahoma"/>
          <w:color w:val="1F497D" w:themeColor="text2"/>
          <w:sz w:val="22"/>
          <w:szCs w:val="22"/>
        </w:rPr>
      </w:pPr>
      <w:r w:rsidRPr="00EF6F82">
        <w:rPr>
          <w:rFonts w:ascii="Tahoma" w:hAnsi="Tahoma" w:cs="Tahoma"/>
          <w:color w:val="1F497D" w:themeColor="text2"/>
          <w:sz w:val="22"/>
          <w:szCs w:val="22"/>
          <w:lang w:val="es-ES_tradnl" w:bidi="en-US"/>
        </w:rPr>
        <w:t>TABLA N°</w:t>
      </w:r>
      <w:r>
        <w:rPr>
          <w:rFonts w:ascii="Tahoma" w:hAnsi="Tahoma" w:cs="Tahoma"/>
          <w:color w:val="1F497D" w:themeColor="text2"/>
          <w:sz w:val="22"/>
          <w:szCs w:val="22"/>
          <w:lang w:val="es-ES_tradnl" w:bidi="en-US"/>
        </w:rPr>
        <w:t xml:space="preserve"> G</w:t>
      </w:r>
      <w:r w:rsidRPr="00EF6F82">
        <w:rPr>
          <w:rFonts w:ascii="Tahoma" w:hAnsi="Tahoma" w:cs="Tahoma"/>
          <w:color w:val="1F497D" w:themeColor="text2"/>
          <w:sz w:val="22"/>
          <w:szCs w:val="22"/>
          <w:lang w:val="es-ES_tradnl" w:bidi="en-US"/>
        </w:rPr>
        <w:t>1 CUADRO DE REQUERIMIENTO DE TABLEROS DE DISTRIBUCIÓN DE ENERGÍA ELÉCTRICA AC y DC</w:t>
      </w:r>
    </w:p>
    <w:tbl>
      <w:tblPr>
        <w:tblW w:w="9219" w:type="dxa"/>
        <w:tblInd w:w="65" w:type="dxa"/>
        <w:tblLayout w:type="fixed"/>
        <w:tblCellMar>
          <w:left w:w="70" w:type="dxa"/>
          <w:right w:w="70" w:type="dxa"/>
        </w:tblCellMar>
        <w:tblLook w:val="04A0" w:firstRow="1" w:lastRow="0" w:firstColumn="1" w:lastColumn="0" w:noHBand="0" w:noVBand="1"/>
      </w:tblPr>
      <w:tblGrid>
        <w:gridCol w:w="572"/>
        <w:gridCol w:w="5812"/>
        <w:gridCol w:w="1843"/>
        <w:gridCol w:w="992"/>
      </w:tblGrid>
      <w:tr w:rsidR="000C1EF2" w:rsidRPr="00FE1B4C" w14:paraId="62B3891B" w14:textId="77777777" w:rsidTr="000D2461">
        <w:trPr>
          <w:trHeight w:val="484"/>
        </w:trPr>
        <w:tc>
          <w:tcPr>
            <w:tcW w:w="572" w:type="dxa"/>
            <w:tcBorders>
              <w:top w:val="single" w:sz="4" w:space="0" w:color="auto"/>
              <w:left w:val="single" w:sz="4" w:space="0" w:color="auto"/>
              <w:bottom w:val="single" w:sz="4" w:space="0" w:color="auto"/>
              <w:right w:val="single" w:sz="4" w:space="0" w:color="FFFFFF"/>
            </w:tcBorders>
            <w:shd w:val="clear" w:color="auto" w:fill="365F91"/>
            <w:vAlign w:val="center"/>
            <w:hideMark/>
          </w:tcPr>
          <w:p w14:paraId="25B4C702" w14:textId="77777777" w:rsidR="000C1EF2" w:rsidRPr="00FE1B4C" w:rsidRDefault="000C1EF2" w:rsidP="000D2461">
            <w:pPr>
              <w:rPr>
                <w:rFonts w:ascii="Tahoma" w:hAnsi="Tahoma" w:cs="Tahoma"/>
                <w:b/>
                <w:bCs/>
                <w:color w:val="FFFFFF"/>
                <w:lang w:val="es-BO" w:eastAsia="es-BO"/>
              </w:rPr>
            </w:pPr>
            <w:r w:rsidRPr="00FE1B4C">
              <w:rPr>
                <w:rFonts w:ascii="Tahoma" w:hAnsi="Tahoma" w:cs="Tahoma"/>
                <w:b/>
                <w:bCs/>
                <w:color w:val="FFFFFF"/>
                <w:lang w:val="es-BO" w:eastAsia="es-BO"/>
              </w:rPr>
              <w:t>ÍTEM</w:t>
            </w:r>
          </w:p>
        </w:tc>
        <w:tc>
          <w:tcPr>
            <w:tcW w:w="5812" w:type="dxa"/>
            <w:tcBorders>
              <w:top w:val="single" w:sz="4" w:space="0" w:color="auto"/>
              <w:left w:val="single" w:sz="4" w:space="0" w:color="FFFFFF"/>
              <w:bottom w:val="single" w:sz="4" w:space="0" w:color="auto"/>
              <w:right w:val="single" w:sz="4" w:space="0" w:color="FFFFFF"/>
            </w:tcBorders>
            <w:shd w:val="clear" w:color="auto" w:fill="365F91"/>
            <w:vAlign w:val="center"/>
            <w:hideMark/>
          </w:tcPr>
          <w:p w14:paraId="23435326" w14:textId="77777777" w:rsidR="000C1EF2" w:rsidRPr="00FE1B4C" w:rsidRDefault="000C1EF2" w:rsidP="000D2461">
            <w:pPr>
              <w:jc w:val="center"/>
              <w:rPr>
                <w:rFonts w:ascii="Tahoma" w:hAnsi="Tahoma" w:cs="Tahoma"/>
                <w:b/>
                <w:bCs/>
                <w:color w:val="FFFFFF"/>
                <w:lang w:val="es-BO" w:eastAsia="es-BO"/>
              </w:rPr>
            </w:pPr>
            <w:r w:rsidRPr="00FE1B4C">
              <w:rPr>
                <w:rFonts w:ascii="Tahoma" w:hAnsi="Tahoma" w:cs="Tahoma"/>
                <w:b/>
                <w:bCs/>
                <w:color w:val="FFFFFF"/>
                <w:lang w:val="es-BO" w:eastAsia="es-BO"/>
              </w:rPr>
              <w:t>DESCRIPCIÓN DEL REQUERIMIENTO</w:t>
            </w:r>
          </w:p>
        </w:tc>
        <w:tc>
          <w:tcPr>
            <w:tcW w:w="1843" w:type="dxa"/>
            <w:tcBorders>
              <w:top w:val="single" w:sz="4" w:space="0" w:color="auto"/>
              <w:left w:val="single" w:sz="4" w:space="0" w:color="FFFFFF"/>
              <w:bottom w:val="single" w:sz="4" w:space="0" w:color="auto"/>
              <w:right w:val="single" w:sz="4" w:space="0" w:color="FFFFFF"/>
            </w:tcBorders>
            <w:shd w:val="clear" w:color="auto" w:fill="365F91"/>
          </w:tcPr>
          <w:p w14:paraId="68D98DDA" w14:textId="77777777" w:rsidR="000C1EF2" w:rsidRPr="00FE1B4C" w:rsidRDefault="000C1EF2" w:rsidP="000D2461">
            <w:pPr>
              <w:jc w:val="center"/>
              <w:rPr>
                <w:rFonts w:ascii="Tahoma" w:hAnsi="Tahoma" w:cs="Tahoma"/>
                <w:b/>
                <w:bCs/>
                <w:color w:val="FFFFFF"/>
                <w:lang w:val="es-BO" w:eastAsia="es-BO"/>
              </w:rPr>
            </w:pPr>
            <w:r w:rsidRPr="00FE1B4C">
              <w:rPr>
                <w:rFonts w:ascii="Tahoma" w:hAnsi="Tahoma" w:cs="Tahoma"/>
                <w:b/>
                <w:bCs/>
                <w:color w:val="FFFFFF"/>
                <w:lang w:val="es-BO" w:eastAsia="es-BO"/>
              </w:rPr>
              <w:t>CAPACIDAD</w:t>
            </w:r>
          </w:p>
        </w:tc>
        <w:tc>
          <w:tcPr>
            <w:tcW w:w="992" w:type="dxa"/>
            <w:tcBorders>
              <w:top w:val="single" w:sz="4" w:space="0" w:color="auto"/>
              <w:left w:val="single" w:sz="4" w:space="0" w:color="FFFFFF"/>
              <w:bottom w:val="single" w:sz="4" w:space="0" w:color="auto"/>
              <w:right w:val="single" w:sz="4" w:space="0" w:color="auto"/>
            </w:tcBorders>
            <w:shd w:val="clear" w:color="auto" w:fill="365F91"/>
            <w:vAlign w:val="center"/>
            <w:hideMark/>
          </w:tcPr>
          <w:p w14:paraId="7D23D51C" w14:textId="77777777" w:rsidR="000C1EF2" w:rsidRPr="00FE1B4C" w:rsidRDefault="000C1EF2" w:rsidP="000D2461">
            <w:pPr>
              <w:jc w:val="center"/>
              <w:rPr>
                <w:rFonts w:ascii="Tahoma" w:hAnsi="Tahoma" w:cs="Tahoma"/>
                <w:b/>
                <w:bCs/>
                <w:color w:val="FFFFFF"/>
                <w:lang w:val="es-BO" w:eastAsia="es-BO"/>
              </w:rPr>
            </w:pPr>
            <w:r w:rsidRPr="00FE1B4C">
              <w:rPr>
                <w:rFonts w:ascii="Tahoma" w:hAnsi="Tahoma" w:cs="Tahoma"/>
                <w:b/>
                <w:bCs/>
                <w:color w:val="FFFFFF"/>
                <w:lang w:val="es-BO" w:eastAsia="es-BO"/>
              </w:rPr>
              <w:t>TOTAL</w:t>
            </w:r>
          </w:p>
        </w:tc>
      </w:tr>
      <w:tr w:rsidR="000C1EF2" w:rsidRPr="00FE1B4C" w14:paraId="37EBDA46" w14:textId="77777777" w:rsidTr="000D2461">
        <w:trPr>
          <w:trHeight w:val="30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14:paraId="1C9FCD6B" w14:textId="7A4174FF" w:rsidR="000C1EF2" w:rsidRPr="00FE1B4C" w:rsidRDefault="00960067" w:rsidP="000D2461">
            <w:pPr>
              <w:jc w:val="center"/>
              <w:rPr>
                <w:rFonts w:ascii="Tahoma" w:hAnsi="Tahoma" w:cs="Tahoma"/>
                <w:bCs/>
                <w:color w:val="1F497D"/>
                <w:lang w:eastAsia="es-BO"/>
              </w:rPr>
            </w:pPr>
            <w:r>
              <w:rPr>
                <w:rFonts w:ascii="Tahoma" w:hAnsi="Tahoma" w:cs="Tahoma"/>
                <w:bCs/>
                <w:color w:val="1F497D"/>
                <w:lang w:eastAsia="es-BO"/>
              </w:rPr>
              <w:t>2</w:t>
            </w:r>
          </w:p>
        </w:tc>
        <w:tc>
          <w:tcPr>
            <w:tcW w:w="5812" w:type="dxa"/>
            <w:tcBorders>
              <w:top w:val="single" w:sz="4" w:space="0" w:color="auto"/>
              <w:left w:val="nil"/>
              <w:bottom w:val="single" w:sz="4" w:space="0" w:color="auto"/>
              <w:right w:val="single" w:sz="4" w:space="0" w:color="auto"/>
            </w:tcBorders>
            <w:shd w:val="clear" w:color="000000" w:fill="FFFFFF"/>
            <w:vAlign w:val="center"/>
          </w:tcPr>
          <w:p w14:paraId="399837F8" w14:textId="77777777" w:rsidR="000C1EF2" w:rsidRPr="00FE1B4C" w:rsidRDefault="000C1EF2" w:rsidP="000D2461">
            <w:pPr>
              <w:rPr>
                <w:rFonts w:ascii="Tahoma" w:hAnsi="Tahoma" w:cs="Tahoma"/>
                <w:iCs/>
                <w:color w:val="1F497D"/>
              </w:rPr>
            </w:pPr>
            <w:r w:rsidRPr="00FE1B4C">
              <w:rPr>
                <w:rFonts w:ascii="Tahoma" w:hAnsi="Tahoma" w:cs="Tahoma"/>
                <w:iCs/>
                <w:color w:val="1F497D"/>
              </w:rPr>
              <w:t xml:space="preserve">Provisión e instalación de tableros de distribución </w:t>
            </w:r>
            <w:r>
              <w:rPr>
                <w:rFonts w:ascii="Tahoma" w:hAnsi="Tahoma" w:cs="Tahoma"/>
                <w:iCs/>
                <w:color w:val="1F497D"/>
              </w:rPr>
              <w:t>Trifásicos, monofásicos y bipolares AC/DC.</w:t>
            </w:r>
          </w:p>
        </w:tc>
        <w:tc>
          <w:tcPr>
            <w:tcW w:w="1843" w:type="dxa"/>
            <w:tcBorders>
              <w:top w:val="single" w:sz="4" w:space="0" w:color="auto"/>
              <w:left w:val="nil"/>
              <w:bottom w:val="single" w:sz="4" w:space="0" w:color="auto"/>
              <w:right w:val="single" w:sz="4" w:space="0" w:color="auto"/>
            </w:tcBorders>
            <w:vAlign w:val="center"/>
          </w:tcPr>
          <w:p w14:paraId="1FA8047B" w14:textId="77777777" w:rsidR="000C1EF2" w:rsidRPr="00CB1DB7" w:rsidRDefault="000C1EF2" w:rsidP="000D2461">
            <w:pPr>
              <w:jc w:val="center"/>
              <w:rPr>
                <w:rFonts w:ascii="Tahoma" w:hAnsi="Tahoma" w:cs="Tahoma"/>
                <w:bCs/>
                <w:color w:val="1F497D"/>
                <w:lang w:val="en-US" w:eastAsia="es-BO"/>
              </w:rPr>
            </w:pPr>
            <w:r w:rsidRPr="00CB1DB7">
              <w:rPr>
                <w:rFonts w:ascii="Tahoma" w:hAnsi="Tahoma" w:cs="Tahoma"/>
                <w:bCs/>
                <w:color w:val="1F497D"/>
                <w:lang w:val="en-US" w:eastAsia="es-BO"/>
              </w:rPr>
              <w:t xml:space="preserve">400/230VAC+N+PE; </w:t>
            </w:r>
          </w:p>
          <w:p w14:paraId="0BC09EEE" w14:textId="77777777" w:rsidR="000C1EF2" w:rsidRPr="00CB1DB7" w:rsidRDefault="000C1EF2" w:rsidP="000D2461">
            <w:pPr>
              <w:jc w:val="center"/>
              <w:rPr>
                <w:rFonts w:ascii="Tahoma" w:hAnsi="Tahoma" w:cs="Tahoma"/>
                <w:bCs/>
                <w:color w:val="1F497D"/>
                <w:lang w:val="en-US" w:eastAsia="es-BO"/>
              </w:rPr>
            </w:pPr>
            <w:r w:rsidRPr="00CB1DB7">
              <w:rPr>
                <w:rFonts w:ascii="Tahoma" w:hAnsi="Tahoma" w:cs="Tahoma"/>
                <w:bCs/>
                <w:color w:val="1F497D"/>
                <w:lang w:val="en-US" w:eastAsia="es-BO"/>
              </w:rPr>
              <w:t xml:space="preserve">-48VDC,PE; </w:t>
            </w:r>
          </w:p>
          <w:p w14:paraId="779DC56F" w14:textId="77777777" w:rsidR="000C1EF2" w:rsidRPr="00FE1B4C" w:rsidRDefault="000C1EF2" w:rsidP="000D2461">
            <w:pPr>
              <w:jc w:val="center"/>
              <w:rPr>
                <w:rFonts w:ascii="Tahoma" w:hAnsi="Tahoma" w:cs="Tahoma"/>
                <w:bCs/>
                <w:color w:val="1F497D"/>
                <w:lang w:eastAsia="es-BO"/>
              </w:rPr>
            </w:pPr>
            <w:r>
              <w:rPr>
                <w:rFonts w:ascii="Tahoma" w:hAnsi="Tahoma" w:cs="Tahoma"/>
                <w:bCs/>
                <w:color w:val="1F497D"/>
                <w:lang w:eastAsia="es-BO"/>
              </w:rPr>
              <w:t>80</w:t>
            </w:r>
            <w:r w:rsidRPr="00FE1B4C">
              <w:rPr>
                <w:rFonts w:ascii="Tahoma" w:hAnsi="Tahoma" w:cs="Tahoma"/>
                <w:bCs/>
                <w:color w:val="1F497D"/>
                <w:lang w:eastAsia="es-BO"/>
              </w:rPr>
              <w:t>Amp hasta</w:t>
            </w:r>
            <w:r>
              <w:rPr>
                <w:rFonts w:ascii="Tahoma" w:hAnsi="Tahoma" w:cs="Tahoma"/>
                <w:bCs/>
                <w:color w:val="1F497D"/>
                <w:lang w:eastAsia="es-BO"/>
              </w:rPr>
              <w:t xml:space="preserve"> 15</w:t>
            </w:r>
            <w:r w:rsidRPr="00FE1B4C">
              <w:rPr>
                <w:rFonts w:ascii="Tahoma" w:hAnsi="Tahoma" w:cs="Tahoma"/>
                <w:bCs/>
                <w:color w:val="1F497D"/>
                <w:lang w:eastAsia="es-BO"/>
              </w:rPr>
              <w:t>0Amp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AC1D45" w14:textId="77777777" w:rsidR="000C1EF2" w:rsidRPr="00FE1B4C" w:rsidRDefault="000C1EF2" w:rsidP="000D2461">
            <w:pPr>
              <w:jc w:val="right"/>
              <w:rPr>
                <w:rFonts w:ascii="Tahoma" w:hAnsi="Tahoma" w:cs="Tahoma"/>
                <w:iCs/>
                <w:color w:val="1F497D"/>
              </w:rPr>
            </w:pPr>
            <w:r w:rsidRPr="00FE1B4C">
              <w:rPr>
                <w:rFonts w:ascii="Tahoma" w:hAnsi="Tahoma" w:cs="Tahoma"/>
                <w:iCs/>
                <w:color w:val="1F497D"/>
              </w:rPr>
              <w:t>52</w:t>
            </w:r>
          </w:p>
        </w:tc>
      </w:tr>
      <w:tr w:rsidR="000C1EF2" w:rsidRPr="00FE1B4C" w14:paraId="206FD5F1" w14:textId="77777777" w:rsidTr="000D2461">
        <w:trPr>
          <w:trHeight w:val="30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14:paraId="6E219328" w14:textId="6FCB9EC5" w:rsidR="000C1EF2" w:rsidRPr="00FE1B4C" w:rsidRDefault="00960067" w:rsidP="000D2461">
            <w:pPr>
              <w:jc w:val="center"/>
              <w:rPr>
                <w:rFonts w:ascii="Tahoma" w:hAnsi="Tahoma" w:cs="Tahoma"/>
                <w:bCs/>
                <w:color w:val="1F497D"/>
                <w:lang w:eastAsia="es-BO"/>
              </w:rPr>
            </w:pPr>
            <w:r>
              <w:rPr>
                <w:rFonts w:ascii="Tahoma" w:hAnsi="Tahoma" w:cs="Tahoma"/>
                <w:bCs/>
                <w:color w:val="1F497D"/>
                <w:lang w:eastAsia="es-BO"/>
              </w:rPr>
              <w:t>3</w:t>
            </w:r>
          </w:p>
        </w:tc>
        <w:tc>
          <w:tcPr>
            <w:tcW w:w="5812" w:type="dxa"/>
            <w:tcBorders>
              <w:top w:val="single" w:sz="4" w:space="0" w:color="auto"/>
              <w:left w:val="nil"/>
              <w:bottom w:val="single" w:sz="4" w:space="0" w:color="auto"/>
              <w:right w:val="single" w:sz="4" w:space="0" w:color="auto"/>
            </w:tcBorders>
            <w:shd w:val="clear" w:color="000000" w:fill="FFFFFF"/>
            <w:vAlign w:val="center"/>
          </w:tcPr>
          <w:p w14:paraId="19175CAC" w14:textId="77777777" w:rsidR="000C1EF2" w:rsidRPr="00FE1B4C" w:rsidRDefault="000C1EF2" w:rsidP="000D2461">
            <w:pPr>
              <w:rPr>
                <w:rFonts w:ascii="Tahoma" w:hAnsi="Tahoma" w:cs="Tahoma"/>
                <w:iCs/>
                <w:color w:val="1F497D"/>
              </w:rPr>
            </w:pPr>
            <w:r w:rsidRPr="00FE1B4C">
              <w:rPr>
                <w:rFonts w:ascii="Tahoma" w:hAnsi="Tahoma" w:cs="Tahoma"/>
                <w:iCs/>
                <w:color w:val="1F497D"/>
              </w:rPr>
              <w:t>Provisión e instalación de tableros de distribución</w:t>
            </w:r>
            <w:r>
              <w:rPr>
                <w:rFonts w:ascii="Tahoma" w:hAnsi="Tahoma" w:cs="Tahoma"/>
                <w:iCs/>
                <w:color w:val="1F497D"/>
              </w:rPr>
              <w:t xml:space="preserve"> trifásicos y monofásicos AC.</w:t>
            </w:r>
          </w:p>
        </w:tc>
        <w:tc>
          <w:tcPr>
            <w:tcW w:w="1843" w:type="dxa"/>
            <w:tcBorders>
              <w:top w:val="single" w:sz="4" w:space="0" w:color="auto"/>
              <w:left w:val="nil"/>
              <w:bottom w:val="single" w:sz="4" w:space="0" w:color="auto"/>
              <w:right w:val="single" w:sz="4" w:space="0" w:color="auto"/>
            </w:tcBorders>
            <w:vAlign w:val="center"/>
          </w:tcPr>
          <w:p w14:paraId="304ADEC5" w14:textId="77777777" w:rsidR="000C1EF2" w:rsidRDefault="000C1EF2" w:rsidP="000D2461">
            <w:pPr>
              <w:jc w:val="center"/>
              <w:rPr>
                <w:rFonts w:ascii="Tahoma" w:hAnsi="Tahoma" w:cs="Tahoma"/>
                <w:bCs/>
                <w:color w:val="1F497D"/>
                <w:lang w:eastAsia="es-BO"/>
              </w:rPr>
            </w:pPr>
            <w:r>
              <w:rPr>
                <w:rFonts w:ascii="Tahoma" w:hAnsi="Tahoma" w:cs="Tahoma"/>
                <w:bCs/>
                <w:color w:val="1F497D"/>
                <w:lang w:eastAsia="es-BO"/>
              </w:rPr>
              <w:t>400/230VAC</w:t>
            </w:r>
            <w:r w:rsidRPr="00FE1B4C">
              <w:rPr>
                <w:rFonts w:ascii="Tahoma" w:hAnsi="Tahoma" w:cs="Tahoma"/>
                <w:bCs/>
                <w:color w:val="1F497D"/>
                <w:lang w:eastAsia="es-BO"/>
              </w:rPr>
              <w:t xml:space="preserve">+N+PE; </w:t>
            </w:r>
          </w:p>
          <w:p w14:paraId="4350EC74" w14:textId="77777777" w:rsidR="000C1EF2" w:rsidRPr="00FE1B4C" w:rsidRDefault="000C1EF2" w:rsidP="000D2461">
            <w:pPr>
              <w:jc w:val="center"/>
              <w:rPr>
                <w:rFonts w:ascii="Tahoma" w:hAnsi="Tahoma" w:cs="Tahoma"/>
                <w:bCs/>
                <w:color w:val="1F497D"/>
                <w:lang w:eastAsia="es-BO"/>
              </w:rPr>
            </w:pPr>
            <w:r>
              <w:rPr>
                <w:rFonts w:ascii="Tahoma" w:hAnsi="Tahoma" w:cs="Tahoma"/>
                <w:bCs/>
                <w:color w:val="1F497D"/>
                <w:lang w:eastAsia="es-BO"/>
              </w:rPr>
              <w:t>63</w:t>
            </w:r>
            <w:r w:rsidRPr="00FE1B4C">
              <w:rPr>
                <w:rFonts w:ascii="Tahoma" w:hAnsi="Tahoma" w:cs="Tahoma"/>
                <w:bCs/>
                <w:color w:val="1F497D"/>
                <w:lang w:eastAsia="es-BO"/>
              </w:rPr>
              <w:t>Amp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8C0386" w14:textId="77777777" w:rsidR="000C1EF2" w:rsidRPr="00FE1B4C" w:rsidRDefault="000C1EF2" w:rsidP="000D2461">
            <w:pPr>
              <w:jc w:val="right"/>
              <w:rPr>
                <w:rFonts w:ascii="Tahoma" w:hAnsi="Tahoma" w:cs="Tahoma"/>
                <w:iCs/>
                <w:color w:val="1F497D"/>
              </w:rPr>
            </w:pPr>
            <w:r w:rsidRPr="00FE1B4C">
              <w:rPr>
                <w:rFonts w:ascii="Tahoma" w:hAnsi="Tahoma" w:cs="Tahoma"/>
                <w:iCs/>
                <w:color w:val="1F497D"/>
              </w:rPr>
              <w:t>40</w:t>
            </w:r>
          </w:p>
        </w:tc>
      </w:tr>
    </w:tbl>
    <w:p w14:paraId="7D6F431B" w14:textId="77777777" w:rsidR="000C1EF2" w:rsidRDefault="000C1EF2" w:rsidP="000C1EF2">
      <w:pPr>
        <w:pStyle w:val="Continuarlista"/>
        <w:ind w:left="426"/>
        <w:rPr>
          <w:rFonts w:ascii="Tahoma" w:hAnsi="Tahoma" w:cs="Tahoma"/>
          <w:color w:val="1F497E"/>
          <w:sz w:val="22"/>
          <w:szCs w:val="22"/>
          <w:lang w:val="es-ES_tradnl" w:bidi="en-US"/>
        </w:rPr>
      </w:pPr>
    </w:p>
    <w:p w14:paraId="306E6ABB" w14:textId="77777777" w:rsidR="000C1EF2" w:rsidRPr="00EF6F82" w:rsidRDefault="000C1EF2" w:rsidP="000C1EF2">
      <w:pPr>
        <w:pStyle w:val="TITULOS"/>
        <w:numPr>
          <w:ilvl w:val="1"/>
          <w:numId w:val="29"/>
        </w:numPr>
        <w:spacing w:after="0"/>
        <w:ind w:left="567" w:hanging="567"/>
        <w:rPr>
          <w:rFonts w:ascii="Tahoma" w:hAnsi="Tahoma" w:cs="Tahoma"/>
          <w:color w:val="1F497D" w:themeColor="text2"/>
          <w:sz w:val="22"/>
          <w:szCs w:val="22"/>
        </w:rPr>
      </w:pPr>
      <w:r w:rsidRPr="00EF6F82">
        <w:rPr>
          <w:rFonts w:ascii="Tahoma" w:hAnsi="Tahoma" w:cs="Tahoma"/>
          <w:color w:val="1F497D" w:themeColor="text2"/>
          <w:sz w:val="22"/>
          <w:szCs w:val="22"/>
        </w:rPr>
        <w:t>CARACTERÍSTICAS GENERALES Y ESPECÍFICAS.</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812"/>
        <w:gridCol w:w="1134"/>
        <w:gridCol w:w="851"/>
        <w:gridCol w:w="992"/>
      </w:tblGrid>
      <w:tr w:rsidR="000C1EF2" w:rsidRPr="00AB22D0" w14:paraId="75699B52" w14:textId="77777777" w:rsidTr="000D2461">
        <w:trPr>
          <w:trHeight w:val="55"/>
          <w:tblHeader/>
        </w:trPr>
        <w:tc>
          <w:tcPr>
            <w:tcW w:w="751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17014E98" w14:textId="77777777" w:rsidR="000C1EF2" w:rsidRPr="00AB22D0" w:rsidRDefault="000C1EF2" w:rsidP="000D2461">
            <w:pPr>
              <w:jc w:val="center"/>
              <w:rPr>
                <w:rFonts w:ascii="Tahoma" w:hAnsi="Tahoma" w:cs="Tahoma"/>
                <w:b/>
                <w:bCs/>
                <w:color w:val="FFFFFF"/>
                <w:szCs w:val="18"/>
                <w:lang w:eastAsia="es-BO"/>
              </w:rPr>
            </w:pPr>
            <w:r w:rsidRPr="00AB22D0">
              <w:rPr>
                <w:rFonts w:ascii="Tahoma" w:hAnsi="Tahoma" w:cs="Tahoma"/>
                <w:b/>
                <w:bCs/>
                <w:color w:val="FFFFFF"/>
                <w:szCs w:val="18"/>
                <w:lang w:eastAsia="es-BO"/>
              </w:rPr>
              <w:t>REQUERIMIENTO DE ENTEL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2830DBB6" w14:textId="77777777" w:rsidR="000C1EF2" w:rsidRPr="009073AF" w:rsidRDefault="000C1EF2" w:rsidP="000D2461">
            <w:pPr>
              <w:jc w:val="center"/>
              <w:rPr>
                <w:rFonts w:ascii="Tahoma" w:hAnsi="Tahoma" w:cs="Tahoma"/>
                <w:b/>
                <w:bCs/>
                <w:color w:val="FFFFFF"/>
                <w:sz w:val="14"/>
                <w:szCs w:val="14"/>
                <w:lang w:eastAsia="es-BO"/>
              </w:rPr>
            </w:pPr>
            <w:r w:rsidRPr="009073AF">
              <w:rPr>
                <w:rFonts w:ascii="Tahoma" w:hAnsi="Tahoma" w:cs="Tahoma"/>
                <w:b/>
                <w:bCs/>
                <w:color w:val="FFFFFF"/>
                <w:sz w:val="14"/>
                <w:szCs w:val="14"/>
                <w:lang w:eastAsia="es-BO"/>
              </w:rPr>
              <w:t>RESPUESTA DEL OFERENTE</w:t>
            </w:r>
          </w:p>
        </w:tc>
      </w:tr>
      <w:tr w:rsidR="000C1EF2" w:rsidRPr="00363D85" w14:paraId="09872CEB" w14:textId="77777777" w:rsidTr="000D2461">
        <w:trPr>
          <w:trHeight w:val="55"/>
          <w:tblHeader/>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6F78A08E" w14:textId="77777777" w:rsidR="000C1EF2" w:rsidRPr="00363D85" w:rsidRDefault="000C1EF2" w:rsidP="000D2461">
            <w:pPr>
              <w:jc w:val="center"/>
              <w:rPr>
                <w:rFonts w:ascii="Tahoma" w:hAnsi="Tahoma" w:cs="Tahoma"/>
                <w:b/>
                <w:bCs/>
                <w:color w:val="FFFFFF"/>
                <w:sz w:val="18"/>
                <w:szCs w:val="18"/>
                <w:lang w:eastAsia="es-BO"/>
              </w:rPr>
            </w:pPr>
            <w:r w:rsidRPr="003C7964">
              <w:rPr>
                <w:rFonts w:ascii="Tahoma" w:hAnsi="Tahoma" w:cs="Tahoma"/>
                <w:b/>
                <w:color w:val="FFFFFF"/>
                <w:sz w:val="18"/>
                <w:szCs w:val="22"/>
              </w:rPr>
              <w:t>CARACTERÍSTICAS GENERALES Y ESPECÍFICAS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1B46CE3" w14:textId="77777777" w:rsidR="000C1EF2" w:rsidRPr="00363D85" w:rsidRDefault="000C1EF2" w:rsidP="000D2461">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01C1F957" w14:textId="77777777" w:rsidR="000C1EF2" w:rsidRPr="009073AF" w:rsidRDefault="000C1EF2" w:rsidP="000D2461">
            <w:pPr>
              <w:jc w:val="center"/>
              <w:rPr>
                <w:rFonts w:ascii="Tahoma" w:hAnsi="Tahoma" w:cs="Tahoma"/>
                <w:b/>
                <w:bCs/>
                <w:color w:val="FFFFFF"/>
                <w:sz w:val="14"/>
                <w:szCs w:val="14"/>
                <w:lang w:eastAsia="es-BO"/>
              </w:rPr>
            </w:pPr>
            <w:r w:rsidRPr="009073AF">
              <w:rPr>
                <w:rFonts w:ascii="Tahoma" w:hAnsi="Tahoma" w:cs="Tahoma"/>
                <w:b/>
                <w:bCs/>
                <w:color w:val="FFFFFF"/>
                <w:sz w:val="14"/>
                <w:szCs w:val="14"/>
                <w:lang w:eastAsia="es-BO"/>
              </w:rPr>
              <w:t>(Llenado Obligatorio)</w:t>
            </w:r>
          </w:p>
        </w:tc>
      </w:tr>
      <w:tr w:rsidR="000C1EF2" w:rsidRPr="00363D85" w14:paraId="14BC0326" w14:textId="77777777" w:rsidTr="000D2461">
        <w:trPr>
          <w:trHeight w:val="55"/>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21D2E13A" w14:textId="77777777" w:rsidR="000C1EF2" w:rsidRPr="00363D85" w:rsidRDefault="000C1EF2" w:rsidP="000D2461">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581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2172038" w14:textId="77777777" w:rsidR="000C1EF2" w:rsidRPr="00363D85" w:rsidRDefault="000C1EF2" w:rsidP="000D2461">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C3BC3CF" w14:textId="77777777" w:rsidR="000C1EF2" w:rsidRPr="00363D85" w:rsidRDefault="000C1EF2" w:rsidP="000D246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BD3B044" w14:textId="77777777" w:rsidR="000C1EF2" w:rsidRPr="00AB22D0" w:rsidRDefault="000C1EF2" w:rsidP="000D2461">
            <w:pPr>
              <w:jc w:val="center"/>
              <w:rPr>
                <w:rFonts w:ascii="Tahoma" w:hAnsi="Tahoma" w:cs="Tahoma"/>
                <w:b/>
                <w:bCs/>
                <w:color w:val="FFFFFF"/>
                <w:sz w:val="12"/>
                <w:szCs w:val="12"/>
                <w:lang w:val="es-BO" w:eastAsia="es-BO"/>
              </w:rPr>
            </w:pPr>
            <w:r w:rsidRPr="00AB22D0">
              <w:rPr>
                <w:rFonts w:ascii="Tahoma" w:hAnsi="Tahoma" w:cs="Tahoma"/>
                <w:b/>
                <w:bCs/>
                <w:color w:val="FFFFFF"/>
                <w:sz w:val="12"/>
                <w:szCs w:val="12"/>
                <w:lang w:val="es-BO" w:eastAsia="es-BO"/>
              </w:rPr>
              <w:t>Cumple / No cumple</w:t>
            </w:r>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631E1943" w14:textId="77777777" w:rsidR="000C1EF2" w:rsidRPr="00363D85" w:rsidRDefault="000C1EF2" w:rsidP="000D246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C1EF2" w:rsidRPr="009C2DE5" w14:paraId="6997FC2B" w14:textId="77777777" w:rsidTr="000D24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D17A30" w14:textId="77777777" w:rsidR="000C1EF2" w:rsidRPr="00BB1B6B" w:rsidRDefault="000C1EF2" w:rsidP="000D2461">
            <w:pPr>
              <w:jc w:val="center"/>
              <w:rPr>
                <w:rFonts w:ascii="Tahoma" w:hAnsi="Tahoma" w:cs="Tahoma"/>
                <w:color w:val="004990"/>
                <w:lang w:eastAsia="es-BO"/>
              </w:rPr>
            </w:pPr>
            <w:r w:rsidRPr="00BB1B6B">
              <w:rPr>
                <w:rFonts w:ascii="Tahoma" w:hAnsi="Tahoma" w:cs="Tahoma"/>
                <w:color w:val="004990"/>
                <w:lang w:eastAsia="es-BO"/>
              </w:rPr>
              <w:t>G1</w:t>
            </w:r>
          </w:p>
        </w:tc>
        <w:tc>
          <w:tcPr>
            <w:tcW w:w="5812" w:type="dxa"/>
            <w:tcBorders>
              <w:top w:val="single" w:sz="4" w:space="0" w:color="004990"/>
              <w:left w:val="single" w:sz="4" w:space="0" w:color="004990"/>
              <w:bottom w:val="single" w:sz="4" w:space="0" w:color="004990"/>
              <w:right w:val="single" w:sz="4" w:space="0" w:color="004990"/>
            </w:tcBorders>
            <w:shd w:val="clear" w:color="auto" w:fill="auto"/>
          </w:tcPr>
          <w:p w14:paraId="7E492B72" w14:textId="77777777" w:rsidR="000C1EF2" w:rsidRPr="00BB1B6B" w:rsidRDefault="000C1EF2" w:rsidP="000D2461">
            <w:pPr>
              <w:tabs>
                <w:tab w:val="left" w:pos="355"/>
              </w:tabs>
              <w:autoSpaceDE w:val="0"/>
              <w:autoSpaceDN w:val="0"/>
              <w:adjustRightInd w:val="0"/>
              <w:contextualSpacing/>
              <w:jc w:val="both"/>
              <w:rPr>
                <w:rFonts w:ascii="Tahoma" w:hAnsi="Tahoma" w:cs="Tahoma"/>
                <w:bCs/>
                <w:color w:val="1F497D"/>
              </w:rPr>
            </w:pPr>
            <w:r w:rsidRPr="00BB1B6B">
              <w:rPr>
                <w:rFonts w:ascii="Tahoma" w:hAnsi="Tahoma" w:cs="Tahoma"/>
                <w:color w:val="1F497D"/>
                <w:lang w:eastAsia="es-BO"/>
              </w:rPr>
              <w:t xml:space="preserve">La oferta debe ser presentada bajo la modalidad </w:t>
            </w:r>
            <w:r w:rsidRPr="00BB1B6B">
              <w:rPr>
                <w:rFonts w:ascii="Tahoma" w:hAnsi="Tahoma" w:cs="Tahoma"/>
                <w:color w:val="1F497D"/>
                <w:lang w:val="es-BO" w:eastAsia="es-BO"/>
              </w:rPr>
              <w:t xml:space="preserve">“Solución Técnica Completa” </w:t>
            </w:r>
            <w:r w:rsidRPr="00BB1B6B">
              <w:rPr>
                <w:rFonts w:ascii="Tahoma" w:hAnsi="Tahoma" w:cs="Tahoma"/>
                <w:bCs/>
                <w:color w:val="1F497D"/>
                <w:lang w:eastAsia="es-BO"/>
              </w:rPr>
              <w:t>es decir, debe incluir: Elaboración del proyecto, relevamientos, provisión de tableros, cableado,  materiales y accesorios de montaje; transporte a sitio, servicios de instalación, puesta en operación y entrega de acuerdo a las condiciones técnicas descritas en el presente documento. Destinado a estaciones a nivel nacional (Ver tabla TR-</w:t>
            </w:r>
            <w:r>
              <w:rPr>
                <w:rFonts w:ascii="Tahoma" w:hAnsi="Tahoma" w:cs="Tahoma"/>
                <w:bCs/>
                <w:color w:val="1F497D"/>
                <w:lang w:eastAsia="es-BO"/>
              </w:rPr>
              <w:t>2</w:t>
            </w:r>
            <w:r w:rsidRPr="00BB1B6B">
              <w:rPr>
                <w:rFonts w:ascii="Tahoma" w:hAnsi="Tahoma" w:cs="Tahoma"/>
                <w:bCs/>
                <w:color w:val="1F497D"/>
                <w:lang w:eastAsia="es-BO"/>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14B477" w14:textId="77777777" w:rsidR="000C1EF2" w:rsidRPr="00BB1B6B" w:rsidRDefault="000C1EF2" w:rsidP="000D2461">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BB1B6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5C2368" w14:textId="77777777" w:rsidR="000C1EF2" w:rsidRPr="00BB1B6B" w:rsidRDefault="000C1EF2" w:rsidP="000D2461">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C70F05" w14:textId="77777777" w:rsidR="000C1EF2" w:rsidRPr="00BB1B6B" w:rsidRDefault="000C1EF2" w:rsidP="000D2461">
            <w:pPr>
              <w:jc w:val="center"/>
              <w:rPr>
                <w:rFonts w:ascii="Tahoma" w:hAnsi="Tahoma" w:cs="Tahoma"/>
                <w:color w:val="004990"/>
                <w:lang w:val="es-BO" w:eastAsia="es-BO"/>
              </w:rPr>
            </w:pPr>
          </w:p>
        </w:tc>
      </w:tr>
      <w:tr w:rsidR="000C1EF2" w:rsidRPr="009C2DE5" w14:paraId="5BA96C7E" w14:textId="77777777" w:rsidTr="000D24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B1F729" w14:textId="77777777" w:rsidR="000C1EF2" w:rsidRPr="00BB1B6B" w:rsidRDefault="000C1EF2" w:rsidP="000D2461">
            <w:pPr>
              <w:jc w:val="center"/>
              <w:rPr>
                <w:rFonts w:ascii="Tahoma" w:hAnsi="Tahoma" w:cs="Tahoma"/>
                <w:color w:val="004990"/>
                <w:lang w:eastAsia="es-BO"/>
              </w:rPr>
            </w:pPr>
            <w:r w:rsidRPr="00BB1B6B">
              <w:rPr>
                <w:rFonts w:ascii="Tahoma" w:hAnsi="Tahoma" w:cs="Tahoma"/>
                <w:color w:val="004990"/>
                <w:lang w:eastAsia="es-BO"/>
              </w:rPr>
              <w:t>G2</w:t>
            </w:r>
          </w:p>
        </w:tc>
        <w:tc>
          <w:tcPr>
            <w:tcW w:w="5812" w:type="dxa"/>
            <w:tcBorders>
              <w:top w:val="single" w:sz="4" w:space="0" w:color="004990"/>
              <w:left w:val="single" w:sz="4" w:space="0" w:color="004990"/>
              <w:bottom w:val="single" w:sz="4" w:space="0" w:color="004990"/>
              <w:right w:val="single" w:sz="4" w:space="0" w:color="004990"/>
            </w:tcBorders>
            <w:shd w:val="clear" w:color="auto" w:fill="auto"/>
          </w:tcPr>
          <w:p w14:paraId="746384D5" w14:textId="77777777" w:rsidR="000C1EF2" w:rsidRPr="00BB1B6B" w:rsidRDefault="000C1EF2" w:rsidP="000D2461">
            <w:pPr>
              <w:tabs>
                <w:tab w:val="left" w:pos="8789"/>
              </w:tabs>
              <w:autoSpaceDE w:val="0"/>
              <w:autoSpaceDN w:val="0"/>
              <w:adjustRightInd w:val="0"/>
              <w:rPr>
                <w:rFonts w:ascii="Tahoma" w:hAnsi="Tahoma" w:cs="Tahoma"/>
                <w:b/>
                <w:bCs/>
                <w:color w:val="1F497E"/>
              </w:rPr>
            </w:pPr>
            <w:r w:rsidRPr="00BB1B6B">
              <w:rPr>
                <w:rFonts w:ascii="Tahoma" w:hAnsi="Tahoma" w:cs="Tahoma"/>
                <w:b/>
                <w:bCs/>
                <w:color w:val="1F497E"/>
              </w:rPr>
              <w:t>NORMAS DE APLICACIÓN.</w:t>
            </w:r>
          </w:p>
          <w:p w14:paraId="28EBCE46" w14:textId="77777777" w:rsidR="000C1EF2" w:rsidRPr="00BB1B6B" w:rsidRDefault="000C1EF2" w:rsidP="000D2461">
            <w:pPr>
              <w:tabs>
                <w:tab w:val="left" w:pos="8789"/>
              </w:tabs>
              <w:autoSpaceDE w:val="0"/>
              <w:autoSpaceDN w:val="0"/>
              <w:adjustRightInd w:val="0"/>
              <w:jc w:val="both"/>
              <w:rPr>
                <w:rFonts w:ascii="Tahoma" w:hAnsi="Tahoma" w:cs="Tahoma"/>
                <w:bCs/>
                <w:color w:val="1F497E"/>
              </w:rPr>
            </w:pPr>
            <w:r w:rsidRPr="00BB1B6B">
              <w:rPr>
                <w:rFonts w:ascii="Tahoma" w:hAnsi="Tahoma" w:cs="Tahoma"/>
                <w:bCs/>
                <w:color w:val="1F497E"/>
              </w:rPr>
              <w:t xml:space="preserve">El oferente deberá basar la provisión e instalación de los sistemas de energía AC en las siguientes normas: </w:t>
            </w:r>
          </w:p>
          <w:p w14:paraId="795526AC" w14:textId="77777777" w:rsidR="000C1EF2" w:rsidRPr="00BB1B6B" w:rsidRDefault="000C1EF2" w:rsidP="0048760D">
            <w:pPr>
              <w:numPr>
                <w:ilvl w:val="0"/>
                <w:numId w:val="85"/>
              </w:numPr>
              <w:tabs>
                <w:tab w:val="left" w:pos="356"/>
              </w:tabs>
              <w:autoSpaceDE w:val="0"/>
              <w:autoSpaceDN w:val="0"/>
              <w:adjustRightInd w:val="0"/>
              <w:ind w:left="356" w:hanging="283"/>
              <w:jc w:val="both"/>
              <w:rPr>
                <w:rFonts w:ascii="Tahoma" w:hAnsi="Tahoma" w:cs="Tahoma"/>
                <w:bCs/>
                <w:color w:val="1F497E"/>
              </w:rPr>
            </w:pPr>
            <w:r w:rsidRPr="00BB1B6B">
              <w:rPr>
                <w:rFonts w:ascii="Tahoma" w:hAnsi="Tahoma" w:cs="Tahoma"/>
                <w:bCs/>
                <w:color w:val="1F497E"/>
              </w:rPr>
              <w:t>NB 777: Instalaciones Eléctricas en Baja Tensión.</w:t>
            </w:r>
          </w:p>
          <w:p w14:paraId="52B98D1E" w14:textId="77777777" w:rsidR="000C1EF2" w:rsidRPr="00BB1B6B" w:rsidRDefault="000C1EF2" w:rsidP="0048760D">
            <w:pPr>
              <w:numPr>
                <w:ilvl w:val="0"/>
                <w:numId w:val="85"/>
              </w:numPr>
              <w:tabs>
                <w:tab w:val="left" w:pos="356"/>
              </w:tabs>
              <w:autoSpaceDE w:val="0"/>
              <w:autoSpaceDN w:val="0"/>
              <w:adjustRightInd w:val="0"/>
              <w:ind w:left="356" w:hanging="283"/>
              <w:rPr>
                <w:rFonts w:ascii="Tahoma" w:hAnsi="Tahoma" w:cs="Tahoma"/>
                <w:bCs/>
                <w:color w:val="1F497E"/>
              </w:rPr>
            </w:pPr>
            <w:r w:rsidRPr="00BB1B6B">
              <w:rPr>
                <w:rFonts w:ascii="Tahoma" w:hAnsi="Tahoma" w:cs="Tahoma"/>
                <w:bCs/>
                <w:color w:val="1F497E"/>
              </w:rPr>
              <w:t>IEC 60364: Comisión Electrotécnica Internacional, Instalaciones Eléctricas en Baja Tensión.</w:t>
            </w:r>
          </w:p>
          <w:p w14:paraId="3367A2D2" w14:textId="77777777" w:rsidR="000C1EF2" w:rsidRPr="00BB1B6B" w:rsidRDefault="000C1EF2" w:rsidP="0048760D">
            <w:pPr>
              <w:numPr>
                <w:ilvl w:val="0"/>
                <w:numId w:val="85"/>
              </w:numPr>
              <w:tabs>
                <w:tab w:val="left" w:pos="356"/>
              </w:tabs>
              <w:autoSpaceDE w:val="0"/>
              <w:autoSpaceDN w:val="0"/>
              <w:adjustRightInd w:val="0"/>
              <w:ind w:left="356" w:hanging="283"/>
              <w:jc w:val="both"/>
              <w:rPr>
                <w:rFonts w:ascii="Tahoma" w:hAnsi="Tahoma" w:cs="Tahoma"/>
                <w:bCs/>
                <w:color w:val="1F497E"/>
              </w:rPr>
            </w:pPr>
            <w:r w:rsidRPr="00BB1B6B">
              <w:rPr>
                <w:rFonts w:ascii="Tahoma" w:hAnsi="Tahoma" w:cs="Tahoma"/>
                <w:color w:val="1F497E"/>
              </w:rPr>
              <w:t>IEC 60439: Construcción de tableros de baja tensión.</w:t>
            </w:r>
          </w:p>
          <w:p w14:paraId="29DE33D9" w14:textId="77777777" w:rsidR="000C1EF2" w:rsidRPr="00BB1B6B" w:rsidRDefault="000C1EF2" w:rsidP="0048760D">
            <w:pPr>
              <w:numPr>
                <w:ilvl w:val="0"/>
                <w:numId w:val="85"/>
              </w:numPr>
              <w:tabs>
                <w:tab w:val="left" w:pos="356"/>
              </w:tabs>
              <w:autoSpaceDE w:val="0"/>
              <w:autoSpaceDN w:val="0"/>
              <w:adjustRightInd w:val="0"/>
              <w:ind w:left="356" w:hanging="283"/>
              <w:jc w:val="both"/>
              <w:rPr>
                <w:rFonts w:ascii="Tahoma" w:hAnsi="Tahoma" w:cs="Tahoma"/>
                <w:bCs/>
                <w:color w:val="1F497E"/>
              </w:rPr>
            </w:pPr>
            <w:r w:rsidRPr="00BB1B6B">
              <w:rPr>
                <w:rFonts w:ascii="Tahoma" w:hAnsi="Tahoma" w:cs="Tahoma"/>
                <w:bCs/>
                <w:color w:val="1F497E"/>
              </w:rPr>
              <w:t>IEC 60947: Aparamenta de baja tensión.</w:t>
            </w:r>
          </w:p>
          <w:p w14:paraId="4C77D257" w14:textId="77777777" w:rsidR="000C1EF2" w:rsidRPr="00BB1B6B" w:rsidRDefault="000C1EF2" w:rsidP="0048760D">
            <w:pPr>
              <w:numPr>
                <w:ilvl w:val="0"/>
                <w:numId w:val="85"/>
              </w:numPr>
              <w:tabs>
                <w:tab w:val="left" w:pos="356"/>
              </w:tabs>
              <w:autoSpaceDE w:val="0"/>
              <w:autoSpaceDN w:val="0"/>
              <w:adjustRightInd w:val="0"/>
              <w:ind w:left="356" w:hanging="283"/>
              <w:jc w:val="both"/>
              <w:rPr>
                <w:rFonts w:ascii="Tahoma" w:hAnsi="Tahoma" w:cs="Tahoma"/>
                <w:bCs/>
                <w:color w:val="1F497E"/>
              </w:rPr>
            </w:pPr>
            <w:r w:rsidRPr="00BB1B6B">
              <w:rPr>
                <w:rFonts w:ascii="Tahoma" w:hAnsi="Tahoma" w:cs="Tahoma"/>
                <w:bCs/>
                <w:color w:val="1F497E"/>
              </w:rPr>
              <w:t>IEC 60228: Cables aislados.</w:t>
            </w:r>
          </w:p>
          <w:p w14:paraId="2BCD2A86" w14:textId="77777777" w:rsidR="000C1EF2" w:rsidRPr="00BB1B6B" w:rsidRDefault="000C1EF2" w:rsidP="0048760D">
            <w:pPr>
              <w:numPr>
                <w:ilvl w:val="0"/>
                <w:numId w:val="85"/>
              </w:numPr>
              <w:tabs>
                <w:tab w:val="left" w:pos="356"/>
              </w:tabs>
              <w:autoSpaceDE w:val="0"/>
              <w:autoSpaceDN w:val="0"/>
              <w:adjustRightInd w:val="0"/>
              <w:ind w:left="356" w:hanging="283"/>
              <w:jc w:val="both"/>
              <w:rPr>
                <w:rFonts w:ascii="Tahoma" w:hAnsi="Tahoma" w:cs="Tahoma"/>
                <w:bCs/>
                <w:color w:val="1F497E"/>
                <w:lang w:val="en-US"/>
              </w:rPr>
            </w:pPr>
            <w:r w:rsidRPr="00BB1B6B">
              <w:rPr>
                <w:rFonts w:ascii="Tahoma" w:hAnsi="Tahoma" w:cs="Tahoma"/>
                <w:bCs/>
                <w:color w:val="1F497E"/>
                <w:lang w:val="en-US"/>
              </w:rPr>
              <w:t>IEC 61643: Low-voltage surge protective devices.</w:t>
            </w:r>
          </w:p>
          <w:p w14:paraId="78E52520" w14:textId="77777777" w:rsidR="000C1EF2" w:rsidRPr="00BB1B6B" w:rsidRDefault="000C1EF2" w:rsidP="0048760D">
            <w:pPr>
              <w:numPr>
                <w:ilvl w:val="0"/>
                <w:numId w:val="85"/>
              </w:numPr>
              <w:tabs>
                <w:tab w:val="left" w:pos="356"/>
              </w:tabs>
              <w:autoSpaceDE w:val="0"/>
              <w:autoSpaceDN w:val="0"/>
              <w:adjustRightInd w:val="0"/>
              <w:ind w:left="356" w:hanging="283"/>
              <w:jc w:val="both"/>
              <w:rPr>
                <w:rFonts w:ascii="Tahoma" w:hAnsi="Tahoma" w:cs="Tahoma"/>
                <w:b/>
                <w:bCs/>
                <w:color w:val="1F497E"/>
              </w:rPr>
            </w:pPr>
            <w:r w:rsidRPr="00BB1B6B">
              <w:rPr>
                <w:rFonts w:ascii="Tahoma" w:hAnsi="Tahoma" w:cs="Tahoma"/>
                <w:bCs/>
                <w:color w:val="1F497E"/>
              </w:rPr>
              <w:t>IEC 60617: Símbolos gráficos para esquemas eléctricos.</w:t>
            </w:r>
          </w:p>
          <w:p w14:paraId="09CE43A6" w14:textId="77777777" w:rsidR="000C1EF2" w:rsidRPr="00BB1B6B" w:rsidRDefault="000C1EF2" w:rsidP="0048760D">
            <w:pPr>
              <w:numPr>
                <w:ilvl w:val="0"/>
                <w:numId w:val="85"/>
              </w:numPr>
              <w:tabs>
                <w:tab w:val="left" w:pos="356"/>
              </w:tabs>
              <w:autoSpaceDE w:val="0"/>
              <w:autoSpaceDN w:val="0"/>
              <w:adjustRightInd w:val="0"/>
              <w:ind w:left="356" w:hanging="283"/>
              <w:jc w:val="both"/>
              <w:rPr>
                <w:rFonts w:ascii="Tahoma" w:hAnsi="Tahoma" w:cs="Tahoma"/>
                <w:bCs/>
                <w:color w:val="1F497E"/>
              </w:rPr>
            </w:pPr>
            <w:r w:rsidRPr="00BB1B6B">
              <w:rPr>
                <w:rFonts w:ascii="Tahoma" w:hAnsi="Tahoma" w:cs="Tahoma"/>
                <w:bCs/>
                <w:color w:val="1F497E"/>
              </w:rPr>
              <w:t xml:space="preserve">NB 14009: Sistemas de Puesta a Tierra. </w:t>
            </w:r>
          </w:p>
          <w:p w14:paraId="4905F712" w14:textId="77777777" w:rsidR="000C1EF2" w:rsidRPr="00BB1B6B" w:rsidRDefault="000C1EF2" w:rsidP="0048760D">
            <w:pPr>
              <w:numPr>
                <w:ilvl w:val="0"/>
                <w:numId w:val="85"/>
              </w:numPr>
              <w:tabs>
                <w:tab w:val="left" w:pos="356"/>
              </w:tabs>
              <w:autoSpaceDE w:val="0"/>
              <w:autoSpaceDN w:val="0"/>
              <w:adjustRightInd w:val="0"/>
              <w:ind w:left="356" w:hanging="283"/>
              <w:jc w:val="both"/>
              <w:rPr>
                <w:rFonts w:ascii="Tahoma" w:hAnsi="Tahoma" w:cs="Tahoma"/>
                <w:bCs/>
                <w:color w:val="1F497E"/>
              </w:rPr>
            </w:pPr>
            <w:r w:rsidRPr="00BB1B6B">
              <w:rPr>
                <w:rFonts w:ascii="Tahoma" w:hAnsi="Tahoma" w:cs="Tahoma"/>
                <w:bCs/>
                <w:color w:val="1F497E"/>
              </w:rPr>
              <w:t>NB/OHSAS 18001: Sistemas de Gestión de la Seguridad y la Salud Ocupacional.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E4371F" w14:textId="77777777" w:rsidR="000C1EF2" w:rsidRPr="00BB1B6B" w:rsidRDefault="000C1EF2" w:rsidP="000D2461">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BB1B6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2361F9" w14:textId="77777777" w:rsidR="000C1EF2" w:rsidRPr="00BB1B6B" w:rsidRDefault="000C1EF2" w:rsidP="000D2461">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7272C2" w14:textId="77777777" w:rsidR="000C1EF2" w:rsidRPr="00BB1B6B" w:rsidRDefault="000C1EF2" w:rsidP="000D2461">
            <w:pPr>
              <w:jc w:val="center"/>
              <w:rPr>
                <w:rFonts w:ascii="Tahoma" w:hAnsi="Tahoma" w:cs="Tahoma"/>
                <w:color w:val="004990"/>
                <w:lang w:val="es-BO" w:eastAsia="es-BO"/>
              </w:rPr>
            </w:pPr>
          </w:p>
        </w:tc>
      </w:tr>
      <w:tr w:rsidR="000C1EF2" w:rsidRPr="009C2DE5" w14:paraId="70F11985" w14:textId="77777777" w:rsidTr="000D24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B40CD2" w14:textId="77777777" w:rsidR="000C1EF2" w:rsidRPr="00BB1B6B" w:rsidRDefault="000C1EF2" w:rsidP="000D2461">
            <w:pPr>
              <w:jc w:val="center"/>
              <w:rPr>
                <w:rFonts w:ascii="Tahoma" w:hAnsi="Tahoma" w:cs="Tahoma"/>
                <w:color w:val="004990"/>
                <w:lang w:eastAsia="es-BO"/>
              </w:rPr>
            </w:pPr>
            <w:r w:rsidRPr="00BB1B6B">
              <w:rPr>
                <w:rFonts w:ascii="Tahoma" w:hAnsi="Tahoma" w:cs="Tahoma"/>
                <w:color w:val="004990"/>
                <w:lang w:eastAsia="es-BO"/>
              </w:rPr>
              <w:t>G3</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5C8F1B" w14:textId="77777777" w:rsidR="000C1EF2" w:rsidRPr="00BB1B6B" w:rsidRDefault="000C1EF2" w:rsidP="000D2461">
            <w:pPr>
              <w:rPr>
                <w:rFonts w:ascii="Tahoma" w:hAnsi="Tahoma" w:cs="Tahoma"/>
                <w:color w:val="1F497E"/>
                <w:lang w:eastAsia="es-BO"/>
              </w:rPr>
            </w:pPr>
            <w:r w:rsidRPr="00BB1B6B">
              <w:rPr>
                <w:rFonts w:ascii="Tahoma" w:hAnsi="Tahoma" w:cs="Tahoma"/>
                <w:b/>
                <w:bCs/>
                <w:color w:val="1F497E"/>
                <w:lang w:eastAsia="es-BO"/>
              </w:rPr>
              <w:t>CARACTERÍSTICAS ELÉCTRICAS DE LOS SISTEMAS DE ENERGÍA AC Y DC</w:t>
            </w:r>
          </w:p>
          <w:p w14:paraId="2CEAEF34" w14:textId="77777777" w:rsidR="000C1EF2" w:rsidRPr="00EF2FA2" w:rsidRDefault="000C1EF2" w:rsidP="0048760D">
            <w:pPr>
              <w:numPr>
                <w:ilvl w:val="0"/>
                <w:numId w:val="76"/>
              </w:numPr>
              <w:ind w:left="356" w:hanging="284"/>
              <w:jc w:val="both"/>
              <w:rPr>
                <w:rFonts w:ascii="Tahoma" w:hAnsi="Tahoma" w:cs="Tahoma"/>
                <w:color w:val="1F497E"/>
                <w:lang w:eastAsia="es-BO"/>
              </w:rPr>
            </w:pPr>
            <w:r w:rsidRPr="00BB1B6B">
              <w:rPr>
                <w:rFonts w:ascii="Tahoma" w:hAnsi="Tahoma" w:cs="Tahoma"/>
                <w:bCs/>
                <w:color w:val="1F497D"/>
              </w:rPr>
              <w:t>Sistema de aterramiento distribución interna: TNS.</w:t>
            </w:r>
          </w:p>
          <w:p w14:paraId="4BE7630D" w14:textId="77777777" w:rsidR="000C1EF2" w:rsidRPr="00BB1B6B" w:rsidRDefault="000C1EF2" w:rsidP="0048760D">
            <w:pPr>
              <w:numPr>
                <w:ilvl w:val="0"/>
                <w:numId w:val="76"/>
              </w:numPr>
              <w:ind w:left="356" w:hanging="284"/>
              <w:jc w:val="both"/>
              <w:rPr>
                <w:rFonts w:ascii="Tahoma" w:hAnsi="Tahoma" w:cs="Tahoma"/>
                <w:color w:val="1F497E"/>
                <w:lang w:eastAsia="es-BO"/>
              </w:rPr>
            </w:pPr>
            <w:r w:rsidRPr="00BB1B6B">
              <w:rPr>
                <w:rFonts w:ascii="Tahoma" w:hAnsi="Tahoma" w:cs="Tahoma"/>
                <w:color w:val="1F497E"/>
                <w:lang w:eastAsia="es-BO"/>
              </w:rPr>
              <w:t>Las características eléctricas de operación se encuentran indicadas en la tabla TR-</w:t>
            </w:r>
            <w:r>
              <w:rPr>
                <w:rFonts w:ascii="Tahoma" w:hAnsi="Tahoma" w:cs="Tahoma"/>
                <w:color w:val="1F497E"/>
                <w:lang w:eastAsia="es-BO"/>
              </w:rPr>
              <w:t>2</w:t>
            </w:r>
            <w:r w:rsidRPr="00BB1B6B">
              <w:rPr>
                <w:rFonts w:ascii="Tahoma" w:hAnsi="Tahoma" w:cs="Tahoma"/>
                <w:color w:val="1F497E"/>
                <w:lang w:eastAsia="es-BO"/>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CFB64E" w14:textId="77777777" w:rsidR="000C1EF2" w:rsidRPr="00BB1B6B" w:rsidRDefault="000C1EF2" w:rsidP="000D2461">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BB1B6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9173DF" w14:textId="77777777" w:rsidR="000C1EF2" w:rsidRPr="00BB1B6B" w:rsidRDefault="000C1EF2" w:rsidP="000D2461">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17324B" w14:textId="77777777" w:rsidR="000C1EF2" w:rsidRPr="00BB1B6B" w:rsidRDefault="000C1EF2" w:rsidP="000D2461">
            <w:pPr>
              <w:jc w:val="center"/>
              <w:rPr>
                <w:rFonts w:ascii="Tahoma" w:hAnsi="Tahoma" w:cs="Tahoma"/>
                <w:color w:val="004990"/>
                <w:lang w:val="es-BO" w:eastAsia="es-BO"/>
              </w:rPr>
            </w:pPr>
          </w:p>
        </w:tc>
      </w:tr>
      <w:tr w:rsidR="000C1EF2" w:rsidRPr="009C2DE5" w14:paraId="532F1F11" w14:textId="77777777" w:rsidTr="000D24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6CFEF2" w14:textId="77777777" w:rsidR="000C1EF2" w:rsidRDefault="000C1EF2" w:rsidP="000D2461">
            <w:pPr>
              <w:jc w:val="center"/>
              <w:rPr>
                <w:rFonts w:ascii="Tahoma" w:hAnsi="Tahoma" w:cs="Tahoma"/>
                <w:color w:val="004990"/>
                <w:lang w:eastAsia="es-BO"/>
              </w:rPr>
            </w:pPr>
            <w:r>
              <w:rPr>
                <w:rFonts w:ascii="Tahoma" w:hAnsi="Tahoma" w:cs="Tahoma"/>
                <w:color w:val="004990"/>
                <w:lang w:eastAsia="es-BO"/>
              </w:rPr>
              <w:t>G4</w:t>
            </w:r>
          </w:p>
        </w:tc>
        <w:tc>
          <w:tcPr>
            <w:tcW w:w="5812" w:type="dxa"/>
            <w:tcBorders>
              <w:top w:val="single" w:sz="4" w:space="0" w:color="004990"/>
              <w:left w:val="single" w:sz="4" w:space="0" w:color="004990"/>
              <w:bottom w:val="single" w:sz="4" w:space="0" w:color="004990"/>
              <w:right w:val="single" w:sz="4" w:space="0" w:color="004990"/>
            </w:tcBorders>
            <w:shd w:val="clear" w:color="auto" w:fill="auto"/>
          </w:tcPr>
          <w:p w14:paraId="2C7D7F07" w14:textId="77777777" w:rsidR="000C1EF2" w:rsidRPr="00BB1B6B" w:rsidRDefault="000C1EF2" w:rsidP="000D2461">
            <w:pPr>
              <w:pStyle w:val="Textoindependiente3"/>
              <w:spacing w:after="0"/>
              <w:jc w:val="both"/>
              <w:rPr>
                <w:rFonts w:ascii="Tahoma" w:hAnsi="Tahoma" w:cs="Tahoma"/>
                <w:b/>
                <w:color w:val="1F497E"/>
                <w:lang w:val="es-BO"/>
              </w:rPr>
            </w:pPr>
            <w:r w:rsidRPr="00BB1B6B">
              <w:rPr>
                <w:rFonts w:ascii="Tahoma" w:hAnsi="Tahoma" w:cs="Tahoma"/>
                <w:b/>
                <w:color w:val="1F497E"/>
                <w:lang w:val="es-BO"/>
              </w:rPr>
              <w:t>Características  constructivas generales  de los tableros AC/DC</w:t>
            </w:r>
          </w:p>
          <w:p w14:paraId="657F05C9" w14:textId="77777777" w:rsidR="000C1EF2" w:rsidRPr="00BB1B6B" w:rsidRDefault="000C1EF2" w:rsidP="000D2461">
            <w:pPr>
              <w:pStyle w:val="Textoindependiente3"/>
              <w:tabs>
                <w:tab w:val="left" w:pos="909"/>
              </w:tabs>
              <w:spacing w:after="0"/>
              <w:jc w:val="both"/>
              <w:rPr>
                <w:rFonts w:ascii="Tahoma" w:hAnsi="Tahoma" w:cs="Tahoma"/>
                <w:color w:val="1F497E"/>
                <w:lang w:val="es-BO"/>
              </w:rPr>
            </w:pPr>
            <w:r w:rsidRPr="00BB1B6B">
              <w:rPr>
                <w:rFonts w:ascii="Tahoma" w:hAnsi="Tahoma" w:cs="Tahoma"/>
                <w:color w:val="1F497E"/>
                <w:lang w:val="es-BO"/>
              </w:rPr>
              <w:t>Cada tablero debe cumplir con las siguientes características constructivas:</w:t>
            </w:r>
          </w:p>
          <w:p w14:paraId="550DCC7B" w14:textId="77777777" w:rsidR="000C1EF2" w:rsidRPr="00BB1B6B" w:rsidRDefault="000C1EF2" w:rsidP="0048760D">
            <w:pPr>
              <w:pStyle w:val="Textoindependiente3"/>
              <w:numPr>
                <w:ilvl w:val="0"/>
                <w:numId w:val="77"/>
              </w:numPr>
              <w:tabs>
                <w:tab w:val="left" w:pos="356"/>
              </w:tabs>
              <w:spacing w:after="0"/>
              <w:ind w:left="356" w:hanging="284"/>
              <w:jc w:val="both"/>
              <w:rPr>
                <w:rFonts w:ascii="Tahoma" w:hAnsi="Tahoma" w:cs="Tahoma"/>
                <w:color w:val="1F497E"/>
                <w:lang w:val="es-BO"/>
              </w:rPr>
            </w:pPr>
            <w:r w:rsidRPr="00BB1B6B">
              <w:rPr>
                <w:rFonts w:ascii="Tahoma" w:hAnsi="Tahoma" w:cs="Tahoma"/>
                <w:color w:val="1F497E"/>
                <w:lang w:val="es-BO"/>
              </w:rPr>
              <w:t xml:space="preserve">Construcción en plancha de acero de espesor 1.5mm o mayor. </w:t>
            </w:r>
          </w:p>
          <w:p w14:paraId="0D6A6A12" w14:textId="77777777" w:rsidR="000C1EF2" w:rsidRPr="00BB1B6B" w:rsidRDefault="000C1EF2" w:rsidP="0048760D">
            <w:pPr>
              <w:pStyle w:val="Textoindependiente3"/>
              <w:numPr>
                <w:ilvl w:val="0"/>
                <w:numId w:val="77"/>
              </w:numPr>
              <w:tabs>
                <w:tab w:val="left" w:pos="356"/>
              </w:tabs>
              <w:spacing w:after="0"/>
              <w:ind w:left="356" w:hanging="284"/>
              <w:jc w:val="both"/>
              <w:rPr>
                <w:rFonts w:ascii="Tahoma" w:hAnsi="Tahoma" w:cs="Tahoma"/>
                <w:color w:val="1F497E"/>
                <w:lang w:val="es-BO"/>
              </w:rPr>
            </w:pPr>
            <w:r w:rsidRPr="00BB1B6B">
              <w:rPr>
                <w:rFonts w:ascii="Tahoma" w:hAnsi="Tahoma" w:cs="Tahoma"/>
                <w:color w:val="1F497E"/>
                <w:lang w:val="es-BO"/>
              </w:rPr>
              <w:t xml:space="preserve">Grado de protección: Tableros indoor IP 40; tableros outdoor IP 54. </w:t>
            </w:r>
          </w:p>
          <w:p w14:paraId="4673F0C8" w14:textId="77777777" w:rsidR="000C1EF2" w:rsidRPr="00BB1B6B" w:rsidRDefault="000C1EF2" w:rsidP="0048760D">
            <w:pPr>
              <w:pStyle w:val="Textoindependiente3"/>
              <w:numPr>
                <w:ilvl w:val="0"/>
                <w:numId w:val="77"/>
              </w:numPr>
              <w:tabs>
                <w:tab w:val="left" w:pos="356"/>
              </w:tabs>
              <w:spacing w:after="0"/>
              <w:ind w:left="356" w:hanging="284"/>
              <w:jc w:val="both"/>
              <w:rPr>
                <w:rFonts w:ascii="Tahoma" w:hAnsi="Tahoma" w:cs="Tahoma"/>
                <w:color w:val="1F497E"/>
                <w:lang w:val="es-BO"/>
              </w:rPr>
            </w:pPr>
            <w:r w:rsidRPr="00BB1B6B">
              <w:rPr>
                <w:rFonts w:ascii="Tahoma" w:hAnsi="Tahoma" w:cs="Tahoma"/>
                <w:color w:val="1F497E"/>
                <w:lang w:val="es-BO"/>
              </w:rPr>
              <w:t>Régimen de utilización: Servicio continuo.</w:t>
            </w:r>
          </w:p>
          <w:p w14:paraId="68E903FE" w14:textId="77777777" w:rsidR="000C1EF2" w:rsidRPr="00BB1B6B" w:rsidRDefault="000C1EF2" w:rsidP="0048760D">
            <w:pPr>
              <w:pStyle w:val="Textoindependiente3"/>
              <w:numPr>
                <w:ilvl w:val="0"/>
                <w:numId w:val="77"/>
              </w:numPr>
              <w:tabs>
                <w:tab w:val="left" w:pos="356"/>
              </w:tabs>
              <w:spacing w:after="0"/>
              <w:ind w:left="356" w:hanging="284"/>
              <w:jc w:val="both"/>
              <w:rPr>
                <w:rFonts w:ascii="Tahoma" w:hAnsi="Tahoma" w:cs="Tahoma"/>
                <w:color w:val="1F497E"/>
                <w:lang w:val="es-BO"/>
              </w:rPr>
            </w:pPr>
            <w:r w:rsidRPr="00BB1B6B">
              <w:rPr>
                <w:rFonts w:ascii="Tahoma" w:hAnsi="Tahoma" w:cs="Tahoma"/>
                <w:color w:val="1F497E"/>
                <w:lang w:val="es-BO"/>
              </w:rPr>
              <w:t>Pintura electrostática antioxidante.</w:t>
            </w:r>
          </w:p>
          <w:p w14:paraId="4E4B1139" w14:textId="77777777" w:rsidR="000C1EF2" w:rsidRPr="00BB1B6B" w:rsidRDefault="000C1EF2" w:rsidP="0048760D">
            <w:pPr>
              <w:pStyle w:val="Textoindependiente3"/>
              <w:numPr>
                <w:ilvl w:val="0"/>
                <w:numId w:val="77"/>
              </w:numPr>
              <w:tabs>
                <w:tab w:val="left" w:pos="356"/>
              </w:tabs>
              <w:spacing w:after="0"/>
              <w:ind w:left="356" w:hanging="284"/>
              <w:jc w:val="both"/>
              <w:rPr>
                <w:rFonts w:ascii="Tahoma" w:hAnsi="Tahoma" w:cs="Tahoma"/>
                <w:color w:val="1F497D"/>
                <w:lang w:val="es-BO"/>
              </w:rPr>
            </w:pPr>
            <w:r w:rsidRPr="00BB1B6B">
              <w:rPr>
                <w:rFonts w:ascii="Tahoma" w:hAnsi="Tahoma" w:cs="Tahoma"/>
                <w:color w:val="1F497E"/>
                <w:lang w:val="es-BO"/>
              </w:rPr>
              <w:t xml:space="preserve">Compuesto por  panel de montaje, interruptores de protección, barras de distribución, accesorios, soportes de sujeción, ordenadores de cables a la entrada y salida; borneras de distribución y bandeja porta documentos. </w:t>
            </w:r>
          </w:p>
          <w:p w14:paraId="30E08B67" w14:textId="77777777" w:rsidR="000C1EF2" w:rsidRPr="00BB1B6B" w:rsidRDefault="000C1EF2" w:rsidP="0048760D">
            <w:pPr>
              <w:pStyle w:val="Textoindependiente3"/>
              <w:numPr>
                <w:ilvl w:val="0"/>
                <w:numId w:val="77"/>
              </w:numPr>
              <w:tabs>
                <w:tab w:val="left" w:pos="356"/>
                <w:tab w:val="left" w:pos="781"/>
              </w:tabs>
              <w:spacing w:after="0"/>
              <w:ind w:left="356" w:hanging="284"/>
              <w:jc w:val="both"/>
              <w:rPr>
                <w:rFonts w:ascii="Tahoma" w:hAnsi="Tahoma" w:cs="Tahoma"/>
                <w:color w:val="1F497E"/>
                <w:lang w:val="es-BO"/>
              </w:rPr>
            </w:pPr>
            <w:r w:rsidRPr="00BB1B6B">
              <w:rPr>
                <w:rFonts w:ascii="Tahoma" w:hAnsi="Tahoma" w:cs="Tahoma"/>
                <w:color w:val="1F497E"/>
                <w:lang w:val="es-BO"/>
              </w:rPr>
              <w:t xml:space="preserve">La construcción de los tableros debe basarse en la norma IEC 60439 o equivalente.  </w:t>
            </w:r>
          </w:p>
          <w:p w14:paraId="3150C423" w14:textId="77777777" w:rsidR="000C1EF2" w:rsidRPr="00BB1B6B" w:rsidRDefault="000C1EF2" w:rsidP="0048760D">
            <w:pPr>
              <w:pStyle w:val="Textoindependiente3"/>
              <w:numPr>
                <w:ilvl w:val="0"/>
                <w:numId w:val="77"/>
              </w:numPr>
              <w:tabs>
                <w:tab w:val="left" w:pos="356"/>
              </w:tabs>
              <w:spacing w:after="0"/>
              <w:ind w:left="356" w:hanging="284"/>
              <w:jc w:val="both"/>
              <w:rPr>
                <w:rFonts w:ascii="Tahoma" w:hAnsi="Tahoma" w:cs="Tahoma"/>
                <w:color w:val="1F497E"/>
                <w:lang w:val="es-BO"/>
              </w:rPr>
            </w:pPr>
            <w:r w:rsidRPr="00BB1B6B">
              <w:rPr>
                <w:rFonts w:ascii="Tahoma" w:hAnsi="Tahoma" w:cs="Tahoma"/>
                <w:color w:val="1F497E"/>
                <w:lang w:val="es-BO"/>
              </w:rPr>
              <w:t xml:space="preserve">El dimensionamiento de cables y barras de distribución debe basarse en la norma IEC 60364 y NB 777. </w:t>
            </w:r>
          </w:p>
          <w:p w14:paraId="028144C4" w14:textId="77777777" w:rsidR="000C1EF2" w:rsidRDefault="000C1EF2" w:rsidP="0048760D">
            <w:pPr>
              <w:pStyle w:val="Textoindependiente3"/>
              <w:numPr>
                <w:ilvl w:val="0"/>
                <w:numId w:val="77"/>
              </w:numPr>
              <w:tabs>
                <w:tab w:val="left" w:pos="356"/>
                <w:tab w:val="left" w:pos="781"/>
              </w:tabs>
              <w:spacing w:after="0"/>
              <w:ind w:left="356" w:hanging="284"/>
              <w:jc w:val="both"/>
              <w:rPr>
                <w:rFonts w:ascii="Tahoma" w:hAnsi="Tahoma" w:cs="Tahoma"/>
                <w:color w:val="1F497E"/>
                <w:lang w:val="es-BO"/>
              </w:rPr>
            </w:pPr>
            <w:r w:rsidRPr="00BB1B6B">
              <w:rPr>
                <w:rFonts w:ascii="Tahoma" w:hAnsi="Tahoma" w:cs="Tahoma"/>
                <w:color w:val="1F497E"/>
                <w:lang w:val="es-BO"/>
              </w:rPr>
              <w:t xml:space="preserve">Los  interruptores con Icu mayores o iguales 16KA deben ser del tipo caja moldeada de acuerdo a las capacidades indicadas en los diagramas unifilares respectivos, regulables en las curva térmica y de cortocircuito, </w:t>
            </w:r>
            <w:r w:rsidRPr="00BB1B6B">
              <w:rPr>
                <w:rFonts w:ascii="Tahoma" w:hAnsi="Tahoma" w:cs="Tahoma"/>
                <w:color w:val="1F497E"/>
                <w:lang w:val="es-BO"/>
              </w:rPr>
              <w:lastRenderedPageBreak/>
              <w:t>cumplir con las características de operación exigidas por la norma IEC60947.</w:t>
            </w:r>
          </w:p>
          <w:p w14:paraId="3437C2B5" w14:textId="77777777" w:rsidR="000C1EF2" w:rsidRPr="00BB1B6B" w:rsidRDefault="000C1EF2" w:rsidP="0048760D">
            <w:pPr>
              <w:pStyle w:val="Textoindependiente3"/>
              <w:numPr>
                <w:ilvl w:val="0"/>
                <w:numId w:val="77"/>
              </w:numPr>
              <w:tabs>
                <w:tab w:val="left" w:pos="356"/>
                <w:tab w:val="left" w:pos="781"/>
              </w:tabs>
              <w:spacing w:after="0"/>
              <w:ind w:left="356" w:hanging="284"/>
              <w:jc w:val="both"/>
              <w:rPr>
                <w:rFonts w:ascii="Tahoma" w:hAnsi="Tahoma" w:cs="Tahoma"/>
                <w:color w:val="1F497E"/>
                <w:lang w:val="es-BO"/>
              </w:rPr>
            </w:pPr>
            <w:r>
              <w:rPr>
                <w:rFonts w:ascii="Tahoma" w:hAnsi="Tahoma" w:cs="Tahoma"/>
                <w:color w:val="1F497E"/>
                <w:lang w:val="es-BO"/>
              </w:rPr>
              <w:t xml:space="preserve">La distribución de circuitos aguas abajo de los interruptores debe realizarse mediante borneras tipo riel DIN, plomo para fases, azul para neutro y verde amarillo para la tierra. </w:t>
            </w:r>
          </w:p>
          <w:p w14:paraId="5A3579BD" w14:textId="77777777" w:rsidR="000C1EF2" w:rsidRPr="00BB1B6B" w:rsidRDefault="000C1EF2" w:rsidP="0048760D">
            <w:pPr>
              <w:pStyle w:val="Textoindependiente3"/>
              <w:numPr>
                <w:ilvl w:val="0"/>
                <w:numId w:val="77"/>
              </w:numPr>
              <w:tabs>
                <w:tab w:val="left" w:pos="356"/>
                <w:tab w:val="left" w:pos="781"/>
              </w:tabs>
              <w:spacing w:after="0"/>
              <w:ind w:left="356" w:hanging="284"/>
              <w:jc w:val="both"/>
              <w:rPr>
                <w:rFonts w:ascii="Tahoma" w:hAnsi="Tahoma" w:cs="Tahoma"/>
                <w:color w:val="1F497E"/>
                <w:lang w:val="es-BO"/>
              </w:rPr>
            </w:pPr>
            <w:r w:rsidRPr="00BB1B6B">
              <w:rPr>
                <w:rFonts w:ascii="Tahoma" w:hAnsi="Tahoma" w:cs="Tahoma"/>
                <w:color w:val="1F497E"/>
                <w:lang w:val="es-BO"/>
              </w:rPr>
              <w:t>Los interruptores con Icu menores o iguales a 10KA deben ser del tipo riel DIN curva de sobrecorriente “C”, cumplir con las características de operación exigidas por la norma IEC 60947.</w:t>
            </w:r>
          </w:p>
          <w:p w14:paraId="508C2C4A" w14:textId="77777777" w:rsidR="000C1EF2" w:rsidRDefault="000C1EF2" w:rsidP="0048760D">
            <w:pPr>
              <w:pStyle w:val="Textoindependiente3"/>
              <w:numPr>
                <w:ilvl w:val="0"/>
                <w:numId w:val="77"/>
              </w:numPr>
              <w:tabs>
                <w:tab w:val="left" w:pos="356"/>
              </w:tabs>
              <w:spacing w:after="0"/>
              <w:ind w:left="356" w:hanging="284"/>
              <w:jc w:val="both"/>
              <w:rPr>
                <w:rFonts w:ascii="Tahoma" w:hAnsi="Tahoma" w:cs="Tahoma"/>
                <w:color w:val="1F497E"/>
                <w:lang w:val="es-BO"/>
              </w:rPr>
            </w:pPr>
            <w:r w:rsidRPr="00BB1B6B">
              <w:rPr>
                <w:rFonts w:ascii="Tahoma" w:hAnsi="Tahoma" w:cs="Tahoma"/>
                <w:color w:val="1F497E"/>
                <w:lang w:val="es-BO"/>
              </w:rPr>
              <w:t xml:space="preserve">El cableado interno entre </w:t>
            </w:r>
            <w:r>
              <w:rPr>
                <w:rFonts w:ascii="Tahoma" w:hAnsi="Tahoma" w:cs="Tahoma"/>
                <w:color w:val="1F497E"/>
                <w:lang w:val="es-BO"/>
              </w:rPr>
              <w:t>barramiento, interruptores y borneras</w:t>
            </w:r>
            <w:r w:rsidRPr="00BB1B6B">
              <w:rPr>
                <w:rFonts w:ascii="Tahoma" w:hAnsi="Tahoma" w:cs="Tahoma"/>
                <w:color w:val="1F497E"/>
                <w:lang w:val="es-BO"/>
              </w:rPr>
              <w:t xml:space="preserve"> debe realizarse mediante conductores de cobre electrolítico flexible y con aislamiento del tipo PVC o XLPE. </w:t>
            </w:r>
          </w:p>
          <w:p w14:paraId="2C8BEA8D" w14:textId="77777777" w:rsidR="000C1EF2" w:rsidRDefault="000C1EF2" w:rsidP="0048760D">
            <w:pPr>
              <w:pStyle w:val="Textoindependiente3"/>
              <w:numPr>
                <w:ilvl w:val="0"/>
                <w:numId w:val="77"/>
              </w:numPr>
              <w:tabs>
                <w:tab w:val="left" w:pos="356"/>
              </w:tabs>
              <w:spacing w:after="0"/>
              <w:ind w:left="356" w:hanging="284"/>
              <w:jc w:val="both"/>
              <w:rPr>
                <w:rFonts w:ascii="Tahoma" w:hAnsi="Tahoma" w:cs="Tahoma"/>
                <w:color w:val="1F497E"/>
                <w:lang w:val="es-BO"/>
              </w:rPr>
            </w:pPr>
            <w:r>
              <w:rPr>
                <w:rFonts w:ascii="Tahoma" w:hAnsi="Tahoma" w:cs="Tahoma"/>
                <w:color w:val="1F497E"/>
                <w:lang w:val="es-BO"/>
              </w:rPr>
              <w:t>Disponer de accesorios o puntos de conexión prácticos e independientes para el montaje y desmontaje de los interruptores, trabajos a realizarse bajo energía.</w:t>
            </w:r>
          </w:p>
          <w:p w14:paraId="0EB1EAA2" w14:textId="77777777" w:rsidR="000C1EF2" w:rsidRDefault="000C1EF2" w:rsidP="0048760D">
            <w:pPr>
              <w:pStyle w:val="Textoindependiente3"/>
              <w:numPr>
                <w:ilvl w:val="0"/>
                <w:numId w:val="77"/>
              </w:numPr>
              <w:tabs>
                <w:tab w:val="left" w:pos="356"/>
                <w:tab w:val="left" w:pos="781"/>
              </w:tabs>
              <w:spacing w:after="0"/>
              <w:ind w:left="356" w:hanging="284"/>
              <w:jc w:val="both"/>
              <w:rPr>
                <w:rFonts w:ascii="Tahoma" w:hAnsi="Tahoma" w:cs="Tahoma"/>
                <w:color w:val="1F497E"/>
                <w:lang w:val="es-BO"/>
              </w:rPr>
            </w:pPr>
            <w:r w:rsidRPr="00BB1B6B">
              <w:rPr>
                <w:rFonts w:ascii="Tahoma" w:hAnsi="Tahoma" w:cs="Tahoma"/>
                <w:color w:val="1F497E"/>
                <w:lang w:val="es-BO"/>
              </w:rPr>
              <w:t>Los tableros, dispositivos, internos y cableado deben estar etiquetados de acuerdo a la norma IEC 60617.</w:t>
            </w:r>
          </w:p>
          <w:p w14:paraId="5A83004C" w14:textId="77777777" w:rsidR="000C1EF2" w:rsidRDefault="000C1EF2" w:rsidP="0048760D">
            <w:pPr>
              <w:pStyle w:val="Textoindependiente3"/>
              <w:numPr>
                <w:ilvl w:val="0"/>
                <w:numId w:val="77"/>
              </w:numPr>
              <w:tabs>
                <w:tab w:val="left" w:pos="356"/>
              </w:tabs>
              <w:spacing w:after="0"/>
              <w:ind w:left="356" w:hanging="284"/>
              <w:jc w:val="both"/>
              <w:rPr>
                <w:rFonts w:ascii="Tahoma" w:hAnsi="Tahoma" w:cs="Tahoma"/>
                <w:color w:val="1F497E"/>
                <w:lang w:val="es-BO"/>
              </w:rPr>
            </w:pPr>
            <w:r>
              <w:rPr>
                <w:rFonts w:ascii="Tahoma" w:hAnsi="Tahoma" w:cs="Tahoma"/>
                <w:color w:val="1F497E"/>
                <w:lang w:val="es-BO"/>
              </w:rPr>
              <w:t>Las barras de distribución deberán contar con las siguientes características</w:t>
            </w:r>
          </w:p>
          <w:p w14:paraId="6EAF4D55" w14:textId="77777777" w:rsidR="000C1EF2" w:rsidRDefault="000C1EF2" w:rsidP="0048760D">
            <w:pPr>
              <w:pStyle w:val="Textoindependiente3"/>
              <w:numPr>
                <w:ilvl w:val="0"/>
                <w:numId w:val="109"/>
              </w:numPr>
              <w:tabs>
                <w:tab w:val="left" w:pos="356"/>
              </w:tabs>
              <w:spacing w:after="0"/>
              <w:ind w:left="639" w:hanging="142"/>
              <w:jc w:val="both"/>
              <w:rPr>
                <w:rFonts w:ascii="Tahoma" w:hAnsi="Tahoma" w:cs="Tahoma"/>
                <w:color w:val="1F497E"/>
                <w:lang w:val="es-BO"/>
              </w:rPr>
            </w:pPr>
            <w:r>
              <w:rPr>
                <w:rFonts w:ascii="Tahoma" w:hAnsi="Tahoma" w:cs="Tahoma"/>
                <w:color w:val="1F497E"/>
                <w:lang w:val="es-BO"/>
              </w:rPr>
              <w:t>Deben estar ubicadas en</w:t>
            </w:r>
            <w:r w:rsidRPr="00BB1B6B">
              <w:rPr>
                <w:rFonts w:ascii="Tahoma" w:hAnsi="Tahoma" w:cs="Tahoma"/>
                <w:color w:val="1F497E"/>
                <w:lang w:val="es-BO"/>
              </w:rPr>
              <w:t xml:space="preserve"> la parte frontal o lateral con espacio  suficiente para trabajos de mantenimiento</w:t>
            </w:r>
            <w:r>
              <w:rPr>
                <w:rFonts w:ascii="Tahoma" w:hAnsi="Tahoma" w:cs="Tahoma"/>
                <w:color w:val="1F497E"/>
                <w:lang w:val="es-BO"/>
              </w:rPr>
              <w:t>, protegidas mediante tapas aislantes</w:t>
            </w:r>
            <w:r w:rsidRPr="00BB1B6B">
              <w:rPr>
                <w:rFonts w:ascii="Tahoma" w:hAnsi="Tahoma" w:cs="Tahoma"/>
                <w:color w:val="1F497E"/>
                <w:lang w:val="es-BO"/>
              </w:rPr>
              <w:t>.</w:t>
            </w:r>
          </w:p>
          <w:p w14:paraId="56369B08" w14:textId="77777777" w:rsidR="000C1EF2" w:rsidRPr="0046039E" w:rsidRDefault="000C1EF2" w:rsidP="0048760D">
            <w:pPr>
              <w:pStyle w:val="Textoindependiente3"/>
              <w:numPr>
                <w:ilvl w:val="0"/>
                <w:numId w:val="109"/>
              </w:numPr>
              <w:tabs>
                <w:tab w:val="left" w:pos="356"/>
              </w:tabs>
              <w:spacing w:after="0"/>
              <w:ind w:left="639" w:hanging="142"/>
              <w:jc w:val="both"/>
              <w:rPr>
                <w:rFonts w:ascii="Tahoma" w:hAnsi="Tahoma" w:cs="Tahoma"/>
                <w:color w:val="1F497E"/>
                <w:lang w:val="es-BO"/>
              </w:rPr>
            </w:pPr>
            <w:r>
              <w:rPr>
                <w:rFonts w:ascii="Tahoma" w:hAnsi="Tahoma" w:cs="Tahoma"/>
                <w:color w:val="1F497E"/>
                <w:lang w:val="es-BO"/>
              </w:rPr>
              <w:t>Las</w:t>
            </w:r>
            <w:r w:rsidRPr="0046039E">
              <w:rPr>
                <w:rFonts w:ascii="Tahoma" w:hAnsi="Tahoma" w:cs="Tahoma"/>
                <w:color w:val="1F497E"/>
                <w:lang w:val="es-BO"/>
              </w:rPr>
              <w:t xml:space="preserve"> fases, neutro y tierra deben disponer de 4 puntos de conexión libres para futuras ampliaciones con sus respectivos conectores.</w:t>
            </w:r>
          </w:p>
          <w:p w14:paraId="07E66424" w14:textId="77777777" w:rsidR="000C1EF2" w:rsidRPr="00BB1B6B" w:rsidRDefault="000C1EF2" w:rsidP="0048760D">
            <w:pPr>
              <w:pStyle w:val="Textoindependiente3"/>
              <w:numPr>
                <w:ilvl w:val="0"/>
                <w:numId w:val="77"/>
              </w:numPr>
              <w:tabs>
                <w:tab w:val="left" w:pos="356"/>
              </w:tabs>
              <w:spacing w:after="0"/>
              <w:ind w:left="356" w:hanging="284"/>
              <w:jc w:val="both"/>
              <w:rPr>
                <w:rFonts w:ascii="Tahoma" w:hAnsi="Tahoma" w:cs="Tahoma"/>
                <w:color w:val="1F497E"/>
                <w:lang w:val="es-BO"/>
              </w:rPr>
            </w:pPr>
            <w:r w:rsidRPr="00BB1B6B">
              <w:rPr>
                <w:rFonts w:ascii="Tahoma" w:hAnsi="Tahoma" w:cs="Tahoma"/>
                <w:color w:val="1F497E"/>
                <w:lang w:val="es-BO"/>
              </w:rPr>
              <w:t>Accesos superiores e inferior para entrada y salida de cables mediante tapas desmontables o accesos exclusivos y sus respectivos prensacables.</w:t>
            </w:r>
          </w:p>
          <w:p w14:paraId="2C9C7193" w14:textId="77777777" w:rsidR="000C1EF2" w:rsidRDefault="000C1EF2" w:rsidP="0048760D">
            <w:pPr>
              <w:pStyle w:val="Textoindependiente3"/>
              <w:numPr>
                <w:ilvl w:val="0"/>
                <w:numId w:val="77"/>
              </w:numPr>
              <w:tabs>
                <w:tab w:val="left" w:pos="356"/>
              </w:tabs>
              <w:spacing w:after="0"/>
              <w:ind w:left="356" w:hanging="284"/>
              <w:jc w:val="both"/>
              <w:rPr>
                <w:rFonts w:ascii="Tahoma" w:hAnsi="Tahoma" w:cs="Tahoma"/>
                <w:color w:val="1F497E"/>
                <w:lang w:val="es-BO"/>
              </w:rPr>
            </w:pPr>
            <w:r w:rsidRPr="00BB1B6B">
              <w:rPr>
                <w:rFonts w:ascii="Tahoma" w:hAnsi="Tahoma" w:cs="Tahoma"/>
                <w:color w:val="1F497E"/>
                <w:lang w:val="es-BO"/>
              </w:rPr>
              <w:t>El tablero debe contar con la señalización normalizada de  “Riesgo Eléctrico” y el nombre del tablero a designar por ENTEL S.A.</w:t>
            </w:r>
          </w:p>
          <w:p w14:paraId="08BDEC99" w14:textId="77777777" w:rsidR="000C1EF2" w:rsidRPr="00BB1B6B" w:rsidRDefault="000C1EF2" w:rsidP="000D2461">
            <w:pPr>
              <w:pStyle w:val="Textoindependiente3"/>
              <w:tabs>
                <w:tab w:val="left" w:pos="356"/>
              </w:tabs>
              <w:spacing w:after="0"/>
              <w:jc w:val="both"/>
              <w:rPr>
                <w:rFonts w:ascii="Tahoma" w:hAnsi="Tahoma" w:cs="Tahoma"/>
                <w:color w:val="1F497E"/>
                <w:lang w:val="es-BO"/>
              </w:rPr>
            </w:pPr>
            <w:r>
              <w:rPr>
                <w:rFonts w:ascii="Tahoma" w:hAnsi="Tahoma" w:cs="Tahoma"/>
                <w:color w:val="1F497E"/>
                <w:lang w:val="es-BO"/>
              </w:rPr>
              <w:t>Nota. En el Anexo 1, se muestran los esquemas unifilares y de distribución de dispositivos en los cuales deben basarse los diseños.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2A550A" w14:textId="77777777" w:rsidR="000C1EF2" w:rsidRPr="00BB1B6B" w:rsidRDefault="000C1EF2" w:rsidP="000D2461">
            <w:pPr>
              <w:jc w:val="center"/>
              <w:rPr>
                <w:rFonts w:ascii="Tahoma" w:hAnsi="Tahoma" w:cs="Tahoma"/>
                <w:b/>
                <w:color w:val="004990"/>
              </w:rPr>
            </w:pPr>
            <w:r w:rsidRPr="00BB1B6B">
              <w:rPr>
                <w:rFonts w:ascii="Tahoma" w:hAnsi="Tahoma" w:cs="Tahoma"/>
                <w:b/>
                <w:color w:val="004990"/>
              </w:rPr>
              <w:lastRenderedPageBreak/>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BB1B6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0D47F5" w14:textId="77777777" w:rsidR="000C1EF2" w:rsidRPr="00BB1B6B" w:rsidRDefault="000C1EF2" w:rsidP="000D2461">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8E6E6C" w14:textId="77777777" w:rsidR="000C1EF2" w:rsidRPr="00BB1B6B" w:rsidRDefault="000C1EF2" w:rsidP="000D2461">
            <w:pPr>
              <w:jc w:val="center"/>
              <w:rPr>
                <w:rFonts w:ascii="Tahoma" w:hAnsi="Tahoma" w:cs="Tahoma"/>
                <w:color w:val="004990"/>
                <w:lang w:val="es-BO" w:eastAsia="es-BO"/>
              </w:rPr>
            </w:pPr>
          </w:p>
        </w:tc>
      </w:tr>
      <w:tr w:rsidR="000C1EF2" w:rsidRPr="00BB1B6B" w14:paraId="1E606363" w14:textId="77777777" w:rsidTr="000D24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C7B65A" w14:textId="77777777" w:rsidR="000C1EF2" w:rsidRPr="00BB1B6B" w:rsidRDefault="000C1EF2" w:rsidP="000D2461">
            <w:pPr>
              <w:jc w:val="center"/>
              <w:rPr>
                <w:rFonts w:ascii="Tahoma" w:hAnsi="Tahoma" w:cs="Tahoma"/>
                <w:color w:val="1F497D" w:themeColor="text2"/>
                <w:lang w:eastAsia="es-BO"/>
              </w:rPr>
            </w:pPr>
            <w:r w:rsidRPr="00BB1B6B">
              <w:rPr>
                <w:rFonts w:ascii="Tahoma" w:hAnsi="Tahoma" w:cs="Tahoma"/>
                <w:color w:val="1F497D" w:themeColor="text2"/>
                <w:lang w:eastAsia="es-BO"/>
              </w:rPr>
              <w:lastRenderedPageBreak/>
              <w:t>G4.1</w:t>
            </w:r>
          </w:p>
        </w:tc>
        <w:tc>
          <w:tcPr>
            <w:tcW w:w="5812" w:type="dxa"/>
            <w:tcBorders>
              <w:top w:val="single" w:sz="4" w:space="0" w:color="004990"/>
              <w:left w:val="single" w:sz="4" w:space="0" w:color="004990"/>
              <w:bottom w:val="single" w:sz="4" w:space="0" w:color="004990"/>
              <w:right w:val="single" w:sz="4" w:space="0" w:color="004990"/>
            </w:tcBorders>
            <w:shd w:val="clear" w:color="auto" w:fill="auto"/>
          </w:tcPr>
          <w:p w14:paraId="75AB791A" w14:textId="77777777" w:rsidR="000C1EF2" w:rsidRPr="00BB1B6B" w:rsidRDefault="000C1EF2" w:rsidP="000D2461">
            <w:pPr>
              <w:pStyle w:val="Textoindependiente3"/>
              <w:tabs>
                <w:tab w:val="left" w:pos="497"/>
              </w:tabs>
              <w:spacing w:after="0"/>
              <w:jc w:val="both"/>
              <w:rPr>
                <w:rFonts w:ascii="Tahoma" w:hAnsi="Tahoma" w:cs="Tahoma"/>
                <w:b/>
                <w:color w:val="1F497D" w:themeColor="text2"/>
                <w:lang w:val="es-BO"/>
              </w:rPr>
            </w:pPr>
            <w:r w:rsidRPr="00BB1B6B">
              <w:rPr>
                <w:rFonts w:ascii="Tahoma" w:hAnsi="Tahoma" w:cs="Tahoma"/>
                <w:b/>
                <w:color w:val="1F497D" w:themeColor="text2"/>
                <w:lang w:val="es-BO"/>
              </w:rPr>
              <w:t xml:space="preserve">Características específicas para tableros con capacidades </w:t>
            </w:r>
          </w:p>
          <w:p w14:paraId="4E51D58D" w14:textId="77777777" w:rsidR="000C1EF2" w:rsidRPr="00BB1B6B" w:rsidRDefault="000C1EF2" w:rsidP="000D2461">
            <w:pPr>
              <w:pStyle w:val="Textoindependiente3"/>
              <w:tabs>
                <w:tab w:val="left" w:pos="497"/>
              </w:tabs>
              <w:spacing w:after="0"/>
              <w:jc w:val="both"/>
              <w:rPr>
                <w:rFonts w:ascii="Tahoma" w:hAnsi="Tahoma" w:cs="Tahoma"/>
                <w:b/>
                <w:color w:val="1F497D" w:themeColor="text2"/>
                <w:lang w:val="es-BO"/>
              </w:rPr>
            </w:pPr>
            <w:r w:rsidRPr="00BB1B6B">
              <w:rPr>
                <w:rFonts w:ascii="Tahoma" w:hAnsi="Tahoma" w:cs="Tahoma"/>
                <w:b/>
                <w:color w:val="1F497D" w:themeColor="text2"/>
                <w:lang w:val="es-BO"/>
              </w:rPr>
              <w:t xml:space="preserve">63A, 80A y 100A  </w:t>
            </w:r>
          </w:p>
          <w:p w14:paraId="347A6CD9" w14:textId="77777777" w:rsidR="000C1EF2" w:rsidRPr="00BB1B6B" w:rsidRDefault="000C1EF2" w:rsidP="0048760D">
            <w:pPr>
              <w:pStyle w:val="Textoindependiente3"/>
              <w:numPr>
                <w:ilvl w:val="0"/>
                <w:numId w:val="86"/>
              </w:numPr>
              <w:tabs>
                <w:tab w:val="left" w:pos="497"/>
              </w:tabs>
              <w:spacing w:after="0"/>
              <w:ind w:left="356" w:hanging="284"/>
              <w:jc w:val="both"/>
              <w:rPr>
                <w:rFonts w:ascii="Tahoma" w:hAnsi="Tahoma" w:cs="Tahoma"/>
                <w:color w:val="1F497D" w:themeColor="text2"/>
                <w:lang w:val="es-BO"/>
              </w:rPr>
            </w:pPr>
            <w:r w:rsidRPr="00BB1B6B">
              <w:rPr>
                <w:rFonts w:ascii="Tahoma" w:hAnsi="Tahoma" w:cs="Tahoma"/>
                <w:color w:val="1F497D" w:themeColor="text2"/>
                <w:lang w:val="es-BO"/>
              </w:rPr>
              <w:t>Las dimensiones de los tableros deben ser determinadas por el proyectista</w:t>
            </w:r>
          </w:p>
          <w:p w14:paraId="57AE8684" w14:textId="77777777" w:rsidR="000C1EF2" w:rsidRDefault="000C1EF2" w:rsidP="0048760D">
            <w:pPr>
              <w:pStyle w:val="Textoindependiente3"/>
              <w:numPr>
                <w:ilvl w:val="0"/>
                <w:numId w:val="86"/>
              </w:numPr>
              <w:tabs>
                <w:tab w:val="left" w:pos="781"/>
              </w:tabs>
              <w:spacing w:after="0"/>
              <w:ind w:left="356" w:hanging="284"/>
              <w:jc w:val="both"/>
              <w:rPr>
                <w:rFonts w:ascii="Tahoma" w:hAnsi="Tahoma" w:cs="Tahoma"/>
                <w:color w:val="1F497D" w:themeColor="text2"/>
                <w:lang w:val="es-BO"/>
              </w:rPr>
            </w:pPr>
            <w:r w:rsidRPr="00BB1B6B">
              <w:rPr>
                <w:rFonts w:ascii="Tahoma" w:hAnsi="Tahoma" w:cs="Tahoma"/>
                <w:color w:val="1F497D" w:themeColor="text2"/>
                <w:lang w:val="es-BO"/>
              </w:rPr>
              <w:t>Puertas con apertura frontal, con chapas de seguridad.</w:t>
            </w:r>
          </w:p>
          <w:p w14:paraId="5D6B4CF2" w14:textId="77777777" w:rsidR="000C1EF2" w:rsidRPr="00BB1B6B" w:rsidRDefault="000C1EF2" w:rsidP="0048760D">
            <w:pPr>
              <w:pStyle w:val="Textoindependiente3"/>
              <w:numPr>
                <w:ilvl w:val="0"/>
                <w:numId w:val="86"/>
              </w:numPr>
              <w:tabs>
                <w:tab w:val="left" w:pos="497"/>
              </w:tabs>
              <w:spacing w:after="0"/>
              <w:ind w:left="356" w:hanging="284"/>
              <w:jc w:val="both"/>
              <w:rPr>
                <w:rFonts w:ascii="Tahoma" w:hAnsi="Tahoma" w:cs="Tahoma"/>
                <w:color w:val="1F497E"/>
                <w:lang w:val="es-BO"/>
              </w:rPr>
            </w:pPr>
            <w:r w:rsidRPr="00BB1B6B">
              <w:rPr>
                <w:rFonts w:ascii="Tahoma" w:hAnsi="Tahoma" w:cs="Tahoma"/>
                <w:color w:val="1F497E"/>
                <w:lang w:val="es-BO"/>
              </w:rPr>
              <w:t>Protección contra transientes de segundo nivel, 20 KA, curva 80/20µs, 1.5KV, con su respectiva protección contra sobrecorrientes.</w:t>
            </w:r>
          </w:p>
          <w:p w14:paraId="7873B554" w14:textId="77777777" w:rsidR="000C1EF2" w:rsidRPr="00BB1B6B" w:rsidRDefault="000C1EF2" w:rsidP="0048760D">
            <w:pPr>
              <w:pStyle w:val="Textoindependiente3"/>
              <w:numPr>
                <w:ilvl w:val="0"/>
                <w:numId w:val="86"/>
              </w:numPr>
              <w:tabs>
                <w:tab w:val="left" w:pos="497"/>
              </w:tabs>
              <w:spacing w:after="0"/>
              <w:ind w:left="356" w:hanging="284"/>
              <w:jc w:val="both"/>
              <w:rPr>
                <w:rFonts w:ascii="Tahoma" w:hAnsi="Tahoma" w:cs="Tahoma"/>
                <w:color w:val="1F497D" w:themeColor="text2"/>
                <w:lang w:val="es-BO"/>
              </w:rPr>
            </w:pPr>
            <w:r w:rsidRPr="00BB1B6B">
              <w:rPr>
                <w:rFonts w:ascii="Tahoma" w:hAnsi="Tahoma" w:cs="Tahoma"/>
                <w:color w:val="1F497D" w:themeColor="text2"/>
                <w:lang w:val="es-BO"/>
              </w:rPr>
              <w:t xml:space="preserve">Sistema de medición de valores </w:t>
            </w:r>
            <w:r>
              <w:rPr>
                <w:rFonts w:ascii="Tahoma" w:hAnsi="Tahoma" w:cs="Tahoma"/>
                <w:color w:val="1F497D" w:themeColor="text2"/>
                <w:lang w:val="es-BO"/>
              </w:rPr>
              <w:t>reales RMS</w:t>
            </w:r>
            <w:r w:rsidRPr="00BB1B6B">
              <w:rPr>
                <w:rFonts w:ascii="Tahoma" w:hAnsi="Tahoma" w:cs="Tahoma"/>
                <w:color w:val="1F497D" w:themeColor="text2"/>
                <w:lang w:val="es-BO"/>
              </w:rPr>
              <w:t xml:space="preserve"> en el interruptor principal, voltímetro, amperímetro y energía, con pantalla digital (LCD), comunicación remota vía puerto Ethernet TCP/IP, SNMP (incluye la provisión de software de monitoreo, configuración e integración al sistema NFORM de ENTEL S.A.), montados en la puerta con su respectiva protección contra sobrecorrientes.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005A6B" w14:textId="77777777" w:rsidR="000C1EF2" w:rsidRPr="00BB1B6B" w:rsidRDefault="000C1EF2" w:rsidP="000D2461">
            <w:pPr>
              <w:jc w:val="center"/>
              <w:rPr>
                <w:rFonts w:ascii="Tahoma" w:hAnsi="Tahoma" w:cs="Tahoma"/>
                <w:b/>
                <w:color w:val="1F497D" w:themeColor="text2"/>
              </w:rPr>
            </w:pPr>
            <w:r w:rsidRPr="00BB1B6B">
              <w:rPr>
                <w:rFonts w:ascii="Tahoma" w:hAnsi="Tahoma" w:cs="Tahoma"/>
                <w:b/>
                <w:color w:val="1F497D" w:themeColor="text2"/>
              </w:rPr>
              <w:fldChar w:fldCharType="begin">
                <w:ffData>
                  <w:name w:val="Casilla1"/>
                  <w:enabled/>
                  <w:calcOnExit w:val="0"/>
                  <w:checkBox>
                    <w:sizeAuto/>
                    <w:default w:val="1"/>
                  </w:checkBox>
                </w:ffData>
              </w:fldChar>
            </w:r>
            <w:r w:rsidRPr="00BB1B6B">
              <w:rPr>
                <w:rFonts w:ascii="Tahoma" w:hAnsi="Tahoma" w:cs="Tahoma"/>
                <w:b/>
                <w:color w:val="1F497D" w:themeColor="text2"/>
              </w:rPr>
              <w:instrText xml:space="preserve"> FORMCHECKBOX </w:instrText>
            </w:r>
            <w:r w:rsidR="0082414E">
              <w:rPr>
                <w:rFonts w:ascii="Tahoma" w:hAnsi="Tahoma" w:cs="Tahoma"/>
                <w:b/>
                <w:color w:val="1F497D" w:themeColor="text2"/>
              </w:rPr>
            </w:r>
            <w:r w:rsidR="0082414E">
              <w:rPr>
                <w:rFonts w:ascii="Tahoma" w:hAnsi="Tahoma" w:cs="Tahoma"/>
                <w:b/>
                <w:color w:val="1F497D" w:themeColor="text2"/>
              </w:rPr>
              <w:fldChar w:fldCharType="separate"/>
            </w:r>
            <w:r w:rsidRPr="00BB1B6B">
              <w:rPr>
                <w:rFonts w:ascii="Tahoma" w:hAnsi="Tahoma" w:cs="Tahoma"/>
                <w:b/>
                <w:color w:val="1F497D" w:themeColor="text2"/>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997AEF" w14:textId="77777777" w:rsidR="000C1EF2" w:rsidRPr="00BB1B6B" w:rsidRDefault="000C1EF2" w:rsidP="000D2461">
            <w:pPr>
              <w:jc w:val="center"/>
              <w:rPr>
                <w:rFonts w:ascii="Tahoma" w:hAnsi="Tahoma" w:cs="Tahoma"/>
                <w:color w:val="1F497D" w:themeColor="text2"/>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0E0846" w14:textId="77777777" w:rsidR="000C1EF2" w:rsidRPr="00BB1B6B" w:rsidRDefault="000C1EF2" w:rsidP="000D2461">
            <w:pPr>
              <w:jc w:val="center"/>
              <w:rPr>
                <w:rFonts w:ascii="Tahoma" w:hAnsi="Tahoma" w:cs="Tahoma"/>
                <w:color w:val="1F497D" w:themeColor="text2"/>
                <w:lang w:val="es-BO" w:eastAsia="es-BO"/>
              </w:rPr>
            </w:pPr>
          </w:p>
        </w:tc>
      </w:tr>
      <w:tr w:rsidR="000C1EF2" w:rsidRPr="009C2DE5" w14:paraId="7BD6C85F" w14:textId="77777777" w:rsidTr="000D24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D18D7A" w14:textId="77777777" w:rsidR="000C1EF2" w:rsidRDefault="000C1EF2" w:rsidP="000D2461">
            <w:pPr>
              <w:jc w:val="center"/>
              <w:rPr>
                <w:rFonts w:ascii="Tahoma" w:hAnsi="Tahoma" w:cs="Tahoma"/>
                <w:color w:val="004990"/>
                <w:lang w:eastAsia="es-BO"/>
              </w:rPr>
            </w:pPr>
            <w:r>
              <w:rPr>
                <w:rFonts w:ascii="Tahoma" w:hAnsi="Tahoma" w:cs="Tahoma"/>
                <w:color w:val="004990"/>
                <w:lang w:eastAsia="es-BO"/>
              </w:rPr>
              <w:t>G4.2</w:t>
            </w:r>
          </w:p>
        </w:tc>
        <w:tc>
          <w:tcPr>
            <w:tcW w:w="5812" w:type="dxa"/>
            <w:tcBorders>
              <w:top w:val="single" w:sz="4" w:space="0" w:color="004990"/>
              <w:left w:val="single" w:sz="4" w:space="0" w:color="004990"/>
              <w:bottom w:val="single" w:sz="4" w:space="0" w:color="004990"/>
              <w:right w:val="single" w:sz="4" w:space="0" w:color="004990"/>
            </w:tcBorders>
            <w:shd w:val="clear" w:color="auto" w:fill="auto"/>
          </w:tcPr>
          <w:p w14:paraId="6C2D6A38" w14:textId="77777777" w:rsidR="000C1EF2" w:rsidRPr="00BB1B6B" w:rsidRDefault="000C1EF2" w:rsidP="000D2461">
            <w:pPr>
              <w:pStyle w:val="Textoindependiente3"/>
              <w:tabs>
                <w:tab w:val="left" w:pos="497"/>
              </w:tabs>
              <w:spacing w:after="0"/>
              <w:jc w:val="both"/>
              <w:rPr>
                <w:rFonts w:ascii="Tahoma" w:hAnsi="Tahoma" w:cs="Tahoma"/>
                <w:b/>
                <w:color w:val="1F497E"/>
                <w:lang w:val="es-BO"/>
              </w:rPr>
            </w:pPr>
            <w:r w:rsidRPr="00BB1B6B">
              <w:rPr>
                <w:rFonts w:ascii="Tahoma" w:hAnsi="Tahoma" w:cs="Tahoma"/>
                <w:b/>
                <w:color w:val="1F497E"/>
                <w:lang w:val="es-BO"/>
              </w:rPr>
              <w:t xml:space="preserve">Características específicas para tableros con capacidades de 150A </w:t>
            </w:r>
          </w:p>
          <w:p w14:paraId="2550CB93" w14:textId="77777777" w:rsidR="000C1EF2" w:rsidRPr="00BB1B6B" w:rsidRDefault="000C1EF2" w:rsidP="0048760D">
            <w:pPr>
              <w:pStyle w:val="Textoindependiente3"/>
              <w:numPr>
                <w:ilvl w:val="0"/>
                <w:numId w:val="87"/>
              </w:numPr>
              <w:tabs>
                <w:tab w:val="left" w:pos="497"/>
              </w:tabs>
              <w:spacing w:after="0"/>
              <w:ind w:left="356" w:hanging="284"/>
              <w:jc w:val="both"/>
              <w:rPr>
                <w:rFonts w:ascii="Tahoma" w:hAnsi="Tahoma" w:cs="Tahoma"/>
                <w:color w:val="1F497D"/>
                <w:lang w:val="es-BO"/>
              </w:rPr>
            </w:pPr>
            <w:r w:rsidRPr="00BB1B6B">
              <w:rPr>
                <w:rFonts w:ascii="Tahoma" w:hAnsi="Tahoma" w:cs="Tahoma"/>
                <w:color w:val="1F497E"/>
                <w:lang w:val="es-BO"/>
              </w:rPr>
              <w:t xml:space="preserve">Dimensiones: deben ser determinadas por el </w:t>
            </w:r>
            <w:r>
              <w:rPr>
                <w:rFonts w:ascii="Tahoma" w:hAnsi="Tahoma" w:cs="Tahoma"/>
                <w:color w:val="1F497E"/>
                <w:lang w:val="es-BO"/>
              </w:rPr>
              <w:t>proyectista</w:t>
            </w:r>
            <w:r w:rsidRPr="00BB1B6B">
              <w:rPr>
                <w:rFonts w:ascii="Tahoma" w:hAnsi="Tahoma" w:cs="Tahoma"/>
                <w:color w:val="1F497E"/>
                <w:lang w:val="es-BO"/>
              </w:rPr>
              <w:t xml:space="preserve">. </w:t>
            </w:r>
          </w:p>
          <w:p w14:paraId="279E892A" w14:textId="77777777" w:rsidR="000C1EF2" w:rsidRPr="00BB1B6B" w:rsidRDefault="000C1EF2" w:rsidP="0048760D">
            <w:pPr>
              <w:pStyle w:val="Textoindependiente3"/>
              <w:numPr>
                <w:ilvl w:val="0"/>
                <w:numId w:val="87"/>
              </w:numPr>
              <w:tabs>
                <w:tab w:val="left" w:pos="497"/>
              </w:tabs>
              <w:spacing w:after="0"/>
              <w:ind w:left="356" w:hanging="284"/>
              <w:jc w:val="both"/>
              <w:rPr>
                <w:rFonts w:ascii="Tahoma" w:hAnsi="Tahoma" w:cs="Tahoma"/>
                <w:color w:val="1F497D"/>
                <w:lang w:val="es-BO"/>
              </w:rPr>
            </w:pPr>
            <w:r w:rsidRPr="00BB1B6B">
              <w:rPr>
                <w:rFonts w:ascii="Tahoma" w:hAnsi="Tahoma" w:cs="Tahoma"/>
                <w:color w:val="1F497E"/>
                <w:lang w:val="es-BO"/>
              </w:rPr>
              <w:t>Altura de zócalo: 10cm a 15cm con tapas laterales desmontables para acceso a cables. Ver diagramas unifilares DU-1 para verificar la cantidad de interruptores, configuración de la red de distribución y   para la disposición de dispositivos.</w:t>
            </w:r>
          </w:p>
          <w:p w14:paraId="0800E408" w14:textId="77777777" w:rsidR="000C1EF2" w:rsidRPr="00BB1B6B" w:rsidRDefault="000C1EF2" w:rsidP="0048760D">
            <w:pPr>
              <w:pStyle w:val="Textoindependiente3"/>
              <w:numPr>
                <w:ilvl w:val="0"/>
                <w:numId w:val="87"/>
              </w:numPr>
              <w:tabs>
                <w:tab w:val="left" w:pos="497"/>
              </w:tabs>
              <w:spacing w:after="0"/>
              <w:ind w:left="356" w:hanging="284"/>
              <w:jc w:val="both"/>
              <w:rPr>
                <w:rFonts w:ascii="Tahoma" w:hAnsi="Tahoma" w:cs="Tahoma"/>
                <w:color w:val="1F497E"/>
                <w:lang w:val="es-BO"/>
              </w:rPr>
            </w:pPr>
            <w:r w:rsidRPr="00BB1B6B">
              <w:rPr>
                <w:rFonts w:ascii="Tahoma" w:hAnsi="Tahoma" w:cs="Tahoma"/>
                <w:color w:val="1F497E"/>
                <w:lang w:val="es-BO"/>
              </w:rPr>
              <w:t>Puertas con apertura frontal, las chapas de seguridad deben ser tipo “palanca</w:t>
            </w:r>
            <w:r>
              <w:rPr>
                <w:rFonts w:ascii="Tahoma" w:hAnsi="Tahoma" w:cs="Tahoma"/>
                <w:color w:val="1F497E"/>
                <w:lang w:val="es-BO"/>
              </w:rPr>
              <w:t xml:space="preserve"> </w:t>
            </w:r>
            <w:r w:rsidRPr="00BB1B6B">
              <w:rPr>
                <w:rFonts w:ascii="Tahoma" w:hAnsi="Tahoma" w:cs="Tahoma"/>
                <w:color w:val="1F497E"/>
                <w:lang w:val="es-BO"/>
              </w:rPr>
              <w:t>de perfil bajo con varillas superior e  inferior”.</w:t>
            </w:r>
          </w:p>
          <w:p w14:paraId="2538BD3B" w14:textId="77777777" w:rsidR="000C1EF2" w:rsidRPr="00BB1B6B" w:rsidRDefault="000C1EF2" w:rsidP="0048760D">
            <w:pPr>
              <w:pStyle w:val="Textoindependiente3"/>
              <w:numPr>
                <w:ilvl w:val="0"/>
                <w:numId w:val="87"/>
              </w:numPr>
              <w:tabs>
                <w:tab w:val="left" w:pos="497"/>
              </w:tabs>
              <w:spacing w:after="0"/>
              <w:ind w:left="356" w:hanging="284"/>
              <w:jc w:val="both"/>
              <w:rPr>
                <w:rFonts w:ascii="Tahoma" w:hAnsi="Tahoma" w:cs="Tahoma"/>
                <w:color w:val="1F497D"/>
                <w:lang w:val="es-BO"/>
              </w:rPr>
            </w:pPr>
            <w:r w:rsidRPr="00BB1B6B">
              <w:rPr>
                <w:rFonts w:ascii="Tahoma" w:hAnsi="Tahoma" w:cs="Tahoma"/>
                <w:color w:val="1F497D"/>
                <w:lang w:val="es-BO"/>
              </w:rPr>
              <w:t>Accesos laterales al interior mediante tapas desmontables.</w:t>
            </w:r>
          </w:p>
          <w:p w14:paraId="0CC04E5D" w14:textId="77777777" w:rsidR="000C1EF2" w:rsidRPr="00BB1B6B" w:rsidRDefault="000C1EF2" w:rsidP="0048760D">
            <w:pPr>
              <w:pStyle w:val="Textoindependiente3"/>
              <w:numPr>
                <w:ilvl w:val="0"/>
                <w:numId w:val="87"/>
              </w:numPr>
              <w:tabs>
                <w:tab w:val="left" w:pos="497"/>
              </w:tabs>
              <w:spacing w:after="0"/>
              <w:ind w:left="356" w:hanging="284"/>
              <w:jc w:val="both"/>
              <w:rPr>
                <w:rFonts w:ascii="Tahoma" w:hAnsi="Tahoma" w:cs="Tahoma"/>
                <w:color w:val="1F497D"/>
                <w:lang w:val="es-BO"/>
              </w:rPr>
            </w:pPr>
            <w:r w:rsidRPr="00BB1B6B">
              <w:rPr>
                <w:rFonts w:ascii="Tahoma" w:hAnsi="Tahoma" w:cs="Tahoma"/>
                <w:color w:val="1F497D"/>
                <w:lang w:val="es-BO"/>
              </w:rPr>
              <w:t>Compartimiento exclusivo para entrada y salida de cables.</w:t>
            </w:r>
          </w:p>
          <w:p w14:paraId="488AF5AA" w14:textId="77777777" w:rsidR="000C1EF2" w:rsidRDefault="000C1EF2" w:rsidP="0048760D">
            <w:pPr>
              <w:pStyle w:val="Textoindependiente3"/>
              <w:numPr>
                <w:ilvl w:val="0"/>
                <w:numId w:val="87"/>
              </w:numPr>
              <w:tabs>
                <w:tab w:val="left" w:pos="497"/>
              </w:tabs>
              <w:spacing w:after="0"/>
              <w:ind w:left="356" w:hanging="284"/>
              <w:jc w:val="both"/>
              <w:rPr>
                <w:rFonts w:ascii="Tahoma" w:hAnsi="Tahoma" w:cs="Tahoma"/>
                <w:color w:val="1F497E"/>
                <w:lang w:val="es-BO"/>
              </w:rPr>
            </w:pPr>
            <w:r>
              <w:rPr>
                <w:rFonts w:ascii="Tahoma" w:hAnsi="Tahoma" w:cs="Tahoma"/>
                <w:color w:val="1F497E"/>
                <w:lang w:val="es-BO"/>
              </w:rPr>
              <w:t>P</w:t>
            </w:r>
            <w:r w:rsidRPr="00BB1B6B">
              <w:rPr>
                <w:rFonts w:ascii="Tahoma" w:hAnsi="Tahoma" w:cs="Tahoma"/>
                <w:color w:val="1F497E"/>
                <w:lang w:val="es-BO"/>
              </w:rPr>
              <w:t>rotección contra transientes de segundo nivel, 20 KA, curva 80/20µs, 1.5KV, con su respectiva protección contra sobrecorrientes.</w:t>
            </w:r>
          </w:p>
          <w:p w14:paraId="15FF5739" w14:textId="77777777" w:rsidR="000C1EF2" w:rsidRPr="00BB1B6B" w:rsidRDefault="000C1EF2" w:rsidP="0048760D">
            <w:pPr>
              <w:pStyle w:val="Textoindependiente3"/>
              <w:numPr>
                <w:ilvl w:val="0"/>
                <w:numId w:val="87"/>
              </w:numPr>
              <w:tabs>
                <w:tab w:val="left" w:pos="497"/>
              </w:tabs>
              <w:spacing w:after="0"/>
              <w:ind w:left="356" w:hanging="284"/>
              <w:jc w:val="both"/>
              <w:rPr>
                <w:rFonts w:ascii="Tahoma" w:hAnsi="Tahoma" w:cs="Tahoma"/>
                <w:color w:val="1F497E"/>
                <w:lang w:val="es-BO"/>
              </w:rPr>
            </w:pPr>
            <w:r w:rsidRPr="00BB1B6B">
              <w:rPr>
                <w:rFonts w:ascii="Tahoma" w:hAnsi="Tahoma" w:cs="Tahoma"/>
                <w:color w:val="1F497D" w:themeColor="text2"/>
                <w:lang w:val="es-BO"/>
              </w:rPr>
              <w:t xml:space="preserve">Sistema de medición de valores </w:t>
            </w:r>
            <w:r>
              <w:rPr>
                <w:rFonts w:ascii="Tahoma" w:hAnsi="Tahoma" w:cs="Tahoma"/>
                <w:color w:val="1F497D" w:themeColor="text2"/>
                <w:lang w:val="es-BO"/>
              </w:rPr>
              <w:t>reales RMS</w:t>
            </w:r>
            <w:r w:rsidRPr="00BB1B6B">
              <w:rPr>
                <w:rFonts w:ascii="Tahoma" w:hAnsi="Tahoma" w:cs="Tahoma"/>
                <w:color w:val="1F497D" w:themeColor="text2"/>
                <w:lang w:val="es-BO"/>
              </w:rPr>
              <w:t xml:space="preserve"> en el interruptor principal, voltímetro, amperímetro y energía, con pantalla digital (LCD), comunicación remota vía puerto Ethernet TCP/IP, SNMP (incluye la provisión de software de monitoreo, configuración e integración al sistema NFORM de ENTEL S.A.), montados en la puerta con su respectiva protección contra sobrecorrientes. </w:t>
            </w:r>
            <w:r w:rsidRPr="00BB1B6B">
              <w:rPr>
                <w:rFonts w:ascii="Tahoma" w:hAnsi="Tahoma" w:cs="Tahoma"/>
                <w:color w:val="1F497E"/>
                <w:lang w:val="es-BO"/>
              </w:rPr>
              <w:t>Sistema de ventilación compuesto por controlador de temperatura con pantalla LCD, ventiladores y filtros de aire.</w:t>
            </w:r>
          </w:p>
          <w:p w14:paraId="7FC1DEB9" w14:textId="77777777" w:rsidR="000C1EF2" w:rsidRPr="00BB1B6B" w:rsidRDefault="000C1EF2" w:rsidP="0048760D">
            <w:pPr>
              <w:pStyle w:val="Textoindependiente3"/>
              <w:numPr>
                <w:ilvl w:val="0"/>
                <w:numId w:val="87"/>
              </w:numPr>
              <w:tabs>
                <w:tab w:val="left" w:pos="497"/>
              </w:tabs>
              <w:spacing w:after="0"/>
              <w:ind w:left="356" w:hanging="284"/>
              <w:jc w:val="both"/>
              <w:rPr>
                <w:rFonts w:ascii="Tahoma" w:hAnsi="Tahoma" w:cs="Tahoma"/>
                <w:color w:val="1F497D"/>
                <w:lang w:val="es-BO"/>
              </w:rPr>
            </w:pPr>
            <w:r w:rsidRPr="00BB1B6B">
              <w:rPr>
                <w:rFonts w:ascii="Tahoma" w:hAnsi="Tahoma" w:cs="Tahoma"/>
                <w:color w:val="1F497E"/>
                <w:lang w:val="es-BO"/>
              </w:rPr>
              <w:t>Las barras de distribución deben ser ubicadas en la parte frontal o lateral con espacio  suficiente para trabajos de mantenimiento.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8A682D" w14:textId="77777777" w:rsidR="000C1EF2" w:rsidRPr="00BB1B6B" w:rsidRDefault="000C1EF2" w:rsidP="000D2461">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BB1B6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CB61B0" w14:textId="77777777" w:rsidR="000C1EF2" w:rsidRPr="00BB1B6B" w:rsidRDefault="000C1EF2" w:rsidP="000D2461">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6F6085" w14:textId="77777777" w:rsidR="000C1EF2" w:rsidRPr="00BB1B6B" w:rsidRDefault="000C1EF2" w:rsidP="000D2461">
            <w:pPr>
              <w:jc w:val="center"/>
              <w:rPr>
                <w:rFonts w:ascii="Tahoma" w:hAnsi="Tahoma" w:cs="Tahoma"/>
                <w:color w:val="004990"/>
                <w:lang w:val="es-BO" w:eastAsia="es-BO"/>
              </w:rPr>
            </w:pPr>
          </w:p>
        </w:tc>
      </w:tr>
      <w:tr w:rsidR="000C1EF2" w:rsidRPr="009C2DE5" w14:paraId="3CB33C64" w14:textId="77777777" w:rsidTr="000D2461">
        <w:trPr>
          <w:trHeight w:val="239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D1E0AA" w14:textId="77777777" w:rsidR="000C1EF2" w:rsidRPr="00BB1B6B" w:rsidRDefault="000C1EF2" w:rsidP="000D2461">
            <w:pPr>
              <w:jc w:val="center"/>
              <w:rPr>
                <w:rFonts w:ascii="Tahoma" w:hAnsi="Tahoma" w:cs="Tahoma"/>
                <w:color w:val="004990"/>
                <w:lang w:eastAsia="es-BO"/>
              </w:rPr>
            </w:pPr>
            <w:r w:rsidRPr="00BB1B6B">
              <w:rPr>
                <w:rFonts w:ascii="Tahoma" w:hAnsi="Tahoma" w:cs="Tahoma"/>
                <w:color w:val="004990"/>
                <w:lang w:eastAsia="es-BO"/>
              </w:rPr>
              <w:lastRenderedPageBreak/>
              <w:t>G5</w:t>
            </w:r>
          </w:p>
        </w:tc>
        <w:tc>
          <w:tcPr>
            <w:tcW w:w="5812" w:type="dxa"/>
            <w:tcBorders>
              <w:top w:val="single" w:sz="4" w:space="0" w:color="004990"/>
              <w:left w:val="single" w:sz="4" w:space="0" w:color="004990"/>
              <w:bottom w:val="single" w:sz="4" w:space="0" w:color="004990"/>
              <w:right w:val="single" w:sz="4" w:space="0" w:color="004990"/>
            </w:tcBorders>
            <w:shd w:val="clear" w:color="auto" w:fill="auto"/>
          </w:tcPr>
          <w:p w14:paraId="03A4D937" w14:textId="77777777" w:rsidR="000C1EF2" w:rsidRPr="00BB1B6B" w:rsidRDefault="000C1EF2" w:rsidP="000D2461">
            <w:pPr>
              <w:rPr>
                <w:rFonts w:ascii="Tahoma" w:hAnsi="Tahoma" w:cs="Tahoma"/>
                <w:b/>
                <w:color w:val="1F497E"/>
              </w:rPr>
            </w:pPr>
            <w:r w:rsidRPr="00BB1B6B">
              <w:rPr>
                <w:rFonts w:ascii="Tahoma" w:hAnsi="Tahoma" w:cs="Tahoma"/>
                <w:b/>
                <w:color w:val="1F497E"/>
              </w:rPr>
              <w:t>ESQUEMAS CONSTRUCTIVOS DE TABLEROS</w:t>
            </w:r>
          </w:p>
          <w:p w14:paraId="662DC568" w14:textId="77777777" w:rsidR="000C1EF2" w:rsidRDefault="000C1EF2" w:rsidP="000D2461">
            <w:pPr>
              <w:jc w:val="both"/>
              <w:rPr>
                <w:rFonts w:ascii="Tahoma" w:hAnsi="Tahoma" w:cs="Tahoma"/>
                <w:color w:val="1F497E"/>
              </w:rPr>
            </w:pPr>
            <w:r w:rsidRPr="00BB1B6B">
              <w:rPr>
                <w:rFonts w:ascii="Tahoma" w:hAnsi="Tahoma" w:cs="Tahoma"/>
                <w:color w:val="1F497E"/>
              </w:rPr>
              <w:t xml:space="preserve">El oferente adjudicado deberá presentar los diseños de los tableros pasado </w:t>
            </w:r>
            <w:r>
              <w:rPr>
                <w:rFonts w:ascii="Tahoma" w:hAnsi="Tahoma" w:cs="Tahoma"/>
                <w:color w:val="1F497E"/>
              </w:rPr>
              <w:t>veinte</w:t>
            </w:r>
            <w:r w:rsidRPr="00BB1B6B">
              <w:rPr>
                <w:rFonts w:ascii="Tahoma" w:hAnsi="Tahoma" w:cs="Tahoma"/>
                <w:color w:val="1F497E"/>
              </w:rPr>
              <w:t xml:space="preserve"> (</w:t>
            </w:r>
            <w:r>
              <w:rPr>
                <w:rFonts w:ascii="Tahoma" w:hAnsi="Tahoma" w:cs="Tahoma"/>
                <w:color w:val="1F497E"/>
              </w:rPr>
              <w:t>2</w:t>
            </w:r>
            <w:r w:rsidRPr="00BB1B6B">
              <w:rPr>
                <w:rFonts w:ascii="Tahoma" w:hAnsi="Tahoma" w:cs="Tahoma"/>
                <w:color w:val="1F497E"/>
              </w:rPr>
              <w:t xml:space="preserve">0) días calendario después de haber </w:t>
            </w:r>
            <w:r>
              <w:rPr>
                <w:rFonts w:ascii="Tahoma" w:hAnsi="Tahoma" w:cs="Tahoma"/>
                <w:color w:val="1F497E"/>
              </w:rPr>
              <w:t>recibido la nota de adjudicación</w:t>
            </w:r>
            <w:r w:rsidRPr="00BB1B6B">
              <w:rPr>
                <w:rFonts w:ascii="Tahoma" w:hAnsi="Tahoma" w:cs="Tahoma"/>
                <w:color w:val="1F497E"/>
              </w:rPr>
              <w:t>, contemplando</w:t>
            </w:r>
            <w:r>
              <w:rPr>
                <w:rFonts w:ascii="Tahoma" w:hAnsi="Tahoma" w:cs="Tahoma"/>
                <w:color w:val="1F497E"/>
              </w:rPr>
              <w:t xml:space="preserve"> lo requerido en los numerales G</w:t>
            </w:r>
            <w:r w:rsidRPr="00BB1B6B">
              <w:rPr>
                <w:rFonts w:ascii="Tahoma" w:hAnsi="Tahoma" w:cs="Tahoma"/>
                <w:color w:val="1F497E"/>
              </w:rPr>
              <w:t xml:space="preserve">4 y los </w:t>
            </w:r>
            <w:r>
              <w:rPr>
                <w:rFonts w:ascii="Tahoma" w:hAnsi="Tahoma" w:cs="Tahoma"/>
                <w:color w:val="1F497E"/>
              </w:rPr>
              <w:t xml:space="preserve">esquemas base indicados en los anexos. </w:t>
            </w:r>
          </w:p>
          <w:p w14:paraId="04FB09FE" w14:textId="77777777" w:rsidR="000C1EF2" w:rsidRPr="00BB1B6B" w:rsidRDefault="000C1EF2" w:rsidP="000D2461">
            <w:pPr>
              <w:jc w:val="both"/>
              <w:rPr>
                <w:rFonts w:ascii="Tahoma" w:hAnsi="Tahoma" w:cs="Tahoma"/>
                <w:color w:val="1F497E"/>
              </w:rPr>
            </w:pPr>
            <w:r>
              <w:rPr>
                <w:rFonts w:ascii="Tahoma" w:hAnsi="Tahoma" w:cs="Tahoma"/>
                <w:color w:val="1F497E"/>
              </w:rPr>
              <w:t>Para</w:t>
            </w:r>
            <w:r w:rsidRPr="00BB1B6B">
              <w:rPr>
                <w:rFonts w:ascii="Tahoma" w:hAnsi="Tahoma" w:cs="Tahoma"/>
                <w:color w:val="1F497E"/>
              </w:rPr>
              <w:t xml:space="preserve"> cada tipo de tablero presentar:</w:t>
            </w:r>
          </w:p>
          <w:p w14:paraId="2DBAF545" w14:textId="77777777" w:rsidR="000C1EF2" w:rsidRPr="00BB1B6B" w:rsidRDefault="000C1EF2" w:rsidP="0048760D">
            <w:pPr>
              <w:numPr>
                <w:ilvl w:val="0"/>
                <w:numId w:val="82"/>
              </w:numPr>
              <w:ind w:left="356" w:hanging="284"/>
              <w:jc w:val="both"/>
              <w:rPr>
                <w:rFonts w:ascii="Tahoma" w:hAnsi="Tahoma" w:cs="Tahoma"/>
                <w:b/>
                <w:color w:val="1F497E"/>
              </w:rPr>
            </w:pPr>
            <w:r w:rsidRPr="00BB1B6B">
              <w:rPr>
                <w:rFonts w:ascii="Tahoma" w:hAnsi="Tahoma" w:cs="Tahoma"/>
                <w:color w:val="1F497E"/>
              </w:rPr>
              <w:t>Esquema unifilar.</w:t>
            </w:r>
          </w:p>
          <w:p w14:paraId="7860210B" w14:textId="77777777" w:rsidR="000C1EF2" w:rsidRPr="00BB1B6B" w:rsidRDefault="000C1EF2" w:rsidP="0048760D">
            <w:pPr>
              <w:numPr>
                <w:ilvl w:val="0"/>
                <w:numId w:val="82"/>
              </w:numPr>
              <w:ind w:left="356" w:hanging="284"/>
              <w:jc w:val="both"/>
              <w:rPr>
                <w:rFonts w:ascii="Tahoma" w:hAnsi="Tahoma" w:cs="Tahoma"/>
                <w:b/>
                <w:color w:val="1F497E"/>
              </w:rPr>
            </w:pPr>
            <w:r w:rsidRPr="00BB1B6B">
              <w:rPr>
                <w:rFonts w:ascii="Tahoma" w:hAnsi="Tahoma" w:cs="Tahoma"/>
                <w:color w:val="1F497E"/>
              </w:rPr>
              <w:t xml:space="preserve">Planos de distribución y montaje de dispositivos. </w:t>
            </w:r>
          </w:p>
          <w:p w14:paraId="1AE0A00E" w14:textId="77777777" w:rsidR="000C1EF2" w:rsidRPr="00BB1B6B" w:rsidRDefault="000C1EF2" w:rsidP="0048760D">
            <w:pPr>
              <w:numPr>
                <w:ilvl w:val="0"/>
                <w:numId w:val="82"/>
              </w:numPr>
              <w:ind w:left="356" w:hanging="284"/>
              <w:jc w:val="both"/>
              <w:rPr>
                <w:rFonts w:ascii="Tahoma" w:hAnsi="Tahoma" w:cs="Tahoma"/>
                <w:b/>
                <w:color w:val="1F497E"/>
              </w:rPr>
            </w:pPr>
            <w:r w:rsidRPr="00BB1B6B">
              <w:rPr>
                <w:rFonts w:ascii="Tahoma" w:hAnsi="Tahoma" w:cs="Tahoma"/>
                <w:color w:val="1F497E"/>
              </w:rPr>
              <w:t xml:space="preserve">Planos constructivos de los tableros de distribución ofertados. </w:t>
            </w:r>
          </w:p>
          <w:p w14:paraId="3668F2B5" w14:textId="77777777" w:rsidR="000C1EF2" w:rsidRPr="00BB1B6B" w:rsidRDefault="000C1EF2" w:rsidP="000D2461">
            <w:pPr>
              <w:jc w:val="both"/>
              <w:rPr>
                <w:rFonts w:ascii="Tahoma" w:hAnsi="Tahoma" w:cs="Tahoma"/>
                <w:b/>
                <w:color w:val="1F497E"/>
              </w:rPr>
            </w:pPr>
            <w:r w:rsidRPr="00BB1B6B">
              <w:rPr>
                <w:rFonts w:ascii="Tahoma" w:hAnsi="Tahoma" w:cs="Tahoma"/>
                <w:color w:val="1F497E"/>
              </w:rPr>
              <w:t>ENTEL S.A. comunicará al oferente adjudicado la aprobación de los mismos.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33D760" w14:textId="77777777" w:rsidR="000C1EF2" w:rsidRPr="00BB1B6B" w:rsidRDefault="000C1EF2" w:rsidP="000D2461">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BB1B6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DA84F9" w14:textId="77777777" w:rsidR="000C1EF2" w:rsidRPr="00BB1B6B" w:rsidRDefault="000C1EF2" w:rsidP="000D2461">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vAlign w:val="center"/>
          </w:tcPr>
          <w:p w14:paraId="282C0B1E" w14:textId="77777777" w:rsidR="000C1EF2" w:rsidRPr="00BB1B6B" w:rsidRDefault="000C1EF2" w:rsidP="000D2461">
            <w:pPr>
              <w:jc w:val="center"/>
              <w:rPr>
                <w:rFonts w:ascii="Tahoma" w:hAnsi="Tahoma" w:cs="Tahoma"/>
                <w:color w:val="1F497E"/>
                <w:lang w:val="es-ES_tradnl"/>
              </w:rPr>
            </w:pPr>
          </w:p>
        </w:tc>
      </w:tr>
    </w:tbl>
    <w:p w14:paraId="43208E89" w14:textId="77777777" w:rsidR="000C1EF2" w:rsidRPr="00360F4B" w:rsidRDefault="000C1EF2" w:rsidP="0048760D">
      <w:pPr>
        <w:pStyle w:val="Prrafodelista"/>
        <w:numPr>
          <w:ilvl w:val="0"/>
          <w:numId w:val="78"/>
        </w:numPr>
        <w:spacing w:line="276" w:lineRule="auto"/>
        <w:rPr>
          <w:rFonts w:ascii="Tahoma" w:hAnsi="Tahoma" w:cs="Tahoma"/>
          <w:b/>
          <w:bCs/>
          <w:vanish/>
          <w:color w:val="1F497E"/>
          <w:sz w:val="22"/>
          <w:szCs w:val="22"/>
          <w:lang w:val="es-BO"/>
        </w:rPr>
      </w:pPr>
    </w:p>
    <w:p w14:paraId="5308FF2D" w14:textId="77777777" w:rsidR="000C1EF2" w:rsidRPr="00360F4B" w:rsidRDefault="000C1EF2" w:rsidP="0048760D">
      <w:pPr>
        <w:pStyle w:val="Prrafodelista"/>
        <w:numPr>
          <w:ilvl w:val="0"/>
          <w:numId w:val="78"/>
        </w:numPr>
        <w:spacing w:line="276" w:lineRule="auto"/>
        <w:rPr>
          <w:rFonts w:ascii="Tahoma" w:hAnsi="Tahoma" w:cs="Tahoma"/>
          <w:b/>
          <w:bCs/>
          <w:vanish/>
          <w:color w:val="1F497E"/>
          <w:sz w:val="22"/>
          <w:szCs w:val="22"/>
          <w:lang w:val="es-BO"/>
        </w:rPr>
      </w:pPr>
    </w:p>
    <w:p w14:paraId="1B324049" w14:textId="77777777" w:rsidR="000C1EF2" w:rsidRPr="00360F4B" w:rsidRDefault="000C1EF2" w:rsidP="0048760D">
      <w:pPr>
        <w:pStyle w:val="Prrafodelista"/>
        <w:numPr>
          <w:ilvl w:val="0"/>
          <w:numId w:val="78"/>
        </w:numPr>
        <w:spacing w:line="276" w:lineRule="auto"/>
        <w:rPr>
          <w:rFonts w:ascii="Tahoma" w:hAnsi="Tahoma" w:cs="Tahoma"/>
          <w:b/>
          <w:bCs/>
          <w:vanish/>
          <w:color w:val="1F497E"/>
          <w:sz w:val="22"/>
          <w:szCs w:val="22"/>
          <w:lang w:val="es-BO"/>
        </w:rPr>
      </w:pPr>
    </w:p>
    <w:p w14:paraId="71D8E950" w14:textId="77777777" w:rsidR="000C1EF2" w:rsidRPr="00360F4B" w:rsidRDefault="000C1EF2" w:rsidP="0048760D">
      <w:pPr>
        <w:pStyle w:val="Prrafodelista"/>
        <w:numPr>
          <w:ilvl w:val="1"/>
          <w:numId w:val="78"/>
        </w:numPr>
        <w:spacing w:line="276" w:lineRule="auto"/>
        <w:rPr>
          <w:rFonts w:ascii="Tahoma" w:hAnsi="Tahoma" w:cs="Tahoma"/>
          <w:b/>
          <w:bCs/>
          <w:vanish/>
          <w:color w:val="1F497E"/>
          <w:sz w:val="22"/>
          <w:szCs w:val="22"/>
          <w:lang w:val="es-BO"/>
        </w:rPr>
      </w:pPr>
    </w:p>
    <w:p w14:paraId="297B9621" w14:textId="77777777" w:rsidR="000C1EF2" w:rsidRDefault="000C1EF2" w:rsidP="000C1EF2">
      <w:pPr>
        <w:pStyle w:val="TITULOS"/>
        <w:spacing w:after="0"/>
        <w:ind w:left="1080" w:firstLine="0"/>
        <w:rPr>
          <w:rFonts w:ascii="Tahoma" w:hAnsi="Tahoma" w:cs="Tahoma"/>
          <w:color w:val="1F497D"/>
          <w:sz w:val="22"/>
          <w:szCs w:val="22"/>
        </w:rPr>
      </w:pPr>
    </w:p>
    <w:p w14:paraId="053B3168" w14:textId="77777777" w:rsidR="000C1EF2" w:rsidRPr="00EF6F82" w:rsidRDefault="000C1EF2" w:rsidP="000C1EF2">
      <w:pPr>
        <w:pStyle w:val="TITULOS"/>
        <w:numPr>
          <w:ilvl w:val="1"/>
          <w:numId w:val="29"/>
        </w:numPr>
        <w:spacing w:after="0"/>
        <w:ind w:left="567" w:hanging="567"/>
        <w:rPr>
          <w:rFonts w:ascii="Tahoma" w:hAnsi="Tahoma" w:cs="Tahoma"/>
          <w:color w:val="1F497D" w:themeColor="text2"/>
          <w:sz w:val="22"/>
          <w:szCs w:val="22"/>
        </w:rPr>
      </w:pPr>
      <w:r w:rsidRPr="00EF6F82">
        <w:rPr>
          <w:rFonts w:ascii="Tahoma" w:hAnsi="Tahoma" w:cs="Tahoma"/>
          <w:color w:val="1F497D" w:themeColor="text2"/>
          <w:sz w:val="22"/>
          <w:szCs w:val="22"/>
        </w:rPr>
        <w:t>ACCESORIOS DE INSTALACIÓN.</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811"/>
        <w:gridCol w:w="1134"/>
        <w:gridCol w:w="993"/>
        <w:gridCol w:w="992"/>
      </w:tblGrid>
      <w:tr w:rsidR="000C1EF2" w:rsidRPr="009C2DE5" w14:paraId="58912AA3" w14:textId="77777777" w:rsidTr="000D2461">
        <w:trPr>
          <w:trHeight w:val="277"/>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4AE305D9" w14:textId="77777777" w:rsidR="000C1EF2" w:rsidRPr="00D90848" w:rsidRDefault="000C1EF2" w:rsidP="000D2461">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D90848">
              <w:rPr>
                <w:rFonts w:ascii="Tahoma" w:hAnsi="Tahoma" w:cs="Tahoma"/>
                <w:b/>
                <w:bCs/>
                <w:color w:val="FFFFFF"/>
                <w:sz w:val="18"/>
                <w:szCs w:val="18"/>
                <w:lang w:eastAsia="es-BO"/>
              </w:rPr>
              <w:t xml:space="preserve">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tcPr>
          <w:p w14:paraId="02642FFA" w14:textId="77777777" w:rsidR="000C1EF2" w:rsidRPr="009073AF" w:rsidRDefault="000C1EF2" w:rsidP="000D2461">
            <w:pPr>
              <w:jc w:val="center"/>
              <w:rPr>
                <w:rFonts w:ascii="Tahoma" w:hAnsi="Tahoma" w:cs="Tahoma"/>
                <w:b/>
                <w:bCs/>
                <w:color w:val="FFFFFF"/>
                <w:sz w:val="14"/>
                <w:szCs w:val="14"/>
                <w:lang w:eastAsia="es-BO"/>
              </w:rPr>
            </w:pPr>
            <w:r w:rsidRPr="009073AF">
              <w:rPr>
                <w:rFonts w:ascii="Tahoma" w:hAnsi="Tahoma" w:cs="Tahoma"/>
                <w:b/>
                <w:bCs/>
                <w:color w:val="FFFFFF"/>
                <w:sz w:val="14"/>
                <w:szCs w:val="14"/>
                <w:lang w:eastAsia="es-BO"/>
              </w:rPr>
              <w:t>RESPUESTA DEL OFERENTE</w:t>
            </w:r>
          </w:p>
        </w:tc>
      </w:tr>
      <w:tr w:rsidR="000C1EF2" w:rsidRPr="009C2DE5" w14:paraId="1A106F4D" w14:textId="77777777" w:rsidTr="000D2461">
        <w:trPr>
          <w:trHeight w:val="281"/>
          <w:tblHeader/>
        </w:trPr>
        <w:tc>
          <w:tcPr>
            <w:tcW w:w="6237"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541D9E7C" w14:textId="77777777" w:rsidR="000C1EF2" w:rsidRPr="00D90848" w:rsidRDefault="000C1EF2" w:rsidP="000D2461">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ACCESORIOS DE INSTALACIÓN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F55E1C7" w14:textId="77777777" w:rsidR="000C1EF2" w:rsidRPr="00D90848" w:rsidRDefault="000C1EF2" w:rsidP="000D2461">
            <w:pPr>
              <w:jc w:val="center"/>
              <w:rPr>
                <w:rFonts w:ascii="Tahoma" w:hAnsi="Tahoma" w:cs="Tahoma"/>
                <w:b/>
                <w:bCs/>
                <w:color w:val="FFFFFF"/>
                <w:sz w:val="12"/>
                <w:szCs w:val="12"/>
                <w:lang w:eastAsia="es-BO"/>
              </w:rPr>
            </w:pPr>
            <w:r w:rsidRPr="00BB0DEE">
              <w:rPr>
                <w:rFonts w:ascii="Tahoma" w:hAnsi="Tahoma" w:cs="Tahoma"/>
                <w:b/>
                <w:bCs/>
                <w:color w:val="FFFFFF"/>
                <w:sz w:val="12"/>
                <w:szCs w:val="12"/>
                <w:lang w:val="es-BO" w:eastAsia="es-BO"/>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tcPr>
          <w:p w14:paraId="6CC343E4" w14:textId="77777777" w:rsidR="000C1EF2" w:rsidRPr="009073AF" w:rsidRDefault="000C1EF2" w:rsidP="000D2461">
            <w:pPr>
              <w:jc w:val="center"/>
              <w:rPr>
                <w:rFonts w:ascii="Tahoma" w:hAnsi="Tahoma" w:cs="Tahoma"/>
                <w:b/>
                <w:bCs/>
                <w:color w:val="FFFFFF"/>
                <w:sz w:val="14"/>
                <w:szCs w:val="14"/>
                <w:lang w:eastAsia="es-BO"/>
              </w:rPr>
            </w:pPr>
            <w:r w:rsidRPr="009073AF">
              <w:rPr>
                <w:rFonts w:ascii="Tahoma" w:hAnsi="Tahoma" w:cs="Tahoma"/>
                <w:b/>
                <w:bCs/>
                <w:color w:val="FFFFFF"/>
                <w:sz w:val="14"/>
                <w:szCs w:val="14"/>
                <w:lang w:eastAsia="es-BO"/>
              </w:rPr>
              <w:t>(Llenado Obligatorio)</w:t>
            </w:r>
          </w:p>
        </w:tc>
      </w:tr>
      <w:tr w:rsidR="000C1EF2" w:rsidRPr="009C2DE5" w14:paraId="13A74CB7" w14:textId="77777777" w:rsidTr="000D2461">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038A9EFD" w14:textId="77777777" w:rsidR="000C1EF2" w:rsidRPr="00D90848" w:rsidRDefault="000C1EF2" w:rsidP="000D2461">
            <w:pPr>
              <w:jc w:val="center"/>
              <w:rPr>
                <w:rFonts w:ascii="Tahoma" w:hAnsi="Tahoma" w:cs="Tahoma"/>
                <w:b/>
                <w:color w:val="FFFFFF"/>
                <w:sz w:val="18"/>
                <w:szCs w:val="18"/>
                <w:lang w:eastAsia="es-BO"/>
              </w:rPr>
            </w:pPr>
            <w:r w:rsidRPr="00D90848">
              <w:rPr>
                <w:rFonts w:ascii="Tahoma" w:hAnsi="Tahoma" w:cs="Tahoma"/>
                <w:b/>
                <w:color w:val="FFFFFF"/>
                <w:sz w:val="18"/>
                <w:szCs w:val="18"/>
                <w:lang w:eastAsia="es-BO"/>
              </w:rPr>
              <w:t>N°</w:t>
            </w:r>
          </w:p>
        </w:tc>
        <w:tc>
          <w:tcPr>
            <w:tcW w:w="581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7802045B" w14:textId="77777777" w:rsidR="000C1EF2" w:rsidRPr="00D90848" w:rsidRDefault="000C1EF2" w:rsidP="000D2461">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006E1CF6" w14:textId="77777777" w:rsidR="000C1EF2" w:rsidRPr="00D90848" w:rsidRDefault="000C1EF2" w:rsidP="000D2461">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MANDATORIO</w:t>
            </w:r>
          </w:p>
        </w:tc>
        <w:tc>
          <w:tcPr>
            <w:tcW w:w="993"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B59AD43" w14:textId="77777777" w:rsidR="000C1EF2" w:rsidRPr="00D90848" w:rsidRDefault="000C1EF2" w:rsidP="000D2461">
            <w:pPr>
              <w:jc w:val="center"/>
              <w:rPr>
                <w:rFonts w:ascii="Tahoma" w:hAnsi="Tahoma" w:cs="Tahoma"/>
                <w:b/>
                <w:bCs/>
                <w:color w:val="FFFFFF"/>
                <w:sz w:val="12"/>
                <w:szCs w:val="12"/>
                <w:lang w:val="en-GB" w:eastAsia="es-BO"/>
              </w:rPr>
            </w:pPr>
            <w:r w:rsidRPr="00D90848">
              <w:rPr>
                <w:rFonts w:ascii="Tahoma" w:hAnsi="Tahoma" w:cs="Tahoma"/>
                <w:b/>
                <w:bCs/>
                <w:color w:val="FFFFFF"/>
                <w:sz w:val="12"/>
                <w:szCs w:val="12"/>
                <w:lang w:val="en-GB" w:eastAsia="es-BO"/>
              </w:rPr>
              <w:t>Cumple / No cumple</w:t>
            </w:r>
          </w:p>
        </w:tc>
        <w:tc>
          <w:tcPr>
            <w:tcW w:w="992" w:type="dxa"/>
            <w:tcBorders>
              <w:top w:val="single" w:sz="4" w:space="0" w:color="FFFFFF"/>
              <w:left w:val="single" w:sz="4" w:space="0" w:color="FFFFFF"/>
              <w:bottom w:val="single" w:sz="4" w:space="0" w:color="004990"/>
              <w:right w:val="single" w:sz="4" w:space="0" w:color="004990"/>
            </w:tcBorders>
            <w:shd w:val="clear" w:color="auto" w:fill="004990"/>
          </w:tcPr>
          <w:p w14:paraId="5A58970A" w14:textId="77777777" w:rsidR="000C1EF2" w:rsidRPr="00D90848" w:rsidRDefault="000C1EF2" w:rsidP="000D2461">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0C1EF2" w:rsidRPr="009C2DE5" w14:paraId="374D2274" w14:textId="77777777" w:rsidTr="000D2461">
        <w:trPr>
          <w:trHeight w:val="1433"/>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36BDD5" w14:textId="77777777" w:rsidR="000C1EF2" w:rsidRPr="00BB1B6B" w:rsidRDefault="000C1EF2" w:rsidP="000D2461">
            <w:pPr>
              <w:jc w:val="center"/>
              <w:rPr>
                <w:rFonts w:ascii="Tahoma" w:hAnsi="Tahoma" w:cs="Tahoma"/>
                <w:color w:val="1F497E"/>
                <w:lang w:eastAsia="es-BO"/>
              </w:rPr>
            </w:pPr>
            <w:r w:rsidRPr="00BB1B6B">
              <w:rPr>
                <w:rFonts w:ascii="Tahoma" w:hAnsi="Tahoma" w:cs="Tahoma"/>
                <w:color w:val="1F497E"/>
                <w:lang w:eastAsia="es-BO"/>
              </w:rPr>
              <w:t>G6</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1D5472" w14:textId="77777777" w:rsidR="000C1EF2" w:rsidRPr="00BB1B6B" w:rsidRDefault="000C1EF2" w:rsidP="000D2461">
            <w:pPr>
              <w:jc w:val="both"/>
              <w:rPr>
                <w:rFonts w:ascii="Tahoma" w:hAnsi="Tahoma" w:cs="Tahoma"/>
                <w:b/>
                <w:color w:val="1F497E"/>
              </w:rPr>
            </w:pPr>
            <w:r w:rsidRPr="00BB1B6B">
              <w:rPr>
                <w:rFonts w:ascii="Tahoma" w:hAnsi="Tahoma" w:cs="Tahoma"/>
                <w:b/>
                <w:color w:val="1F497E"/>
              </w:rPr>
              <w:t>CABLES DE  ENERGÍA</w:t>
            </w:r>
          </w:p>
          <w:p w14:paraId="673D5880" w14:textId="77777777" w:rsidR="000C1EF2" w:rsidRDefault="000C1EF2" w:rsidP="0048760D">
            <w:pPr>
              <w:numPr>
                <w:ilvl w:val="0"/>
                <w:numId w:val="79"/>
              </w:numPr>
              <w:ind w:left="355" w:hanging="284"/>
              <w:jc w:val="both"/>
              <w:rPr>
                <w:rFonts w:ascii="Tahoma" w:hAnsi="Tahoma" w:cs="Tahoma"/>
                <w:color w:val="1F497E"/>
              </w:rPr>
            </w:pPr>
            <w:r w:rsidRPr="006C3E54">
              <w:rPr>
                <w:rFonts w:ascii="Tahoma" w:hAnsi="Tahoma" w:cs="Tahoma"/>
                <w:color w:val="1F497E"/>
              </w:rPr>
              <w:t xml:space="preserve">Los cables deberán cumplir con las Normas, NBR 247, 7286; IEC 60228, 60227, 60332 u otras normas equivalentes. </w:t>
            </w:r>
          </w:p>
          <w:p w14:paraId="37792475" w14:textId="77777777" w:rsidR="000C1EF2" w:rsidRPr="006C3E54" w:rsidRDefault="000C1EF2" w:rsidP="0048760D">
            <w:pPr>
              <w:numPr>
                <w:ilvl w:val="0"/>
                <w:numId w:val="79"/>
              </w:numPr>
              <w:ind w:left="355" w:hanging="284"/>
              <w:jc w:val="both"/>
              <w:rPr>
                <w:rFonts w:ascii="Tahoma" w:hAnsi="Tahoma" w:cs="Tahoma"/>
                <w:color w:val="1F497E"/>
              </w:rPr>
            </w:pPr>
            <w:r w:rsidRPr="006C3E54">
              <w:rPr>
                <w:rFonts w:ascii="Tahoma" w:hAnsi="Tahoma" w:cs="Tahoma"/>
                <w:color w:val="1F497E"/>
              </w:rPr>
              <w:t>Indicar marca y procedencia.</w:t>
            </w:r>
          </w:p>
          <w:p w14:paraId="3D785CF1" w14:textId="77777777" w:rsidR="000C1EF2" w:rsidRPr="00BB1B6B" w:rsidRDefault="000C1EF2" w:rsidP="000D2461">
            <w:pPr>
              <w:ind w:left="71"/>
              <w:jc w:val="both"/>
              <w:rPr>
                <w:rFonts w:ascii="Tahoma" w:hAnsi="Tahoma" w:cs="Tahoma"/>
                <w:color w:val="1F497E"/>
              </w:rPr>
            </w:pPr>
            <w:r w:rsidRPr="00BB1B6B">
              <w:rPr>
                <w:rFonts w:ascii="Tahoma" w:hAnsi="Tahoma" w:cs="Tahoma"/>
                <w:b/>
                <w:color w:val="1F497E"/>
              </w:rPr>
              <w:t>Nota</w:t>
            </w:r>
            <w:r w:rsidRPr="00BB1B6B">
              <w:rPr>
                <w:rFonts w:ascii="Tahoma" w:hAnsi="Tahoma" w:cs="Tahoma"/>
                <w:color w:val="1F497E"/>
              </w:rPr>
              <w:t>.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926B7B" w14:textId="77777777" w:rsidR="000C1EF2" w:rsidRPr="00BB1B6B" w:rsidRDefault="000C1EF2" w:rsidP="000D2461">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BB1B6B">
              <w:rPr>
                <w:rFonts w:ascii="Tahoma" w:hAnsi="Tahoma" w:cs="Tahoma"/>
                <w:b/>
                <w:color w:val="004990"/>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323709" w14:textId="77777777" w:rsidR="000C1EF2" w:rsidRPr="00BB1B6B" w:rsidRDefault="000C1EF2" w:rsidP="000D2461">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vAlign w:val="center"/>
          </w:tcPr>
          <w:p w14:paraId="72761694" w14:textId="77777777" w:rsidR="000C1EF2" w:rsidRPr="00BB1B6B" w:rsidRDefault="000C1EF2" w:rsidP="000D2461">
            <w:pPr>
              <w:jc w:val="center"/>
              <w:rPr>
                <w:rFonts w:ascii="Tahoma" w:hAnsi="Tahoma" w:cs="Tahoma"/>
                <w:color w:val="1F497E"/>
                <w:lang w:val="es-ES_tradnl"/>
              </w:rPr>
            </w:pPr>
          </w:p>
        </w:tc>
      </w:tr>
      <w:tr w:rsidR="000C1EF2" w:rsidRPr="009C2DE5" w14:paraId="4C859C64" w14:textId="77777777" w:rsidTr="000D2461">
        <w:trPr>
          <w:trHeight w:val="604"/>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2F8B31" w14:textId="77777777" w:rsidR="000C1EF2" w:rsidRPr="00BB1B6B" w:rsidRDefault="000C1EF2" w:rsidP="000D2461">
            <w:pPr>
              <w:jc w:val="center"/>
              <w:rPr>
                <w:rFonts w:ascii="Tahoma" w:hAnsi="Tahoma" w:cs="Tahoma"/>
                <w:color w:val="1F497E"/>
                <w:lang w:eastAsia="es-BO"/>
              </w:rPr>
            </w:pPr>
            <w:r w:rsidRPr="00BB1B6B">
              <w:rPr>
                <w:rFonts w:ascii="Tahoma" w:hAnsi="Tahoma" w:cs="Tahoma"/>
                <w:color w:val="1F497E"/>
                <w:lang w:eastAsia="es-BO"/>
              </w:rPr>
              <w:t>G7</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FBA27B" w14:textId="77777777" w:rsidR="000C1EF2" w:rsidRPr="00BB1B6B" w:rsidRDefault="000C1EF2" w:rsidP="000D2461">
            <w:pPr>
              <w:jc w:val="both"/>
              <w:rPr>
                <w:rFonts w:ascii="Tahoma" w:hAnsi="Tahoma" w:cs="Tahoma"/>
                <w:b/>
                <w:color w:val="1F497E"/>
              </w:rPr>
            </w:pPr>
            <w:r w:rsidRPr="00BB1B6B">
              <w:rPr>
                <w:rFonts w:ascii="Tahoma" w:hAnsi="Tahoma" w:cs="Tahoma"/>
                <w:b/>
                <w:color w:val="1F497E"/>
              </w:rPr>
              <w:t>ESCALERAS PORTACABLES</w:t>
            </w:r>
          </w:p>
          <w:p w14:paraId="6F950DB1" w14:textId="77777777" w:rsidR="000C1EF2" w:rsidRPr="00BB1B6B" w:rsidRDefault="000C1EF2" w:rsidP="0048760D">
            <w:pPr>
              <w:numPr>
                <w:ilvl w:val="0"/>
                <w:numId w:val="84"/>
              </w:numPr>
              <w:ind w:left="355" w:hanging="284"/>
              <w:jc w:val="both"/>
              <w:rPr>
                <w:rFonts w:ascii="Tahoma" w:hAnsi="Tahoma" w:cs="Tahoma"/>
                <w:color w:val="1F497E"/>
              </w:rPr>
            </w:pPr>
            <w:r w:rsidRPr="00BB1B6B">
              <w:rPr>
                <w:rFonts w:ascii="Tahoma" w:hAnsi="Tahoma" w:cs="Tahoma"/>
                <w:color w:val="1F497E"/>
              </w:rPr>
              <w:t xml:space="preserve">Se recomienda el uso de escaleras portacables tipo FEMCO u otra marca de similares características. </w:t>
            </w:r>
          </w:p>
          <w:p w14:paraId="443B244E" w14:textId="77777777" w:rsidR="000C1EF2" w:rsidRPr="00BB1B6B" w:rsidRDefault="000C1EF2" w:rsidP="0048760D">
            <w:pPr>
              <w:numPr>
                <w:ilvl w:val="0"/>
                <w:numId w:val="84"/>
              </w:numPr>
              <w:ind w:left="355" w:hanging="284"/>
              <w:jc w:val="both"/>
              <w:rPr>
                <w:rFonts w:ascii="Tahoma" w:hAnsi="Tahoma" w:cs="Tahoma"/>
                <w:color w:val="1F497E"/>
              </w:rPr>
            </w:pPr>
            <w:r w:rsidRPr="00BB1B6B">
              <w:rPr>
                <w:rFonts w:ascii="Tahoma" w:hAnsi="Tahoma" w:cs="Tahoma"/>
                <w:color w:val="1F497E"/>
              </w:rPr>
              <w:t>Indicar marca y procedencia.</w:t>
            </w:r>
          </w:p>
          <w:p w14:paraId="2BEC987B" w14:textId="77777777" w:rsidR="000C1EF2" w:rsidRPr="00BB1B6B" w:rsidRDefault="000C1EF2" w:rsidP="000D2461">
            <w:pPr>
              <w:ind w:left="71"/>
              <w:jc w:val="both"/>
              <w:rPr>
                <w:rFonts w:ascii="Tahoma" w:hAnsi="Tahoma" w:cs="Tahoma"/>
                <w:color w:val="1F497E"/>
              </w:rPr>
            </w:pPr>
            <w:r w:rsidRPr="00BB1B6B">
              <w:rPr>
                <w:rFonts w:ascii="Tahoma" w:hAnsi="Tahoma" w:cs="Tahoma"/>
                <w:b/>
                <w:color w:val="1F497E"/>
              </w:rPr>
              <w:t>Nota</w:t>
            </w:r>
            <w:r w:rsidRPr="00BB1B6B">
              <w:rPr>
                <w:rFonts w:ascii="Tahoma" w:hAnsi="Tahoma" w:cs="Tahoma"/>
                <w:color w:val="1F497E"/>
              </w:rPr>
              <w:t>.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A27FDA" w14:textId="77777777" w:rsidR="000C1EF2" w:rsidRPr="00BB1B6B" w:rsidRDefault="000C1EF2" w:rsidP="000D2461">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BB1B6B">
              <w:rPr>
                <w:rFonts w:ascii="Tahoma" w:hAnsi="Tahoma" w:cs="Tahoma"/>
                <w:b/>
                <w:color w:val="004990"/>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0F8784" w14:textId="77777777" w:rsidR="000C1EF2" w:rsidRPr="00BB1B6B" w:rsidRDefault="000C1EF2" w:rsidP="000D2461">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vAlign w:val="center"/>
          </w:tcPr>
          <w:p w14:paraId="0DCEAB12" w14:textId="77777777" w:rsidR="000C1EF2" w:rsidRPr="00BB1B6B" w:rsidRDefault="000C1EF2" w:rsidP="000D2461">
            <w:pPr>
              <w:jc w:val="center"/>
              <w:rPr>
                <w:rFonts w:ascii="Tahoma" w:hAnsi="Tahoma" w:cs="Tahoma"/>
                <w:color w:val="1F497E"/>
                <w:lang w:val="es-ES_tradnl"/>
              </w:rPr>
            </w:pPr>
          </w:p>
        </w:tc>
      </w:tr>
      <w:tr w:rsidR="000C1EF2" w:rsidRPr="009C2DE5" w14:paraId="478866FA" w14:textId="77777777" w:rsidTr="000D2461">
        <w:trPr>
          <w:trHeight w:val="1549"/>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CD93C7" w14:textId="77777777" w:rsidR="000C1EF2" w:rsidRPr="00BB1B6B" w:rsidRDefault="000C1EF2" w:rsidP="000D2461">
            <w:pPr>
              <w:jc w:val="center"/>
              <w:rPr>
                <w:rFonts w:ascii="Tahoma" w:hAnsi="Tahoma" w:cs="Tahoma"/>
                <w:color w:val="1F497E"/>
                <w:lang w:eastAsia="es-BO"/>
              </w:rPr>
            </w:pPr>
            <w:r w:rsidRPr="00BB1B6B">
              <w:rPr>
                <w:rFonts w:ascii="Tahoma" w:hAnsi="Tahoma" w:cs="Tahoma"/>
                <w:color w:val="1F497E"/>
                <w:lang w:eastAsia="es-BO"/>
              </w:rPr>
              <w:t>G8</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AAFEE7" w14:textId="77777777" w:rsidR="000C1EF2" w:rsidRPr="00BB1B6B" w:rsidRDefault="000C1EF2" w:rsidP="000D2461">
            <w:pPr>
              <w:jc w:val="both"/>
              <w:rPr>
                <w:rFonts w:ascii="Tahoma" w:hAnsi="Tahoma" w:cs="Tahoma"/>
                <w:b/>
                <w:color w:val="1F497E"/>
              </w:rPr>
            </w:pPr>
            <w:r w:rsidRPr="00BB1B6B">
              <w:rPr>
                <w:rFonts w:ascii="Tahoma" w:hAnsi="Tahoma" w:cs="Tahoma"/>
                <w:b/>
                <w:color w:val="1F497E"/>
              </w:rPr>
              <w:t>INTERRUPTORES Y TERMOMAGNÉTICOS</w:t>
            </w:r>
          </w:p>
          <w:p w14:paraId="7C01B3F0" w14:textId="77777777" w:rsidR="000C1EF2" w:rsidRPr="00BB1B6B" w:rsidRDefault="000C1EF2" w:rsidP="0048760D">
            <w:pPr>
              <w:numPr>
                <w:ilvl w:val="0"/>
                <w:numId w:val="80"/>
              </w:numPr>
              <w:ind w:left="355" w:hanging="278"/>
              <w:jc w:val="both"/>
              <w:rPr>
                <w:rFonts w:ascii="Tahoma" w:hAnsi="Tahoma" w:cs="Tahoma"/>
                <w:color w:val="1F497E"/>
              </w:rPr>
            </w:pPr>
            <w:r w:rsidRPr="00BB1B6B">
              <w:rPr>
                <w:rFonts w:ascii="Tahoma" w:hAnsi="Tahoma" w:cs="Tahoma"/>
                <w:color w:val="1F497E"/>
              </w:rPr>
              <w:t xml:space="preserve">Por motivos de selectividad eléctrica y compatibilidad, se debe seleccionar una sola marca por tablero para los interruptores y termomagnéticos conforme a la norma IEC 60947. </w:t>
            </w:r>
          </w:p>
          <w:p w14:paraId="6860FE17" w14:textId="77777777" w:rsidR="000C1EF2" w:rsidRPr="00BB1B6B" w:rsidRDefault="000C1EF2" w:rsidP="0048760D">
            <w:pPr>
              <w:numPr>
                <w:ilvl w:val="0"/>
                <w:numId w:val="80"/>
              </w:numPr>
              <w:ind w:left="355" w:hanging="278"/>
              <w:jc w:val="both"/>
              <w:rPr>
                <w:rFonts w:ascii="Tahoma" w:hAnsi="Tahoma" w:cs="Tahoma"/>
                <w:color w:val="1F497E"/>
              </w:rPr>
            </w:pPr>
            <w:r w:rsidRPr="00BB1B6B">
              <w:rPr>
                <w:rFonts w:ascii="Tahoma" w:hAnsi="Tahoma" w:cs="Tahoma"/>
                <w:color w:val="1F497E"/>
              </w:rPr>
              <w:t>Indicar marca y procedencia.</w:t>
            </w:r>
          </w:p>
          <w:p w14:paraId="6C009497" w14:textId="77777777" w:rsidR="000C1EF2" w:rsidRPr="00BB1B6B" w:rsidRDefault="000C1EF2" w:rsidP="000D2461">
            <w:pPr>
              <w:ind w:left="77"/>
              <w:jc w:val="both"/>
              <w:rPr>
                <w:rFonts w:ascii="Tahoma" w:hAnsi="Tahoma" w:cs="Tahoma"/>
                <w:color w:val="1F497E"/>
              </w:rPr>
            </w:pPr>
            <w:r w:rsidRPr="00BB1B6B">
              <w:rPr>
                <w:rFonts w:ascii="Tahoma" w:hAnsi="Tahoma" w:cs="Tahoma"/>
                <w:b/>
                <w:color w:val="1F497E"/>
              </w:rPr>
              <w:t>Nota</w:t>
            </w:r>
            <w:r w:rsidRPr="00BB1B6B">
              <w:rPr>
                <w:rFonts w:ascii="Tahoma" w:hAnsi="Tahoma" w:cs="Tahoma"/>
                <w:color w:val="1F497E"/>
              </w:rPr>
              <w:t>.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5155B2" w14:textId="77777777" w:rsidR="000C1EF2" w:rsidRPr="00BB1B6B" w:rsidRDefault="000C1EF2" w:rsidP="000D2461">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BB1B6B">
              <w:rPr>
                <w:rFonts w:ascii="Tahoma" w:hAnsi="Tahoma" w:cs="Tahoma"/>
                <w:b/>
                <w:color w:val="004990"/>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517CC8" w14:textId="77777777" w:rsidR="000C1EF2" w:rsidRPr="00BB1B6B" w:rsidRDefault="000C1EF2" w:rsidP="000D2461">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vAlign w:val="center"/>
          </w:tcPr>
          <w:p w14:paraId="252CECE2" w14:textId="77777777" w:rsidR="000C1EF2" w:rsidRPr="00BB1B6B" w:rsidRDefault="000C1EF2" w:rsidP="000D2461">
            <w:pPr>
              <w:jc w:val="center"/>
              <w:rPr>
                <w:rFonts w:ascii="Tahoma" w:hAnsi="Tahoma" w:cs="Tahoma"/>
                <w:color w:val="1F497E"/>
                <w:lang w:val="es-ES_tradnl"/>
              </w:rPr>
            </w:pPr>
          </w:p>
        </w:tc>
      </w:tr>
      <w:tr w:rsidR="000C1EF2" w:rsidRPr="009C2DE5" w14:paraId="35443EA7" w14:textId="77777777" w:rsidTr="000D2461">
        <w:trPr>
          <w:trHeight w:val="113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E36C98" w14:textId="77777777" w:rsidR="000C1EF2" w:rsidRPr="00BB1B6B" w:rsidRDefault="000C1EF2" w:rsidP="000D2461">
            <w:pPr>
              <w:jc w:val="center"/>
              <w:rPr>
                <w:rFonts w:ascii="Tahoma" w:hAnsi="Tahoma" w:cs="Tahoma"/>
                <w:color w:val="1F497E"/>
                <w:lang w:eastAsia="es-BO"/>
              </w:rPr>
            </w:pPr>
            <w:r w:rsidRPr="00BB1B6B">
              <w:rPr>
                <w:rFonts w:ascii="Tahoma" w:hAnsi="Tahoma" w:cs="Tahoma"/>
                <w:color w:val="1F497E"/>
                <w:lang w:eastAsia="es-BO"/>
              </w:rPr>
              <w:t>G9</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C9F302" w14:textId="77777777" w:rsidR="000C1EF2" w:rsidRPr="00BB1B6B" w:rsidRDefault="000C1EF2" w:rsidP="000D2461">
            <w:pPr>
              <w:jc w:val="both"/>
              <w:rPr>
                <w:rFonts w:ascii="Tahoma" w:hAnsi="Tahoma" w:cs="Tahoma"/>
                <w:b/>
                <w:color w:val="1F497E"/>
              </w:rPr>
            </w:pPr>
            <w:r w:rsidRPr="00BB1B6B">
              <w:rPr>
                <w:rFonts w:ascii="Tahoma" w:hAnsi="Tahoma" w:cs="Tahoma"/>
                <w:b/>
                <w:color w:val="1F497E"/>
              </w:rPr>
              <w:t>PROTECTORES DE TRANSIENTES</w:t>
            </w:r>
          </w:p>
          <w:p w14:paraId="777C943A" w14:textId="77777777" w:rsidR="000C1EF2" w:rsidRPr="00BB1B6B" w:rsidRDefault="000C1EF2" w:rsidP="0048760D">
            <w:pPr>
              <w:numPr>
                <w:ilvl w:val="0"/>
                <w:numId w:val="81"/>
              </w:numPr>
              <w:ind w:left="355" w:hanging="284"/>
              <w:jc w:val="both"/>
              <w:rPr>
                <w:rFonts w:ascii="Tahoma" w:hAnsi="Tahoma" w:cs="Tahoma"/>
                <w:color w:val="1F497E"/>
              </w:rPr>
            </w:pPr>
            <w:r w:rsidRPr="00BB1B6B">
              <w:rPr>
                <w:rFonts w:ascii="Tahoma" w:hAnsi="Tahoma" w:cs="Tahoma"/>
                <w:color w:val="1F497E"/>
              </w:rPr>
              <w:t>Los protectores de transientes debe cumplir la norma IEC 61643 u otra norma equivalente.</w:t>
            </w:r>
          </w:p>
          <w:p w14:paraId="014F62B2" w14:textId="77777777" w:rsidR="000C1EF2" w:rsidRPr="00BB1B6B" w:rsidRDefault="000C1EF2" w:rsidP="0048760D">
            <w:pPr>
              <w:numPr>
                <w:ilvl w:val="0"/>
                <w:numId w:val="81"/>
              </w:numPr>
              <w:ind w:left="355" w:hanging="284"/>
              <w:jc w:val="both"/>
              <w:rPr>
                <w:rFonts w:ascii="Tahoma" w:hAnsi="Tahoma" w:cs="Tahoma"/>
                <w:color w:val="1F497E"/>
              </w:rPr>
            </w:pPr>
            <w:r w:rsidRPr="00BB1B6B">
              <w:rPr>
                <w:rFonts w:ascii="Tahoma" w:hAnsi="Tahoma" w:cs="Tahoma"/>
                <w:color w:val="1F497E"/>
              </w:rPr>
              <w:t>Indicar marca y procedencia.</w:t>
            </w:r>
          </w:p>
          <w:p w14:paraId="5D89F03F" w14:textId="77777777" w:rsidR="000C1EF2" w:rsidRPr="00BB1B6B" w:rsidRDefault="000C1EF2" w:rsidP="000D2461">
            <w:pPr>
              <w:ind w:left="71"/>
              <w:jc w:val="both"/>
              <w:rPr>
                <w:rFonts w:ascii="Tahoma" w:hAnsi="Tahoma" w:cs="Tahoma"/>
                <w:color w:val="1F497E"/>
              </w:rPr>
            </w:pPr>
            <w:r w:rsidRPr="00BB1B6B">
              <w:rPr>
                <w:rFonts w:ascii="Tahoma" w:hAnsi="Tahoma" w:cs="Tahoma"/>
                <w:b/>
                <w:color w:val="1F497E"/>
              </w:rPr>
              <w:t>Nota</w:t>
            </w:r>
            <w:r w:rsidRPr="00BB1B6B">
              <w:rPr>
                <w:rFonts w:ascii="Tahoma" w:hAnsi="Tahoma" w:cs="Tahoma"/>
                <w:color w:val="1F497E"/>
              </w:rPr>
              <w:t>.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D299D3" w14:textId="77777777" w:rsidR="000C1EF2" w:rsidRPr="00BB1B6B" w:rsidRDefault="000C1EF2" w:rsidP="000D2461">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BB1B6B">
              <w:rPr>
                <w:rFonts w:ascii="Tahoma" w:hAnsi="Tahoma" w:cs="Tahoma"/>
                <w:b/>
                <w:color w:val="004990"/>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63F90A" w14:textId="77777777" w:rsidR="000C1EF2" w:rsidRPr="00BB1B6B" w:rsidRDefault="000C1EF2" w:rsidP="000D2461">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vAlign w:val="center"/>
          </w:tcPr>
          <w:p w14:paraId="1F55AFC1" w14:textId="77777777" w:rsidR="000C1EF2" w:rsidRPr="00BB1B6B" w:rsidRDefault="000C1EF2" w:rsidP="000D2461">
            <w:pPr>
              <w:jc w:val="center"/>
              <w:rPr>
                <w:rFonts w:ascii="Tahoma" w:hAnsi="Tahoma" w:cs="Tahoma"/>
                <w:color w:val="1F497E"/>
                <w:lang w:val="es-ES_tradnl"/>
              </w:rPr>
            </w:pPr>
          </w:p>
        </w:tc>
      </w:tr>
      <w:tr w:rsidR="000C1EF2" w:rsidRPr="009C2DE5" w14:paraId="6F2B9FE4" w14:textId="77777777" w:rsidTr="000D2461">
        <w:trPr>
          <w:trHeight w:val="1332"/>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2467B5" w14:textId="77777777" w:rsidR="000C1EF2" w:rsidRPr="00BB1B6B" w:rsidRDefault="000C1EF2" w:rsidP="000D2461">
            <w:pPr>
              <w:jc w:val="center"/>
              <w:rPr>
                <w:rFonts w:ascii="Tahoma" w:hAnsi="Tahoma" w:cs="Tahoma"/>
                <w:color w:val="1F497E"/>
                <w:lang w:eastAsia="es-BO"/>
              </w:rPr>
            </w:pPr>
            <w:r w:rsidRPr="00BB1B6B">
              <w:rPr>
                <w:rFonts w:ascii="Tahoma" w:hAnsi="Tahoma" w:cs="Tahoma"/>
                <w:color w:val="1F497E"/>
                <w:lang w:eastAsia="es-BO"/>
              </w:rPr>
              <w:t>G10</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AB58D5" w14:textId="77777777" w:rsidR="000C1EF2" w:rsidRPr="00BB1B6B" w:rsidRDefault="000C1EF2" w:rsidP="000D2461">
            <w:pPr>
              <w:jc w:val="both"/>
              <w:rPr>
                <w:rFonts w:ascii="Tahoma" w:hAnsi="Tahoma" w:cs="Tahoma"/>
                <w:b/>
                <w:color w:val="1F497D"/>
              </w:rPr>
            </w:pPr>
            <w:r w:rsidRPr="00BB1B6B">
              <w:rPr>
                <w:rFonts w:ascii="Tahoma" w:hAnsi="Tahoma" w:cs="Tahoma"/>
                <w:b/>
                <w:color w:val="1F497D"/>
              </w:rPr>
              <w:t>INSTRUMENTOS DE MEDICIÓN</w:t>
            </w:r>
          </w:p>
          <w:p w14:paraId="017BA133" w14:textId="77777777" w:rsidR="000C1EF2" w:rsidRPr="00BB1B6B" w:rsidRDefault="000C1EF2" w:rsidP="0048760D">
            <w:pPr>
              <w:numPr>
                <w:ilvl w:val="0"/>
                <w:numId w:val="83"/>
              </w:numPr>
              <w:ind w:left="355" w:hanging="283"/>
              <w:jc w:val="both"/>
              <w:rPr>
                <w:rFonts w:ascii="Tahoma" w:hAnsi="Tahoma" w:cs="Tahoma"/>
                <w:color w:val="1F497E"/>
              </w:rPr>
            </w:pPr>
            <w:r w:rsidRPr="00BB1B6B">
              <w:rPr>
                <w:rFonts w:ascii="Tahoma" w:hAnsi="Tahoma" w:cs="Tahoma"/>
                <w:color w:val="1F497E"/>
              </w:rPr>
              <w:t>Los instrumentos de medición deben cumplir con la norma IEC 61010</w:t>
            </w:r>
            <w:r>
              <w:rPr>
                <w:rFonts w:ascii="Tahoma" w:hAnsi="Tahoma" w:cs="Tahoma"/>
                <w:color w:val="1F497E"/>
              </w:rPr>
              <w:t xml:space="preserve"> u otra norma equivalente</w:t>
            </w:r>
            <w:r w:rsidRPr="00BB1B6B">
              <w:rPr>
                <w:rFonts w:ascii="Tahoma" w:hAnsi="Tahoma" w:cs="Tahoma"/>
                <w:color w:val="1F497E"/>
              </w:rPr>
              <w:t>.</w:t>
            </w:r>
          </w:p>
          <w:p w14:paraId="7EE3CF61" w14:textId="77777777" w:rsidR="000C1EF2" w:rsidRPr="00BB1B6B" w:rsidRDefault="000C1EF2" w:rsidP="000D2461">
            <w:pPr>
              <w:ind w:left="72"/>
              <w:jc w:val="both"/>
              <w:rPr>
                <w:rFonts w:ascii="Tahoma" w:hAnsi="Tahoma" w:cs="Tahoma"/>
                <w:color w:val="1F497E"/>
              </w:rPr>
            </w:pPr>
            <w:r w:rsidRPr="00BB1B6B">
              <w:rPr>
                <w:rFonts w:ascii="Tahoma" w:hAnsi="Tahoma" w:cs="Tahoma"/>
                <w:b/>
                <w:color w:val="1F497E"/>
              </w:rPr>
              <w:t>Nota</w:t>
            </w:r>
            <w:r w:rsidRPr="00BB1B6B">
              <w:rPr>
                <w:rFonts w:ascii="Tahoma" w:hAnsi="Tahoma" w:cs="Tahoma"/>
                <w:color w:val="1F497E"/>
              </w:rPr>
              <w:t>.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97C2BD" w14:textId="77777777" w:rsidR="000C1EF2" w:rsidRPr="00BB1B6B" w:rsidRDefault="000C1EF2" w:rsidP="000D2461">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BB1B6B">
              <w:rPr>
                <w:rFonts w:ascii="Tahoma" w:hAnsi="Tahoma" w:cs="Tahoma"/>
                <w:b/>
                <w:color w:val="004990"/>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168D79" w14:textId="77777777" w:rsidR="000C1EF2" w:rsidRPr="00BB1B6B" w:rsidRDefault="000C1EF2" w:rsidP="000D2461">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vAlign w:val="center"/>
          </w:tcPr>
          <w:p w14:paraId="753E395D" w14:textId="77777777" w:rsidR="000C1EF2" w:rsidRPr="00BB1B6B" w:rsidRDefault="000C1EF2" w:rsidP="000D2461">
            <w:pPr>
              <w:rPr>
                <w:rFonts w:ascii="Tahoma" w:hAnsi="Tahoma" w:cs="Tahoma"/>
                <w:color w:val="004990"/>
                <w:lang w:eastAsia="es-BO"/>
              </w:rPr>
            </w:pPr>
          </w:p>
        </w:tc>
      </w:tr>
    </w:tbl>
    <w:p w14:paraId="77A1D873" w14:textId="77777777" w:rsidR="000C1EF2" w:rsidRDefault="000C1EF2" w:rsidP="000C1EF2">
      <w:pPr>
        <w:pStyle w:val="TITULOS"/>
        <w:spacing w:after="0"/>
        <w:ind w:left="1080" w:firstLine="0"/>
        <w:rPr>
          <w:rFonts w:ascii="Tahoma" w:hAnsi="Tahoma" w:cs="Tahoma"/>
          <w:color w:val="004990"/>
          <w:sz w:val="22"/>
          <w:szCs w:val="22"/>
        </w:rPr>
      </w:pPr>
    </w:p>
    <w:p w14:paraId="1ECE0D6A" w14:textId="77777777" w:rsidR="000D2461" w:rsidRDefault="000D2461" w:rsidP="000D2461">
      <w:pPr>
        <w:rPr>
          <w:lang w:val="es-BO" w:eastAsia="en-US"/>
        </w:rPr>
      </w:pPr>
    </w:p>
    <w:p w14:paraId="61E56430" w14:textId="77777777" w:rsidR="000D2461" w:rsidRDefault="000D2461" w:rsidP="000D2461">
      <w:pPr>
        <w:rPr>
          <w:lang w:val="es-BO" w:eastAsia="en-US"/>
        </w:rPr>
      </w:pPr>
    </w:p>
    <w:p w14:paraId="3841669F" w14:textId="77777777" w:rsidR="000D2461" w:rsidRDefault="000D2461" w:rsidP="000D2461">
      <w:pPr>
        <w:rPr>
          <w:lang w:val="es-BO" w:eastAsia="en-US"/>
        </w:rPr>
      </w:pPr>
    </w:p>
    <w:p w14:paraId="400AABCB" w14:textId="77777777" w:rsidR="000D2461" w:rsidRDefault="000D2461" w:rsidP="000D2461">
      <w:pPr>
        <w:rPr>
          <w:lang w:val="es-BO" w:eastAsia="en-US"/>
        </w:rPr>
      </w:pPr>
    </w:p>
    <w:p w14:paraId="746D4FE7" w14:textId="77777777" w:rsidR="000D2461" w:rsidRDefault="000D2461" w:rsidP="000D2461">
      <w:pPr>
        <w:rPr>
          <w:lang w:val="es-BO" w:eastAsia="en-US"/>
        </w:rPr>
      </w:pPr>
    </w:p>
    <w:p w14:paraId="209F43DC" w14:textId="77777777" w:rsidR="000D2461" w:rsidRPr="000D2461" w:rsidRDefault="000D2461" w:rsidP="000D2461">
      <w:pPr>
        <w:rPr>
          <w:lang w:val="es-BO" w:eastAsia="en-US"/>
        </w:rPr>
      </w:pPr>
    </w:p>
    <w:p w14:paraId="16F99FE7" w14:textId="77777777" w:rsidR="000C1EF2" w:rsidRPr="00EF6F82" w:rsidRDefault="000C1EF2" w:rsidP="000C1EF2">
      <w:pPr>
        <w:pStyle w:val="TITULOS"/>
        <w:numPr>
          <w:ilvl w:val="1"/>
          <w:numId w:val="29"/>
        </w:numPr>
        <w:spacing w:after="0"/>
        <w:ind w:left="567" w:hanging="567"/>
        <w:rPr>
          <w:rFonts w:ascii="Tahoma" w:hAnsi="Tahoma" w:cs="Tahoma"/>
          <w:color w:val="1F497D" w:themeColor="text2"/>
          <w:sz w:val="22"/>
          <w:szCs w:val="22"/>
        </w:rPr>
      </w:pPr>
      <w:r w:rsidRPr="00EF6F82">
        <w:rPr>
          <w:rFonts w:ascii="Tahoma" w:hAnsi="Tahoma" w:cs="Tahoma"/>
          <w:color w:val="1F497D" w:themeColor="text2"/>
          <w:sz w:val="22"/>
          <w:szCs w:val="22"/>
        </w:rPr>
        <w:lastRenderedPageBreak/>
        <w:t>SERVICIOS DE INSTALACIÓN.</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095"/>
        <w:gridCol w:w="992"/>
        <w:gridCol w:w="851"/>
        <w:gridCol w:w="1134"/>
      </w:tblGrid>
      <w:tr w:rsidR="000C1EF2" w:rsidRPr="009C2DE5" w14:paraId="73ED4B0D" w14:textId="77777777" w:rsidTr="000D2461">
        <w:trPr>
          <w:trHeight w:val="277"/>
          <w:tblHeader/>
        </w:trPr>
        <w:tc>
          <w:tcPr>
            <w:tcW w:w="751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01781898" w14:textId="77777777" w:rsidR="000C1EF2" w:rsidRPr="00D90848" w:rsidRDefault="000C1EF2" w:rsidP="000D2461">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D90848">
              <w:rPr>
                <w:rFonts w:ascii="Tahoma" w:hAnsi="Tahoma" w:cs="Tahoma"/>
                <w:b/>
                <w:bCs/>
                <w:color w:val="FFFFFF"/>
                <w:sz w:val="18"/>
                <w:szCs w:val="18"/>
                <w:lang w:eastAsia="es-BO"/>
              </w:rPr>
              <w:t xml:space="preserve">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7754311E" w14:textId="77777777" w:rsidR="000C1EF2" w:rsidRPr="009073AF" w:rsidRDefault="000C1EF2" w:rsidP="000D2461">
            <w:pPr>
              <w:jc w:val="center"/>
              <w:rPr>
                <w:rFonts w:ascii="Tahoma" w:hAnsi="Tahoma" w:cs="Tahoma"/>
                <w:b/>
                <w:bCs/>
                <w:color w:val="FFFFFF"/>
                <w:sz w:val="14"/>
                <w:szCs w:val="14"/>
                <w:lang w:eastAsia="es-BO"/>
              </w:rPr>
            </w:pPr>
            <w:r w:rsidRPr="009073AF">
              <w:rPr>
                <w:rFonts w:ascii="Tahoma" w:hAnsi="Tahoma" w:cs="Tahoma"/>
                <w:b/>
                <w:bCs/>
                <w:color w:val="FFFFFF"/>
                <w:sz w:val="14"/>
                <w:szCs w:val="14"/>
                <w:lang w:eastAsia="es-BO"/>
              </w:rPr>
              <w:t>RESPUESTA DEL OFERENTE</w:t>
            </w:r>
          </w:p>
        </w:tc>
      </w:tr>
      <w:tr w:rsidR="000C1EF2" w:rsidRPr="009C2DE5" w14:paraId="4F9FF7F3" w14:textId="77777777" w:rsidTr="000D2461">
        <w:trPr>
          <w:trHeight w:val="281"/>
          <w:tblHead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7165208A" w14:textId="77777777" w:rsidR="000C1EF2" w:rsidRPr="00D90848" w:rsidRDefault="000C1EF2" w:rsidP="000D2461">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SERVICIOS DE INSTALACIÓN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F9E40D9" w14:textId="77777777" w:rsidR="000C1EF2" w:rsidRPr="00D90848" w:rsidRDefault="000C1EF2" w:rsidP="000D2461">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s-BO" w:eastAsia="es-BO"/>
              </w:rPr>
              <w:t>C</w:t>
            </w:r>
            <w:r w:rsidRPr="00D90848">
              <w:rPr>
                <w:rFonts w:ascii="Tahoma" w:hAnsi="Tahoma" w:cs="Tahoma"/>
                <w:b/>
                <w:bCs/>
                <w:color w:val="FFFFFF"/>
                <w:sz w:val="12"/>
                <w:szCs w:val="12"/>
                <w:lang w:val="en-GB" w:eastAsia="es-BO"/>
              </w:rPr>
              <w:t>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tcPr>
          <w:p w14:paraId="052AA246" w14:textId="77777777" w:rsidR="000C1EF2" w:rsidRPr="009073AF" w:rsidRDefault="000C1EF2" w:rsidP="000D2461">
            <w:pPr>
              <w:jc w:val="center"/>
              <w:rPr>
                <w:rFonts w:ascii="Tahoma" w:hAnsi="Tahoma" w:cs="Tahoma"/>
                <w:b/>
                <w:bCs/>
                <w:color w:val="FFFFFF"/>
                <w:sz w:val="14"/>
                <w:szCs w:val="14"/>
                <w:lang w:eastAsia="es-BO"/>
              </w:rPr>
            </w:pPr>
            <w:r w:rsidRPr="009073AF">
              <w:rPr>
                <w:rFonts w:ascii="Tahoma" w:hAnsi="Tahoma" w:cs="Tahoma"/>
                <w:b/>
                <w:bCs/>
                <w:color w:val="FFFFFF"/>
                <w:sz w:val="14"/>
                <w:szCs w:val="14"/>
                <w:lang w:eastAsia="es-BO"/>
              </w:rPr>
              <w:t>(Llenado Obligatorio)</w:t>
            </w:r>
          </w:p>
        </w:tc>
      </w:tr>
      <w:tr w:rsidR="000C1EF2" w:rsidRPr="009C2DE5" w14:paraId="6256B1D3" w14:textId="77777777" w:rsidTr="000D2461">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46F7F8AC" w14:textId="77777777" w:rsidR="000C1EF2" w:rsidRPr="00D90848" w:rsidRDefault="000C1EF2" w:rsidP="000D2461">
            <w:pPr>
              <w:jc w:val="center"/>
              <w:rPr>
                <w:rFonts w:ascii="Tahoma" w:hAnsi="Tahoma" w:cs="Tahoma"/>
                <w:b/>
                <w:color w:val="FFFFFF"/>
                <w:sz w:val="18"/>
                <w:szCs w:val="18"/>
                <w:lang w:eastAsia="es-BO"/>
              </w:rPr>
            </w:pPr>
            <w:r w:rsidRPr="00D90848">
              <w:rPr>
                <w:rFonts w:ascii="Tahoma" w:hAnsi="Tahoma" w:cs="Tahoma"/>
                <w:b/>
                <w:color w:val="FFFFFF"/>
                <w:sz w:val="18"/>
                <w:szCs w:val="18"/>
                <w:lang w:eastAsia="es-BO"/>
              </w:rPr>
              <w:t>N°</w:t>
            </w:r>
          </w:p>
        </w:tc>
        <w:tc>
          <w:tcPr>
            <w:tcW w:w="6095"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20BBEB2" w14:textId="77777777" w:rsidR="000C1EF2" w:rsidRPr="00D90848" w:rsidRDefault="000C1EF2" w:rsidP="000D2461">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079F6ED6" w14:textId="77777777" w:rsidR="000C1EF2" w:rsidRPr="00F83337" w:rsidRDefault="000C1EF2" w:rsidP="000D2461">
            <w:pPr>
              <w:jc w:val="center"/>
              <w:rPr>
                <w:rFonts w:ascii="Tahoma" w:hAnsi="Tahoma" w:cs="Tahoma"/>
                <w:b/>
                <w:bCs/>
                <w:color w:val="FFFFFF"/>
                <w:sz w:val="10"/>
                <w:szCs w:val="10"/>
                <w:lang w:eastAsia="es-BO"/>
              </w:rPr>
            </w:pPr>
            <w:r w:rsidRPr="00F83337">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0A6BB5C0" w14:textId="77777777" w:rsidR="000C1EF2" w:rsidRPr="00D90848" w:rsidRDefault="000C1EF2" w:rsidP="000D2461">
            <w:pPr>
              <w:jc w:val="center"/>
              <w:rPr>
                <w:rFonts w:ascii="Tahoma" w:hAnsi="Tahoma" w:cs="Tahoma"/>
                <w:b/>
                <w:bCs/>
                <w:color w:val="FFFFFF"/>
                <w:sz w:val="12"/>
                <w:szCs w:val="12"/>
                <w:lang w:val="en-GB" w:eastAsia="es-BO"/>
              </w:rPr>
            </w:pPr>
            <w:r w:rsidRPr="00D90848">
              <w:rPr>
                <w:rFonts w:ascii="Tahoma" w:hAnsi="Tahoma" w:cs="Tahoma"/>
                <w:b/>
                <w:bCs/>
                <w:color w:val="FFFFFF"/>
                <w:sz w:val="12"/>
                <w:szCs w:val="12"/>
                <w:lang w:val="en-GB" w:eastAsia="es-BO"/>
              </w:rPr>
              <w:t>Cumple / No cumple</w:t>
            </w:r>
          </w:p>
        </w:tc>
        <w:tc>
          <w:tcPr>
            <w:tcW w:w="1134" w:type="dxa"/>
            <w:tcBorders>
              <w:top w:val="single" w:sz="4" w:space="0" w:color="FFFFFF"/>
              <w:left w:val="single" w:sz="4" w:space="0" w:color="FFFFFF"/>
              <w:bottom w:val="single" w:sz="4" w:space="0" w:color="004990"/>
              <w:right w:val="single" w:sz="4" w:space="0" w:color="004990"/>
            </w:tcBorders>
            <w:shd w:val="clear" w:color="auto" w:fill="004990"/>
          </w:tcPr>
          <w:p w14:paraId="61284E74" w14:textId="77777777" w:rsidR="000C1EF2" w:rsidRPr="00D90848" w:rsidRDefault="000C1EF2" w:rsidP="000D2461">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0C1EF2" w:rsidRPr="009C2DE5" w14:paraId="43891652" w14:textId="77777777" w:rsidTr="000D2461">
        <w:trPr>
          <w:trHeight w:val="1135"/>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F0C4E5" w14:textId="77777777" w:rsidR="000C1EF2" w:rsidRPr="00BB1B6B" w:rsidRDefault="000C1EF2" w:rsidP="000D2461">
            <w:pPr>
              <w:jc w:val="center"/>
              <w:rPr>
                <w:rFonts w:ascii="Tahoma" w:hAnsi="Tahoma" w:cs="Tahoma"/>
                <w:color w:val="1F497E"/>
                <w:lang w:eastAsia="es-BO"/>
              </w:rPr>
            </w:pPr>
            <w:r w:rsidRPr="00BB1B6B">
              <w:rPr>
                <w:rFonts w:ascii="Tahoma" w:hAnsi="Tahoma" w:cs="Tahoma"/>
                <w:color w:val="1F497E"/>
                <w:lang w:eastAsia="es-BO"/>
              </w:rPr>
              <w:t>G11</w:t>
            </w:r>
          </w:p>
        </w:tc>
        <w:tc>
          <w:tcPr>
            <w:tcW w:w="609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BE457B" w14:textId="77777777" w:rsidR="000C1EF2" w:rsidRPr="00BB1B6B" w:rsidRDefault="000C1EF2" w:rsidP="000D2461">
            <w:pPr>
              <w:jc w:val="both"/>
              <w:rPr>
                <w:rFonts w:ascii="Tahoma" w:hAnsi="Tahoma" w:cs="Tahoma"/>
                <w:color w:val="1F497E"/>
              </w:rPr>
            </w:pPr>
            <w:r w:rsidRPr="00BB1B6B">
              <w:rPr>
                <w:rFonts w:ascii="Tahoma" w:hAnsi="Tahoma" w:cs="Tahoma"/>
                <w:color w:val="1F497E"/>
              </w:rPr>
              <w:t xml:space="preserve">La instalación eléctrica debe ser coordinada entre el proveedor adjudicado y ENTEL S.A., bajo cumplimiento de las normas indicadas en el Punto </w:t>
            </w:r>
            <w:r>
              <w:rPr>
                <w:rFonts w:ascii="Tahoma" w:hAnsi="Tahoma" w:cs="Tahoma"/>
                <w:color w:val="1F497E"/>
              </w:rPr>
              <w:t>G</w:t>
            </w:r>
            <w:r w:rsidRPr="00BB1B6B">
              <w:rPr>
                <w:rFonts w:ascii="Tahoma" w:hAnsi="Tahoma" w:cs="Tahoma"/>
                <w:color w:val="1F497E"/>
              </w:rPr>
              <w:t>2 y las siguientes instrucciones de instalación:</w:t>
            </w:r>
          </w:p>
          <w:p w14:paraId="737C53AD" w14:textId="77777777" w:rsidR="000C1EF2" w:rsidRPr="00BB1B6B" w:rsidRDefault="000C1EF2" w:rsidP="0048760D">
            <w:pPr>
              <w:pStyle w:val="Prrafodelista"/>
              <w:numPr>
                <w:ilvl w:val="0"/>
                <w:numId w:val="88"/>
              </w:numPr>
              <w:autoSpaceDE w:val="0"/>
              <w:autoSpaceDN w:val="0"/>
              <w:adjustRightInd w:val="0"/>
              <w:ind w:left="355" w:hanging="214"/>
              <w:jc w:val="both"/>
              <w:rPr>
                <w:rFonts w:ascii="Tahoma" w:hAnsi="Tahoma" w:cs="Tahoma"/>
                <w:bCs/>
                <w:color w:val="1F497E"/>
                <w:sz w:val="16"/>
                <w:szCs w:val="16"/>
              </w:rPr>
            </w:pPr>
            <w:r w:rsidRPr="00BB1B6B">
              <w:rPr>
                <w:rFonts w:ascii="Tahoma" w:hAnsi="Tahoma" w:cs="Tahoma"/>
                <w:bCs/>
                <w:color w:val="1F497E"/>
                <w:sz w:val="16"/>
                <w:szCs w:val="16"/>
              </w:rPr>
              <w:t>Fijación de los tableros: al piso, pared, nivelación horizontal y vertical.</w:t>
            </w:r>
          </w:p>
          <w:p w14:paraId="03A30571" w14:textId="77777777" w:rsidR="000C1EF2" w:rsidRPr="00BB1B6B" w:rsidRDefault="000C1EF2" w:rsidP="0048760D">
            <w:pPr>
              <w:pStyle w:val="Prrafodelista"/>
              <w:numPr>
                <w:ilvl w:val="0"/>
                <w:numId w:val="88"/>
              </w:numPr>
              <w:autoSpaceDE w:val="0"/>
              <w:autoSpaceDN w:val="0"/>
              <w:adjustRightInd w:val="0"/>
              <w:ind w:left="355" w:hanging="214"/>
              <w:jc w:val="both"/>
              <w:rPr>
                <w:rFonts w:ascii="Tahoma" w:hAnsi="Tahoma" w:cs="Tahoma"/>
                <w:bCs/>
                <w:color w:val="1F497D"/>
                <w:sz w:val="16"/>
                <w:szCs w:val="16"/>
              </w:rPr>
            </w:pPr>
            <w:r w:rsidRPr="00BB1B6B">
              <w:rPr>
                <w:rFonts w:ascii="Tahoma" w:hAnsi="Tahoma" w:cs="Tahoma"/>
                <w:bCs/>
                <w:color w:val="1F497D"/>
                <w:sz w:val="16"/>
                <w:szCs w:val="16"/>
              </w:rPr>
              <w:t>La instalación de los cables de energía deben quedar fijados en escaleras portacables, ductos o canales subterráneos de acuerdo al trayecto seleccionado, considerando los siguientes puntos de interconexión:</w:t>
            </w:r>
          </w:p>
          <w:p w14:paraId="2014819E" w14:textId="77777777" w:rsidR="000C1EF2" w:rsidRPr="00BB1B6B" w:rsidRDefault="000C1EF2" w:rsidP="0048760D">
            <w:pPr>
              <w:pStyle w:val="Prrafodelista"/>
              <w:numPr>
                <w:ilvl w:val="0"/>
                <w:numId w:val="89"/>
              </w:numPr>
              <w:autoSpaceDE w:val="0"/>
              <w:autoSpaceDN w:val="0"/>
              <w:adjustRightInd w:val="0"/>
              <w:ind w:left="780" w:hanging="142"/>
              <w:jc w:val="both"/>
              <w:rPr>
                <w:rFonts w:ascii="Tahoma" w:hAnsi="Tahoma" w:cs="Tahoma"/>
                <w:bCs/>
                <w:color w:val="1F497D"/>
                <w:sz w:val="16"/>
                <w:szCs w:val="16"/>
              </w:rPr>
            </w:pPr>
            <w:r w:rsidRPr="00BB1B6B">
              <w:rPr>
                <w:rFonts w:ascii="Tahoma" w:hAnsi="Tahoma" w:cs="Tahoma"/>
                <w:bCs/>
                <w:color w:val="1F497D"/>
                <w:sz w:val="16"/>
                <w:szCs w:val="16"/>
              </w:rPr>
              <w:t xml:space="preserve">Para Tableros de distribución AC principal desde 63A hasta </w:t>
            </w:r>
            <w:r>
              <w:rPr>
                <w:rFonts w:ascii="Tahoma" w:hAnsi="Tahoma" w:cs="Tahoma"/>
                <w:bCs/>
                <w:color w:val="1F497D"/>
                <w:sz w:val="16"/>
                <w:szCs w:val="16"/>
              </w:rPr>
              <w:t>15</w:t>
            </w:r>
            <w:r w:rsidRPr="00BB1B6B">
              <w:rPr>
                <w:rFonts w:ascii="Tahoma" w:hAnsi="Tahoma" w:cs="Tahoma"/>
                <w:bCs/>
                <w:color w:val="1F497D"/>
                <w:sz w:val="16"/>
                <w:szCs w:val="16"/>
              </w:rPr>
              <w:t xml:space="preserve">0A: desde medidor de energía o puesto de transformador por ATS hasta Tablero principal. </w:t>
            </w:r>
          </w:p>
          <w:p w14:paraId="4DBD3B67" w14:textId="77777777" w:rsidR="000C1EF2" w:rsidRPr="00BB1B6B" w:rsidRDefault="000C1EF2" w:rsidP="0048760D">
            <w:pPr>
              <w:pStyle w:val="Prrafodelista"/>
              <w:numPr>
                <w:ilvl w:val="0"/>
                <w:numId w:val="88"/>
              </w:numPr>
              <w:autoSpaceDE w:val="0"/>
              <w:autoSpaceDN w:val="0"/>
              <w:adjustRightInd w:val="0"/>
              <w:ind w:left="355" w:hanging="214"/>
              <w:jc w:val="both"/>
              <w:rPr>
                <w:rFonts w:ascii="Tahoma" w:hAnsi="Tahoma" w:cs="Tahoma"/>
                <w:bCs/>
                <w:color w:val="1F497E"/>
                <w:sz w:val="16"/>
                <w:szCs w:val="16"/>
              </w:rPr>
            </w:pPr>
            <w:r w:rsidRPr="00BB1B6B">
              <w:rPr>
                <w:rFonts w:ascii="Tahoma" w:hAnsi="Tahoma" w:cs="Tahoma"/>
                <w:bCs/>
                <w:color w:val="1F497E"/>
                <w:sz w:val="16"/>
                <w:szCs w:val="16"/>
              </w:rPr>
              <w:t>En caso de no contar con el espacio necesario en los ductos o escalera, se deben ins</w:t>
            </w:r>
            <w:r>
              <w:rPr>
                <w:rFonts w:ascii="Tahoma" w:hAnsi="Tahoma" w:cs="Tahoma"/>
                <w:bCs/>
                <w:color w:val="1F497E"/>
                <w:sz w:val="16"/>
                <w:szCs w:val="16"/>
              </w:rPr>
              <w:t>talar o construir nuevos ductos, canales</w:t>
            </w:r>
            <w:r w:rsidRPr="00BB1B6B">
              <w:rPr>
                <w:rFonts w:ascii="Tahoma" w:hAnsi="Tahoma" w:cs="Tahoma"/>
                <w:bCs/>
                <w:color w:val="1F497E"/>
                <w:sz w:val="16"/>
                <w:szCs w:val="16"/>
              </w:rPr>
              <w:t xml:space="preserve"> o escaleras.</w:t>
            </w:r>
          </w:p>
          <w:p w14:paraId="6F9CB050" w14:textId="77777777" w:rsidR="000C1EF2" w:rsidRPr="00BB1B6B" w:rsidRDefault="000C1EF2" w:rsidP="0048760D">
            <w:pPr>
              <w:pStyle w:val="Prrafodelista"/>
              <w:numPr>
                <w:ilvl w:val="0"/>
                <w:numId w:val="88"/>
              </w:numPr>
              <w:autoSpaceDE w:val="0"/>
              <w:autoSpaceDN w:val="0"/>
              <w:adjustRightInd w:val="0"/>
              <w:ind w:left="355" w:hanging="214"/>
              <w:jc w:val="both"/>
              <w:rPr>
                <w:rFonts w:ascii="Tahoma" w:hAnsi="Tahoma" w:cs="Tahoma"/>
                <w:bCs/>
                <w:color w:val="1F497E"/>
                <w:sz w:val="16"/>
                <w:szCs w:val="16"/>
              </w:rPr>
            </w:pPr>
            <w:r w:rsidRPr="00BB1B6B">
              <w:rPr>
                <w:rFonts w:ascii="Tahoma" w:hAnsi="Tahoma" w:cs="Tahoma"/>
                <w:bCs/>
                <w:color w:val="1F497E"/>
                <w:sz w:val="16"/>
                <w:szCs w:val="16"/>
              </w:rPr>
              <w:t xml:space="preserve">Los conductores deben quedar etiquetados </w:t>
            </w:r>
            <w:r>
              <w:rPr>
                <w:rFonts w:ascii="Tahoma" w:hAnsi="Tahoma" w:cs="Tahoma"/>
                <w:bCs/>
                <w:color w:val="1F497E"/>
                <w:sz w:val="16"/>
                <w:szCs w:val="16"/>
              </w:rPr>
              <w:t xml:space="preserve">de color amarillo </w:t>
            </w:r>
            <w:r w:rsidRPr="00BB1B6B">
              <w:rPr>
                <w:rFonts w:ascii="Tahoma" w:hAnsi="Tahoma" w:cs="Tahoma"/>
                <w:bCs/>
                <w:color w:val="1F497E"/>
                <w:sz w:val="16"/>
                <w:szCs w:val="16"/>
              </w:rPr>
              <w:t>en los extremos</w:t>
            </w:r>
            <w:r>
              <w:rPr>
                <w:rFonts w:ascii="Tahoma" w:hAnsi="Tahoma" w:cs="Tahoma"/>
                <w:bCs/>
                <w:color w:val="1F497E"/>
                <w:sz w:val="16"/>
                <w:szCs w:val="16"/>
              </w:rPr>
              <w:t>,</w:t>
            </w:r>
            <w:r w:rsidRPr="00BB1B6B">
              <w:rPr>
                <w:rFonts w:ascii="Tahoma" w:hAnsi="Tahoma" w:cs="Tahoma"/>
                <w:bCs/>
                <w:color w:val="1F497E"/>
                <w:sz w:val="16"/>
                <w:szCs w:val="16"/>
              </w:rPr>
              <w:t xml:space="preserve"> identificando el origen y fin, de acuerdo a la norma IEC 60617.</w:t>
            </w:r>
          </w:p>
          <w:p w14:paraId="6924DB5B" w14:textId="77777777" w:rsidR="000C1EF2" w:rsidRPr="00BB1B6B" w:rsidRDefault="000C1EF2" w:rsidP="0048760D">
            <w:pPr>
              <w:pStyle w:val="Prrafodelista"/>
              <w:numPr>
                <w:ilvl w:val="0"/>
                <w:numId w:val="88"/>
              </w:numPr>
              <w:autoSpaceDE w:val="0"/>
              <w:autoSpaceDN w:val="0"/>
              <w:adjustRightInd w:val="0"/>
              <w:ind w:left="355" w:hanging="214"/>
              <w:jc w:val="both"/>
              <w:rPr>
                <w:rFonts w:ascii="Tahoma" w:hAnsi="Tahoma" w:cs="Tahoma"/>
                <w:bCs/>
                <w:color w:val="1F497E"/>
                <w:sz w:val="16"/>
                <w:szCs w:val="16"/>
              </w:rPr>
            </w:pPr>
            <w:r w:rsidRPr="00BB1B6B">
              <w:rPr>
                <w:rFonts w:ascii="Tahoma" w:hAnsi="Tahoma" w:cs="Tahoma"/>
                <w:bCs/>
                <w:color w:val="1F497E"/>
                <w:sz w:val="16"/>
                <w:szCs w:val="16"/>
                <w:lang w:eastAsia="es-BO"/>
              </w:rPr>
              <w:t>El traslado de los equipos, componentes y materiales a los sitios de instalación deberá ser realizado por el proveedor adjudicado y será responsabilidad del mismo que estos lleguen en óptimas condiciones a los sitios de instalación.</w:t>
            </w:r>
          </w:p>
          <w:p w14:paraId="46001A49" w14:textId="77777777" w:rsidR="000C1EF2" w:rsidRPr="00BB1B6B" w:rsidRDefault="000C1EF2" w:rsidP="0048760D">
            <w:pPr>
              <w:pStyle w:val="Prrafodelista"/>
              <w:numPr>
                <w:ilvl w:val="0"/>
                <w:numId w:val="88"/>
              </w:numPr>
              <w:autoSpaceDE w:val="0"/>
              <w:autoSpaceDN w:val="0"/>
              <w:adjustRightInd w:val="0"/>
              <w:ind w:left="355" w:hanging="214"/>
              <w:jc w:val="both"/>
              <w:rPr>
                <w:rFonts w:ascii="Tahoma" w:hAnsi="Tahoma" w:cs="Tahoma"/>
                <w:bCs/>
                <w:color w:val="1F497E"/>
                <w:sz w:val="16"/>
                <w:szCs w:val="16"/>
              </w:rPr>
            </w:pPr>
            <w:r w:rsidRPr="00BB1B6B">
              <w:rPr>
                <w:rFonts w:ascii="Tahoma" w:hAnsi="Tahoma" w:cs="Tahoma"/>
                <w:color w:val="1F497E"/>
                <w:sz w:val="16"/>
                <w:szCs w:val="16"/>
              </w:rPr>
              <w:t xml:space="preserve">Todas las conexiones a los </w:t>
            </w:r>
            <w:r w:rsidRPr="00BB1B6B">
              <w:rPr>
                <w:rFonts w:ascii="Tahoma" w:hAnsi="Tahoma" w:cs="Tahoma"/>
                <w:color w:val="1F497E"/>
                <w:sz w:val="16"/>
                <w:szCs w:val="16"/>
                <w:lang w:val="es-BO"/>
              </w:rPr>
              <w:t>termomagnéticos</w:t>
            </w:r>
            <w:r w:rsidRPr="00BB1B6B">
              <w:rPr>
                <w:rFonts w:ascii="Tahoma" w:hAnsi="Tahoma" w:cs="Tahoma"/>
                <w:color w:val="1F497E"/>
                <w:sz w:val="16"/>
                <w:szCs w:val="16"/>
              </w:rPr>
              <w:t xml:space="preserve"> y borneras deben ser conectados mediante terminales estañados de acuerdo a la </w:t>
            </w:r>
            <w:r w:rsidRPr="00BB1B6B">
              <w:rPr>
                <w:rFonts w:ascii="Tahoma" w:hAnsi="Tahoma" w:cs="Tahoma"/>
                <w:color w:val="1F497E"/>
                <w:sz w:val="16"/>
                <w:szCs w:val="16"/>
                <w:lang w:val="es-BO"/>
              </w:rPr>
              <w:t>sección del cable.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FD2F66" w14:textId="77777777" w:rsidR="000C1EF2" w:rsidRPr="00043221" w:rsidRDefault="000C1EF2" w:rsidP="000D2461">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82414E">
              <w:rPr>
                <w:b/>
                <w:color w:val="004990"/>
                <w:sz w:val="18"/>
                <w:szCs w:val="18"/>
              </w:rPr>
            </w:r>
            <w:r w:rsidR="0082414E">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101D77" w14:textId="77777777" w:rsidR="000C1EF2" w:rsidRPr="009C2DE5" w:rsidRDefault="000C1EF2" w:rsidP="000D2461">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4D474E06" w14:textId="77777777" w:rsidR="000C1EF2" w:rsidRPr="00696791" w:rsidRDefault="000C1EF2" w:rsidP="000D2461">
            <w:pPr>
              <w:jc w:val="center"/>
              <w:rPr>
                <w:rFonts w:ascii="Tahoma" w:hAnsi="Tahoma" w:cs="Tahoma"/>
                <w:color w:val="004990"/>
                <w:sz w:val="18"/>
                <w:szCs w:val="18"/>
                <w:lang w:val="es-BO" w:eastAsia="es-BO"/>
              </w:rPr>
            </w:pPr>
          </w:p>
        </w:tc>
      </w:tr>
    </w:tbl>
    <w:p w14:paraId="7D2A0EF8" w14:textId="77777777" w:rsidR="000C1EF2" w:rsidRDefault="000C1EF2" w:rsidP="000C1EF2">
      <w:pPr>
        <w:rPr>
          <w:rFonts w:ascii="Tahoma" w:hAnsi="Tahoma" w:cs="Tahoma"/>
          <w:color w:val="004990"/>
          <w:sz w:val="10"/>
          <w:lang w:val="es-BO"/>
        </w:rPr>
      </w:pPr>
    </w:p>
    <w:p w14:paraId="518D2F5D" w14:textId="77777777" w:rsidR="000C1EF2" w:rsidRPr="00EF6F82" w:rsidRDefault="000C1EF2" w:rsidP="000C1EF2">
      <w:pPr>
        <w:pStyle w:val="TITULOS"/>
        <w:numPr>
          <w:ilvl w:val="1"/>
          <w:numId w:val="29"/>
        </w:numPr>
        <w:spacing w:after="0"/>
        <w:ind w:left="567" w:hanging="567"/>
        <w:rPr>
          <w:rFonts w:ascii="Tahoma" w:hAnsi="Tahoma" w:cs="Tahoma"/>
          <w:color w:val="1F497D" w:themeColor="text2"/>
          <w:sz w:val="22"/>
          <w:szCs w:val="22"/>
        </w:rPr>
      </w:pPr>
      <w:r w:rsidRPr="00EF6F82">
        <w:rPr>
          <w:rFonts w:ascii="Tahoma" w:hAnsi="Tahoma" w:cs="Tahoma"/>
          <w:color w:val="1F497D" w:themeColor="text2"/>
          <w:sz w:val="22"/>
          <w:szCs w:val="22"/>
        </w:rPr>
        <w:t>SISTEMA DE MONITOREO DE EQUIPOS.</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954"/>
        <w:gridCol w:w="992"/>
        <w:gridCol w:w="851"/>
        <w:gridCol w:w="1134"/>
      </w:tblGrid>
      <w:tr w:rsidR="000C1EF2" w:rsidRPr="00363D85" w14:paraId="5BB67926" w14:textId="77777777" w:rsidTr="000D2461">
        <w:trPr>
          <w:trHeight w:val="381"/>
          <w:tblHeader/>
        </w:trPr>
        <w:tc>
          <w:tcPr>
            <w:tcW w:w="751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305ED296" w14:textId="77777777" w:rsidR="000C1EF2" w:rsidRPr="00BB1B6B" w:rsidRDefault="000C1EF2" w:rsidP="000D2461">
            <w:pPr>
              <w:jc w:val="center"/>
              <w:rPr>
                <w:rFonts w:ascii="Tahoma" w:hAnsi="Tahoma" w:cs="Tahoma"/>
                <w:b/>
                <w:bCs/>
                <w:color w:val="FFFFFF"/>
                <w:lang w:eastAsia="es-BO"/>
              </w:rPr>
            </w:pPr>
            <w:r w:rsidRPr="00BB1B6B">
              <w:rPr>
                <w:rFonts w:ascii="Tahoma" w:hAnsi="Tahoma" w:cs="Tahoma"/>
                <w:b/>
                <w:bCs/>
                <w:color w:val="FFFFFF"/>
                <w:lang w:eastAsia="es-BO"/>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40C18920" w14:textId="77777777" w:rsidR="000C1EF2" w:rsidRPr="009073AF" w:rsidRDefault="000C1EF2" w:rsidP="000D2461">
            <w:pPr>
              <w:jc w:val="center"/>
              <w:rPr>
                <w:rFonts w:ascii="Tahoma" w:hAnsi="Tahoma" w:cs="Tahoma"/>
                <w:b/>
                <w:bCs/>
                <w:color w:val="FFFFFF"/>
                <w:sz w:val="14"/>
                <w:szCs w:val="14"/>
                <w:lang w:eastAsia="es-BO"/>
              </w:rPr>
            </w:pPr>
            <w:r w:rsidRPr="009073AF">
              <w:rPr>
                <w:rFonts w:ascii="Tahoma" w:hAnsi="Tahoma" w:cs="Tahoma"/>
                <w:b/>
                <w:bCs/>
                <w:color w:val="FFFFFF"/>
                <w:sz w:val="14"/>
                <w:szCs w:val="14"/>
                <w:lang w:eastAsia="es-BO"/>
              </w:rPr>
              <w:t>RESPUESTA DEL OFERENTE</w:t>
            </w:r>
          </w:p>
        </w:tc>
      </w:tr>
      <w:tr w:rsidR="000C1EF2" w:rsidRPr="00363D85" w14:paraId="2A9C162E" w14:textId="77777777" w:rsidTr="000D2461">
        <w:trPr>
          <w:trHeight w:val="273"/>
          <w:tblHead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02528F8F" w14:textId="77777777" w:rsidR="000C1EF2" w:rsidRPr="00BB1B6B" w:rsidRDefault="000C1EF2" w:rsidP="000D2461">
            <w:pPr>
              <w:jc w:val="center"/>
              <w:rPr>
                <w:rFonts w:ascii="Tahoma" w:hAnsi="Tahoma" w:cs="Tahoma"/>
                <w:b/>
                <w:bCs/>
                <w:color w:val="FFFFFF"/>
                <w:lang w:eastAsia="es-BO"/>
              </w:rPr>
            </w:pPr>
            <w:r w:rsidRPr="00BB1B6B">
              <w:rPr>
                <w:rFonts w:ascii="Tahoma" w:hAnsi="Tahoma" w:cs="Tahoma"/>
                <w:b/>
                <w:bCs/>
                <w:color w:val="FFFFFF"/>
                <w:lang w:eastAsia="es-BO"/>
              </w:rPr>
              <w:t>SISTEMA MONITOREO DE EQUIPOS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45A11E1" w14:textId="77777777" w:rsidR="000C1EF2" w:rsidRPr="009B7C51" w:rsidRDefault="000C1EF2" w:rsidP="000D2461">
            <w:pPr>
              <w:jc w:val="center"/>
              <w:rPr>
                <w:rFonts w:ascii="Tahoma" w:hAnsi="Tahoma" w:cs="Tahoma"/>
                <w:b/>
                <w:bCs/>
                <w:color w:val="FFFFFF"/>
                <w:sz w:val="18"/>
                <w:szCs w:val="18"/>
                <w:lang w:eastAsia="es-BO"/>
              </w:rPr>
            </w:pPr>
            <w:r w:rsidRPr="009B7C51">
              <w:rPr>
                <w:rFonts w:ascii="Tahoma" w:hAnsi="Tahoma" w:cs="Tahoma"/>
                <w:b/>
                <w:bCs/>
                <w:color w:val="FFFFFF"/>
                <w:sz w:val="12"/>
                <w:szCs w:val="18"/>
                <w:lang w:val="en-GB" w:eastAsia="es-BO"/>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tcPr>
          <w:p w14:paraId="7E6CAFAA" w14:textId="77777777" w:rsidR="000C1EF2" w:rsidRPr="009073AF" w:rsidRDefault="000C1EF2" w:rsidP="000D2461">
            <w:pPr>
              <w:jc w:val="center"/>
              <w:rPr>
                <w:rFonts w:ascii="Tahoma" w:hAnsi="Tahoma" w:cs="Tahoma"/>
                <w:b/>
                <w:bCs/>
                <w:color w:val="FFFFFF"/>
                <w:sz w:val="14"/>
                <w:szCs w:val="14"/>
                <w:lang w:eastAsia="es-BO"/>
              </w:rPr>
            </w:pPr>
            <w:r w:rsidRPr="009073AF">
              <w:rPr>
                <w:rFonts w:ascii="Tahoma" w:hAnsi="Tahoma" w:cs="Tahoma"/>
                <w:b/>
                <w:bCs/>
                <w:color w:val="FFFFFF"/>
                <w:sz w:val="14"/>
                <w:szCs w:val="14"/>
                <w:lang w:eastAsia="es-BO"/>
              </w:rPr>
              <w:t>(Llenado Obligatorio)</w:t>
            </w:r>
          </w:p>
        </w:tc>
      </w:tr>
      <w:tr w:rsidR="000C1EF2" w:rsidRPr="00363D85" w14:paraId="05716EFA" w14:textId="77777777" w:rsidTr="000D2461">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410B9B48" w14:textId="77777777" w:rsidR="000C1EF2" w:rsidRPr="00BB1B6B" w:rsidRDefault="000C1EF2" w:rsidP="000D2461">
            <w:pPr>
              <w:jc w:val="center"/>
              <w:rPr>
                <w:rFonts w:ascii="Tahoma" w:hAnsi="Tahoma" w:cs="Tahoma"/>
                <w:b/>
                <w:color w:val="FFFFFF"/>
                <w:lang w:eastAsia="es-BO"/>
              </w:rPr>
            </w:pPr>
            <w:r w:rsidRPr="00BB1B6B">
              <w:rPr>
                <w:rFonts w:ascii="Tahoma" w:hAnsi="Tahoma" w:cs="Tahoma"/>
                <w:b/>
                <w:color w:val="FFFFFF"/>
                <w:lang w:eastAsia="es-BO"/>
              </w:rPr>
              <w:t>N°</w:t>
            </w:r>
          </w:p>
        </w:tc>
        <w:tc>
          <w:tcPr>
            <w:tcW w:w="595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7550F850" w14:textId="77777777" w:rsidR="000C1EF2" w:rsidRPr="00BB1B6B" w:rsidRDefault="000C1EF2" w:rsidP="000D2461">
            <w:pPr>
              <w:jc w:val="center"/>
              <w:rPr>
                <w:rFonts w:ascii="Tahoma" w:hAnsi="Tahoma" w:cs="Tahoma"/>
                <w:color w:val="FFFFFF"/>
                <w:lang w:eastAsia="es-BO"/>
              </w:rPr>
            </w:pPr>
            <w:r w:rsidRPr="00BB1B6B">
              <w:rPr>
                <w:rFonts w:ascii="Tahoma" w:hAnsi="Tahoma" w:cs="Tahoma"/>
                <w:b/>
                <w:color w:val="FFFFFF"/>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E530920" w14:textId="77777777" w:rsidR="000C1EF2" w:rsidRPr="00531A10" w:rsidRDefault="000C1EF2" w:rsidP="000D2461">
            <w:pPr>
              <w:jc w:val="center"/>
              <w:rPr>
                <w:rFonts w:ascii="Tahoma" w:hAnsi="Tahoma" w:cs="Tahoma"/>
                <w:b/>
                <w:bCs/>
                <w:color w:val="FFFFFF"/>
                <w:sz w:val="10"/>
                <w:szCs w:val="10"/>
                <w:lang w:eastAsia="es-BO"/>
              </w:rPr>
            </w:pPr>
            <w:r w:rsidRPr="00531A10">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291F867" w14:textId="77777777" w:rsidR="000C1EF2" w:rsidRPr="009B7C51" w:rsidRDefault="000C1EF2" w:rsidP="000D2461">
            <w:pPr>
              <w:jc w:val="center"/>
              <w:rPr>
                <w:rFonts w:ascii="Tahoma" w:hAnsi="Tahoma" w:cs="Tahoma"/>
                <w:b/>
                <w:bCs/>
                <w:color w:val="FFFFFF"/>
                <w:sz w:val="12"/>
                <w:szCs w:val="12"/>
                <w:lang w:val="en-GB" w:eastAsia="es-BO"/>
              </w:rPr>
            </w:pPr>
            <w:r w:rsidRPr="009B7C51">
              <w:rPr>
                <w:rFonts w:ascii="Tahoma" w:hAnsi="Tahoma" w:cs="Tahoma"/>
                <w:b/>
                <w:bCs/>
                <w:color w:val="FFFFFF"/>
                <w:sz w:val="12"/>
                <w:szCs w:val="12"/>
                <w:lang w:val="en-GB" w:eastAsia="es-BO"/>
              </w:rPr>
              <w:t>Cumple / No cumple</w:t>
            </w:r>
          </w:p>
        </w:tc>
        <w:tc>
          <w:tcPr>
            <w:tcW w:w="1134" w:type="dxa"/>
            <w:tcBorders>
              <w:top w:val="single" w:sz="4" w:space="0" w:color="FFFFFF"/>
              <w:left w:val="single" w:sz="4" w:space="0" w:color="FFFFFF"/>
              <w:bottom w:val="single" w:sz="4" w:space="0" w:color="004990"/>
              <w:right w:val="single" w:sz="4" w:space="0" w:color="004990"/>
            </w:tcBorders>
            <w:shd w:val="clear" w:color="auto" w:fill="004990"/>
          </w:tcPr>
          <w:p w14:paraId="04F350DA" w14:textId="77777777" w:rsidR="000C1EF2" w:rsidRPr="009B7C51" w:rsidRDefault="000C1EF2" w:rsidP="000D2461">
            <w:pPr>
              <w:jc w:val="center"/>
              <w:rPr>
                <w:rFonts w:ascii="Tahoma" w:hAnsi="Tahoma" w:cs="Tahoma"/>
                <w:b/>
                <w:bCs/>
                <w:color w:val="FFFFFF"/>
                <w:sz w:val="12"/>
                <w:szCs w:val="12"/>
                <w:lang w:eastAsia="es-BO"/>
              </w:rPr>
            </w:pPr>
            <w:r w:rsidRPr="009B7C51">
              <w:rPr>
                <w:rFonts w:ascii="Tahoma" w:hAnsi="Tahoma" w:cs="Tahoma"/>
                <w:b/>
                <w:bCs/>
                <w:color w:val="FFFFFF"/>
                <w:sz w:val="12"/>
                <w:szCs w:val="12"/>
                <w:lang w:val="en-GB" w:eastAsia="es-BO"/>
              </w:rPr>
              <w:t>DOCUMENTO, PÁGINA, REFERENCIA</w:t>
            </w:r>
          </w:p>
        </w:tc>
      </w:tr>
      <w:tr w:rsidR="000C1EF2" w:rsidRPr="009C2DE5" w14:paraId="28D640C3" w14:textId="77777777" w:rsidTr="000D24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BB0DA3" w14:textId="77777777" w:rsidR="000C1EF2" w:rsidRPr="00BB1B6B" w:rsidRDefault="000C1EF2" w:rsidP="000D2461">
            <w:pPr>
              <w:jc w:val="center"/>
              <w:rPr>
                <w:rFonts w:ascii="Tahoma" w:hAnsi="Tahoma" w:cs="Tahoma"/>
                <w:color w:val="004990"/>
                <w:lang w:eastAsia="es-BO"/>
              </w:rPr>
            </w:pPr>
            <w:r w:rsidRPr="00BB1B6B">
              <w:rPr>
                <w:rFonts w:ascii="Tahoma" w:hAnsi="Tahoma" w:cs="Tahoma"/>
                <w:color w:val="004990"/>
                <w:lang w:eastAsia="es-BO"/>
              </w:rPr>
              <w:t>G12</w:t>
            </w:r>
          </w:p>
        </w:tc>
        <w:tc>
          <w:tcPr>
            <w:tcW w:w="595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07157D" w14:textId="77777777" w:rsidR="000C1EF2" w:rsidRPr="00BB1B6B" w:rsidRDefault="000C1EF2" w:rsidP="000D2461">
            <w:pPr>
              <w:pStyle w:val="Prrafodelista"/>
              <w:tabs>
                <w:tab w:val="left" w:pos="638"/>
              </w:tabs>
              <w:autoSpaceDE w:val="0"/>
              <w:autoSpaceDN w:val="0"/>
              <w:adjustRightInd w:val="0"/>
              <w:ind w:left="0"/>
              <w:contextualSpacing/>
              <w:rPr>
                <w:rFonts w:ascii="Tahoma" w:hAnsi="Tahoma" w:cs="Tahoma"/>
                <w:b/>
                <w:bCs/>
                <w:color w:val="1F497E"/>
                <w:sz w:val="16"/>
                <w:szCs w:val="16"/>
              </w:rPr>
            </w:pPr>
            <w:r w:rsidRPr="00BB1B6B">
              <w:rPr>
                <w:rFonts w:ascii="Tahoma" w:hAnsi="Tahoma" w:cs="Tahoma"/>
                <w:b/>
                <w:bCs/>
                <w:color w:val="1F497E"/>
                <w:sz w:val="16"/>
                <w:szCs w:val="16"/>
              </w:rPr>
              <w:t>SISTEMA DE MEDICIÓN Y GESTIÓN DE EQUIPOS.</w:t>
            </w:r>
          </w:p>
          <w:p w14:paraId="64D005D8" w14:textId="77777777" w:rsidR="000C1EF2" w:rsidRPr="00BB1B6B" w:rsidRDefault="000C1EF2" w:rsidP="000D2461">
            <w:pPr>
              <w:tabs>
                <w:tab w:val="left" w:pos="355"/>
              </w:tabs>
              <w:autoSpaceDE w:val="0"/>
              <w:autoSpaceDN w:val="0"/>
              <w:adjustRightInd w:val="0"/>
              <w:contextualSpacing/>
              <w:jc w:val="both"/>
              <w:rPr>
                <w:rFonts w:ascii="Tahoma" w:hAnsi="Tahoma" w:cs="Tahoma"/>
                <w:bCs/>
                <w:color w:val="1F497E"/>
              </w:rPr>
            </w:pPr>
            <w:r w:rsidRPr="00BB1B6B">
              <w:rPr>
                <w:rFonts w:ascii="Tahoma" w:hAnsi="Tahoma" w:cs="Tahoma"/>
                <w:bCs/>
                <w:color w:val="1F497E"/>
              </w:rPr>
              <w:t>Los Tableros de distribución requeridos con capacidad de comunicación para el monitoreo local y remoto de los parámetros de operación deberán contar con:</w:t>
            </w:r>
          </w:p>
          <w:p w14:paraId="1B7D1A79" w14:textId="77777777" w:rsidR="000C1EF2" w:rsidRPr="00BB1B6B" w:rsidRDefault="000C1EF2" w:rsidP="0048760D">
            <w:pPr>
              <w:pStyle w:val="Prrafodelista"/>
              <w:numPr>
                <w:ilvl w:val="0"/>
                <w:numId w:val="96"/>
              </w:numPr>
              <w:tabs>
                <w:tab w:val="left" w:pos="355"/>
              </w:tabs>
              <w:autoSpaceDE w:val="0"/>
              <w:autoSpaceDN w:val="0"/>
              <w:adjustRightInd w:val="0"/>
              <w:ind w:left="355" w:hanging="283"/>
              <w:contextualSpacing/>
              <w:jc w:val="both"/>
              <w:rPr>
                <w:rFonts w:ascii="Tahoma" w:hAnsi="Tahoma" w:cs="Tahoma"/>
                <w:bCs/>
                <w:color w:val="1F497E"/>
                <w:sz w:val="16"/>
                <w:szCs w:val="16"/>
              </w:rPr>
            </w:pPr>
            <w:r w:rsidRPr="00BB1B6B">
              <w:rPr>
                <w:rFonts w:ascii="Tahoma" w:hAnsi="Tahoma" w:cs="Tahoma"/>
                <w:bCs/>
                <w:color w:val="1F497E"/>
                <w:sz w:val="16"/>
                <w:szCs w:val="16"/>
              </w:rPr>
              <w:t>Puerto de comunicación Ethernet que trabaje con protocolos de comunicación TCP IP y SNMP</w:t>
            </w:r>
            <w:r w:rsidRPr="00BB1B6B">
              <w:rPr>
                <w:rFonts w:ascii="Tahoma" w:hAnsi="Tahoma" w:cs="Tahoma"/>
                <w:color w:val="1F497E"/>
                <w:sz w:val="16"/>
                <w:szCs w:val="16"/>
                <w:lang w:eastAsia="es-BO"/>
              </w:rPr>
              <w:t>.</w:t>
            </w:r>
          </w:p>
          <w:p w14:paraId="296D46C3" w14:textId="77777777" w:rsidR="000C1EF2" w:rsidRPr="00BB1B6B" w:rsidRDefault="000C1EF2" w:rsidP="0048760D">
            <w:pPr>
              <w:pStyle w:val="Prrafodelista"/>
              <w:numPr>
                <w:ilvl w:val="0"/>
                <w:numId w:val="96"/>
              </w:numPr>
              <w:tabs>
                <w:tab w:val="left" w:pos="355"/>
              </w:tabs>
              <w:autoSpaceDE w:val="0"/>
              <w:autoSpaceDN w:val="0"/>
              <w:adjustRightInd w:val="0"/>
              <w:ind w:left="355" w:hanging="283"/>
              <w:contextualSpacing/>
              <w:jc w:val="both"/>
              <w:rPr>
                <w:rFonts w:ascii="Tahoma" w:hAnsi="Tahoma" w:cs="Tahoma"/>
                <w:bCs/>
                <w:color w:val="1F497E"/>
                <w:sz w:val="16"/>
                <w:szCs w:val="16"/>
              </w:rPr>
            </w:pPr>
            <w:r w:rsidRPr="00BB1B6B">
              <w:rPr>
                <w:rFonts w:ascii="Tahoma" w:hAnsi="Tahoma" w:cs="Tahoma"/>
                <w:bCs/>
                <w:color w:val="1F497E"/>
                <w:sz w:val="16"/>
                <w:szCs w:val="16"/>
              </w:rPr>
              <w:t>Alarma sonora e histórico de alarmas.</w:t>
            </w:r>
          </w:p>
          <w:p w14:paraId="60406029" w14:textId="77777777" w:rsidR="000C1EF2" w:rsidRPr="006C3E54" w:rsidRDefault="000C1EF2" w:rsidP="0048760D">
            <w:pPr>
              <w:pStyle w:val="Prrafodelista"/>
              <w:numPr>
                <w:ilvl w:val="0"/>
                <w:numId w:val="96"/>
              </w:numPr>
              <w:tabs>
                <w:tab w:val="left" w:pos="498"/>
              </w:tabs>
              <w:autoSpaceDE w:val="0"/>
              <w:autoSpaceDN w:val="0"/>
              <w:adjustRightInd w:val="0"/>
              <w:ind w:left="355" w:hanging="283"/>
              <w:contextualSpacing/>
              <w:jc w:val="both"/>
              <w:rPr>
                <w:rFonts w:ascii="Tahoma" w:hAnsi="Tahoma" w:cs="Tahoma"/>
                <w:bCs/>
                <w:color w:val="1F497E"/>
                <w:sz w:val="16"/>
                <w:szCs w:val="16"/>
              </w:rPr>
            </w:pPr>
            <w:r w:rsidRPr="00BB1B6B">
              <w:rPr>
                <w:rFonts w:ascii="Tahoma" w:hAnsi="Tahoma" w:cs="Tahoma"/>
                <w:bCs/>
                <w:color w:val="1F497E"/>
                <w:sz w:val="16"/>
                <w:szCs w:val="16"/>
              </w:rPr>
              <w:t>Localmente, visualización de parámetros eléctricos y alarmas mediante pantalla LCD. Dos (2) contactos secos una configurada para alarma sonora externa.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B5DD03" w14:textId="77777777" w:rsidR="000C1EF2" w:rsidRPr="00BB1B6B" w:rsidRDefault="000C1EF2" w:rsidP="000D2461">
            <w:pPr>
              <w:jc w:val="center"/>
              <w:rPr>
                <w:rFonts w:ascii="Tahoma" w:hAnsi="Tahoma" w:cs="Tahoma"/>
                <w:b/>
                <w:color w:val="004990"/>
                <w:sz w:val="18"/>
                <w:szCs w:val="18"/>
              </w:rPr>
            </w:pPr>
            <w:r w:rsidRPr="00BB1B6B">
              <w:rPr>
                <w:rFonts w:ascii="Tahoma" w:hAnsi="Tahoma" w:cs="Tahoma"/>
                <w:b/>
                <w:color w:val="004990"/>
                <w:sz w:val="18"/>
                <w:szCs w:val="18"/>
              </w:rPr>
              <w:fldChar w:fldCharType="begin">
                <w:ffData>
                  <w:name w:val="Casilla1"/>
                  <w:enabled/>
                  <w:calcOnExit w:val="0"/>
                  <w:checkBox>
                    <w:sizeAuto/>
                    <w:default w:val="1"/>
                  </w:checkBox>
                </w:ffData>
              </w:fldChar>
            </w:r>
            <w:r w:rsidRPr="00BB1B6B">
              <w:rPr>
                <w:rFonts w:ascii="Tahoma" w:hAnsi="Tahoma" w:cs="Tahoma"/>
                <w:b/>
                <w:color w:val="004990"/>
                <w:sz w:val="18"/>
                <w:szCs w:val="18"/>
              </w:rPr>
              <w:instrText xml:space="preserve"> FORMCHECKBOX </w:instrText>
            </w:r>
            <w:r w:rsidR="0082414E">
              <w:rPr>
                <w:rFonts w:ascii="Tahoma" w:hAnsi="Tahoma" w:cs="Tahoma"/>
                <w:b/>
                <w:color w:val="004990"/>
                <w:sz w:val="18"/>
                <w:szCs w:val="18"/>
              </w:rPr>
            </w:r>
            <w:r w:rsidR="0082414E">
              <w:rPr>
                <w:rFonts w:ascii="Tahoma" w:hAnsi="Tahoma" w:cs="Tahoma"/>
                <w:b/>
                <w:color w:val="004990"/>
                <w:sz w:val="18"/>
                <w:szCs w:val="18"/>
              </w:rPr>
              <w:fldChar w:fldCharType="separate"/>
            </w:r>
            <w:r w:rsidRPr="00BB1B6B">
              <w:rPr>
                <w:rFonts w:ascii="Tahoma" w:hAnsi="Tahoma" w:cs="Tahoma"/>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EC86F1" w14:textId="77777777" w:rsidR="000C1EF2" w:rsidRPr="009C2DE5" w:rsidRDefault="000C1EF2" w:rsidP="000D2461">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3C01B700" w14:textId="77777777" w:rsidR="000C1EF2" w:rsidRPr="003E503A" w:rsidRDefault="000C1EF2" w:rsidP="000D2461">
            <w:pPr>
              <w:jc w:val="center"/>
              <w:rPr>
                <w:rFonts w:ascii="Tahoma" w:hAnsi="Tahoma" w:cs="Tahoma"/>
                <w:color w:val="004990"/>
                <w:sz w:val="18"/>
                <w:szCs w:val="18"/>
                <w:lang w:val="es-BO" w:eastAsia="es-BO"/>
              </w:rPr>
            </w:pPr>
          </w:p>
        </w:tc>
      </w:tr>
      <w:tr w:rsidR="000C1EF2" w:rsidRPr="009C2DE5" w14:paraId="1DD03465" w14:textId="77777777" w:rsidTr="000D24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7F3070" w14:textId="77777777" w:rsidR="000C1EF2" w:rsidRPr="00BB1B6B" w:rsidRDefault="000C1EF2" w:rsidP="000D2461">
            <w:pPr>
              <w:jc w:val="center"/>
              <w:rPr>
                <w:rFonts w:ascii="Tahoma" w:hAnsi="Tahoma" w:cs="Tahoma"/>
                <w:color w:val="004990"/>
                <w:lang w:eastAsia="es-BO"/>
              </w:rPr>
            </w:pPr>
            <w:r w:rsidRPr="00BB1B6B">
              <w:rPr>
                <w:rFonts w:ascii="Tahoma" w:hAnsi="Tahoma" w:cs="Tahoma"/>
                <w:color w:val="004990"/>
                <w:lang w:eastAsia="es-BO"/>
              </w:rPr>
              <w:t>G12.1</w:t>
            </w:r>
          </w:p>
        </w:tc>
        <w:tc>
          <w:tcPr>
            <w:tcW w:w="595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7209FC" w14:textId="77777777" w:rsidR="000C1EF2" w:rsidRPr="00BB1B6B" w:rsidRDefault="000C1EF2" w:rsidP="0048760D">
            <w:pPr>
              <w:pStyle w:val="Prrafodelista"/>
              <w:numPr>
                <w:ilvl w:val="0"/>
                <w:numId w:val="96"/>
              </w:numPr>
              <w:tabs>
                <w:tab w:val="left" w:pos="498"/>
              </w:tabs>
              <w:autoSpaceDE w:val="0"/>
              <w:autoSpaceDN w:val="0"/>
              <w:adjustRightInd w:val="0"/>
              <w:ind w:left="355" w:hanging="283"/>
              <w:contextualSpacing/>
              <w:jc w:val="both"/>
              <w:rPr>
                <w:rFonts w:ascii="Tahoma" w:hAnsi="Tahoma" w:cs="Tahoma"/>
                <w:bCs/>
                <w:color w:val="1F497E"/>
                <w:sz w:val="16"/>
                <w:szCs w:val="16"/>
              </w:rPr>
            </w:pPr>
            <w:r w:rsidRPr="00BB1B6B">
              <w:rPr>
                <w:rFonts w:ascii="Tahoma" w:hAnsi="Tahoma" w:cs="Tahoma"/>
                <w:bCs/>
                <w:color w:val="1F497E"/>
                <w:sz w:val="16"/>
                <w:szCs w:val="16"/>
              </w:rPr>
              <w:t xml:space="preserve">Remotamente, </w:t>
            </w:r>
          </w:p>
          <w:p w14:paraId="53D5E861" w14:textId="77777777" w:rsidR="000C1EF2" w:rsidRDefault="000C1EF2" w:rsidP="0091421A">
            <w:pPr>
              <w:pStyle w:val="Prrafodelista"/>
              <w:numPr>
                <w:ilvl w:val="2"/>
                <w:numId w:val="54"/>
              </w:numPr>
              <w:tabs>
                <w:tab w:val="left" w:pos="497"/>
              </w:tabs>
              <w:autoSpaceDE w:val="0"/>
              <w:autoSpaceDN w:val="0"/>
              <w:adjustRightInd w:val="0"/>
              <w:ind w:left="497" w:hanging="141"/>
              <w:contextualSpacing/>
              <w:jc w:val="both"/>
              <w:rPr>
                <w:rFonts w:ascii="Tahoma" w:hAnsi="Tahoma" w:cs="Tahoma"/>
                <w:bCs/>
                <w:color w:val="1F497E"/>
                <w:sz w:val="16"/>
                <w:szCs w:val="16"/>
              </w:rPr>
            </w:pPr>
            <w:r w:rsidRPr="00BB1B6B">
              <w:rPr>
                <w:rFonts w:ascii="Tahoma" w:hAnsi="Tahoma" w:cs="Tahoma"/>
                <w:bCs/>
                <w:color w:val="1F497E"/>
                <w:sz w:val="16"/>
                <w:szCs w:val="16"/>
              </w:rPr>
              <w:t>Provisión e instala</w:t>
            </w:r>
            <w:r>
              <w:rPr>
                <w:rFonts w:ascii="Tahoma" w:hAnsi="Tahoma" w:cs="Tahoma"/>
                <w:bCs/>
                <w:color w:val="1F497E"/>
                <w:sz w:val="16"/>
                <w:szCs w:val="16"/>
              </w:rPr>
              <w:t xml:space="preserve">ción de Hardware compuesto por </w:t>
            </w:r>
            <w:r w:rsidRPr="00BB1B6B">
              <w:rPr>
                <w:rFonts w:ascii="Tahoma" w:hAnsi="Tahoma" w:cs="Tahoma"/>
                <w:bCs/>
                <w:color w:val="1F497E"/>
                <w:sz w:val="16"/>
                <w:szCs w:val="16"/>
              </w:rPr>
              <w:t>un sistema de gestión y monitoreo remoto</w:t>
            </w:r>
            <w:r>
              <w:rPr>
                <w:rFonts w:ascii="Tahoma" w:hAnsi="Tahoma" w:cs="Tahoma"/>
                <w:bCs/>
                <w:color w:val="1F497E"/>
                <w:sz w:val="16"/>
                <w:szCs w:val="16"/>
              </w:rPr>
              <w:t>, dos (2) Lap Top core i7 con los softwares y licencias necesarias</w:t>
            </w:r>
            <w:r w:rsidRPr="00BB1B6B">
              <w:rPr>
                <w:rFonts w:ascii="Tahoma" w:hAnsi="Tahoma" w:cs="Tahoma"/>
                <w:bCs/>
                <w:color w:val="1F497E"/>
                <w:sz w:val="16"/>
                <w:szCs w:val="16"/>
              </w:rPr>
              <w:t xml:space="preserve">. En cada estación donde se instalen los tableros deben instalarse un concentrador de información </w:t>
            </w:r>
            <w:r w:rsidR="0091421A">
              <w:rPr>
                <w:rFonts w:ascii="Tahoma" w:hAnsi="Tahoma" w:cs="Tahoma"/>
                <w:bCs/>
                <w:color w:val="1F497E"/>
                <w:sz w:val="16"/>
                <w:szCs w:val="16"/>
              </w:rPr>
              <w:t>“</w:t>
            </w:r>
            <w:r w:rsidRPr="00BB1B6B">
              <w:rPr>
                <w:rFonts w:ascii="Tahoma" w:hAnsi="Tahoma" w:cs="Tahoma"/>
                <w:bCs/>
                <w:color w:val="1F497E"/>
                <w:sz w:val="16"/>
                <w:szCs w:val="16"/>
              </w:rPr>
              <w:t>switch</w:t>
            </w:r>
            <w:r w:rsidR="0091421A">
              <w:rPr>
                <w:rFonts w:ascii="Tahoma" w:hAnsi="Tahoma" w:cs="Tahoma"/>
                <w:bCs/>
                <w:color w:val="1F497E"/>
                <w:sz w:val="16"/>
                <w:szCs w:val="16"/>
              </w:rPr>
              <w:t>”</w:t>
            </w:r>
            <w:r w:rsidRPr="00BB1B6B">
              <w:rPr>
                <w:rFonts w:ascii="Tahoma" w:hAnsi="Tahoma" w:cs="Tahoma"/>
                <w:bCs/>
                <w:color w:val="1F497E"/>
                <w:sz w:val="16"/>
                <w:szCs w:val="16"/>
              </w:rPr>
              <w:t xml:space="preserve"> Ethernet con su propio gabinete</w:t>
            </w:r>
            <w:r w:rsidR="0091421A">
              <w:rPr>
                <w:rFonts w:ascii="Tahoma" w:hAnsi="Tahoma" w:cs="Tahoma"/>
                <w:bCs/>
                <w:color w:val="1F497E"/>
                <w:sz w:val="16"/>
                <w:szCs w:val="16"/>
              </w:rPr>
              <w:t xml:space="preserve"> o incorporado en el tablero</w:t>
            </w:r>
            <w:r w:rsidRPr="00BB1B6B">
              <w:rPr>
                <w:rFonts w:ascii="Tahoma" w:hAnsi="Tahoma" w:cs="Tahoma"/>
                <w:bCs/>
                <w:color w:val="1F497E"/>
                <w:sz w:val="16"/>
                <w:szCs w:val="16"/>
              </w:rPr>
              <w:t xml:space="preserve"> con capacidad de interconectar 10 equipos vía IP y SNMP, mismos que deberán ser conectados a un punto de red designado por ENTEL S.A. Configuración e integración de señales SNMP al gestor NFORM de ENTEL S.A.</w:t>
            </w:r>
            <w:r>
              <w:rPr>
                <w:rFonts w:ascii="Tahoma" w:hAnsi="Tahoma" w:cs="Tahoma"/>
                <w:bCs/>
                <w:color w:val="1F497E"/>
                <w:sz w:val="16"/>
                <w:szCs w:val="16"/>
              </w:rPr>
              <w:t xml:space="preserve"> </w:t>
            </w:r>
          </w:p>
          <w:p w14:paraId="21F5E576" w14:textId="3AFFB698" w:rsidR="0091421A" w:rsidRPr="00042BE3" w:rsidRDefault="0091421A" w:rsidP="0091421A">
            <w:pPr>
              <w:pStyle w:val="Prrafodelista"/>
              <w:numPr>
                <w:ilvl w:val="2"/>
                <w:numId w:val="54"/>
              </w:numPr>
              <w:tabs>
                <w:tab w:val="left" w:pos="497"/>
              </w:tabs>
              <w:autoSpaceDE w:val="0"/>
              <w:autoSpaceDN w:val="0"/>
              <w:adjustRightInd w:val="0"/>
              <w:ind w:left="497" w:hanging="141"/>
              <w:contextualSpacing/>
              <w:jc w:val="both"/>
              <w:rPr>
                <w:rFonts w:ascii="Tahoma" w:hAnsi="Tahoma" w:cs="Tahoma"/>
                <w:b/>
                <w:bCs/>
                <w:color w:val="1F497E"/>
                <w:sz w:val="16"/>
                <w:szCs w:val="16"/>
              </w:rPr>
            </w:pPr>
            <w:r w:rsidRPr="00042BE3">
              <w:rPr>
                <w:rFonts w:ascii="Tahoma" w:hAnsi="Tahoma" w:cs="Tahoma"/>
                <w:b/>
                <w:bCs/>
                <w:color w:val="1F497E"/>
                <w:sz w:val="16"/>
                <w:szCs w:val="16"/>
              </w:rPr>
              <w:t>En el caso de instalar el Switch al interior del tablero, se debe tomar la previsión de asignar un espacio exclusivo, acceso de cableado de red y energía independiente, el switch y el cable de red debe cumplir con los requisitos de compatibilidad electromagnética descritas en las normas IEC60950 y IEC 61000.</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709C55" w14:textId="77777777" w:rsidR="000C1EF2" w:rsidRPr="00BB1B6B" w:rsidRDefault="000C1EF2" w:rsidP="000D2461">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BB1B6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2A5920" w14:textId="77777777" w:rsidR="000C1EF2" w:rsidRPr="00BB1B6B" w:rsidRDefault="000C1EF2" w:rsidP="000D2461">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5BA9D7FF" w14:textId="77777777" w:rsidR="000C1EF2" w:rsidRPr="00BB1B6B" w:rsidRDefault="000C1EF2" w:rsidP="000D2461">
            <w:pPr>
              <w:jc w:val="center"/>
              <w:rPr>
                <w:rFonts w:ascii="Tahoma" w:hAnsi="Tahoma" w:cs="Tahoma"/>
                <w:color w:val="004990"/>
                <w:lang w:val="es-BO" w:eastAsia="es-BO"/>
              </w:rPr>
            </w:pPr>
          </w:p>
        </w:tc>
      </w:tr>
    </w:tbl>
    <w:p w14:paraId="5776C99A" w14:textId="77777777" w:rsidR="000C1EF2" w:rsidRPr="00EF6F82" w:rsidRDefault="000C1EF2" w:rsidP="000C1EF2">
      <w:pPr>
        <w:pStyle w:val="TITULOS"/>
        <w:spacing w:after="0"/>
        <w:ind w:left="567" w:firstLine="0"/>
        <w:rPr>
          <w:rFonts w:ascii="Tahoma" w:hAnsi="Tahoma" w:cs="Tahoma"/>
          <w:color w:val="1F497D" w:themeColor="text2"/>
          <w:sz w:val="22"/>
          <w:szCs w:val="22"/>
        </w:rPr>
      </w:pPr>
    </w:p>
    <w:p w14:paraId="0320FAA8" w14:textId="77777777" w:rsidR="000C1EF2" w:rsidRPr="00EF6F82" w:rsidRDefault="000C1EF2" w:rsidP="000C1EF2">
      <w:pPr>
        <w:pStyle w:val="TITULOS"/>
        <w:numPr>
          <w:ilvl w:val="1"/>
          <w:numId w:val="29"/>
        </w:numPr>
        <w:spacing w:after="0"/>
        <w:ind w:left="567" w:hanging="567"/>
        <w:rPr>
          <w:rFonts w:ascii="Tahoma" w:hAnsi="Tahoma" w:cs="Tahoma"/>
          <w:color w:val="1F497D" w:themeColor="text2"/>
          <w:sz w:val="22"/>
          <w:szCs w:val="22"/>
        </w:rPr>
      </w:pPr>
      <w:r w:rsidRPr="00EF6F82">
        <w:rPr>
          <w:rFonts w:ascii="Tahoma" w:hAnsi="Tahoma" w:cs="Tahoma"/>
          <w:color w:val="1F497D" w:themeColor="text2"/>
          <w:sz w:val="22"/>
          <w:szCs w:val="22"/>
        </w:rPr>
        <w:t>PROTOCOLOS DE ACEPTACIÓN.</w:t>
      </w:r>
    </w:p>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237"/>
        <w:gridCol w:w="992"/>
        <w:gridCol w:w="851"/>
        <w:gridCol w:w="992"/>
      </w:tblGrid>
      <w:tr w:rsidR="000C1EF2" w:rsidRPr="009073AF" w14:paraId="0576FDD3" w14:textId="77777777" w:rsidTr="000D2461">
        <w:trPr>
          <w:trHeight w:val="542"/>
          <w:tblHeader/>
        </w:trPr>
        <w:tc>
          <w:tcPr>
            <w:tcW w:w="7655" w:type="dxa"/>
            <w:gridSpan w:val="3"/>
            <w:tcBorders>
              <w:top w:val="single" w:sz="4" w:space="0" w:color="auto"/>
              <w:left w:val="single" w:sz="4" w:space="0" w:color="auto"/>
              <w:bottom w:val="single" w:sz="6" w:space="0" w:color="FFFFFF"/>
              <w:right w:val="single" w:sz="6" w:space="0" w:color="FFFFFF"/>
            </w:tcBorders>
            <w:shd w:val="clear" w:color="auto" w:fill="1F497D"/>
            <w:vAlign w:val="center"/>
            <w:hideMark/>
          </w:tcPr>
          <w:p w14:paraId="233CAD1D" w14:textId="77777777" w:rsidR="000C1EF2" w:rsidRPr="00BB1B6B" w:rsidRDefault="000C1EF2" w:rsidP="000D2461">
            <w:pPr>
              <w:jc w:val="center"/>
              <w:rPr>
                <w:rFonts w:ascii="Tahoma" w:hAnsi="Tahoma" w:cs="Tahoma"/>
                <w:b/>
                <w:bCs/>
                <w:color w:val="FFFFFF"/>
                <w:lang w:eastAsia="es-BO"/>
              </w:rPr>
            </w:pPr>
            <w:r w:rsidRPr="00BB1B6B">
              <w:rPr>
                <w:rFonts w:ascii="Tahoma" w:hAnsi="Tahoma" w:cs="Tahoma"/>
                <w:b/>
                <w:color w:val="FFFFFF"/>
              </w:rPr>
              <w:t>REQUERIMIENTO ESPECÍFICO DE ENTEL S.A.</w:t>
            </w:r>
          </w:p>
        </w:tc>
        <w:tc>
          <w:tcPr>
            <w:tcW w:w="1843" w:type="dxa"/>
            <w:gridSpan w:val="2"/>
            <w:tcBorders>
              <w:top w:val="single" w:sz="4" w:space="0" w:color="auto"/>
              <w:left w:val="single" w:sz="6" w:space="0" w:color="FFFFFF"/>
              <w:bottom w:val="single" w:sz="6" w:space="0" w:color="FFFFFF"/>
              <w:right w:val="single" w:sz="4" w:space="0" w:color="auto"/>
            </w:tcBorders>
            <w:shd w:val="clear" w:color="auto" w:fill="1F497D"/>
          </w:tcPr>
          <w:p w14:paraId="69CA0036" w14:textId="77777777" w:rsidR="000C1EF2" w:rsidRPr="009073AF" w:rsidRDefault="000C1EF2" w:rsidP="000D2461">
            <w:pPr>
              <w:jc w:val="center"/>
              <w:rPr>
                <w:rFonts w:ascii="Tahoma" w:hAnsi="Tahoma" w:cs="Tahoma"/>
                <w:b/>
                <w:bCs/>
                <w:color w:val="FFFFFF"/>
                <w:sz w:val="14"/>
                <w:szCs w:val="14"/>
                <w:lang w:eastAsia="es-BO"/>
              </w:rPr>
            </w:pPr>
            <w:r w:rsidRPr="009073AF">
              <w:rPr>
                <w:rFonts w:ascii="Tahoma" w:hAnsi="Tahoma" w:cs="Tahoma"/>
                <w:b/>
                <w:bCs/>
                <w:color w:val="FFFFFF"/>
                <w:sz w:val="14"/>
                <w:szCs w:val="14"/>
                <w:lang w:eastAsia="es-BO"/>
              </w:rPr>
              <w:t xml:space="preserve">RESPUESTA DEL OFERENTE </w:t>
            </w:r>
          </w:p>
        </w:tc>
      </w:tr>
      <w:tr w:rsidR="000C1EF2" w:rsidRPr="009073AF" w14:paraId="423D69D4" w14:textId="77777777" w:rsidTr="000D2461">
        <w:trPr>
          <w:trHeight w:val="279"/>
          <w:tblHeader/>
        </w:trPr>
        <w:tc>
          <w:tcPr>
            <w:tcW w:w="426" w:type="dxa"/>
            <w:tcBorders>
              <w:top w:val="single" w:sz="6" w:space="0" w:color="FFFFFF"/>
              <w:left w:val="single" w:sz="4" w:space="0" w:color="auto"/>
              <w:bottom w:val="single" w:sz="6" w:space="0" w:color="FFFFFF"/>
              <w:right w:val="single" w:sz="6" w:space="0" w:color="FFFFFF"/>
            </w:tcBorders>
            <w:shd w:val="clear" w:color="auto" w:fill="1F497D"/>
            <w:vAlign w:val="center"/>
            <w:hideMark/>
          </w:tcPr>
          <w:p w14:paraId="40F431D6" w14:textId="77777777" w:rsidR="000C1EF2" w:rsidRPr="006E3AF4" w:rsidRDefault="000C1EF2" w:rsidP="000D2461">
            <w:pPr>
              <w:jc w:val="center"/>
              <w:rPr>
                <w:rFonts w:ascii="Tahoma" w:hAnsi="Tahoma" w:cs="Tahoma"/>
                <w:bCs/>
                <w:color w:val="FFFFFF"/>
                <w:sz w:val="18"/>
                <w:szCs w:val="18"/>
                <w:lang w:eastAsia="es-BO"/>
              </w:rPr>
            </w:pPr>
          </w:p>
        </w:tc>
        <w:tc>
          <w:tcPr>
            <w:tcW w:w="6237"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7328C2B2" w14:textId="77777777" w:rsidR="000C1EF2" w:rsidRPr="00BB1B6B" w:rsidRDefault="000C1EF2" w:rsidP="000D2461">
            <w:pPr>
              <w:jc w:val="center"/>
              <w:rPr>
                <w:rFonts w:ascii="Tahoma" w:hAnsi="Tahoma" w:cs="Tahoma"/>
                <w:b/>
                <w:bCs/>
                <w:color w:val="FFFFFF"/>
                <w:lang w:eastAsia="es-BO"/>
              </w:rPr>
            </w:pPr>
            <w:r w:rsidRPr="00BB1B6B">
              <w:rPr>
                <w:rFonts w:ascii="Tahoma" w:hAnsi="Tahoma" w:cs="Tahoma"/>
                <w:b/>
                <w:bCs/>
                <w:color w:val="FFFFFF"/>
                <w:lang w:eastAsia="es-BO"/>
              </w:rPr>
              <w:t>PROTOCOLOS DE ACEPTACIÓN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7DC20C57" w14:textId="77777777" w:rsidR="000C1EF2" w:rsidRPr="00F97E82" w:rsidRDefault="000C1EF2" w:rsidP="000D2461">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1843" w:type="dxa"/>
            <w:gridSpan w:val="2"/>
            <w:tcBorders>
              <w:top w:val="single" w:sz="6" w:space="0" w:color="FFFFFF"/>
              <w:left w:val="single" w:sz="6" w:space="0" w:color="FFFFFF"/>
              <w:bottom w:val="single" w:sz="6" w:space="0" w:color="FFFFFF"/>
              <w:right w:val="single" w:sz="4" w:space="0" w:color="auto"/>
            </w:tcBorders>
            <w:shd w:val="clear" w:color="auto" w:fill="1F497D"/>
          </w:tcPr>
          <w:p w14:paraId="1860522E" w14:textId="77777777" w:rsidR="000C1EF2" w:rsidRPr="009073AF" w:rsidRDefault="000C1EF2" w:rsidP="000D2461">
            <w:pPr>
              <w:jc w:val="center"/>
              <w:rPr>
                <w:rFonts w:ascii="Tahoma" w:hAnsi="Tahoma" w:cs="Tahoma"/>
                <w:b/>
                <w:bCs/>
                <w:color w:val="FFFFFF"/>
                <w:sz w:val="14"/>
                <w:szCs w:val="14"/>
                <w:lang w:eastAsia="es-BO"/>
              </w:rPr>
            </w:pPr>
            <w:r w:rsidRPr="009073AF">
              <w:rPr>
                <w:rFonts w:ascii="Tahoma" w:hAnsi="Tahoma" w:cs="Tahoma"/>
                <w:b/>
                <w:bCs/>
                <w:color w:val="FFFFFF"/>
                <w:sz w:val="14"/>
                <w:szCs w:val="14"/>
                <w:lang w:eastAsia="es-BO"/>
              </w:rPr>
              <w:t>(Llenado Obligatorio)</w:t>
            </w:r>
          </w:p>
        </w:tc>
      </w:tr>
      <w:tr w:rsidR="000C1EF2" w:rsidRPr="006E3AF4" w14:paraId="50CD2EB0" w14:textId="77777777" w:rsidTr="000D2461">
        <w:trPr>
          <w:trHeight w:val="289"/>
          <w:tblHeader/>
        </w:trPr>
        <w:tc>
          <w:tcPr>
            <w:tcW w:w="426" w:type="dxa"/>
            <w:tcBorders>
              <w:top w:val="single" w:sz="6" w:space="0" w:color="FFFFFF"/>
              <w:left w:val="single" w:sz="4" w:space="0" w:color="auto"/>
              <w:bottom w:val="single" w:sz="4" w:space="0" w:color="auto"/>
              <w:right w:val="single" w:sz="6" w:space="0" w:color="FFFFFF"/>
            </w:tcBorders>
            <w:shd w:val="clear" w:color="auto" w:fill="1F497D"/>
            <w:vAlign w:val="center"/>
            <w:hideMark/>
          </w:tcPr>
          <w:p w14:paraId="4911CFEB" w14:textId="77777777" w:rsidR="000C1EF2" w:rsidRPr="006E3AF4" w:rsidRDefault="000C1EF2" w:rsidP="000D2461">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237"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4B624569" w14:textId="77777777" w:rsidR="000C1EF2" w:rsidRPr="00BB1B6B" w:rsidRDefault="000C1EF2" w:rsidP="000D2461">
            <w:pPr>
              <w:jc w:val="center"/>
              <w:rPr>
                <w:rFonts w:ascii="Tahoma" w:hAnsi="Tahoma" w:cs="Tahoma"/>
                <w:b/>
                <w:bCs/>
                <w:color w:val="FFFFFF"/>
                <w:lang w:eastAsia="es-BO"/>
              </w:rPr>
            </w:pPr>
            <w:r w:rsidRPr="00BB1B6B">
              <w:rPr>
                <w:rFonts w:ascii="Tahoma" w:hAnsi="Tahoma" w:cs="Tahoma"/>
                <w:b/>
                <w:bCs/>
                <w:color w:val="FFFFFF"/>
                <w:lang w:eastAsia="es-BO"/>
              </w:rPr>
              <w:t>DESCRIPCIÓN</w:t>
            </w:r>
          </w:p>
        </w:tc>
        <w:tc>
          <w:tcPr>
            <w:tcW w:w="992" w:type="dxa"/>
            <w:tcBorders>
              <w:top w:val="single" w:sz="6" w:space="0" w:color="FFFFFF"/>
              <w:left w:val="single" w:sz="6" w:space="0" w:color="FFFFFF"/>
              <w:bottom w:val="single" w:sz="4" w:space="0" w:color="auto"/>
              <w:right w:val="single" w:sz="6" w:space="0" w:color="FFFFFF"/>
            </w:tcBorders>
            <w:shd w:val="clear" w:color="auto" w:fill="1F497D"/>
            <w:vAlign w:val="center"/>
          </w:tcPr>
          <w:p w14:paraId="140D9B39" w14:textId="77777777" w:rsidR="000C1EF2" w:rsidRPr="000C05AB" w:rsidRDefault="000C1EF2" w:rsidP="000D2461">
            <w:pPr>
              <w:jc w:val="center"/>
              <w:rPr>
                <w:rFonts w:ascii="Tahoma" w:hAnsi="Tahoma" w:cs="Tahoma"/>
                <w:b/>
                <w:bCs/>
                <w:color w:val="FFFFFF"/>
                <w:sz w:val="10"/>
                <w:szCs w:val="10"/>
                <w:lang w:eastAsia="es-BO"/>
              </w:rPr>
            </w:pPr>
            <w:r w:rsidRPr="000C05AB">
              <w:rPr>
                <w:rFonts w:ascii="Tahoma" w:hAnsi="Tahoma" w:cs="Tahoma"/>
                <w:b/>
                <w:color w:val="FFFFFF"/>
                <w:sz w:val="10"/>
                <w:szCs w:val="10"/>
                <w:lang w:eastAsia="es-BO"/>
              </w:rPr>
              <w:t>MANDATORIO</w:t>
            </w:r>
          </w:p>
        </w:tc>
        <w:tc>
          <w:tcPr>
            <w:tcW w:w="851"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69089785" w14:textId="77777777" w:rsidR="000C1EF2" w:rsidRPr="00F97E82" w:rsidRDefault="000C1EF2" w:rsidP="000D2461">
            <w:pPr>
              <w:jc w:val="center"/>
              <w:rPr>
                <w:rFonts w:ascii="Tahoma" w:hAnsi="Tahoma" w:cs="Tahoma"/>
                <w:b/>
                <w:bCs/>
                <w:color w:val="FFFFFF"/>
                <w:sz w:val="12"/>
                <w:szCs w:val="12"/>
                <w:lang w:eastAsia="es-BO"/>
              </w:rPr>
            </w:pPr>
            <w:r w:rsidRPr="009B7C51">
              <w:rPr>
                <w:rFonts w:ascii="Tahoma" w:hAnsi="Tahoma" w:cs="Tahoma"/>
                <w:b/>
                <w:bCs/>
                <w:color w:val="FFFFFF"/>
                <w:sz w:val="12"/>
                <w:szCs w:val="12"/>
                <w:lang w:val="en-GB" w:eastAsia="es-BO"/>
              </w:rPr>
              <w:t>Cumple / No cumple</w:t>
            </w:r>
          </w:p>
        </w:tc>
        <w:tc>
          <w:tcPr>
            <w:tcW w:w="992" w:type="dxa"/>
            <w:tcBorders>
              <w:top w:val="single" w:sz="6" w:space="0" w:color="FFFFFF"/>
              <w:left w:val="single" w:sz="6" w:space="0" w:color="FFFFFF"/>
              <w:bottom w:val="single" w:sz="4" w:space="0" w:color="auto"/>
              <w:right w:val="single" w:sz="4" w:space="0" w:color="auto"/>
            </w:tcBorders>
            <w:shd w:val="clear" w:color="auto" w:fill="1F497D"/>
          </w:tcPr>
          <w:p w14:paraId="09A9C3E7" w14:textId="77777777" w:rsidR="000C1EF2" w:rsidRPr="00F97E82" w:rsidRDefault="000C1EF2" w:rsidP="000D2461">
            <w:pPr>
              <w:jc w:val="center"/>
              <w:rPr>
                <w:rFonts w:ascii="Tahoma" w:hAnsi="Tahoma" w:cs="Tahoma"/>
                <w:b/>
                <w:bCs/>
                <w:color w:val="FFFFFF"/>
                <w:sz w:val="12"/>
                <w:szCs w:val="12"/>
                <w:lang w:eastAsia="es-BO"/>
              </w:rPr>
            </w:pPr>
            <w:r w:rsidRPr="00F97E82">
              <w:rPr>
                <w:rFonts w:ascii="Tahoma" w:hAnsi="Tahoma" w:cs="Tahoma"/>
                <w:b/>
                <w:bCs/>
                <w:color w:val="FFFFFF"/>
                <w:sz w:val="12"/>
                <w:szCs w:val="12"/>
                <w:lang w:eastAsia="es-BO"/>
              </w:rPr>
              <w:t>DOCUMENTO, PÁGINA, REFERENCIA</w:t>
            </w:r>
          </w:p>
        </w:tc>
      </w:tr>
      <w:tr w:rsidR="000C1EF2" w:rsidRPr="00725CB7" w14:paraId="4AE0663B" w14:textId="77777777" w:rsidTr="000D2461">
        <w:trPr>
          <w:trHeight w:val="173"/>
        </w:trPr>
        <w:tc>
          <w:tcPr>
            <w:tcW w:w="426" w:type="dxa"/>
            <w:tcBorders>
              <w:top w:val="single" w:sz="4" w:space="0" w:color="auto"/>
            </w:tcBorders>
            <w:shd w:val="clear" w:color="auto" w:fill="auto"/>
            <w:vAlign w:val="center"/>
            <w:hideMark/>
          </w:tcPr>
          <w:p w14:paraId="6A84F17F" w14:textId="77777777" w:rsidR="000C1EF2" w:rsidRPr="00BB1B6B" w:rsidRDefault="000C1EF2" w:rsidP="000D2461">
            <w:pPr>
              <w:jc w:val="center"/>
              <w:rPr>
                <w:rFonts w:ascii="Tahoma" w:hAnsi="Tahoma" w:cs="Tahoma"/>
                <w:color w:val="365F91"/>
                <w:lang w:eastAsia="es-BO"/>
              </w:rPr>
            </w:pPr>
            <w:r w:rsidRPr="00BB1B6B">
              <w:rPr>
                <w:rFonts w:ascii="Tahoma" w:hAnsi="Tahoma" w:cs="Tahoma"/>
                <w:color w:val="365F91"/>
                <w:lang w:eastAsia="es-BO"/>
              </w:rPr>
              <w:lastRenderedPageBreak/>
              <w:t>G13</w:t>
            </w:r>
          </w:p>
        </w:tc>
        <w:tc>
          <w:tcPr>
            <w:tcW w:w="6237" w:type="dxa"/>
            <w:tcBorders>
              <w:top w:val="single" w:sz="4" w:space="0" w:color="auto"/>
            </w:tcBorders>
            <w:shd w:val="clear" w:color="auto" w:fill="auto"/>
            <w:hideMark/>
          </w:tcPr>
          <w:p w14:paraId="093193FE" w14:textId="77777777" w:rsidR="000C1EF2" w:rsidRPr="00BB1B6B" w:rsidRDefault="000C1EF2" w:rsidP="000D2461">
            <w:pPr>
              <w:jc w:val="both"/>
              <w:rPr>
                <w:rFonts w:ascii="Tahoma" w:hAnsi="Tahoma" w:cs="Tahoma"/>
                <w:bCs/>
                <w:color w:val="1F497E"/>
                <w:lang w:eastAsia="es-BO"/>
              </w:rPr>
            </w:pPr>
            <w:r w:rsidRPr="00BB1B6B">
              <w:rPr>
                <w:rFonts w:ascii="Tahoma" w:hAnsi="Tahoma" w:cs="Tahoma"/>
                <w:bCs/>
                <w:color w:val="1F497E"/>
                <w:lang w:eastAsia="es-BO"/>
              </w:rPr>
              <w:t xml:space="preserve">El oferente adjudicado deberá entregar el protocolo de pruebas y aceptación (ATP) quince (15) antes de ejecutarse, para la aprobación de ENTEL S.A. </w:t>
            </w:r>
          </w:p>
          <w:p w14:paraId="4E073E9B" w14:textId="77777777" w:rsidR="000C1EF2" w:rsidRPr="00BB1B6B" w:rsidRDefault="000C1EF2" w:rsidP="0048760D">
            <w:pPr>
              <w:numPr>
                <w:ilvl w:val="0"/>
                <w:numId w:val="97"/>
              </w:numPr>
              <w:ind w:left="355" w:hanging="283"/>
              <w:jc w:val="both"/>
              <w:rPr>
                <w:rFonts w:ascii="Tahoma" w:hAnsi="Tahoma" w:cs="Tahoma"/>
                <w:color w:val="1F497E"/>
              </w:rPr>
            </w:pPr>
            <w:r w:rsidRPr="00BB1B6B">
              <w:rPr>
                <w:rFonts w:ascii="Tahoma" w:hAnsi="Tahoma" w:cs="Tahoma"/>
                <w:bCs/>
                <w:color w:val="1F497E"/>
                <w:lang w:eastAsia="es-BO"/>
              </w:rPr>
              <w:t xml:space="preserve">El documento ATP deberá contener lo siguiente: </w:t>
            </w:r>
            <w:r w:rsidRPr="00BB1B6B">
              <w:rPr>
                <w:rFonts w:ascii="Tahoma" w:hAnsi="Tahoma" w:cs="Tahoma"/>
                <w:color w:val="1F497E"/>
              </w:rPr>
              <w:t>verificación del correcto montaje de los dispositivos y cableado eléctrico, grado de protección IP interno y externo, etiquetado de los dispositivos y equipos, verificación del correcto funcionamiento de los instrumentos de medida y monitoreo, registro de parámetros eléctricos y de puesta a tierra, y simulación de alarmas.</w:t>
            </w:r>
          </w:p>
        </w:tc>
        <w:tc>
          <w:tcPr>
            <w:tcW w:w="992" w:type="dxa"/>
            <w:tcBorders>
              <w:top w:val="single" w:sz="4" w:space="0" w:color="auto"/>
            </w:tcBorders>
            <w:vAlign w:val="center"/>
          </w:tcPr>
          <w:p w14:paraId="06F99727" w14:textId="77777777" w:rsidR="000C1EF2" w:rsidRPr="00BB1B6B" w:rsidRDefault="000C1EF2" w:rsidP="000D2461">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BB1B6B">
              <w:rPr>
                <w:rFonts w:ascii="Tahoma" w:hAnsi="Tahoma" w:cs="Tahoma"/>
                <w:b/>
                <w:color w:val="004990"/>
              </w:rPr>
              <w:fldChar w:fldCharType="end"/>
            </w:r>
          </w:p>
        </w:tc>
        <w:tc>
          <w:tcPr>
            <w:tcW w:w="851" w:type="dxa"/>
            <w:tcBorders>
              <w:top w:val="single" w:sz="4" w:space="0" w:color="auto"/>
            </w:tcBorders>
            <w:shd w:val="clear" w:color="auto" w:fill="auto"/>
            <w:vAlign w:val="center"/>
          </w:tcPr>
          <w:p w14:paraId="30287AA7" w14:textId="77777777" w:rsidR="000C1EF2" w:rsidRPr="00BB1B6B" w:rsidRDefault="000C1EF2" w:rsidP="000D2461">
            <w:pPr>
              <w:jc w:val="center"/>
              <w:rPr>
                <w:rFonts w:ascii="Tahoma" w:hAnsi="Tahoma" w:cs="Tahoma"/>
                <w:color w:val="004990"/>
                <w:lang w:eastAsia="es-BO"/>
              </w:rPr>
            </w:pPr>
          </w:p>
        </w:tc>
        <w:tc>
          <w:tcPr>
            <w:tcW w:w="992" w:type="dxa"/>
            <w:tcBorders>
              <w:top w:val="single" w:sz="4" w:space="0" w:color="auto"/>
            </w:tcBorders>
            <w:vAlign w:val="center"/>
          </w:tcPr>
          <w:p w14:paraId="1BF61716" w14:textId="77777777" w:rsidR="000C1EF2" w:rsidRPr="00BB1B6B" w:rsidRDefault="000C1EF2" w:rsidP="000D2461">
            <w:pPr>
              <w:jc w:val="center"/>
              <w:rPr>
                <w:rFonts w:ascii="Tahoma" w:hAnsi="Tahoma" w:cs="Tahoma"/>
                <w:color w:val="004990"/>
                <w:lang w:val="es-BO" w:eastAsia="es-BO"/>
              </w:rPr>
            </w:pPr>
          </w:p>
        </w:tc>
      </w:tr>
      <w:tr w:rsidR="000C1EF2" w:rsidRPr="00725CB7" w14:paraId="665627E8" w14:textId="77777777" w:rsidTr="000D2461">
        <w:trPr>
          <w:trHeight w:val="1191"/>
        </w:trPr>
        <w:tc>
          <w:tcPr>
            <w:tcW w:w="426" w:type="dxa"/>
            <w:shd w:val="clear" w:color="auto" w:fill="auto"/>
            <w:vAlign w:val="center"/>
            <w:hideMark/>
          </w:tcPr>
          <w:p w14:paraId="1DBECAF7" w14:textId="77777777" w:rsidR="000C1EF2" w:rsidRPr="00BB1B6B" w:rsidRDefault="000C1EF2" w:rsidP="000D2461">
            <w:pPr>
              <w:jc w:val="center"/>
              <w:rPr>
                <w:rFonts w:ascii="Tahoma" w:hAnsi="Tahoma" w:cs="Tahoma"/>
                <w:bCs/>
                <w:color w:val="365F91"/>
                <w:lang w:eastAsia="es-BO"/>
              </w:rPr>
            </w:pPr>
            <w:r w:rsidRPr="00BB1B6B">
              <w:rPr>
                <w:rFonts w:ascii="Tahoma" w:hAnsi="Tahoma" w:cs="Tahoma"/>
                <w:bCs/>
                <w:color w:val="365F91"/>
                <w:lang w:eastAsia="es-BO"/>
              </w:rPr>
              <w:t>G14</w:t>
            </w:r>
          </w:p>
        </w:tc>
        <w:tc>
          <w:tcPr>
            <w:tcW w:w="6237" w:type="dxa"/>
            <w:shd w:val="clear" w:color="auto" w:fill="auto"/>
            <w:hideMark/>
          </w:tcPr>
          <w:p w14:paraId="3B7D1DED" w14:textId="77777777" w:rsidR="000C1EF2" w:rsidRPr="00BB1B6B" w:rsidRDefault="000C1EF2" w:rsidP="000D2461">
            <w:pPr>
              <w:jc w:val="both"/>
              <w:rPr>
                <w:rFonts w:ascii="Tahoma" w:hAnsi="Tahoma" w:cs="Tahoma"/>
                <w:bCs/>
                <w:color w:val="1F497E"/>
                <w:lang w:eastAsia="es-BO"/>
              </w:rPr>
            </w:pPr>
            <w:r w:rsidRPr="00BB1B6B">
              <w:rPr>
                <w:rFonts w:ascii="Tahoma" w:hAnsi="Tahoma" w:cs="Tahoma"/>
                <w:bCs/>
                <w:color w:val="1F497E"/>
                <w:lang w:eastAsia="es-BO"/>
              </w:rPr>
              <w:t>Al inicio del ATP una copia de la siguiente documentación debe ser entregada en sitio:</w:t>
            </w:r>
          </w:p>
          <w:p w14:paraId="49F1EFC7" w14:textId="77777777" w:rsidR="000C1EF2" w:rsidRPr="00BB1B6B" w:rsidRDefault="000C1EF2" w:rsidP="0048760D">
            <w:pPr>
              <w:numPr>
                <w:ilvl w:val="0"/>
                <w:numId w:val="98"/>
              </w:numPr>
              <w:ind w:left="355" w:hanging="283"/>
              <w:jc w:val="both"/>
              <w:rPr>
                <w:rFonts w:ascii="Tahoma" w:hAnsi="Tahoma" w:cs="Tahoma"/>
                <w:bCs/>
                <w:color w:val="1F497D"/>
                <w:lang w:eastAsia="es-BO"/>
              </w:rPr>
            </w:pPr>
            <w:r w:rsidRPr="00BB1B6B">
              <w:rPr>
                <w:rFonts w:ascii="Tahoma" w:hAnsi="Tahoma" w:cs="Tahoma"/>
                <w:bCs/>
                <w:color w:val="1F497D"/>
                <w:lang w:eastAsia="es-BO"/>
              </w:rPr>
              <w:t>Diagramas eléctricos unifilares de la instalación eléctrica y tablero.</w:t>
            </w:r>
          </w:p>
          <w:p w14:paraId="61888799" w14:textId="77777777" w:rsidR="000C1EF2" w:rsidRPr="00BB1B6B" w:rsidRDefault="000C1EF2" w:rsidP="0048760D">
            <w:pPr>
              <w:numPr>
                <w:ilvl w:val="0"/>
                <w:numId w:val="98"/>
              </w:numPr>
              <w:ind w:left="355" w:hanging="283"/>
              <w:jc w:val="both"/>
              <w:rPr>
                <w:rFonts w:ascii="Tahoma" w:hAnsi="Tahoma" w:cs="Tahoma"/>
                <w:color w:val="1F497D"/>
              </w:rPr>
            </w:pPr>
            <w:r w:rsidRPr="00BB1B6B">
              <w:rPr>
                <w:rFonts w:ascii="Tahoma" w:hAnsi="Tahoma" w:cs="Tahoma"/>
                <w:color w:val="1F497D"/>
                <w:lang w:eastAsia="es-BO"/>
              </w:rPr>
              <w:t>Manual de operación y mantenimiento de los dispositivos  instalados.</w:t>
            </w:r>
          </w:p>
          <w:p w14:paraId="4DC6DE69" w14:textId="77777777" w:rsidR="000C1EF2" w:rsidRPr="00BB1B6B" w:rsidRDefault="000C1EF2" w:rsidP="0048760D">
            <w:pPr>
              <w:numPr>
                <w:ilvl w:val="0"/>
                <w:numId w:val="98"/>
              </w:numPr>
              <w:ind w:left="355" w:hanging="283"/>
              <w:jc w:val="both"/>
              <w:rPr>
                <w:rFonts w:ascii="Tahoma" w:hAnsi="Tahoma" w:cs="Tahoma"/>
                <w:color w:val="1F497E"/>
              </w:rPr>
            </w:pPr>
            <w:r w:rsidRPr="00BB1B6B">
              <w:rPr>
                <w:rFonts w:ascii="Tahoma" w:hAnsi="Tahoma" w:cs="Tahoma"/>
                <w:color w:val="1F497D"/>
              </w:rPr>
              <w:t>Protocolo de aceptación aprobado por ENTEL S.A.</w:t>
            </w:r>
          </w:p>
        </w:tc>
        <w:tc>
          <w:tcPr>
            <w:tcW w:w="992" w:type="dxa"/>
            <w:vAlign w:val="center"/>
          </w:tcPr>
          <w:p w14:paraId="614F3636" w14:textId="77777777" w:rsidR="000C1EF2" w:rsidRPr="00BB1B6B" w:rsidRDefault="000C1EF2" w:rsidP="000D2461">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BB1B6B">
              <w:rPr>
                <w:rFonts w:ascii="Tahoma" w:hAnsi="Tahoma" w:cs="Tahoma"/>
                <w:b/>
                <w:color w:val="004990"/>
              </w:rPr>
              <w:fldChar w:fldCharType="end"/>
            </w:r>
          </w:p>
        </w:tc>
        <w:tc>
          <w:tcPr>
            <w:tcW w:w="851" w:type="dxa"/>
            <w:shd w:val="clear" w:color="auto" w:fill="auto"/>
            <w:vAlign w:val="center"/>
          </w:tcPr>
          <w:p w14:paraId="36DFAE2D" w14:textId="77777777" w:rsidR="000C1EF2" w:rsidRPr="00BB1B6B" w:rsidRDefault="000C1EF2" w:rsidP="000D2461">
            <w:pPr>
              <w:jc w:val="center"/>
              <w:rPr>
                <w:rFonts w:ascii="Tahoma" w:hAnsi="Tahoma" w:cs="Tahoma"/>
                <w:color w:val="004990"/>
                <w:lang w:eastAsia="es-BO"/>
              </w:rPr>
            </w:pPr>
          </w:p>
        </w:tc>
        <w:tc>
          <w:tcPr>
            <w:tcW w:w="992" w:type="dxa"/>
            <w:vAlign w:val="center"/>
          </w:tcPr>
          <w:p w14:paraId="3E29D827" w14:textId="77777777" w:rsidR="000C1EF2" w:rsidRPr="00BB1B6B" w:rsidRDefault="000C1EF2" w:rsidP="000D2461">
            <w:pPr>
              <w:jc w:val="center"/>
              <w:rPr>
                <w:rFonts w:ascii="Tahoma" w:hAnsi="Tahoma" w:cs="Tahoma"/>
                <w:color w:val="004990"/>
                <w:lang w:val="es-BO" w:eastAsia="es-BO"/>
              </w:rPr>
            </w:pPr>
          </w:p>
        </w:tc>
      </w:tr>
    </w:tbl>
    <w:p w14:paraId="1245E406" w14:textId="77777777" w:rsidR="000C1EF2" w:rsidRDefault="000C1EF2" w:rsidP="000C1EF2">
      <w:pPr>
        <w:pStyle w:val="Prrafodelista"/>
        <w:shd w:val="clear" w:color="auto" w:fill="FFFFFF"/>
        <w:ind w:left="1080"/>
        <w:rPr>
          <w:rFonts w:ascii="Tahoma" w:hAnsi="Tahoma" w:cs="Tahoma"/>
          <w:b/>
          <w:color w:val="1F497E"/>
          <w:sz w:val="12"/>
          <w:szCs w:val="22"/>
          <w:lang w:val="es-BO"/>
        </w:rPr>
      </w:pPr>
    </w:p>
    <w:p w14:paraId="1E496D82" w14:textId="77777777" w:rsidR="000C1EF2" w:rsidRDefault="000C1EF2" w:rsidP="000C1EF2">
      <w:pPr>
        <w:pStyle w:val="Prrafodelista"/>
        <w:shd w:val="clear" w:color="auto" w:fill="FFFFFF"/>
        <w:ind w:left="1080"/>
        <w:rPr>
          <w:rFonts w:ascii="Tahoma" w:hAnsi="Tahoma" w:cs="Tahoma"/>
          <w:b/>
          <w:color w:val="1F497E"/>
          <w:sz w:val="12"/>
          <w:szCs w:val="22"/>
          <w:lang w:val="es-BO"/>
        </w:rPr>
      </w:pPr>
    </w:p>
    <w:p w14:paraId="01FAD7F7" w14:textId="77777777" w:rsidR="000C1EF2" w:rsidRDefault="000C1EF2" w:rsidP="000C1EF2">
      <w:pPr>
        <w:pStyle w:val="Prrafodelista"/>
        <w:shd w:val="clear" w:color="auto" w:fill="FFFFFF"/>
        <w:ind w:left="1080"/>
        <w:rPr>
          <w:rFonts w:ascii="Tahoma" w:hAnsi="Tahoma" w:cs="Tahoma"/>
          <w:b/>
          <w:color w:val="1F497E"/>
          <w:sz w:val="12"/>
          <w:szCs w:val="22"/>
          <w:lang w:val="es-BO"/>
        </w:rPr>
      </w:pPr>
    </w:p>
    <w:p w14:paraId="0F3BDA01" w14:textId="77777777" w:rsidR="000C1EF2" w:rsidRPr="00EF6F82" w:rsidRDefault="000C1EF2" w:rsidP="000C1EF2">
      <w:pPr>
        <w:pStyle w:val="TITULOS"/>
        <w:numPr>
          <w:ilvl w:val="1"/>
          <w:numId w:val="29"/>
        </w:numPr>
        <w:spacing w:after="0"/>
        <w:ind w:left="567" w:hanging="567"/>
        <w:rPr>
          <w:rFonts w:ascii="Tahoma" w:hAnsi="Tahoma" w:cs="Tahoma"/>
          <w:color w:val="1F497D" w:themeColor="text2"/>
          <w:sz w:val="22"/>
          <w:szCs w:val="22"/>
        </w:rPr>
      </w:pPr>
      <w:r w:rsidRPr="00EF6F82">
        <w:rPr>
          <w:rFonts w:ascii="Tahoma" w:hAnsi="Tahoma" w:cs="Tahoma"/>
          <w:color w:val="1F497D" w:themeColor="text2"/>
          <w:sz w:val="22"/>
          <w:szCs w:val="22"/>
        </w:rPr>
        <w:t>GARANTÍA Y DOCUMENTACIÓN.</w:t>
      </w:r>
    </w:p>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237"/>
        <w:gridCol w:w="850"/>
        <w:gridCol w:w="851"/>
        <w:gridCol w:w="1134"/>
      </w:tblGrid>
      <w:tr w:rsidR="000C1EF2" w:rsidRPr="006E3AF4" w14:paraId="76B3CC04" w14:textId="77777777" w:rsidTr="000D2461">
        <w:trPr>
          <w:trHeight w:val="248"/>
          <w:tblHeader/>
        </w:trPr>
        <w:tc>
          <w:tcPr>
            <w:tcW w:w="7513" w:type="dxa"/>
            <w:gridSpan w:val="3"/>
            <w:tcBorders>
              <w:top w:val="single" w:sz="4" w:space="0" w:color="auto"/>
              <w:left w:val="single" w:sz="4" w:space="0" w:color="auto"/>
              <w:bottom w:val="single" w:sz="6" w:space="0" w:color="FFFFFF"/>
              <w:right w:val="single" w:sz="6" w:space="0" w:color="FFFFFF"/>
            </w:tcBorders>
            <w:shd w:val="clear" w:color="auto" w:fill="1F497D"/>
            <w:vAlign w:val="center"/>
            <w:hideMark/>
          </w:tcPr>
          <w:p w14:paraId="0626FF7B" w14:textId="77777777" w:rsidR="000C1EF2" w:rsidRPr="006E3AF4" w:rsidRDefault="000C1EF2" w:rsidP="000D2461">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985" w:type="dxa"/>
            <w:gridSpan w:val="2"/>
            <w:tcBorders>
              <w:top w:val="single" w:sz="4" w:space="0" w:color="auto"/>
              <w:left w:val="single" w:sz="6" w:space="0" w:color="FFFFFF"/>
              <w:bottom w:val="single" w:sz="6" w:space="0" w:color="FFFFFF"/>
              <w:right w:val="single" w:sz="4" w:space="0" w:color="auto"/>
            </w:tcBorders>
            <w:shd w:val="clear" w:color="auto" w:fill="1F497D"/>
          </w:tcPr>
          <w:p w14:paraId="2123D51F" w14:textId="77777777" w:rsidR="000C1EF2" w:rsidRPr="006E3AF4" w:rsidRDefault="000C1EF2" w:rsidP="000D2461">
            <w:pPr>
              <w:jc w:val="center"/>
              <w:rPr>
                <w:rFonts w:ascii="Tahoma" w:hAnsi="Tahoma" w:cs="Tahoma"/>
                <w:b/>
                <w:bCs/>
                <w:color w:val="FFFFFF"/>
                <w:sz w:val="18"/>
                <w:szCs w:val="18"/>
                <w:lang w:eastAsia="es-BO"/>
              </w:rPr>
            </w:pPr>
            <w:r w:rsidRPr="006E3AF4">
              <w:rPr>
                <w:rFonts w:ascii="Tahoma" w:hAnsi="Tahoma" w:cs="Tahoma"/>
                <w:b/>
                <w:bCs/>
                <w:color w:val="FFFFFF"/>
                <w:sz w:val="18"/>
                <w:szCs w:val="18"/>
                <w:lang w:eastAsia="es-BO"/>
              </w:rPr>
              <w:t xml:space="preserve">RESPUESTA DEL OFERENTE </w:t>
            </w:r>
          </w:p>
        </w:tc>
      </w:tr>
      <w:tr w:rsidR="000C1EF2" w:rsidRPr="006E3AF4" w14:paraId="01AC1A8F" w14:textId="77777777" w:rsidTr="000D2461">
        <w:trPr>
          <w:trHeight w:val="279"/>
          <w:tblHeader/>
        </w:trPr>
        <w:tc>
          <w:tcPr>
            <w:tcW w:w="426" w:type="dxa"/>
            <w:tcBorders>
              <w:top w:val="single" w:sz="6" w:space="0" w:color="FFFFFF"/>
              <w:left w:val="single" w:sz="4" w:space="0" w:color="auto"/>
              <w:bottom w:val="single" w:sz="6" w:space="0" w:color="FFFFFF"/>
              <w:right w:val="single" w:sz="6" w:space="0" w:color="FFFFFF"/>
            </w:tcBorders>
            <w:shd w:val="clear" w:color="auto" w:fill="1F497D"/>
            <w:vAlign w:val="center"/>
            <w:hideMark/>
          </w:tcPr>
          <w:p w14:paraId="6AA6B9C6" w14:textId="77777777" w:rsidR="000C1EF2" w:rsidRPr="006E3AF4" w:rsidRDefault="000C1EF2" w:rsidP="000D2461">
            <w:pPr>
              <w:jc w:val="center"/>
              <w:rPr>
                <w:rFonts w:ascii="Tahoma" w:hAnsi="Tahoma" w:cs="Tahoma"/>
                <w:bCs/>
                <w:color w:val="FFFFFF"/>
                <w:sz w:val="18"/>
                <w:szCs w:val="18"/>
                <w:lang w:eastAsia="es-BO"/>
              </w:rPr>
            </w:pPr>
          </w:p>
        </w:tc>
        <w:tc>
          <w:tcPr>
            <w:tcW w:w="6237"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1931D8BE" w14:textId="77777777" w:rsidR="000C1EF2" w:rsidRPr="006E3AF4" w:rsidRDefault="000C1EF2" w:rsidP="000D2461">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 Y DOCUMENTACIÓN</w:t>
            </w:r>
          </w:p>
        </w:tc>
        <w:tc>
          <w:tcPr>
            <w:tcW w:w="850"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2854B582" w14:textId="77777777" w:rsidR="000C1EF2" w:rsidRPr="00F97E82" w:rsidRDefault="000C1EF2" w:rsidP="000D2461">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1985" w:type="dxa"/>
            <w:gridSpan w:val="2"/>
            <w:tcBorders>
              <w:top w:val="single" w:sz="6" w:space="0" w:color="FFFFFF"/>
              <w:left w:val="single" w:sz="6" w:space="0" w:color="FFFFFF"/>
              <w:bottom w:val="single" w:sz="6" w:space="0" w:color="FFFFFF"/>
              <w:right w:val="single" w:sz="4" w:space="0" w:color="auto"/>
            </w:tcBorders>
            <w:shd w:val="clear" w:color="auto" w:fill="1F497D"/>
          </w:tcPr>
          <w:p w14:paraId="54C416D0" w14:textId="77777777" w:rsidR="000C1EF2" w:rsidRPr="006E3AF4" w:rsidRDefault="000C1EF2" w:rsidP="000D2461">
            <w:pPr>
              <w:jc w:val="center"/>
              <w:rPr>
                <w:rFonts w:ascii="Tahoma" w:hAnsi="Tahoma" w:cs="Tahoma"/>
                <w:b/>
                <w:bCs/>
                <w:color w:val="FFFFFF"/>
                <w:lang w:eastAsia="es-BO"/>
              </w:rPr>
            </w:pPr>
            <w:r w:rsidRPr="006E3AF4">
              <w:rPr>
                <w:rFonts w:ascii="Tahoma" w:hAnsi="Tahoma" w:cs="Tahoma"/>
                <w:b/>
                <w:bCs/>
                <w:color w:val="FFFFFF"/>
                <w:lang w:eastAsia="es-BO"/>
              </w:rPr>
              <w:t>(Llenado Obligatorio)</w:t>
            </w:r>
          </w:p>
        </w:tc>
      </w:tr>
      <w:tr w:rsidR="000C1EF2" w:rsidRPr="006E3AF4" w14:paraId="75762B6D" w14:textId="77777777" w:rsidTr="000D2461">
        <w:trPr>
          <w:trHeight w:val="343"/>
          <w:tblHeader/>
        </w:trPr>
        <w:tc>
          <w:tcPr>
            <w:tcW w:w="426" w:type="dxa"/>
            <w:tcBorders>
              <w:top w:val="single" w:sz="6" w:space="0" w:color="FFFFFF"/>
              <w:left w:val="single" w:sz="4" w:space="0" w:color="auto"/>
              <w:bottom w:val="single" w:sz="4" w:space="0" w:color="auto"/>
              <w:right w:val="single" w:sz="6" w:space="0" w:color="FFFFFF"/>
            </w:tcBorders>
            <w:shd w:val="clear" w:color="auto" w:fill="1F497D"/>
            <w:vAlign w:val="center"/>
            <w:hideMark/>
          </w:tcPr>
          <w:p w14:paraId="42839021" w14:textId="77777777" w:rsidR="000C1EF2" w:rsidRPr="006E3AF4" w:rsidRDefault="000C1EF2" w:rsidP="000D2461">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237"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4C3D13F6" w14:textId="77777777" w:rsidR="000C1EF2" w:rsidRPr="006E3AF4" w:rsidRDefault="000C1EF2" w:rsidP="000D2461">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850" w:type="dxa"/>
            <w:tcBorders>
              <w:top w:val="single" w:sz="6" w:space="0" w:color="FFFFFF"/>
              <w:left w:val="single" w:sz="6" w:space="0" w:color="FFFFFF"/>
              <w:bottom w:val="single" w:sz="4" w:space="0" w:color="auto"/>
              <w:right w:val="single" w:sz="6" w:space="0" w:color="FFFFFF"/>
            </w:tcBorders>
            <w:shd w:val="clear" w:color="auto" w:fill="1F497D"/>
            <w:vAlign w:val="center"/>
          </w:tcPr>
          <w:p w14:paraId="5E33AA45" w14:textId="77777777" w:rsidR="000C1EF2" w:rsidRPr="00E93846" w:rsidRDefault="000C1EF2" w:rsidP="000D2461">
            <w:pPr>
              <w:jc w:val="center"/>
              <w:rPr>
                <w:rFonts w:ascii="Tahoma" w:hAnsi="Tahoma" w:cs="Tahoma"/>
                <w:b/>
                <w:bCs/>
                <w:color w:val="FFFFFF"/>
                <w:sz w:val="10"/>
                <w:szCs w:val="10"/>
                <w:lang w:eastAsia="es-BO"/>
              </w:rPr>
            </w:pPr>
            <w:r w:rsidRPr="00E93846">
              <w:rPr>
                <w:rFonts w:ascii="Tahoma" w:hAnsi="Tahoma" w:cs="Tahoma"/>
                <w:b/>
                <w:color w:val="FFFFFF"/>
                <w:sz w:val="10"/>
                <w:szCs w:val="10"/>
                <w:lang w:eastAsia="es-BO"/>
              </w:rPr>
              <w:t>MANDATORIO</w:t>
            </w:r>
          </w:p>
        </w:tc>
        <w:tc>
          <w:tcPr>
            <w:tcW w:w="851"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7F17F41A" w14:textId="77777777" w:rsidR="000C1EF2" w:rsidRPr="00F97E82" w:rsidRDefault="000C1EF2" w:rsidP="000D2461">
            <w:pPr>
              <w:jc w:val="center"/>
              <w:rPr>
                <w:rFonts w:ascii="Tahoma" w:hAnsi="Tahoma" w:cs="Tahoma"/>
                <w:b/>
                <w:bCs/>
                <w:color w:val="FFFFFF"/>
                <w:sz w:val="12"/>
                <w:szCs w:val="12"/>
                <w:lang w:eastAsia="es-BO"/>
              </w:rPr>
            </w:pPr>
            <w:r w:rsidRPr="009B7C51">
              <w:rPr>
                <w:rFonts w:ascii="Tahoma" w:hAnsi="Tahoma" w:cs="Tahoma"/>
                <w:b/>
                <w:bCs/>
                <w:color w:val="FFFFFF"/>
                <w:sz w:val="12"/>
                <w:szCs w:val="12"/>
                <w:lang w:val="en-GB" w:eastAsia="es-BO"/>
              </w:rPr>
              <w:t>Cumple / No cumple</w:t>
            </w:r>
          </w:p>
        </w:tc>
        <w:tc>
          <w:tcPr>
            <w:tcW w:w="1134" w:type="dxa"/>
            <w:tcBorders>
              <w:top w:val="single" w:sz="6" w:space="0" w:color="FFFFFF"/>
              <w:left w:val="single" w:sz="6" w:space="0" w:color="FFFFFF"/>
              <w:bottom w:val="single" w:sz="4" w:space="0" w:color="auto"/>
              <w:right w:val="single" w:sz="4" w:space="0" w:color="auto"/>
            </w:tcBorders>
            <w:shd w:val="clear" w:color="auto" w:fill="1F497D"/>
          </w:tcPr>
          <w:p w14:paraId="54FC7DE2" w14:textId="77777777" w:rsidR="000C1EF2" w:rsidRPr="00F97E82" w:rsidRDefault="000C1EF2" w:rsidP="000D2461">
            <w:pPr>
              <w:jc w:val="center"/>
              <w:rPr>
                <w:rFonts w:ascii="Tahoma" w:hAnsi="Tahoma" w:cs="Tahoma"/>
                <w:b/>
                <w:bCs/>
                <w:color w:val="FFFFFF"/>
                <w:sz w:val="12"/>
                <w:szCs w:val="12"/>
                <w:lang w:eastAsia="es-BO"/>
              </w:rPr>
            </w:pPr>
            <w:r w:rsidRPr="00F97E82">
              <w:rPr>
                <w:rFonts w:ascii="Tahoma" w:hAnsi="Tahoma" w:cs="Tahoma"/>
                <w:b/>
                <w:bCs/>
                <w:color w:val="FFFFFF"/>
                <w:sz w:val="12"/>
                <w:szCs w:val="12"/>
                <w:lang w:eastAsia="es-BO"/>
              </w:rPr>
              <w:t>DOCUMENTO, PÁGINA, REFERENCIA</w:t>
            </w:r>
          </w:p>
        </w:tc>
      </w:tr>
      <w:tr w:rsidR="000C1EF2" w:rsidRPr="00725CB7" w14:paraId="22420924" w14:textId="77777777" w:rsidTr="000D2461">
        <w:trPr>
          <w:trHeight w:val="479"/>
        </w:trPr>
        <w:tc>
          <w:tcPr>
            <w:tcW w:w="426" w:type="dxa"/>
            <w:tcBorders>
              <w:top w:val="single" w:sz="4" w:space="0" w:color="auto"/>
            </w:tcBorders>
            <w:shd w:val="clear" w:color="auto" w:fill="auto"/>
            <w:vAlign w:val="center"/>
            <w:hideMark/>
          </w:tcPr>
          <w:p w14:paraId="516CFD1E" w14:textId="77777777" w:rsidR="000C1EF2" w:rsidRPr="00BB1B6B" w:rsidRDefault="000C1EF2" w:rsidP="000D2461">
            <w:pPr>
              <w:jc w:val="center"/>
              <w:rPr>
                <w:rFonts w:ascii="Tahoma" w:hAnsi="Tahoma" w:cs="Tahoma"/>
                <w:color w:val="365F91"/>
                <w:lang w:eastAsia="es-BO"/>
              </w:rPr>
            </w:pPr>
            <w:r w:rsidRPr="00BB1B6B">
              <w:rPr>
                <w:rFonts w:ascii="Tahoma" w:hAnsi="Tahoma" w:cs="Tahoma"/>
                <w:bCs/>
                <w:color w:val="365F91"/>
                <w:lang w:eastAsia="es-BO"/>
              </w:rPr>
              <w:t>G15</w:t>
            </w:r>
          </w:p>
        </w:tc>
        <w:tc>
          <w:tcPr>
            <w:tcW w:w="6237" w:type="dxa"/>
            <w:tcBorders>
              <w:top w:val="single" w:sz="4" w:space="0" w:color="auto"/>
            </w:tcBorders>
            <w:shd w:val="clear" w:color="auto" w:fill="auto"/>
            <w:hideMark/>
          </w:tcPr>
          <w:p w14:paraId="5D373FF0" w14:textId="77777777" w:rsidR="000C1EF2" w:rsidRPr="00BB1B6B" w:rsidRDefault="000C1EF2" w:rsidP="000D2461">
            <w:pPr>
              <w:rPr>
                <w:rFonts w:ascii="Tahoma" w:hAnsi="Tahoma" w:cs="Tahoma"/>
                <w:b/>
                <w:bCs/>
                <w:color w:val="1F497E"/>
              </w:rPr>
            </w:pPr>
            <w:r w:rsidRPr="00BB1B6B">
              <w:rPr>
                <w:rFonts w:ascii="Tahoma" w:hAnsi="Tahoma" w:cs="Tahoma"/>
                <w:b/>
                <w:bCs/>
                <w:color w:val="1F497E"/>
              </w:rPr>
              <w:t>GARANTÍA.</w:t>
            </w:r>
          </w:p>
          <w:p w14:paraId="2B9CC470" w14:textId="77777777" w:rsidR="000C1EF2" w:rsidRPr="00BB1B6B" w:rsidRDefault="000C1EF2" w:rsidP="000D2461">
            <w:pPr>
              <w:pStyle w:val="Prrafodelista"/>
              <w:ind w:left="0"/>
              <w:jc w:val="both"/>
              <w:rPr>
                <w:rFonts w:ascii="Tahoma" w:hAnsi="Tahoma" w:cs="Tahoma"/>
                <w:bCs/>
                <w:color w:val="1F497E"/>
                <w:sz w:val="16"/>
                <w:szCs w:val="16"/>
                <w:lang w:eastAsia="es-BO"/>
              </w:rPr>
            </w:pPr>
            <w:r w:rsidRPr="00BB1B6B">
              <w:rPr>
                <w:rFonts w:ascii="Tahoma" w:hAnsi="Tahoma" w:cs="Tahoma"/>
                <w:bCs/>
                <w:color w:val="1F497E"/>
                <w:sz w:val="16"/>
                <w:szCs w:val="16"/>
              </w:rPr>
              <w:t>El oferente adjudicado deberá presentar la documentación solicitada y cumplir los siguientes aspectos durante el periodo de Garantía:</w:t>
            </w:r>
          </w:p>
          <w:p w14:paraId="3828C5E5" w14:textId="77777777" w:rsidR="000C1EF2" w:rsidRPr="00BB1B6B" w:rsidRDefault="000C1EF2" w:rsidP="0048760D">
            <w:pPr>
              <w:pStyle w:val="Prrafodelista"/>
              <w:numPr>
                <w:ilvl w:val="0"/>
                <w:numId w:val="90"/>
              </w:numPr>
              <w:ind w:left="355" w:hanging="284"/>
              <w:jc w:val="both"/>
              <w:rPr>
                <w:rFonts w:ascii="Tahoma" w:hAnsi="Tahoma" w:cs="Tahoma"/>
                <w:bCs/>
                <w:color w:val="1F497E"/>
                <w:sz w:val="16"/>
                <w:szCs w:val="16"/>
                <w:lang w:eastAsia="es-BO"/>
              </w:rPr>
            </w:pPr>
            <w:r w:rsidRPr="00BB1B6B">
              <w:rPr>
                <w:rFonts w:ascii="Tahoma" w:hAnsi="Tahoma" w:cs="Tahoma"/>
                <w:bCs/>
                <w:color w:val="1F497E"/>
                <w:sz w:val="16"/>
                <w:szCs w:val="16"/>
              </w:rPr>
              <w:t>Garantía contra fallas de fábrica de los componentes instalados por un</w:t>
            </w:r>
            <w:r w:rsidRPr="00BB1B6B">
              <w:rPr>
                <w:rFonts w:ascii="Tahoma" w:hAnsi="Tahoma" w:cs="Tahoma"/>
                <w:color w:val="1F497E"/>
                <w:sz w:val="16"/>
                <w:szCs w:val="16"/>
              </w:rPr>
              <w:t xml:space="preserve"> periodo </w:t>
            </w:r>
            <w:r>
              <w:rPr>
                <w:rFonts w:ascii="Tahoma" w:hAnsi="Tahoma" w:cs="Tahoma"/>
                <w:color w:val="1F497E"/>
                <w:sz w:val="16"/>
                <w:szCs w:val="16"/>
              </w:rPr>
              <w:t>de dos (2) años.</w:t>
            </w:r>
          </w:p>
          <w:p w14:paraId="0F3CA76E" w14:textId="77777777" w:rsidR="000C1EF2" w:rsidRPr="00BB1B6B" w:rsidRDefault="000C1EF2" w:rsidP="0048760D">
            <w:pPr>
              <w:numPr>
                <w:ilvl w:val="0"/>
                <w:numId w:val="90"/>
              </w:numPr>
              <w:tabs>
                <w:tab w:val="left" w:pos="484"/>
              </w:tabs>
              <w:ind w:left="355" w:hanging="284"/>
              <w:jc w:val="both"/>
              <w:rPr>
                <w:rFonts w:ascii="Tahoma" w:hAnsi="Tahoma" w:cs="Tahoma"/>
                <w:bCs/>
                <w:color w:val="1F497E"/>
                <w:lang w:eastAsia="es-BO"/>
              </w:rPr>
            </w:pPr>
            <w:r w:rsidRPr="00BB1B6B">
              <w:rPr>
                <w:rFonts w:ascii="Tahoma" w:hAnsi="Tahoma" w:cs="Tahoma"/>
                <w:bCs/>
                <w:color w:val="1F497E"/>
                <w:lang w:eastAsia="es-BO"/>
              </w:rPr>
              <w:t xml:space="preserve">En caso de fallas (durante el periodo de garantía) de cualquier parte de los componentes eléctricos instalados, el proveedor deberá solucionar los mismos en un plazo máximo de dos (2) días calendario, a partir de la comunicación oficial. </w:t>
            </w:r>
          </w:p>
          <w:p w14:paraId="24EFD425" w14:textId="77777777" w:rsidR="000C1EF2" w:rsidRPr="00BB1B6B" w:rsidRDefault="000C1EF2" w:rsidP="0048760D">
            <w:pPr>
              <w:numPr>
                <w:ilvl w:val="0"/>
                <w:numId w:val="90"/>
              </w:numPr>
              <w:tabs>
                <w:tab w:val="left" w:pos="484"/>
              </w:tabs>
              <w:ind w:left="355" w:hanging="284"/>
              <w:jc w:val="both"/>
              <w:rPr>
                <w:rFonts w:ascii="Tahoma" w:hAnsi="Tahoma" w:cs="Tahoma"/>
                <w:bCs/>
                <w:color w:val="1F497E"/>
                <w:lang w:eastAsia="es-BO"/>
              </w:rPr>
            </w:pPr>
            <w:r w:rsidRPr="00BB1B6B">
              <w:rPr>
                <w:rFonts w:ascii="Tahoma" w:hAnsi="Tahoma" w:cs="Tahoma"/>
                <w:bCs/>
                <w:color w:val="1F497E"/>
                <w:lang w:eastAsia="es-BO"/>
              </w:rPr>
              <w:t>Durante el periodo de garantía, el traslado de personal a los sitios donde se presente la falla debe ser cubierto por el oferente adjudicado, sin costo para ENTEL S.A.</w:t>
            </w:r>
          </w:p>
        </w:tc>
        <w:tc>
          <w:tcPr>
            <w:tcW w:w="850" w:type="dxa"/>
            <w:tcBorders>
              <w:top w:val="single" w:sz="4" w:space="0" w:color="auto"/>
            </w:tcBorders>
            <w:vAlign w:val="center"/>
          </w:tcPr>
          <w:p w14:paraId="1FAA573A" w14:textId="77777777" w:rsidR="000C1EF2" w:rsidRPr="00BB1B6B" w:rsidRDefault="000C1EF2" w:rsidP="000D2461">
            <w:pPr>
              <w:jc w:val="center"/>
              <w:rPr>
                <w:rFonts w:ascii="Tahoma" w:hAnsi="Tahoma" w:cs="Tahoma"/>
                <w:color w:val="000000"/>
                <w:lang w:eastAsia="es-BO"/>
              </w:rPr>
            </w:pPr>
            <w:r w:rsidRPr="00BB1B6B">
              <w:rPr>
                <w:rFonts w:ascii="Tahoma" w:hAnsi="Tahoma" w:cs="Tahoma"/>
                <w:color w:val="1F497D"/>
                <w:lang w:val="es-BO"/>
              </w:rPr>
              <w:fldChar w:fldCharType="begin">
                <w:ffData>
                  <w:name w:val="Casilla1"/>
                  <w:enabled/>
                  <w:calcOnExit w:val="0"/>
                  <w:checkBox>
                    <w:sizeAuto/>
                    <w:default w:val="1"/>
                  </w:checkBox>
                </w:ffData>
              </w:fldChar>
            </w:r>
            <w:r w:rsidRPr="00BB1B6B">
              <w:rPr>
                <w:rFonts w:ascii="Tahoma" w:hAnsi="Tahoma" w:cs="Tahoma"/>
                <w:color w:val="1F497D"/>
                <w:lang w:val="es-BO"/>
              </w:rPr>
              <w:instrText xml:space="preserve"> FORMCHECKBOX </w:instrText>
            </w:r>
            <w:r w:rsidR="0082414E">
              <w:rPr>
                <w:rFonts w:ascii="Tahoma" w:hAnsi="Tahoma" w:cs="Tahoma"/>
                <w:color w:val="1F497D"/>
                <w:lang w:val="es-BO"/>
              </w:rPr>
            </w:r>
            <w:r w:rsidR="0082414E">
              <w:rPr>
                <w:rFonts w:ascii="Tahoma" w:hAnsi="Tahoma" w:cs="Tahoma"/>
                <w:color w:val="1F497D"/>
                <w:lang w:val="es-BO"/>
              </w:rPr>
              <w:fldChar w:fldCharType="separate"/>
            </w:r>
            <w:r w:rsidRPr="00BB1B6B">
              <w:rPr>
                <w:rFonts w:ascii="Tahoma" w:hAnsi="Tahoma" w:cs="Tahoma"/>
                <w:color w:val="1F497D"/>
                <w:lang w:val="es-BO"/>
              </w:rPr>
              <w:fldChar w:fldCharType="end"/>
            </w:r>
          </w:p>
        </w:tc>
        <w:tc>
          <w:tcPr>
            <w:tcW w:w="851" w:type="dxa"/>
            <w:tcBorders>
              <w:top w:val="single" w:sz="4" w:space="0" w:color="auto"/>
            </w:tcBorders>
            <w:shd w:val="clear" w:color="auto" w:fill="auto"/>
            <w:vAlign w:val="center"/>
          </w:tcPr>
          <w:p w14:paraId="64E0FFFE" w14:textId="77777777" w:rsidR="000C1EF2" w:rsidRPr="00BB1B6B" w:rsidRDefault="000C1EF2" w:rsidP="000D2461">
            <w:pPr>
              <w:jc w:val="center"/>
              <w:rPr>
                <w:rFonts w:ascii="Tahoma" w:hAnsi="Tahoma" w:cs="Tahoma"/>
              </w:rPr>
            </w:pPr>
          </w:p>
        </w:tc>
        <w:tc>
          <w:tcPr>
            <w:tcW w:w="1134" w:type="dxa"/>
            <w:tcBorders>
              <w:top w:val="single" w:sz="4" w:space="0" w:color="auto"/>
            </w:tcBorders>
            <w:vAlign w:val="center"/>
          </w:tcPr>
          <w:p w14:paraId="26C9AEC2" w14:textId="77777777" w:rsidR="000C1EF2" w:rsidRPr="00BB1B6B" w:rsidRDefault="000C1EF2" w:rsidP="000D2461">
            <w:pPr>
              <w:jc w:val="center"/>
              <w:rPr>
                <w:rFonts w:ascii="Tahoma" w:hAnsi="Tahoma" w:cs="Tahoma"/>
              </w:rPr>
            </w:pPr>
          </w:p>
        </w:tc>
      </w:tr>
      <w:tr w:rsidR="000C1EF2" w:rsidRPr="00725CB7" w14:paraId="18C390F1" w14:textId="77777777" w:rsidTr="000D2461">
        <w:trPr>
          <w:trHeight w:val="179"/>
        </w:trPr>
        <w:tc>
          <w:tcPr>
            <w:tcW w:w="426" w:type="dxa"/>
            <w:shd w:val="clear" w:color="auto" w:fill="auto"/>
            <w:vAlign w:val="center"/>
            <w:hideMark/>
          </w:tcPr>
          <w:p w14:paraId="5A657A8D" w14:textId="77777777" w:rsidR="000C1EF2" w:rsidRPr="00BB1B6B" w:rsidRDefault="000C1EF2" w:rsidP="000D2461">
            <w:pPr>
              <w:jc w:val="center"/>
              <w:rPr>
                <w:rFonts w:ascii="Tahoma" w:hAnsi="Tahoma" w:cs="Tahoma"/>
                <w:bCs/>
                <w:color w:val="365F91"/>
                <w:lang w:eastAsia="es-BO"/>
              </w:rPr>
            </w:pPr>
            <w:r w:rsidRPr="00BB1B6B">
              <w:rPr>
                <w:rFonts w:ascii="Tahoma" w:hAnsi="Tahoma" w:cs="Tahoma"/>
                <w:bCs/>
                <w:color w:val="365F91"/>
                <w:lang w:eastAsia="es-BO"/>
              </w:rPr>
              <w:t>G16</w:t>
            </w:r>
          </w:p>
        </w:tc>
        <w:tc>
          <w:tcPr>
            <w:tcW w:w="6237" w:type="dxa"/>
            <w:shd w:val="clear" w:color="auto" w:fill="auto"/>
            <w:hideMark/>
          </w:tcPr>
          <w:p w14:paraId="021B5036" w14:textId="77777777" w:rsidR="000C1EF2" w:rsidRPr="00BB1B6B" w:rsidRDefault="000C1EF2" w:rsidP="000D2461">
            <w:pPr>
              <w:rPr>
                <w:rFonts w:ascii="Tahoma" w:hAnsi="Tahoma" w:cs="Tahoma"/>
                <w:b/>
                <w:bCs/>
                <w:color w:val="1F497D"/>
                <w:lang w:eastAsia="es-BO"/>
              </w:rPr>
            </w:pPr>
            <w:r w:rsidRPr="00BB1B6B">
              <w:rPr>
                <w:rFonts w:ascii="Tahoma" w:hAnsi="Tahoma" w:cs="Tahoma"/>
                <w:b/>
                <w:bCs/>
                <w:color w:val="1F497D"/>
                <w:lang w:eastAsia="es-BO"/>
              </w:rPr>
              <w:t>DOCUMENTACIÓN.</w:t>
            </w:r>
          </w:p>
          <w:p w14:paraId="6CE0EB0D" w14:textId="77777777" w:rsidR="000C1EF2" w:rsidRPr="00BB1B6B" w:rsidRDefault="000C1EF2" w:rsidP="000D2461">
            <w:pPr>
              <w:jc w:val="both"/>
              <w:rPr>
                <w:rFonts w:ascii="Tahoma" w:hAnsi="Tahoma" w:cs="Tahoma"/>
                <w:color w:val="1F497E"/>
              </w:rPr>
            </w:pPr>
            <w:r w:rsidRPr="00BB1B6B">
              <w:rPr>
                <w:rFonts w:ascii="Tahoma" w:hAnsi="Tahoma" w:cs="Tahoma"/>
                <w:color w:val="1F497D"/>
              </w:rPr>
              <w:t>El oferente adjudicado a la conclusión  de la instalación  debe entregar los</w:t>
            </w:r>
            <w:r w:rsidRPr="00BB1B6B">
              <w:rPr>
                <w:rFonts w:ascii="Tahoma" w:hAnsi="Tahoma" w:cs="Tahoma"/>
                <w:color w:val="1F497E"/>
              </w:rPr>
              <w:t xml:space="preserve"> siguientes documentos en formatos impreso y electrónico  en idioma español:</w:t>
            </w:r>
          </w:p>
          <w:p w14:paraId="0BA63DDA" w14:textId="77777777" w:rsidR="000C1EF2" w:rsidRPr="00BB1B6B" w:rsidRDefault="000C1EF2" w:rsidP="0048760D">
            <w:pPr>
              <w:pStyle w:val="Prrafodelista"/>
              <w:numPr>
                <w:ilvl w:val="0"/>
                <w:numId w:val="91"/>
              </w:numPr>
              <w:ind w:left="484" w:hanging="284"/>
              <w:contextualSpacing/>
              <w:jc w:val="both"/>
              <w:rPr>
                <w:rFonts w:ascii="Tahoma" w:hAnsi="Tahoma" w:cs="Tahoma"/>
                <w:color w:val="1F497E"/>
                <w:sz w:val="16"/>
                <w:szCs w:val="16"/>
              </w:rPr>
            </w:pPr>
            <w:r w:rsidRPr="00BB1B6B">
              <w:rPr>
                <w:rFonts w:ascii="Tahoma" w:hAnsi="Tahoma" w:cs="Tahoma"/>
                <w:bCs/>
                <w:color w:val="1F497E"/>
                <w:sz w:val="16"/>
                <w:szCs w:val="16"/>
                <w:lang w:eastAsia="es-BO"/>
              </w:rPr>
              <w:t>Informe final de instalación (incluye fotografías).</w:t>
            </w:r>
          </w:p>
          <w:p w14:paraId="039F7C70" w14:textId="77777777" w:rsidR="000C1EF2" w:rsidRPr="00BB1B6B" w:rsidRDefault="000C1EF2" w:rsidP="0048760D">
            <w:pPr>
              <w:pStyle w:val="Prrafodelista"/>
              <w:numPr>
                <w:ilvl w:val="0"/>
                <w:numId w:val="91"/>
              </w:numPr>
              <w:ind w:left="484" w:hanging="284"/>
              <w:contextualSpacing/>
              <w:jc w:val="both"/>
              <w:rPr>
                <w:rFonts w:ascii="Tahoma" w:hAnsi="Tahoma" w:cs="Tahoma"/>
                <w:color w:val="1F497E"/>
                <w:sz w:val="16"/>
                <w:szCs w:val="16"/>
              </w:rPr>
            </w:pPr>
            <w:r w:rsidRPr="00BB1B6B">
              <w:rPr>
                <w:rFonts w:ascii="Tahoma" w:hAnsi="Tahoma" w:cs="Tahoma"/>
                <w:bCs/>
                <w:color w:val="1F497E"/>
                <w:sz w:val="16"/>
                <w:szCs w:val="16"/>
                <w:lang w:eastAsia="es-BO"/>
              </w:rPr>
              <w:t>Documento originales de los ATP debidamente ejecutado y firmado por los responsables de ENTEL S.A. y el oferente adjudicado.</w:t>
            </w:r>
            <w:r w:rsidRPr="00BB1B6B">
              <w:rPr>
                <w:rFonts w:ascii="Tahoma" w:hAnsi="Tahoma" w:cs="Tahoma"/>
                <w:color w:val="1F497E"/>
                <w:sz w:val="16"/>
                <w:szCs w:val="16"/>
              </w:rPr>
              <w:t xml:space="preserve"> </w:t>
            </w:r>
          </w:p>
          <w:p w14:paraId="1875768F" w14:textId="77777777" w:rsidR="000C1EF2" w:rsidRPr="00BB1B6B" w:rsidRDefault="000C1EF2" w:rsidP="0048760D">
            <w:pPr>
              <w:numPr>
                <w:ilvl w:val="0"/>
                <w:numId w:val="91"/>
              </w:numPr>
              <w:ind w:left="484" w:hanging="284"/>
              <w:jc w:val="both"/>
              <w:rPr>
                <w:rFonts w:ascii="Tahoma" w:hAnsi="Tahoma" w:cs="Tahoma"/>
                <w:bCs/>
                <w:color w:val="1F497E"/>
                <w:lang w:eastAsia="es-BO"/>
              </w:rPr>
            </w:pPr>
            <w:r w:rsidRPr="00BB1B6B">
              <w:rPr>
                <w:rFonts w:ascii="Tahoma" w:hAnsi="Tahoma" w:cs="Tahoma"/>
                <w:bCs/>
                <w:color w:val="1F497E"/>
                <w:lang w:eastAsia="es-BO"/>
              </w:rPr>
              <w:t>Certificados de garantía.</w:t>
            </w:r>
          </w:p>
          <w:p w14:paraId="6D520352" w14:textId="77777777" w:rsidR="000C1EF2" w:rsidRPr="00BB1B6B" w:rsidRDefault="000C1EF2" w:rsidP="0048760D">
            <w:pPr>
              <w:numPr>
                <w:ilvl w:val="0"/>
                <w:numId w:val="91"/>
              </w:numPr>
              <w:ind w:left="484" w:hanging="284"/>
              <w:jc w:val="both"/>
              <w:rPr>
                <w:rFonts w:ascii="Tahoma" w:hAnsi="Tahoma" w:cs="Tahoma"/>
                <w:bCs/>
                <w:color w:val="1F497E"/>
                <w:lang w:eastAsia="es-BO"/>
              </w:rPr>
            </w:pPr>
            <w:r w:rsidRPr="00BB1B6B">
              <w:rPr>
                <w:rFonts w:ascii="Tahoma" w:hAnsi="Tahoma" w:cs="Tahoma"/>
                <w:bCs/>
                <w:color w:val="1F497E"/>
                <w:lang w:eastAsia="es-BO"/>
              </w:rPr>
              <w:t>Diagramas eléctricos unifilares de la instalación eléctrica.</w:t>
            </w:r>
          </w:p>
          <w:p w14:paraId="7E56438B" w14:textId="77777777" w:rsidR="000C1EF2" w:rsidRPr="00BB1B6B" w:rsidRDefault="000C1EF2" w:rsidP="0048760D">
            <w:pPr>
              <w:numPr>
                <w:ilvl w:val="0"/>
                <w:numId w:val="91"/>
              </w:numPr>
              <w:ind w:left="484" w:hanging="284"/>
              <w:jc w:val="both"/>
              <w:rPr>
                <w:rFonts w:ascii="Tahoma" w:hAnsi="Tahoma" w:cs="Tahoma"/>
                <w:color w:val="1F497E"/>
              </w:rPr>
            </w:pPr>
            <w:r w:rsidRPr="00BB1B6B">
              <w:rPr>
                <w:rFonts w:ascii="Tahoma" w:hAnsi="Tahoma" w:cs="Tahoma"/>
                <w:color w:val="1F497E"/>
              </w:rPr>
              <w:t>Manuales de operación y mantenimiento.</w:t>
            </w:r>
          </w:p>
          <w:p w14:paraId="4E6A14EB" w14:textId="77777777" w:rsidR="000C1EF2" w:rsidRPr="00BB1B6B" w:rsidRDefault="000C1EF2" w:rsidP="0048760D">
            <w:pPr>
              <w:pStyle w:val="Prrafodelista"/>
              <w:numPr>
                <w:ilvl w:val="0"/>
                <w:numId w:val="91"/>
              </w:numPr>
              <w:ind w:left="484" w:hanging="284"/>
              <w:jc w:val="both"/>
              <w:rPr>
                <w:rFonts w:ascii="Tahoma" w:hAnsi="Tahoma" w:cs="Tahoma"/>
                <w:bCs/>
                <w:color w:val="1F497E"/>
                <w:sz w:val="16"/>
                <w:szCs w:val="16"/>
                <w:lang w:eastAsia="es-BO"/>
              </w:rPr>
            </w:pPr>
            <w:r w:rsidRPr="00BB1B6B">
              <w:rPr>
                <w:rFonts w:ascii="Tahoma" w:hAnsi="Tahoma" w:cs="Tahoma"/>
                <w:color w:val="1F497E"/>
                <w:sz w:val="16"/>
                <w:szCs w:val="16"/>
              </w:rPr>
              <w:t>La presentación de los documentos requeridos no excluye la presentación de documentos adicionales solicitados por ENTEL S.A. en el transcurso de la ejecución del proyecto.</w:t>
            </w:r>
          </w:p>
        </w:tc>
        <w:tc>
          <w:tcPr>
            <w:tcW w:w="850" w:type="dxa"/>
            <w:vAlign w:val="center"/>
          </w:tcPr>
          <w:p w14:paraId="56B16B17" w14:textId="77777777" w:rsidR="000C1EF2" w:rsidRPr="00BB1B6B" w:rsidRDefault="000C1EF2" w:rsidP="000D2461">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BB1B6B">
              <w:rPr>
                <w:rFonts w:ascii="Tahoma" w:hAnsi="Tahoma" w:cs="Tahoma"/>
                <w:b/>
                <w:color w:val="004990"/>
              </w:rPr>
              <w:fldChar w:fldCharType="end"/>
            </w:r>
          </w:p>
        </w:tc>
        <w:tc>
          <w:tcPr>
            <w:tcW w:w="851" w:type="dxa"/>
            <w:shd w:val="clear" w:color="auto" w:fill="auto"/>
            <w:vAlign w:val="center"/>
          </w:tcPr>
          <w:p w14:paraId="6F662486" w14:textId="77777777" w:rsidR="000C1EF2" w:rsidRPr="00BB1B6B" w:rsidRDefault="000C1EF2" w:rsidP="000D2461">
            <w:pPr>
              <w:jc w:val="center"/>
              <w:rPr>
                <w:rFonts w:ascii="Tahoma" w:hAnsi="Tahoma" w:cs="Tahoma"/>
                <w:color w:val="004990"/>
                <w:lang w:eastAsia="es-BO"/>
              </w:rPr>
            </w:pPr>
          </w:p>
        </w:tc>
        <w:tc>
          <w:tcPr>
            <w:tcW w:w="1134" w:type="dxa"/>
            <w:vAlign w:val="center"/>
          </w:tcPr>
          <w:p w14:paraId="3C941A59" w14:textId="77777777" w:rsidR="000C1EF2" w:rsidRPr="00BB1B6B" w:rsidRDefault="000C1EF2" w:rsidP="000D2461">
            <w:pPr>
              <w:jc w:val="center"/>
              <w:rPr>
                <w:rFonts w:ascii="Tahoma" w:hAnsi="Tahoma" w:cs="Tahoma"/>
                <w:color w:val="004990"/>
                <w:lang w:val="es-BO" w:eastAsia="es-BO"/>
              </w:rPr>
            </w:pPr>
          </w:p>
        </w:tc>
      </w:tr>
    </w:tbl>
    <w:p w14:paraId="219C2167" w14:textId="77777777" w:rsidR="000C1EF2" w:rsidRPr="009B09B3" w:rsidRDefault="000C1EF2" w:rsidP="000C1EF2">
      <w:pPr>
        <w:pStyle w:val="Prrafodelista"/>
        <w:shd w:val="clear" w:color="auto" w:fill="FFFFFF"/>
        <w:ind w:left="0"/>
        <w:rPr>
          <w:rFonts w:ascii="Tahoma" w:hAnsi="Tahoma" w:cs="Tahoma"/>
          <w:b/>
          <w:color w:val="1F497E"/>
          <w:sz w:val="22"/>
          <w:szCs w:val="22"/>
          <w:lang w:val="es-BO"/>
        </w:rPr>
      </w:pPr>
    </w:p>
    <w:p w14:paraId="7DBA3A91" w14:textId="77777777" w:rsidR="000C1EF2" w:rsidRPr="00EF6F82" w:rsidRDefault="000C1EF2" w:rsidP="000C1EF2">
      <w:pPr>
        <w:pStyle w:val="TITULOS"/>
        <w:numPr>
          <w:ilvl w:val="1"/>
          <w:numId w:val="29"/>
        </w:numPr>
        <w:spacing w:after="0"/>
        <w:ind w:left="567" w:hanging="567"/>
        <w:rPr>
          <w:rFonts w:ascii="Tahoma" w:hAnsi="Tahoma" w:cs="Tahoma"/>
          <w:color w:val="1F497D" w:themeColor="text2"/>
          <w:sz w:val="22"/>
          <w:szCs w:val="22"/>
        </w:rPr>
      </w:pPr>
      <w:r w:rsidRPr="00EF6F82">
        <w:rPr>
          <w:rFonts w:ascii="Tahoma" w:hAnsi="Tahoma" w:cs="Tahoma"/>
          <w:color w:val="1F497D" w:themeColor="text2"/>
          <w:sz w:val="22"/>
          <w:szCs w:val="22"/>
        </w:rPr>
        <w:t>TIEMPO DE PROVISIÓN.</w:t>
      </w:r>
    </w:p>
    <w:tbl>
      <w:tblPr>
        <w:tblW w:w="9797"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9"/>
        <w:gridCol w:w="6869"/>
        <w:gridCol w:w="705"/>
        <w:gridCol w:w="697"/>
        <w:gridCol w:w="1017"/>
      </w:tblGrid>
      <w:tr w:rsidR="000C1EF2" w:rsidRPr="0006125D" w14:paraId="4F9F0B13" w14:textId="77777777" w:rsidTr="000D2461">
        <w:trPr>
          <w:trHeight w:val="279"/>
          <w:tblHeader/>
        </w:trPr>
        <w:tc>
          <w:tcPr>
            <w:tcW w:w="8083"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tcPr>
          <w:p w14:paraId="6C65B7D2" w14:textId="77777777" w:rsidR="000C1EF2" w:rsidRPr="00414FDC" w:rsidRDefault="000C1EF2" w:rsidP="000D2461">
            <w:pPr>
              <w:jc w:val="center"/>
              <w:rPr>
                <w:rFonts w:ascii="Tahoma" w:hAnsi="Tahoma" w:cs="Tahoma"/>
                <w:b/>
                <w:bCs/>
                <w:color w:val="FFFFFF"/>
              </w:rPr>
            </w:pPr>
            <w:r w:rsidRPr="00414FDC">
              <w:rPr>
                <w:rFonts w:ascii="Tahoma" w:hAnsi="Tahoma" w:cs="Tahoma"/>
                <w:b/>
                <w:bCs/>
                <w:color w:val="FFFFFF"/>
              </w:rPr>
              <w:t>REQUERIMIENTO DE ENTEL S.A.</w:t>
            </w:r>
          </w:p>
        </w:tc>
        <w:tc>
          <w:tcPr>
            <w:tcW w:w="1714"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tcPr>
          <w:p w14:paraId="1549E9E7" w14:textId="77777777" w:rsidR="000C1EF2" w:rsidRPr="00414FDC" w:rsidRDefault="000C1EF2" w:rsidP="000D2461">
            <w:pPr>
              <w:jc w:val="center"/>
              <w:rPr>
                <w:rFonts w:ascii="Tahoma" w:hAnsi="Tahoma" w:cs="Tahoma"/>
                <w:b/>
                <w:bCs/>
                <w:color w:val="FFFFFF"/>
                <w:lang w:eastAsia="es-BO"/>
              </w:rPr>
            </w:pPr>
            <w:r w:rsidRPr="00414FDC">
              <w:rPr>
                <w:rFonts w:ascii="Tahoma" w:hAnsi="Tahoma" w:cs="Tahoma"/>
                <w:b/>
                <w:bCs/>
                <w:color w:val="FFFFFF" w:themeColor="background1"/>
                <w:lang w:eastAsia="es-BO"/>
              </w:rPr>
              <w:t>RESPUESTA DEL OFERENTE</w:t>
            </w:r>
          </w:p>
        </w:tc>
      </w:tr>
      <w:tr w:rsidR="000C1EF2" w:rsidRPr="0006125D" w14:paraId="32C64C00" w14:textId="77777777" w:rsidTr="000D2461">
        <w:trPr>
          <w:trHeight w:val="279"/>
          <w:tblHeader/>
        </w:trPr>
        <w:tc>
          <w:tcPr>
            <w:tcW w:w="7378"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2378AEAC" w14:textId="77777777" w:rsidR="000C1EF2" w:rsidRPr="00BB1B6B" w:rsidRDefault="000C1EF2" w:rsidP="000D2461">
            <w:pPr>
              <w:jc w:val="center"/>
              <w:rPr>
                <w:rFonts w:ascii="Tahoma" w:hAnsi="Tahoma" w:cs="Tahoma"/>
                <w:b/>
                <w:bCs/>
                <w:color w:val="FFFFFF"/>
                <w:lang w:eastAsia="es-BO"/>
              </w:rPr>
            </w:pPr>
            <w:r w:rsidRPr="00BB1B6B">
              <w:rPr>
                <w:rFonts w:ascii="Tahoma" w:hAnsi="Tahoma" w:cs="Tahoma"/>
                <w:b/>
                <w:bCs/>
                <w:color w:val="FFFFFF"/>
                <w:lang w:eastAsia="es-BO"/>
              </w:rPr>
              <w:t>TIEMPO DE PROVISIÓN</w:t>
            </w:r>
          </w:p>
        </w:tc>
        <w:tc>
          <w:tcPr>
            <w:tcW w:w="705"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67D1BCFF" w14:textId="77777777" w:rsidR="000C1EF2" w:rsidRPr="00363D85" w:rsidRDefault="000C1EF2" w:rsidP="000D2461">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1714"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744C6B89" w14:textId="77777777" w:rsidR="000C1EF2" w:rsidRPr="00414FDC" w:rsidRDefault="000C1EF2" w:rsidP="000D2461">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(Llenado Obligatorio)</w:t>
            </w:r>
          </w:p>
        </w:tc>
      </w:tr>
      <w:tr w:rsidR="000C1EF2" w:rsidRPr="005E2D1D" w14:paraId="15C8B969" w14:textId="77777777" w:rsidTr="000D2461">
        <w:trPr>
          <w:trHeight w:val="255"/>
          <w:tblHeader/>
        </w:trPr>
        <w:tc>
          <w:tcPr>
            <w:tcW w:w="509"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7C5E5EC2" w14:textId="77777777" w:rsidR="000C1EF2" w:rsidRPr="00414FDC" w:rsidRDefault="000C1EF2" w:rsidP="000D2461">
            <w:pPr>
              <w:jc w:val="center"/>
              <w:rPr>
                <w:rFonts w:ascii="Tahoma" w:hAnsi="Tahoma" w:cs="Tahoma"/>
                <w:bCs/>
                <w:color w:val="FFFFFF"/>
                <w:lang w:eastAsia="es-BO"/>
              </w:rPr>
            </w:pPr>
            <w:r w:rsidRPr="00414FDC">
              <w:rPr>
                <w:rFonts w:ascii="Tahoma" w:hAnsi="Tahoma" w:cs="Tahoma"/>
                <w:bCs/>
                <w:color w:val="FFFFFF"/>
                <w:lang w:eastAsia="es-BO"/>
              </w:rPr>
              <w:t>N°</w:t>
            </w:r>
          </w:p>
        </w:tc>
        <w:tc>
          <w:tcPr>
            <w:tcW w:w="6869"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4B66329C" w14:textId="77777777" w:rsidR="000C1EF2" w:rsidRPr="00BB1B6B" w:rsidRDefault="000C1EF2" w:rsidP="000D2461">
            <w:pPr>
              <w:jc w:val="center"/>
              <w:rPr>
                <w:rFonts w:ascii="Tahoma" w:hAnsi="Tahoma" w:cs="Tahoma"/>
                <w:b/>
                <w:bCs/>
                <w:color w:val="FFFFFF" w:themeColor="background1"/>
                <w:lang w:eastAsia="es-BO"/>
              </w:rPr>
            </w:pPr>
            <w:r w:rsidRPr="00BB1B6B">
              <w:rPr>
                <w:rFonts w:ascii="Tahoma" w:hAnsi="Tahoma" w:cs="Tahoma"/>
                <w:b/>
                <w:bCs/>
                <w:color w:val="FFFFFF" w:themeColor="background1"/>
                <w:lang w:val="en-GB" w:eastAsia="es-BO"/>
              </w:rPr>
              <w:t>DESCRIPCIÓN</w:t>
            </w:r>
          </w:p>
        </w:tc>
        <w:tc>
          <w:tcPr>
            <w:tcW w:w="705" w:type="dxa"/>
            <w:tcBorders>
              <w:top w:val="single" w:sz="6" w:space="0" w:color="FFFFFF"/>
              <w:left w:val="single" w:sz="6" w:space="0" w:color="FFFFFF"/>
              <w:bottom w:val="single" w:sz="4" w:space="0" w:color="auto"/>
              <w:right w:val="single" w:sz="6" w:space="0" w:color="FFFFFF"/>
            </w:tcBorders>
            <w:shd w:val="clear" w:color="auto" w:fill="1F497D"/>
            <w:vAlign w:val="center"/>
          </w:tcPr>
          <w:p w14:paraId="2AB06782" w14:textId="77777777" w:rsidR="000C1EF2" w:rsidRPr="00363D85" w:rsidRDefault="000C1EF2" w:rsidP="000D2461">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697" w:type="dxa"/>
            <w:tcBorders>
              <w:top w:val="single" w:sz="6" w:space="0" w:color="FFFFFF"/>
              <w:left w:val="single" w:sz="6" w:space="0" w:color="FFFFFF"/>
              <w:bottom w:val="single" w:sz="4" w:space="0" w:color="auto"/>
              <w:right w:val="single" w:sz="6" w:space="0" w:color="FFFFFF"/>
            </w:tcBorders>
            <w:shd w:val="clear" w:color="auto" w:fill="1F497D"/>
            <w:vAlign w:val="center"/>
          </w:tcPr>
          <w:p w14:paraId="4C7FC217" w14:textId="77777777" w:rsidR="000C1EF2" w:rsidRPr="005E2D1D" w:rsidRDefault="000C1EF2" w:rsidP="000D2461">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14:paraId="5C45BA5B" w14:textId="77777777" w:rsidR="000C1EF2" w:rsidRPr="00363D85" w:rsidRDefault="000C1EF2" w:rsidP="000D2461">
            <w:pPr>
              <w:jc w:val="center"/>
              <w:rPr>
                <w:rFonts w:ascii="Tahoma" w:hAnsi="Tahoma" w:cs="Tahoma"/>
                <w:b/>
                <w:bCs/>
                <w:color w:val="FFFFFF" w:themeColor="background1"/>
                <w:sz w:val="12"/>
                <w:szCs w:val="12"/>
                <w:lang w:eastAsia="es-BO"/>
              </w:rPr>
            </w:pPr>
            <w:r w:rsidRPr="005E2D1D">
              <w:rPr>
                <w:rFonts w:ascii="Tahoma" w:hAnsi="Tahoma" w:cs="Tahoma"/>
                <w:b/>
                <w:bCs/>
                <w:color w:val="FFFFFF"/>
                <w:sz w:val="10"/>
                <w:szCs w:val="10"/>
                <w:lang w:eastAsia="es-BO"/>
              </w:rPr>
              <w:t>NO CUMPLE</w:t>
            </w:r>
          </w:p>
        </w:tc>
        <w:tc>
          <w:tcPr>
            <w:tcW w:w="1017"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7A0B1244" w14:textId="77777777" w:rsidR="000C1EF2" w:rsidRPr="005E2D1D" w:rsidRDefault="000C1EF2" w:rsidP="000D2461">
            <w:pPr>
              <w:jc w:val="center"/>
              <w:rPr>
                <w:rFonts w:ascii="Tahoma" w:hAnsi="Tahoma" w:cs="Tahoma"/>
                <w:b/>
                <w:bCs/>
                <w:color w:val="FFFFFF"/>
                <w:sz w:val="10"/>
                <w:szCs w:val="10"/>
                <w:lang w:eastAsia="es-BO"/>
              </w:rPr>
            </w:pPr>
            <w:r w:rsidRPr="00363D85">
              <w:rPr>
                <w:rFonts w:ascii="Tahoma" w:hAnsi="Tahoma" w:cs="Tahoma"/>
                <w:b/>
                <w:bCs/>
                <w:color w:val="FFFFFF" w:themeColor="background1"/>
                <w:sz w:val="12"/>
                <w:szCs w:val="12"/>
                <w:lang w:val="en-GB" w:eastAsia="es-BO"/>
              </w:rPr>
              <w:t>DOCUMENTO, PÁGINA, REFERENCIA</w:t>
            </w:r>
          </w:p>
        </w:tc>
      </w:tr>
      <w:tr w:rsidR="000C1EF2" w:rsidRPr="005E2D1D" w14:paraId="34FFA03B" w14:textId="77777777" w:rsidTr="000D2461">
        <w:trPr>
          <w:trHeight w:val="255"/>
          <w:tblHeader/>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tcPr>
          <w:p w14:paraId="507DAA9D" w14:textId="77777777" w:rsidR="000C1EF2" w:rsidRPr="00414FDC" w:rsidRDefault="000C1EF2" w:rsidP="000D2461">
            <w:pPr>
              <w:jc w:val="center"/>
              <w:rPr>
                <w:rFonts w:ascii="Tahoma" w:hAnsi="Tahoma" w:cs="Tahoma"/>
                <w:color w:val="1F497D"/>
                <w:lang w:eastAsia="es-BO"/>
              </w:rPr>
            </w:pPr>
            <w:r>
              <w:rPr>
                <w:rFonts w:ascii="Tahoma" w:hAnsi="Tahoma" w:cs="Tahoma"/>
                <w:bCs/>
                <w:color w:val="1F497D"/>
                <w:lang w:eastAsia="es-BO"/>
              </w:rPr>
              <w:t>G17</w:t>
            </w:r>
          </w:p>
        </w:tc>
        <w:tc>
          <w:tcPr>
            <w:tcW w:w="6869" w:type="dxa"/>
            <w:tcBorders>
              <w:top w:val="single" w:sz="4" w:space="0" w:color="auto"/>
              <w:left w:val="single" w:sz="4" w:space="0" w:color="auto"/>
              <w:bottom w:val="single" w:sz="4" w:space="0" w:color="auto"/>
              <w:right w:val="single" w:sz="4" w:space="0" w:color="auto"/>
            </w:tcBorders>
            <w:shd w:val="clear" w:color="auto" w:fill="auto"/>
          </w:tcPr>
          <w:p w14:paraId="00072F17" w14:textId="77777777" w:rsidR="000C1EF2" w:rsidRPr="00414FDC" w:rsidRDefault="000C1EF2" w:rsidP="000D2461">
            <w:pPr>
              <w:jc w:val="both"/>
              <w:rPr>
                <w:rFonts w:ascii="Tahoma" w:hAnsi="Tahoma" w:cs="Tahoma"/>
                <w:b/>
                <w:color w:val="1F497E"/>
              </w:rPr>
            </w:pPr>
            <w:r w:rsidRPr="00414FDC">
              <w:rPr>
                <w:rFonts w:ascii="Tahoma" w:hAnsi="Tahoma" w:cs="Tahoma"/>
                <w:b/>
                <w:color w:val="1F497E"/>
              </w:rPr>
              <w:t xml:space="preserve">PROVISIÓN </w:t>
            </w:r>
          </w:p>
          <w:p w14:paraId="2EA647F8" w14:textId="47E6B7B2" w:rsidR="000C1EF2" w:rsidRPr="00414FDC" w:rsidRDefault="000C1EF2" w:rsidP="006A0B59">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rPr>
            </w:pPr>
            <w:r w:rsidRPr="00414FDC">
              <w:rPr>
                <w:rFonts w:ascii="Tahoma" w:hAnsi="Tahoma" w:cs="Tahoma"/>
                <w:color w:val="1F497E"/>
              </w:rPr>
              <w:t xml:space="preserve">El tiempo para la provisión de los equipos, componentes y materiales de instalación, </w:t>
            </w:r>
            <w:r w:rsidRPr="006A0B59">
              <w:rPr>
                <w:rFonts w:ascii="Tahoma" w:hAnsi="Tahoma" w:cs="Tahoma"/>
                <w:b/>
                <w:color w:val="1F497E"/>
              </w:rPr>
              <w:t xml:space="preserve">es de </w:t>
            </w:r>
            <w:r w:rsidR="006A0B59" w:rsidRPr="006A0B59">
              <w:rPr>
                <w:rFonts w:ascii="Tahoma" w:hAnsi="Tahoma" w:cs="Tahoma"/>
                <w:b/>
                <w:color w:val="1F497E"/>
              </w:rPr>
              <w:t>Ciento diez</w:t>
            </w:r>
            <w:r w:rsidRPr="006A0B59">
              <w:rPr>
                <w:rFonts w:ascii="Tahoma" w:hAnsi="Tahoma" w:cs="Tahoma"/>
                <w:b/>
                <w:color w:val="1F497E"/>
              </w:rPr>
              <w:t xml:space="preserve"> (</w:t>
            </w:r>
            <w:r w:rsidR="006A0B59" w:rsidRPr="006A0B59">
              <w:rPr>
                <w:rFonts w:ascii="Tahoma" w:hAnsi="Tahoma" w:cs="Tahoma"/>
                <w:b/>
                <w:color w:val="1F497E"/>
              </w:rPr>
              <w:t>11</w:t>
            </w:r>
            <w:r w:rsidRPr="006A0B59">
              <w:rPr>
                <w:rFonts w:ascii="Tahoma" w:hAnsi="Tahoma" w:cs="Tahoma"/>
                <w:b/>
                <w:color w:val="1F497E"/>
              </w:rPr>
              <w:t>0</w:t>
            </w:r>
            <w:r w:rsidRPr="00414FDC">
              <w:rPr>
                <w:rFonts w:ascii="Tahoma" w:hAnsi="Tahoma" w:cs="Tahoma"/>
                <w:color w:val="1F497E"/>
              </w:rPr>
              <w:t xml:space="preserve">) días calendario a partir de la fecha de firma del </w:t>
            </w:r>
            <w:r w:rsidR="000D2461">
              <w:rPr>
                <w:rFonts w:ascii="Tahoma" w:hAnsi="Tahoma" w:cs="Tahoma"/>
                <w:color w:val="1F497E"/>
              </w:rPr>
              <w:t>contrato</w:t>
            </w:r>
            <w:r w:rsidRPr="00414FDC">
              <w:rPr>
                <w:rFonts w:ascii="Tahoma" w:hAnsi="Tahoma" w:cs="Tahoma"/>
                <w:color w:val="1F497E"/>
              </w:rPr>
              <w:t>.</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14:paraId="3C23BAEE" w14:textId="77777777" w:rsidR="000C1EF2" w:rsidRPr="00414FDC" w:rsidRDefault="000C1EF2" w:rsidP="000D2461">
            <w:pPr>
              <w:jc w:val="center"/>
              <w:rPr>
                <w:rFonts w:ascii="Tahoma" w:hAnsi="Tahoma" w:cs="Tahoma"/>
                <w:b/>
                <w:color w:val="FFFFFF"/>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82414E">
              <w:rPr>
                <w:color w:val="1F497D"/>
                <w:lang w:val="es-BO"/>
              </w:rPr>
            </w:r>
            <w:r w:rsidR="0082414E">
              <w:rPr>
                <w:color w:val="1F497D"/>
                <w:lang w:val="es-BO"/>
              </w:rPr>
              <w:fldChar w:fldCharType="separate"/>
            </w:r>
            <w:r w:rsidRPr="00414FDC">
              <w:rPr>
                <w:color w:val="1F497D"/>
                <w:lang w:val="es-BO"/>
              </w:rPr>
              <w:fldChar w:fldCharType="end"/>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14:paraId="41C708AA" w14:textId="77777777" w:rsidR="000C1EF2" w:rsidRPr="00414FDC" w:rsidRDefault="000C1EF2" w:rsidP="000D2461">
            <w:pPr>
              <w:jc w:val="center"/>
              <w:rPr>
                <w:rFonts w:ascii="Tahoma" w:hAnsi="Tahoma" w:cs="Tahoma"/>
                <w:b/>
                <w:bCs/>
                <w:color w:val="FFFFFF"/>
                <w:lang w:eastAsia="es-BO"/>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0BA4312F" w14:textId="77777777" w:rsidR="000C1EF2" w:rsidRPr="00414FDC" w:rsidRDefault="000C1EF2" w:rsidP="000D2461">
            <w:pPr>
              <w:jc w:val="center"/>
              <w:rPr>
                <w:rFonts w:ascii="Tahoma" w:hAnsi="Tahoma" w:cs="Tahoma"/>
                <w:b/>
                <w:bCs/>
                <w:color w:val="FFFFFF"/>
                <w:lang w:eastAsia="es-BO"/>
              </w:rPr>
            </w:pPr>
          </w:p>
        </w:tc>
      </w:tr>
      <w:tr w:rsidR="000C1EF2" w:rsidRPr="005E2D1D" w14:paraId="575D91BF" w14:textId="77777777" w:rsidTr="000D2461">
        <w:trPr>
          <w:trHeight w:val="255"/>
          <w:tblHeader/>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tcPr>
          <w:p w14:paraId="4DB2CE33" w14:textId="77777777" w:rsidR="000C1EF2" w:rsidRPr="00414FDC" w:rsidRDefault="000C1EF2" w:rsidP="000D2461">
            <w:pPr>
              <w:jc w:val="center"/>
              <w:rPr>
                <w:rFonts w:ascii="Tahoma" w:hAnsi="Tahoma" w:cs="Tahoma"/>
                <w:bCs/>
                <w:color w:val="1F497D"/>
                <w:lang w:eastAsia="es-BO"/>
              </w:rPr>
            </w:pPr>
            <w:r>
              <w:rPr>
                <w:rFonts w:ascii="Tahoma" w:hAnsi="Tahoma" w:cs="Tahoma"/>
                <w:bCs/>
                <w:color w:val="1F497D"/>
                <w:lang w:eastAsia="es-BO"/>
              </w:rPr>
              <w:lastRenderedPageBreak/>
              <w:t>G18</w:t>
            </w:r>
          </w:p>
        </w:tc>
        <w:tc>
          <w:tcPr>
            <w:tcW w:w="6869" w:type="dxa"/>
            <w:tcBorders>
              <w:top w:val="single" w:sz="4" w:space="0" w:color="auto"/>
              <w:left w:val="single" w:sz="4" w:space="0" w:color="auto"/>
              <w:bottom w:val="single" w:sz="4" w:space="0" w:color="auto"/>
              <w:right w:val="single" w:sz="4" w:space="0" w:color="auto"/>
            </w:tcBorders>
            <w:shd w:val="clear" w:color="auto" w:fill="auto"/>
          </w:tcPr>
          <w:p w14:paraId="5F9D6167" w14:textId="77777777" w:rsidR="000C1EF2" w:rsidRPr="00414FDC" w:rsidRDefault="000C1EF2" w:rsidP="000D2461">
            <w:pPr>
              <w:jc w:val="both"/>
              <w:rPr>
                <w:rFonts w:ascii="Tahoma" w:hAnsi="Tahoma" w:cs="Tahoma"/>
                <w:b/>
                <w:color w:val="004990"/>
              </w:rPr>
            </w:pPr>
            <w:r w:rsidRPr="00414FDC">
              <w:rPr>
                <w:rFonts w:ascii="Tahoma" w:hAnsi="Tahoma" w:cs="Tahoma"/>
                <w:b/>
                <w:color w:val="004990"/>
              </w:rPr>
              <w:t xml:space="preserve">INSTALACIÓN </w:t>
            </w:r>
          </w:p>
          <w:p w14:paraId="33AE9552" w14:textId="4B574C82" w:rsidR="000C1EF2" w:rsidRPr="00414FDC" w:rsidRDefault="000C1EF2" w:rsidP="006A0B59">
            <w:pPr>
              <w:jc w:val="both"/>
              <w:rPr>
                <w:rFonts w:ascii="Tahoma" w:hAnsi="Tahoma" w:cs="Tahoma"/>
                <w:color w:val="004990"/>
              </w:rPr>
            </w:pPr>
            <w:r w:rsidRPr="00414FDC">
              <w:rPr>
                <w:rFonts w:ascii="Tahoma" w:hAnsi="Tahoma" w:cs="Tahoma"/>
                <w:color w:val="004990"/>
              </w:rPr>
              <w:t>El tiempo para la instalación de los equipos</w:t>
            </w:r>
            <w:r w:rsidRPr="00414FDC">
              <w:rPr>
                <w:rFonts w:ascii="Tahoma" w:hAnsi="Tahoma" w:cs="Tahoma"/>
                <w:color w:val="365F91"/>
              </w:rPr>
              <w:t>,</w:t>
            </w:r>
            <w:r w:rsidRPr="00414FDC">
              <w:rPr>
                <w:rFonts w:ascii="Tahoma" w:hAnsi="Tahoma" w:cs="Tahoma"/>
                <w:color w:val="004990"/>
              </w:rPr>
              <w:t xml:space="preserve"> componentes y materiales de instalación es de </w:t>
            </w:r>
            <w:r w:rsidR="006A0B59" w:rsidRPr="006A0B59">
              <w:rPr>
                <w:rFonts w:ascii="Tahoma" w:hAnsi="Tahoma" w:cs="Tahoma"/>
                <w:b/>
                <w:color w:val="004990"/>
              </w:rPr>
              <w:t>Ochenta (8</w:t>
            </w:r>
            <w:r w:rsidRPr="006A0B59">
              <w:rPr>
                <w:rFonts w:ascii="Tahoma" w:hAnsi="Tahoma" w:cs="Tahoma"/>
                <w:b/>
                <w:color w:val="004990"/>
              </w:rPr>
              <w:t>0)</w:t>
            </w:r>
            <w:r w:rsidRPr="00414FDC">
              <w:rPr>
                <w:rFonts w:ascii="Tahoma" w:hAnsi="Tahoma" w:cs="Tahoma"/>
                <w:color w:val="004990"/>
              </w:rPr>
              <w:t xml:space="preserve"> días calendario </w:t>
            </w:r>
            <w:r w:rsidRPr="00414FDC">
              <w:rPr>
                <w:rFonts w:ascii="Tahoma" w:hAnsi="Tahoma" w:cs="Tahoma"/>
                <w:color w:val="1F497E"/>
              </w:rPr>
              <w:t>a partir</w:t>
            </w:r>
            <w:r w:rsidR="000D2461">
              <w:rPr>
                <w:rFonts w:ascii="Tahoma" w:hAnsi="Tahoma" w:cs="Tahoma"/>
                <w:color w:val="1F497E"/>
              </w:rPr>
              <w:t xml:space="preserve"> de la </w:t>
            </w:r>
            <w:r w:rsidR="0025606B">
              <w:rPr>
                <w:rFonts w:ascii="Tahoma" w:hAnsi="Tahoma" w:cs="Tahoma"/>
                <w:color w:val="1F497E"/>
              </w:rPr>
              <w:t>entrega</w:t>
            </w:r>
            <w:r w:rsidR="000D2461">
              <w:rPr>
                <w:rFonts w:ascii="Tahoma" w:hAnsi="Tahoma" w:cs="Tahoma"/>
                <w:color w:val="1F497E"/>
              </w:rPr>
              <w:t xml:space="preserve"> de los equipos y </w:t>
            </w:r>
            <w:r w:rsidRPr="00414FDC">
              <w:rPr>
                <w:rFonts w:ascii="Tahoma" w:hAnsi="Tahoma" w:cs="Tahoma"/>
                <w:color w:val="1F497E"/>
              </w:rPr>
              <w:t>autorización de parte de ENTEL S.A</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14:paraId="4BA329A7" w14:textId="77777777" w:rsidR="000C1EF2" w:rsidRPr="00414FDC" w:rsidRDefault="000C1EF2" w:rsidP="000D2461">
            <w:pPr>
              <w:jc w:val="center"/>
              <w:rPr>
                <w:rFonts w:ascii="Tahoma" w:hAnsi="Tahoma" w:cs="Tahoma"/>
                <w:b/>
                <w:color w:val="FFFFFF"/>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82414E">
              <w:rPr>
                <w:color w:val="1F497D"/>
                <w:lang w:val="es-BO"/>
              </w:rPr>
            </w:r>
            <w:r w:rsidR="0082414E">
              <w:rPr>
                <w:color w:val="1F497D"/>
                <w:lang w:val="es-BO"/>
              </w:rPr>
              <w:fldChar w:fldCharType="separate"/>
            </w:r>
            <w:r w:rsidRPr="00414FDC">
              <w:rPr>
                <w:color w:val="1F497D"/>
                <w:lang w:val="es-BO"/>
              </w:rPr>
              <w:fldChar w:fldCharType="end"/>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14:paraId="4D81D4B8" w14:textId="77777777" w:rsidR="000C1EF2" w:rsidRPr="00414FDC" w:rsidRDefault="000C1EF2" w:rsidP="000D2461">
            <w:pPr>
              <w:jc w:val="center"/>
              <w:rPr>
                <w:rFonts w:ascii="Tahoma" w:hAnsi="Tahoma" w:cs="Tahoma"/>
                <w:b/>
                <w:bCs/>
                <w:color w:val="FFFFFF"/>
                <w:lang w:eastAsia="es-BO"/>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08CA63A6" w14:textId="77777777" w:rsidR="000C1EF2" w:rsidRPr="00414FDC" w:rsidRDefault="000C1EF2" w:rsidP="000D2461">
            <w:pPr>
              <w:jc w:val="center"/>
              <w:rPr>
                <w:rFonts w:ascii="Tahoma" w:hAnsi="Tahoma" w:cs="Tahoma"/>
                <w:b/>
                <w:bCs/>
                <w:color w:val="FFFFFF"/>
                <w:lang w:eastAsia="es-BO"/>
              </w:rPr>
            </w:pPr>
          </w:p>
        </w:tc>
      </w:tr>
      <w:tr w:rsidR="000C1EF2" w:rsidRPr="005E2D1D" w14:paraId="325EE7AF" w14:textId="77777777" w:rsidTr="000D2461">
        <w:trPr>
          <w:trHeight w:val="255"/>
          <w:tblHeader/>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tcPr>
          <w:p w14:paraId="3BAD404D" w14:textId="77777777" w:rsidR="000C1EF2" w:rsidRPr="00414FDC" w:rsidRDefault="000C1EF2" w:rsidP="000D2461">
            <w:pPr>
              <w:jc w:val="center"/>
              <w:rPr>
                <w:rFonts w:ascii="Tahoma" w:hAnsi="Tahoma" w:cs="Tahoma"/>
                <w:bCs/>
                <w:color w:val="1F497D"/>
                <w:lang w:eastAsia="es-BO"/>
              </w:rPr>
            </w:pPr>
            <w:r>
              <w:rPr>
                <w:rFonts w:ascii="Tahoma" w:hAnsi="Tahoma" w:cs="Tahoma"/>
                <w:bCs/>
                <w:color w:val="1F497D"/>
                <w:lang w:eastAsia="es-BO"/>
              </w:rPr>
              <w:t>G19</w:t>
            </w:r>
          </w:p>
        </w:tc>
        <w:tc>
          <w:tcPr>
            <w:tcW w:w="6869" w:type="dxa"/>
            <w:tcBorders>
              <w:top w:val="single" w:sz="4" w:space="0" w:color="auto"/>
              <w:left w:val="single" w:sz="4" w:space="0" w:color="auto"/>
              <w:bottom w:val="single" w:sz="4" w:space="0" w:color="auto"/>
              <w:right w:val="single" w:sz="4" w:space="0" w:color="auto"/>
            </w:tcBorders>
            <w:shd w:val="clear" w:color="auto" w:fill="auto"/>
          </w:tcPr>
          <w:p w14:paraId="0088A3BE" w14:textId="77777777" w:rsidR="000C1EF2" w:rsidRPr="00414FDC" w:rsidRDefault="000C1EF2" w:rsidP="000D2461">
            <w:pPr>
              <w:jc w:val="both"/>
              <w:rPr>
                <w:rFonts w:ascii="Tahoma" w:hAnsi="Tahoma" w:cs="Tahoma"/>
                <w:b/>
                <w:bCs/>
                <w:color w:val="1F497E"/>
                <w:lang w:eastAsia="es-BO"/>
              </w:rPr>
            </w:pPr>
            <w:r w:rsidRPr="00414FDC">
              <w:rPr>
                <w:rFonts w:ascii="Tahoma" w:hAnsi="Tahoma" w:cs="Tahoma"/>
                <w:b/>
                <w:bCs/>
                <w:color w:val="1F497E"/>
                <w:lang w:eastAsia="es-BO"/>
              </w:rPr>
              <w:t>CRONOGRAMA.</w:t>
            </w:r>
          </w:p>
          <w:p w14:paraId="14FE545E" w14:textId="44BA29DB" w:rsidR="000C1EF2" w:rsidRPr="00414FDC" w:rsidRDefault="000C1EF2" w:rsidP="006A0B59">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rPr>
            </w:pPr>
            <w:r w:rsidRPr="00414FDC">
              <w:rPr>
                <w:rFonts w:ascii="Tahoma" w:hAnsi="Tahoma" w:cs="Tahoma"/>
                <w:bCs/>
                <w:color w:val="1F497E"/>
                <w:lang w:eastAsia="es-BO"/>
              </w:rPr>
              <w:t>El oferente debe presentar un cronograma de actividades, que incluya descripción detallada de las acciones y tiempos de duración. ENTEL S.A. se reserva el derecho de priorizar las actividades que a su criterio sean de mayor conveniencia para sus intereses y realizar modificaciones al cronograma presentado.</w:t>
            </w:r>
            <w:r>
              <w:rPr>
                <w:rFonts w:ascii="Tahoma" w:hAnsi="Tahoma" w:cs="Tahoma"/>
                <w:bCs/>
                <w:color w:val="1F497E"/>
                <w:lang w:eastAsia="es-BO"/>
              </w:rPr>
              <w:t xml:space="preserve"> El tiempo total para provisión e instalación es de </w:t>
            </w:r>
            <w:r w:rsidRPr="006A0B59">
              <w:rPr>
                <w:rFonts w:ascii="Tahoma" w:hAnsi="Tahoma" w:cs="Tahoma"/>
                <w:b/>
                <w:bCs/>
                <w:color w:val="1F497E"/>
                <w:lang w:eastAsia="es-BO"/>
              </w:rPr>
              <w:t xml:space="preserve">Ciento </w:t>
            </w:r>
            <w:r w:rsidR="006A0B59" w:rsidRPr="006A0B59">
              <w:rPr>
                <w:rFonts w:ascii="Tahoma" w:hAnsi="Tahoma" w:cs="Tahoma"/>
                <w:b/>
                <w:bCs/>
                <w:color w:val="1F497E"/>
                <w:lang w:eastAsia="es-BO"/>
              </w:rPr>
              <w:t>noventa</w:t>
            </w:r>
            <w:r w:rsidRPr="006A0B59">
              <w:rPr>
                <w:rFonts w:ascii="Tahoma" w:hAnsi="Tahoma" w:cs="Tahoma"/>
                <w:b/>
                <w:bCs/>
                <w:color w:val="1F497E"/>
                <w:lang w:eastAsia="es-BO"/>
              </w:rPr>
              <w:t xml:space="preserve"> (1</w:t>
            </w:r>
            <w:r w:rsidR="006A0B59" w:rsidRPr="006A0B59">
              <w:rPr>
                <w:rFonts w:ascii="Tahoma" w:hAnsi="Tahoma" w:cs="Tahoma"/>
                <w:b/>
                <w:bCs/>
                <w:color w:val="1F497E"/>
                <w:lang w:eastAsia="es-BO"/>
              </w:rPr>
              <w:t>9</w:t>
            </w:r>
            <w:r w:rsidRPr="006A0B59">
              <w:rPr>
                <w:rFonts w:ascii="Tahoma" w:hAnsi="Tahoma" w:cs="Tahoma"/>
                <w:b/>
                <w:bCs/>
                <w:color w:val="1F497E"/>
                <w:lang w:eastAsia="es-BO"/>
              </w:rPr>
              <w:t>0)</w:t>
            </w:r>
            <w:r>
              <w:rPr>
                <w:rFonts w:ascii="Tahoma" w:hAnsi="Tahoma" w:cs="Tahoma"/>
                <w:bCs/>
                <w:color w:val="1F497E"/>
                <w:lang w:eastAsia="es-BO"/>
              </w:rPr>
              <w:t xml:space="preserve"> días calendario.</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14:paraId="7BF7514B" w14:textId="77777777" w:rsidR="000C1EF2" w:rsidRPr="00414FDC" w:rsidRDefault="000C1EF2" w:rsidP="000D2461">
            <w:pPr>
              <w:jc w:val="center"/>
              <w:rPr>
                <w:rFonts w:ascii="Tahoma" w:hAnsi="Tahoma" w:cs="Tahoma"/>
                <w:color w:val="000000"/>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82414E">
              <w:rPr>
                <w:color w:val="1F497D"/>
                <w:lang w:val="es-BO"/>
              </w:rPr>
            </w:r>
            <w:r w:rsidR="0082414E">
              <w:rPr>
                <w:color w:val="1F497D"/>
                <w:lang w:val="es-BO"/>
              </w:rPr>
              <w:fldChar w:fldCharType="separate"/>
            </w:r>
            <w:r w:rsidRPr="00414FDC">
              <w:rPr>
                <w:color w:val="1F497D"/>
                <w:lang w:val="es-BO"/>
              </w:rPr>
              <w:fldChar w:fldCharType="end"/>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14:paraId="59F6A9F6" w14:textId="77777777" w:rsidR="000C1EF2" w:rsidRPr="00414FDC" w:rsidRDefault="000C1EF2" w:rsidP="000D2461">
            <w:pPr>
              <w:jc w:val="center"/>
              <w:rPr>
                <w:rFonts w:ascii="Tahoma" w:hAnsi="Tahoma" w:cs="Tahoma"/>
                <w:b/>
                <w:bCs/>
                <w:color w:val="FFFFFF"/>
                <w:lang w:eastAsia="es-BO"/>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66E32066" w14:textId="77777777" w:rsidR="000C1EF2" w:rsidRPr="00414FDC" w:rsidRDefault="000C1EF2" w:rsidP="000D2461">
            <w:pPr>
              <w:jc w:val="center"/>
              <w:rPr>
                <w:rFonts w:ascii="Tahoma" w:hAnsi="Tahoma" w:cs="Tahoma"/>
                <w:b/>
                <w:bCs/>
                <w:color w:val="FFFFFF"/>
                <w:lang w:eastAsia="es-BO"/>
              </w:rPr>
            </w:pPr>
          </w:p>
        </w:tc>
      </w:tr>
    </w:tbl>
    <w:p w14:paraId="7DEAFD5C" w14:textId="77777777" w:rsidR="000C1EF2" w:rsidRDefault="000C1EF2" w:rsidP="000C1EF2">
      <w:pPr>
        <w:tabs>
          <w:tab w:val="left" w:pos="7591"/>
        </w:tabs>
        <w:rPr>
          <w:lang w:val="es-BO" w:eastAsia="en-US"/>
        </w:rPr>
      </w:pPr>
    </w:p>
    <w:p w14:paraId="3B06BBFE" w14:textId="77777777" w:rsidR="000C1EF2" w:rsidRDefault="000C1EF2" w:rsidP="000C1EF2">
      <w:pPr>
        <w:tabs>
          <w:tab w:val="left" w:pos="7591"/>
        </w:tabs>
        <w:rPr>
          <w:lang w:val="es-BO" w:eastAsia="en-US"/>
        </w:rPr>
      </w:pPr>
    </w:p>
    <w:p w14:paraId="0C66C5A2" w14:textId="77777777" w:rsidR="000C1EF2" w:rsidRPr="00EF6F82" w:rsidRDefault="000C1EF2" w:rsidP="000C1EF2">
      <w:pPr>
        <w:pStyle w:val="TITULOS"/>
        <w:numPr>
          <w:ilvl w:val="1"/>
          <w:numId w:val="29"/>
        </w:numPr>
        <w:spacing w:after="0"/>
        <w:ind w:left="567" w:hanging="567"/>
        <w:rPr>
          <w:rFonts w:ascii="Tahoma" w:hAnsi="Tahoma" w:cs="Tahoma"/>
          <w:color w:val="1F497D" w:themeColor="text2"/>
          <w:sz w:val="22"/>
          <w:szCs w:val="22"/>
        </w:rPr>
      </w:pPr>
      <w:r w:rsidRPr="00EF6F82">
        <w:rPr>
          <w:rFonts w:ascii="Tahoma" w:hAnsi="Tahoma" w:cs="Tahoma"/>
          <w:color w:val="1F497D" w:themeColor="text2"/>
          <w:sz w:val="22"/>
          <w:szCs w:val="22"/>
        </w:rPr>
        <w:t>EXPERIENCIA DEL OFERENTE.</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6804"/>
        <w:gridCol w:w="708"/>
        <w:gridCol w:w="709"/>
        <w:gridCol w:w="992"/>
      </w:tblGrid>
      <w:tr w:rsidR="000C1EF2" w:rsidRPr="00363D85" w14:paraId="6333AC72" w14:textId="77777777" w:rsidTr="000D2461">
        <w:trPr>
          <w:trHeight w:val="381"/>
          <w:tblHeader/>
        </w:trPr>
        <w:tc>
          <w:tcPr>
            <w:tcW w:w="80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144F90"/>
            <w:vAlign w:val="center"/>
          </w:tcPr>
          <w:p w14:paraId="5DB8A0D5" w14:textId="77777777" w:rsidR="000C1EF2" w:rsidRPr="00D929E4" w:rsidRDefault="000C1EF2" w:rsidP="000D2461">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REQUERIMIENTO DE ENTEL S.A.</w:t>
            </w:r>
          </w:p>
        </w:tc>
        <w:tc>
          <w:tcPr>
            <w:tcW w:w="170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0EFEE213" w14:textId="77777777" w:rsidR="000C1EF2" w:rsidRPr="00D929E4" w:rsidRDefault="000C1EF2" w:rsidP="000D2461">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RESPUESTA DEL OFERENTE</w:t>
            </w:r>
          </w:p>
        </w:tc>
      </w:tr>
      <w:tr w:rsidR="000C1EF2" w:rsidRPr="00363D85" w14:paraId="12F44FC8" w14:textId="77777777" w:rsidTr="000D2461">
        <w:trPr>
          <w:trHeight w:val="273"/>
          <w:tblHeader/>
        </w:trPr>
        <w:tc>
          <w:tcPr>
            <w:tcW w:w="737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06B7E6F" w14:textId="77777777" w:rsidR="000C1EF2" w:rsidRPr="00D929E4" w:rsidRDefault="000C1EF2" w:rsidP="000D2461">
            <w:pPr>
              <w:jc w:val="center"/>
              <w:rPr>
                <w:rFonts w:ascii="Tahoma" w:hAnsi="Tahoma" w:cs="Tahoma"/>
                <w:b/>
                <w:bCs/>
                <w:color w:val="FFFFFF" w:themeColor="background1"/>
                <w:lang w:eastAsia="es-BO"/>
              </w:rPr>
            </w:pPr>
            <w:r w:rsidRPr="00D929E4">
              <w:rPr>
                <w:rFonts w:ascii="Tahoma" w:hAnsi="Tahoma" w:cs="Tahoma"/>
                <w:b/>
                <w:bCs/>
                <w:color w:val="FFFFFF"/>
                <w:lang w:eastAsia="es-BO"/>
              </w:rPr>
              <w:t>EXPERIENCIA DEL OFERENTE</w:t>
            </w:r>
          </w:p>
        </w:tc>
        <w:tc>
          <w:tcPr>
            <w:tcW w:w="70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6DE4D2D" w14:textId="77777777" w:rsidR="000C1EF2" w:rsidRPr="00363D85" w:rsidRDefault="000C1EF2" w:rsidP="000D2461">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170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943A3EB" w14:textId="77777777" w:rsidR="000C1EF2" w:rsidRPr="00D929E4" w:rsidRDefault="000C1EF2" w:rsidP="000D2461">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(Llenado Obligatorio)</w:t>
            </w:r>
          </w:p>
        </w:tc>
      </w:tr>
      <w:tr w:rsidR="000C1EF2" w:rsidRPr="00363D85" w14:paraId="1D4F9156" w14:textId="77777777" w:rsidTr="000D2461">
        <w:trPr>
          <w:trHeight w:val="347"/>
          <w:tblHeader/>
        </w:trPr>
        <w:tc>
          <w:tcPr>
            <w:tcW w:w="568"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41A5643A" w14:textId="77777777" w:rsidR="000C1EF2" w:rsidRPr="00D929E4" w:rsidRDefault="000C1EF2" w:rsidP="000D2461">
            <w:pPr>
              <w:jc w:val="center"/>
              <w:rPr>
                <w:rFonts w:ascii="Tahoma" w:hAnsi="Tahoma" w:cs="Tahoma"/>
                <w:b/>
                <w:color w:val="FFFFFF" w:themeColor="background1"/>
                <w:lang w:eastAsia="es-BO"/>
              </w:rPr>
            </w:pPr>
            <w:r w:rsidRPr="00D929E4">
              <w:rPr>
                <w:rFonts w:ascii="Tahoma" w:hAnsi="Tahoma" w:cs="Tahoma"/>
                <w:b/>
                <w:color w:val="FFFFFF" w:themeColor="background1"/>
                <w:lang w:eastAsia="es-BO"/>
              </w:rPr>
              <w:t>N°</w:t>
            </w:r>
          </w:p>
        </w:tc>
        <w:tc>
          <w:tcPr>
            <w:tcW w:w="68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102E43C" w14:textId="77777777" w:rsidR="000C1EF2" w:rsidRPr="00D929E4" w:rsidRDefault="000C1EF2" w:rsidP="000D2461">
            <w:pPr>
              <w:jc w:val="center"/>
              <w:rPr>
                <w:rFonts w:ascii="Tahoma" w:hAnsi="Tahoma" w:cs="Tahoma"/>
                <w:color w:val="FFFFFF" w:themeColor="background1"/>
                <w:lang w:eastAsia="es-BO"/>
              </w:rPr>
            </w:pPr>
            <w:r w:rsidRPr="00D929E4">
              <w:rPr>
                <w:rFonts w:ascii="Tahoma" w:hAnsi="Tahoma" w:cs="Tahoma"/>
                <w:b/>
                <w:color w:val="FFFFFF" w:themeColor="background1"/>
                <w:lang w:eastAsia="es-BO"/>
              </w:rPr>
              <w:t>DESCRIPCIÓN</w:t>
            </w:r>
          </w:p>
        </w:tc>
        <w:tc>
          <w:tcPr>
            <w:tcW w:w="708"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6FA7922" w14:textId="77777777" w:rsidR="000C1EF2" w:rsidRPr="00363D85" w:rsidRDefault="000C1EF2" w:rsidP="000D2461">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70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205F50E" w14:textId="77777777" w:rsidR="000C1EF2" w:rsidRPr="00363D85" w:rsidRDefault="000C1EF2" w:rsidP="000D2461">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Cumple / No cumple</w:t>
            </w:r>
          </w:p>
        </w:tc>
        <w:tc>
          <w:tcPr>
            <w:tcW w:w="99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2996E803" w14:textId="77777777" w:rsidR="000C1EF2" w:rsidRPr="00363D85" w:rsidRDefault="000C1EF2" w:rsidP="000D2461">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0C1EF2" w:rsidRPr="009C2DE5" w14:paraId="1BEB0612" w14:textId="77777777" w:rsidTr="000D2461">
        <w:trPr>
          <w:trHeight w:val="1969"/>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874658" w14:textId="77777777" w:rsidR="000C1EF2" w:rsidRPr="00D929E4" w:rsidRDefault="000C1EF2" w:rsidP="000D2461">
            <w:pPr>
              <w:jc w:val="center"/>
              <w:rPr>
                <w:rFonts w:ascii="Tahoma" w:hAnsi="Tahoma" w:cs="Tahoma"/>
                <w:color w:val="004990"/>
                <w:lang w:eastAsia="es-BO"/>
              </w:rPr>
            </w:pPr>
            <w:r>
              <w:rPr>
                <w:rFonts w:ascii="Tahoma" w:hAnsi="Tahoma" w:cs="Tahoma"/>
                <w:color w:val="004990"/>
                <w:lang w:eastAsia="es-BO"/>
              </w:rPr>
              <w:t>G20</w:t>
            </w:r>
          </w:p>
        </w:tc>
        <w:tc>
          <w:tcPr>
            <w:tcW w:w="6804" w:type="dxa"/>
            <w:tcBorders>
              <w:top w:val="single" w:sz="4" w:space="0" w:color="004990"/>
              <w:left w:val="single" w:sz="4" w:space="0" w:color="004990"/>
              <w:bottom w:val="single" w:sz="4" w:space="0" w:color="004990"/>
              <w:right w:val="single" w:sz="4" w:space="0" w:color="004990"/>
            </w:tcBorders>
            <w:shd w:val="clear" w:color="auto" w:fill="auto"/>
          </w:tcPr>
          <w:p w14:paraId="30A256FE" w14:textId="77777777" w:rsidR="000C1EF2" w:rsidRPr="00D929E4" w:rsidRDefault="000C1EF2" w:rsidP="000D2461">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themeColor="text2"/>
              </w:rPr>
            </w:pPr>
            <w:r w:rsidRPr="00D929E4">
              <w:rPr>
                <w:rFonts w:ascii="Tahoma" w:hAnsi="Tahoma" w:cs="Tahoma"/>
                <w:color w:val="1F497D" w:themeColor="text2"/>
              </w:rPr>
              <w:t>Se debe garantizar la calidad en la instalación de los equipos y componentes por lo que el oferente adjudicado debe contar  con personal especialista en instalacio</w:t>
            </w:r>
            <w:r>
              <w:rPr>
                <w:rFonts w:ascii="Tahoma" w:hAnsi="Tahoma" w:cs="Tahoma"/>
                <w:color w:val="1F497D" w:themeColor="text2"/>
              </w:rPr>
              <w:t>nes de sistemas de energía</w:t>
            </w:r>
            <w:r w:rsidRPr="00D929E4">
              <w:rPr>
                <w:rFonts w:ascii="Tahoma" w:hAnsi="Tahoma" w:cs="Tahoma"/>
                <w:color w:val="1F497D" w:themeColor="text2"/>
              </w:rPr>
              <w:t>.</w:t>
            </w:r>
          </w:p>
          <w:p w14:paraId="5EF00A84" w14:textId="77777777" w:rsidR="000C1EF2" w:rsidRPr="00D929E4" w:rsidRDefault="000C1EF2" w:rsidP="0048760D">
            <w:pPr>
              <w:numPr>
                <w:ilvl w:val="0"/>
                <w:numId w:val="110"/>
              </w:numPr>
              <w:ind w:left="288" w:hanging="288"/>
              <w:jc w:val="both"/>
              <w:rPr>
                <w:rFonts w:ascii="Tahoma" w:hAnsi="Tahoma" w:cs="Tahoma"/>
                <w:color w:val="1F497D" w:themeColor="text2"/>
              </w:rPr>
            </w:pPr>
            <w:r w:rsidRPr="00D929E4">
              <w:rPr>
                <w:rFonts w:ascii="Tahoma" w:hAnsi="Tahoma" w:cs="Tahoma"/>
                <w:color w:val="1F497D" w:themeColor="text2"/>
              </w:rPr>
              <w:t xml:space="preserve">El oferente adjudicado deberá contar con un supervisor de obra tiempo completo, Ingeniero </w:t>
            </w:r>
            <w:r>
              <w:rPr>
                <w:rFonts w:ascii="Tahoma" w:hAnsi="Tahoma" w:cs="Tahoma"/>
                <w:color w:val="1F497D" w:themeColor="text2"/>
              </w:rPr>
              <w:t xml:space="preserve">eléctrico, </w:t>
            </w:r>
            <w:r w:rsidRPr="00D929E4">
              <w:rPr>
                <w:rFonts w:ascii="Tahoma" w:hAnsi="Tahoma" w:cs="Tahoma"/>
                <w:color w:val="1F497D" w:themeColor="text2"/>
              </w:rPr>
              <w:t xml:space="preserve">registrado en la SIB. El personal de instalación deberá tener formación de nivel Técnico Superior </w:t>
            </w:r>
            <w:r>
              <w:rPr>
                <w:rFonts w:ascii="Tahoma" w:hAnsi="Tahoma" w:cs="Tahoma"/>
                <w:color w:val="1F497D" w:themeColor="text2"/>
              </w:rPr>
              <w:t xml:space="preserve">eléctrico. Después de Cinco (5) días calendario de recibir la nota de adjudicación, deberá presentar la estructura organizativa de trabajo </w:t>
            </w:r>
            <w:r w:rsidRPr="00D929E4">
              <w:rPr>
                <w:rFonts w:ascii="Tahoma" w:hAnsi="Tahoma" w:cs="Tahoma"/>
                <w:color w:val="1F497D" w:themeColor="text2"/>
              </w:rPr>
              <w:t>adjunta</w:t>
            </w:r>
            <w:r>
              <w:rPr>
                <w:rFonts w:ascii="Tahoma" w:hAnsi="Tahoma" w:cs="Tahoma"/>
                <w:color w:val="1F497D" w:themeColor="text2"/>
              </w:rPr>
              <w:t>ndo</w:t>
            </w:r>
            <w:r w:rsidRPr="00D929E4">
              <w:rPr>
                <w:rFonts w:ascii="Tahoma" w:hAnsi="Tahoma" w:cs="Tahoma"/>
                <w:color w:val="1F497D" w:themeColor="text2"/>
              </w:rPr>
              <w:t xml:space="preserve"> </w:t>
            </w:r>
            <w:r>
              <w:rPr>
                <w:rFonts w:ascii="Tahoma" w:hAnsi="Tahoma" w:cs="Tahoma"/>
                <w:color w:val="1F497D" w:themeColor="text2"/>
              </w:rPr>
              <w:t xml:space="preserve">el </w:t>
            </w:r>
            <w:r w:rsidRPr="00D929E4">
              <w:rPr>
                <w:rFonts w:ascii="Tahoma" w:hAnsi="Tahoma" w:cs="Tahoma"/>
                <w:color w:val="1F497D" w:themeColor="text2"/>
              </w:rPr>
              <w:t xml:space="preserve">Curriculum </w:t>
            </w:r>
            <w:r>
              <w:rPr>
                <w:rFonts w:ascii="Tahoma" w:hAnsi="Tahoma" w:cs="Tahoma"/>
                <w:color w:val="1F497D" w:themeColor="text2"/>
              </w:rPr>
              <w:t>del supervisor de obra.</w:t>
            </w:r>
          </w:p>
          <w:p w14:paraId="39D0454B" w14:textId="77777777" w:rsidR="000C1EF2" w:rsidRDefault="000C1EF2" w:rsidP="0048760D">
            <w:pPr>
              <w:numPr>
                <w:ilvl w:val="0"/>
                <w:numId w:val="110"/>
              </w:numPr>
              <w:tabs>
                <w:tab w:val="left" w:pos="0"/>
                <w:tab w:val="left" w:pos="484"/>
                <w:tab w:val="left" w:pos="2700"/>
                <w:tab w:val="left" w:pos="2977"/>
                <w:tab w:val="left" w:pos="3300"/>
                <w:tab w:val="left" w:pos="3402"/>
                <w:tab w:val="left" w:pos="3600"/>
                <w:tab w:val="left" w:pos="3900"/>
                <w:tab w:val="left" w:pos="4200"/>
                <w:tab w:val="left" w:pos="4438"/>
                <w:tab w:val="left" w:pos="4675"/>
              </w:tabs>
              <w:ind w:left="213" w:hanging="213"/>
              <w:jc w:val="both"/>
              <w:outlineLvl w:val="2"/>
              <w:rPr>
                <w:rFonts w:ascii="Tahoma" w:hAnsi="Tahoma" w:cs="Tahoma"/>
                <w:color w:val="1F497D" w:themeColor="text2"/>
              </w:rPr>
            </w:pPr>
            <w:r w:rsidRPr="00D929E4">
              <w:rPr>
                <w:rFonts w:ascii="Tahoma" w:hAnsi="Tahoma" w:cs="Tahoma"/>
                <w:color w:val="1F497D" w:themeColor="text2"/>
              </w:rPr>
              <w:t>El oferente adjudicado deberá garantizar el uso de elementos de seguridad industrial requeridos para efectuar los trabajos, siendo de su entera responsabilidad el proteger a su personal y a terceros contra cualquier accidente.</w:t>
            </w:r>
          </w:p>
          <w:p w14:paraId="05FF11D6" w14:textId="77777777" w:rsidR="000C1EF2" w:rsidRPr="00BB1B6B" w:rsidRDefault="000C1EF2" w:rsidP="000D2461">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themeColor="text2"/>
              </w:rPr>
            </w:pPr>
            <w:r w:rsidRPr="007E2799">
              <w:rPr>
                <w:rFonts w:ascii="Tahoma" w:hAnsi="Tahoma" w:cs="Tahoma"/>
                <w:b/>
                <w:color w:val="1F497D" w:themeColor="text2"/>
              </w:rPr>
              <w:t>Nota</w:t>
            </w:r>
            <w:r>
              <w:rPr>
                <w:rFonts w:ascii="Tahoma" w:hAnsi="Tahoma" w:cs="Tahoma"/>
                <w:color w:val="1F497D" w:themeColor="text2"/>
              </w:rPr>
              <w:t>. Adjuntar documentación de respaldo.</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5BEC13" w14:textId="77777777" w:rsidR="000C1EF2" w:rsidRPr="00D929E4" w:rsidRDefault="000C1EF2" w:rsidP="000D2461">
            <w:pPr>
              <w:jc w:val="center"/>
              <w:rPr>
                <w:rFonts w:ascii="Tahoma" w:hAnsi="Tahoma" w:cs="Tahoma"/>
                <w:b/>
                <w:color w:val="FFFFFF"/>
                <w:lang w:eastAsia="es-BO"/>
              </w:rPr>
            </w:pPr>
            <w:r w:rsidRPr="00D929E4">
              <w:rPr>
                <w:rFonts w:ascii="Tahoma" w:hAnsi="Tahoma" w:cs="Tahoma"/>
                <w:color w:val="1F497D"/>
                <w:lang w:val="es-BO"/>
              </w:rPr>
              <w:fldChar w:fldCharType="begin">
                <w:ffData>
                  <w:name w:val="Casilla1"/>
                  <w:enabled/>
                  <w:calcOnExit w:val="0"/>
                  <w:checkBox>
                    <w:sizeAuto/>
                    <w:default w:val="1"/>
                  </w:checkBox>
                </w:ffData>
              </w:fldChar>
            </w:r>
            <w:r w:rsidRPr="00D929E4">
              <w:rPr>
                <w:rFonts w:ascii="Tahoma" w:hAnsi="Tahoma" w:cs="Tahoma"/>
                <w:color w:val="1F497D"/>
                <w:lang w:val="es-BO"/>
              </w:rPr>
              <w:instrText xml:space="preserve"> FORMCHECKBOX </w:instrText>
            </w:r>
            <w:r w:rsidR="0082414E">
              <w:rPr>
                <w:rFonts w:ascii="Tahoma" w:hAnsi="Tahoma" w:cs="Tahoma"/>
                <w:color w:val="1F497D"/>
                <w:lang w:val="es-BO"/>
              </w:rPr>
            </w:r>
            <w:r w:rsidR="0082414E">
              <w:rPr>
                <w:rFonts w:ascii="Tahoma" w:hAnsi="Tahoma" w:cs="Tahoma"/>
                <w:color w:val="1F497D"/>
                <w:lang w:val="es-BO"/>
              </w:rPr>
              <w:fldChar w:fldCharType="separate"/>
            </w:r>
            <w:r w:rsidRPr="00D929E4">
              <w:rPr>
                <w:rFonts w:ascii="Tahoma" w:hAnsi="Tahoma" w:cs="Tahoma"/>
                <w:color w:val="1F497D"/>
                <w:lang w:val="es-BO"/>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7C6A9F" w14:textId="77777777" w:rsidR="000C1EF2" w:rsidRPr="00D929E4" w:rsidRDefault="000C1EF2" w:rsidP="000D2461">
            <w:pPr>
              <w:jc w:val="center"/>
              <w:rPr>
                <w:rFonts w:ascii="Tahoma" w:hAnsi="Tahoma" w:cs="Tahoma"/>
                <w:b/>
                <w:bCs/>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1327D0" w14:textId="77777777" w:rsidR="000C1EF2" w:rsidRPr="00D929E4" w:rsidRDefault="000C1EF2" w:rsidP="000D2461">
            <w:pPr>
              <w:jc w:val="center"/>
              <w:rPr>
                <w:rFonts w:ascii="Tahoma" w:hAnsi="Tahoma" w:cs="Tahoma"/>
                <w:b/>
                <w:bCs/>
                <w:color w:val="004990"/>
                <w:lang w:eastAsia="es-BO"/>
              </w:rPr>
            </w:pPr>
          </w:p>
        </w:tc>
      </w:tr>
    </w:tbl>
    <w:p w14:paraId="22549A29" w14:textId="77777777" w:rsidR="000C1EF2" w:rsidRPr="0094525C" w:rsidRDefault="000C1EF2" w:rsidP="000C1EF2">
      <w:pPr>
        <w:pStyle w:val="TITULOS"/>
        <w:numPr>
          <w:ilvl w:val="1"/>
          <w:numId w:val="29"/>
        </w:numPr>
        <w:spacing w:after="0"/>
        <w:ind w:left="567" w:hanging="567"/>
        <w:rPr>
          <w:rFonts w:ascii="Tahoma" w:hAnsi="Tahoma" w:cs="Tahoma"/>
          <w:color w:val="1F497D" w:themeColor="text2"/>
          <w:sz w:val="22"/>
          <w:szCs w:val="22"/>
        </w:rPr>
      </w:pPr>
      <w:r w:rsidRPr="0094525C">
        <w:rPr>
          <w:rFonts w:ascii="Tahoma" w:hAnsi="Tahoma" w:cs="Tahoma"/>
          <w:color w:val="1F497D" w:themeColor="text2"/>
          <w:sz w:val="22"/>
          <w:szCs w:val="22"/>
        </w:rPr>
        <w:t xml:space="preserve">CUADRO DE CALIFICACIÓN RESUMEN DE CRITERIOS MANDATORIOS </w:t>
      </w:r>
    </w:p>
    <w:tbl>
      <w:tblPr>
        <w:tblW w:w="9624" w:type="dxa"/>
        <w:tblInd w:w="-10" w:type="dxa"/>
        <w:tblCellMar>
          <w:left w:w="70" w:type="dxa"/>
          <w:right w:w="70" w:type="dxa"/>
        </w:tblCellMar>
        <w:tblLook w:val="04A0" w:firstRow="1" w:lastRow="0" w:firstColumn="1" w:lastColumn="0" w:noHBand="0" w:noVBand="1"/>
      </w:tblPr>
      <w:tblGrid>
        <w:gridCol w:w="704"/>
        <w:gridCol w:w="7508"/>
        <w:gridCol w:w="1412"/>
      </w:tblGrid>
      <w:tr w:rsidR="000C1EF2" w:rsidRPr="00B11DAC" w14:paraId="30F3BE39" w14:textId="77777777" w:rsidTr="000D2461">
        <w:trPr>
          <w:trHeight w:val="390"/>
        </w:trPr>
        <w:tc>
          <w:tcPr>
            <w:tcW w:w="704" w:type="dxa"/>
            <w:tcBorders>
              <w:top w:val="single" w:sz="8" w:space="0" w:color="auto"/>
              <w:left w:val="single" w:sz="8" w:space="0" w:color="auto"/>
              <w:bottom w:val="single" w:sz="4" w:space="0" w:color="auto"/>
              <w:right w:val="single" w:sz="6" w:space="0" w:color="FFFFFF"/>
            </w:tcBorders>
            <w:shd w:val="clear" w:color="000000" w:fill="004990"/>
            <w:vAlign w:val="center"/>
            <w:hideMark/>
          </w:tcPr>
          <w:p w14:paraId="22AAE486" w14:textId="77777777" w:rsidR="000C1EF2" w:rsidRPr="00D929E4" w:rsidRDefault="000C1EF2" w:rsidP="000D2461">
            <w:pPr>
              <w:jc w:val="center"/>
              <w:rPr>
                <w:rFonts w:ascii="Tahoma" w:hAnsi="Tahoma" w:cs="Tahoma"/>
                <w:b/>
                <w:bCs/>
                <w:color w:val="FFFFFF"/>
                <w:lang w:val="es-BO" w:eastAsia="es-BO"/>
              </w:rPr>
            </w:pPr>
            <w:r w:rsidRPr="00D929E4">
              <w:rPr>
                <w:rFonts w:ascii="Tahoma" w:hAnsi="Tahoma" w:cs="Tahoma"/>
                <w:b/>
                <w:bCs/>
                <w:color w:val="FFFFFF"/>
                <w:lang w:val="es-BO" w:eastAsia="es-BO"/>
              </w:rPr>
              <w:t>No.</w:t>
            </w:r>
          </w:p>
        </w:tc>
        <w:tc>
          <w:tcPr>
            <w:tcW w:w="7508" w:type="dxa"/>
            <w:tcBorders>
              <w:top w:val="single" w:sz="8" w:space="0" w:color="auto"/>
              <w:left w:val="single" w:sz="6" w:space="0" w:color="FFFFFF"/>
              <w:bottom w:val="single" w:sz="4" w:space="0" w:color="auto"/>
              <w:right w:val="single" w:sz="6" w:space="0" w:color="FFFFFF"/>
            </w:tcBorders>
            <w:shd w:val="clear" w:color="000000" w:fill="004990"/>
            <w:vAlign w:val="center"/>
            <w:hideMark/>
          </w:tcPr>
          <w:p w14:paraId="110DA30D" w14:textId="77777777" w:rsidR="000C1EF2" w:rsidRPr="00D929E4" w:rsidRDefault="000C1EF2" w:rsidP="000D2461">
            <w:pPr>
              <w:jc w:val="center"/>
              <w:rPr>
                <w:rFonts w:ascii="Tahoma" w:hAnsi="Tahoma" w:cs="Tahoma"/>
                <w:b/>
                <w:bCs/>
                <w:color w:val="FFFFFF"/>
                <w:lang w:val="es-BO" w:eastAsia="es-BO"/>
              </w:rPr>
            </w:pPr>
            <w:r w:rsidRPr="00D929E4">
              <w:rPr>
                <w:rFonts w:ascii="Tahoma" w:hAnsi="Tahoma" w:cs="Tahoma"/>
                <w:b/>
                <w:bCs/>
                <w:color w:val="FFFFFF"/>
                <w:lang w:val="es-BO" w:eastAsia="es-BO"/>
              </w:rPr>
              <w:t>CRITERIOS MANDATORIOS</w:t>
            </w:r>
          </w:p>
        </w:tc>
        <w:tc>
          <w:tcPr>
            <w:tcW w:w="1412" w:type="dxa"/>
            <w:tcBorders>
              <w:top w:val="single" w:sz="8" w:space="0" w:color="auto"/>
              <w:left w:val="single" w:sz="6" w:space="0" w:color="FFFFFF"/>
              <w:bottom w:val="single" w:sz="4" w:space="0" w:color="auto"/>
              <w:right w:val="single" w:sz="8" w:space="0" w:color="auto"/>
            </w:tcBorders>
            <w:shd w:val="clear" w:color="000000" w:fill="004990"/>
            <w:vAlign w:val="center"/>
            <w:hideMark/>
          </w:tcPr>
          <w:p w14:paraId="5334F04E" w14:textId="77777777" w:rsidR="000C1EF2" w:rsidRPr="00D929E4" w:rsidRDefault="000C1EF2" w:rsidP="000D2461">
            <w:pPr>
              <w:jc w:val="center"/>
              <w:rPr>
                <w:rFonts w:ascii="Tahoma" w:hAnsi="Tahoma" w:cs="Tahoma"/>
                <w:b/>
                <w:bCs/>
                <w:color w:val="FFFFFF"/>
                <w:lang w:val="es-BO" w:eastAsia="es-BO"/>
              </w:rPr>
            </w:pPr>
            <w:r w:rsidRPr="00D929E4">
              <w:rPr>
                <w:rFonts w:ascii="Tahoma" w:hAnsi="Tahoma" w:cs="Tahoma"/>
                <w:b/>
                <w:bCs/>
                <w:color w:val="FFFFFF"/>
                <w:lang w:val="es-BO" w:eastAsia="es-BO"/>
              </w:rPr>
              <w:t>CUMPLE</w:t>
            </w:r>
          </w:p>
        </w:tc>
      </w:tr>
      <w:tr w:rsidR="000C1EF2" w:rsidRPr="00B11DAC" w14:paraId="2144D65D" w14:textId="77777777" w:rsidTr="000D2461">
        <w:trPr>
          <w:trHeight w:val="313"/>
        </w:trPr>
        <w:tc>
          <w:tcPr>
            <w:tcW w:w="704" w:type="dxa"/>
            <w:tcBorders>
              <w:top w:val="nil"/>
              <w:left w:val="single" w:sz="8" w:space="0" w:color="auto"/>
              <w:bottom w:val="single" w:sz="4" w:space="0" w:color="auto"/>
              <w:right w:val="single" w:sz="4" w:space="0" w:color="auto"/>
            </w:tcBorders>
            <w:shd w:val="clear" w:color="auto" w:fill="auto"/>
            <w:noWrap/>
            <w:vAlign w:val="center"/>
            <w:hideMark/>
          </w:tcPr>
          <w:p w14:paraId="11D55B0A" w14:textId="77777777" w:rsidR="000C1EF2" w:rsidRPr="00D929E4" w:rsidRDefault="000C1EF2" w:rsidP="000D2461">
            <w:pPr>
              <w:jc w:val="center"/>
              <w:rPr>
                <w:rFonts w:ascii="Tahoma" w:hAnsi="Tahoma" w:cs="Tahoma"/>
                <w:color w:val="1F497E"/>
                <w:lang w:val="es-BO" w:eastAsia="es-BO"/>
              </w:rPr>
            </w:pPr>
            <w:r>
              <w:rPr>
                <w:rFonts w:ascii="Tahoma" w:hAnsi="Tahoma" w:cs="Tahoma"/>
                <w:color w:val="1F497E"/>
                <w:lang w:val="es-BO" w:eastAsia="es-BO"/>
              </w:rPr>
              <w:t>G21</w:t>
            </w:r>
          </w:p>
        </w:tc>
        <w:tc>
          <w:tcPr>
            <w:tcW w:w="7508" w:type="dxa"/>
            <w:tcBorders>
              <w:top w:val="nil"/>
              <w:left w:val="nil"/>
              <w:bottom w:val="single" w:sz="4" w:space="0" w:color="auto"/>
              <w:right w:val="single" w:sz="4" w:space="0" w:color="auto"/>
            </w:tcBorders>
            <w:shd w:val="clear" w:color="000000" w:fill="FFFFFF"/>
            <w:vAlign w:val="center"/>
            <w:hideMark/>
          </w:tcPr>
          <w:p w14:paraId="4112494D" w14:textId="77777777" w:rsidR="000C1EF2" w:rsidRPr="00D929E4" w:rsidRDefault="000C1EF2" w:rsidP="000D2461">
            <w:pPr>
              <w:jc w:val="both"/>
              <w:rPr>
                <w:rFonts w:ascii="Tahoma" w:hAnsi="Tahoma" w:cs="Tahoma"/>
                <w:color w:val="1F497E"/>
                <w:lang w:val="es-BO" w:eastAsia="es-BO"/>
              </w:rPr>
            </w:pPr>
            <w:r w:rsidRPr="00D929E4">
              <w:rPr>
                <w:rFonts w:ascii="Tahoma" w:hAnsi="Tahoma" w:cs="Tahoma"/>
                <w:color w:val="1F497E"/>
                <w:lang w:val="es-BO" w:eastAsia="es-BO"/>
              </w:rPr>
              <w:t xml:space="preserve">Cumplimiento de todos los puntos MANDATORIOS de las Características Generales y Específicas. </w:t>
            </w:r>
          </w:p>
        </w:tc>
        <w:tc>
          <w:tcPr>
            <w:tcW w:w="1412" w:type="dxa"/>
            <w:tcBorders>
              <w:top w:val="nil"/>
              <w:left w:val="nil"/>
              <w:bottom w:val="single" w:sz="4" w:space="0" w:color="auto"/>
              <w:right w:val="single" w:sz="8" w:space="0" w:color="auto"/>
            </w:tcBorders>
            <w:shd w:val="clear" w:color="auto" w:fill="auto"/>
            <w:noWrap/>
            <w:vAlign w:val="center"/>
            <w:hideMark/>
          </w:tcPr>
          <w:p w14:paraId="7592F16D" w14:textId="77777777" w:rsidR="000C1EF2" w:rsidRPr="00D929E4" w:rsidRDefault="000C1EF2" w:rsidP="000D2461">
            <w:pPr>
              <w:jc w:val="center"/>
              <w:rPr>
                <w:rFonts w:ascii="Tahoma" w:hAnsi="Tahoma" w:cs="Tahoma"/>
                <w:color w:val="1F497D"/>
                <w:lang w:val="es-BO" w:eastAsia="es-BO"/>
              </w:rPr>
            </w:pPr>
            <w:r w:rsidRPr="00D929E4">
              <w:rPr>
                <w:rFonts w:ascii="Tahoma" w:hAnsi="Tahoma" w:cs="Tahoma"/>
                <w:color w:val="1F497D"/>
                <w:lang w:val="es-BO" w:eastAsia="es-BO"/>
              </w:rPr>
              <w:t>100%</w:t>
            </w:r>
          </w:p>
        </w:tc>
      </w:tr>
      <w:tr w:rsidR="000C1EF2" w:rsidRPr="00B11DAC" w14:paraId="237739D6" w14:textId="77777777" w:rsidTr="000D2461">
        <w:trPr>
          <w:trHeight w:val="328"/>
        </w:trPr>
        <w:tc>
          <w:tcPr>
            <w:tcW w:w="8212" w:type="dxa"/>
            <w:gridSpan w:val="2"/>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14:paraId="68E079AF" w14:textId="77777777" w:rsidR="000C1EF2" w:rsidRPr="00D929E4" w:rsidRDefault="000C1EF2" w:rsidP="000D2461">
            <w:pPr>
              <w:jc w:val="center"/>
              <w:rPr>
                <w:rFonts w:ascii="Tahoma" w:hAnsi="Tahoma" w:cs="Tahoma"/>
                <w:b/>
                <w:bCs/>
                <w:color w:val="FFFFFF" w:themeColor="background1"/>
                <w:lang w:val="es-BO" w:eastAsia="es-BO"/>
              </w:rPr>
            </w:pPr>
            <w:r w:rsidRPr="00D929E4">
              <w:rPr>
                <w:rFonts w:ascii="Tahoma" w:hAnsi="Tahoma" w:cs="Tahoma"/>
                <w:b/>
                <w:bCs/>
                <w:color w:val="FFFFFF" w:themeColor="background1"/>
                <w:lang w:val="es-BO" w:eastAsia="es-BO"/>
              </w:rPr>
              <w:t>TOTAL CRITERIOS MANDATORIOS</w:t>
            </w:r>
          </w:p>
        </w:tc>
        <w:tc>
          <w:tcPr>
            <w:tcW w:w="1412"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14:paraId="06A92EDB" w14:textId="77777777" w:rsidR="000C1EF2" w:rsidRPr="00D929E4" w:rsidRDefault="000C1EF2" w:rsidP="000D2461">
            <w:pPr>
              <w:jc w:val="center"/>
              <w:rPr>
                <w:rFonts w:ascii="Tahoma" w:hAnsi="Tahoma" w:cs="Tahoma"/>
                <w:b/>
                <w:color w:val="FFFFFF" w:themeColor="background1"/>
                <w:lang w:val="es-BO" w:eastAsia="es-BO"/>
              </w:rPr>
            </w:pPr>
            <w:r w:rsidRPr="00D929E4">
              <w:rPr>
                <w:rFonts w:ascii="Tahoma" w:hAnsi="Tahoma" w:cs="Tahoma"/>
                <w:b/>
                <w:color w:val="FFFFFF" w:themeColor="background1"/>
                <w:lang w:val="es-BO" w:eastAsia="es-BO"/>
              </w:rPr>
              <w:t>100%</w:t>
            </w:r>
          </w:p>
        </w:tc>
      </w:tr>
    </w:tbl>
    <w:p w14:paraId="2FF29C03" w14:textId="77777777" w:rsidR="000C1EF2" w:rsidRDefault="000C1EF2" w:rsidP="000C1EF2">
      <w:pPr>
        <w:rPr>
          <w:lang w:val="es-BO" w:eastAsia="en-US"/>
        </w:rPr>
      </w:pPr>
    </w:p>
    <w:p w14:paraId="0957EDB1" w14:textId="77777777" w:rsidR="000C1EF2" w:rsidRDefault="000C1EF2" w:rsidP="000C1EF2">
      <w:pPr>
        <w:rPr>
          <w:lang w:val="es-BO" w:eastAsia="en-US"/>
        </w:rPr>
        <w:sectPr w:rsidR="000C1EF2" w:rsidSect="000D2461">
          <w:pgSz w:w="12240" w:h="15840"/>
          <w:pgMar w:top="1417" w:right="1701" w:bottom="993" w:left="1701" w:header="708" w:footer="708" w:gutter="0"/>
          <w:cols w:space="708"/>
          <w:docGrid w:linePitch="360"/>
        </w:sectPr>
      </w:pPr>
    </w:p>
    <w:p w14:paraId="0D466789" w14:textId="77777777" w:rsidR="000C1EF2" w:rsidRDefault="000C1EF2" w:rsidP="000C1EF2">
      <w:pPr>
        <w:pStyle w:val="TITULOS"/>
        <w:numPr>
          <w:ilvl w:val="1"/>
          <w:numId w:val="29"/>
        </w:numPr>
        <w:spacing w:after="0"/>
        <w:ind w:left="567" w:hanging="567"/>
        <w:rPr>
          <w:rFonts w:ascii="Tahoma" w:hAnsi="Tahoma" w:cs="Tahoma"/>
          <w:color w:val="1F497D" w:themeColor="text2"/>
          <w:sz w:val="22"/>
          <w:szCs w:val="22"/>
        </w:rPr>
      </w:pPr>
      <w:r w:rsidRPr="00906E7D">
        <w:rPr>
          <w:rFonts w:ascii="Tahoma" w:hAnsi="Tahoma" w:cs="Tahoma"/>
          <w:color w:val="1F497D" w:themeColor="text2"/>
          <w:sz w:val="22"/>
          <w:szCs w:val="22"/>
        </w:rPr>
        <w:lastRenderedPageBreak/>
        <w:t>TABLA TR-</w:t>
      </w:r>
      <w:r>
        <w:rPr>
          <w:rFonts w:ascii="Tahoma" w:hAnsi="Tahoma" w:cs="Tahoma"/>
          <w:color w:val="1F497D" w:themeColor="text2"/>
          <w:sz w:val="22"/>
          <w:szCs w:val="22"/>
        </w:rPr>
        <w:t>2</w:t>
      </w:r>
      <w:r w:rsidRPr="00906E7D">
        <w:rPr>
          <w:rFonts w:ascii="Tahoma" w:hAnsi="Tahoma" w:cs="Tahoma"/>
          <w:color w:val="1F497D" w:themeColor="text2"/>
          <w:sz w:val="22"/>
          <w:szCs w:val="22"/>
        </w:rPr>
        <w:t xml:space="preserve"> </w:t>
      </w:r>
      <w:r>
        <w:rPr>
          <w:rFonts w:ascii="Tahoma" w:hAnsi="Tahoma" w:cs="Tahoma"/>
          <w:color w:val="1F497D" w:themeColor="text2"/>
          <w:sz w:val="22"/>
          <w:szCs w:val="22"/>
        </w:rPr>
        <w:t>TABLEROS DE DISTRIBUCIÓN</w:t>
      </w:r>
    </w:p>
    <w:tbl>
      <w:tblPr>
        <w:tblW w:w="14073" w:type="dxa"/>
        <w:tblInd w:w="65" w:type="dxa"/>
        <w:tblLayout w:type="fixed"/>
        <w:tblCellMar>
          <w:left w:w="70" w:type="dxa"/>
          <w:right w:w="70" w:type="dxa"/>
        </w:tblCellMar>
        <w:tblLook w:val="04A0" w:firstRow="1" w:lastRow="0" w:firstColumn="1" w:lastColumn="0" w:noHBand="0" w:noVBand="1"/>
      </w:tblPr>
      <w:tblGrid>
        <w:gridCol w:w="572"/>
        <w:gridCol w:w="1423"/>
        <w:gridCol w:w="992"/>
        <w:gridCol w:w="709"/>
        <w:gridCol w:w="2410"/>
        <w:gridCol w:w="1140"/>
        <w:gridCol w:w="1208"/>
        <w:gridCol w:w="1640"/>
        <w:gridCol w:w="832"/>
        <w:gridCol w:w="850"/>
        <w:gridCol w:w="1156"/>
        <w:gridCol w:w="1141"/>
      </w:tblGrid>
      <w:tr w:rsidR="000C1EF2" w:rsidRPr="00347934" w14:paraId="2E65C361" w14:textId="77777777" w:rsidTr="000D2461">
        <w:trPr>
          <w:trHeight w:val="780"/>
          <w:tblHeader/>
        </w:trPr>
        <w:tc>
          <w:tcPr>
            <w:tcW w:w="572" w:type="dxa"/>
            <w:tcBorders>
              <w:top w:val="single" w:sz="4" w:space="0" w:color="auto"/>
              <w:left w:val="single" w:sz="4" w:space="0" w:color="FFFFFF"/>
              <w:bottom w:val="single" w:sz="4" w:space="0" w:color="auto"/>
              <w:right w:val="single" w:sz="4" w:space="0" w:color="FFFFFF"/>
            </w:tcBorders>
            <w:shd w:val="clear" w:color="000000" w:fill="1F497D"/>
            <w:vAlign w:val="center"/>
          </w:tcPr>
          <w:p w14:paraId="60FEAA24" w14:textId="77777777" w:rsidR="000C1EF2" w:rsidRPr="00347934" w:rsidRDefault="000C1EF2" w:rsidP="000D2461">
            <w:pPr>
              <w:jc w:val="center"/>
              <w:rPr>
                <w:rFonts w:ascii="Tahoma" w:hAnsi="Tahoma" w:cs="Tahoma"/>
                <w:b/>
                <w:bCs/>
                <w:color w:val="FFFFFF"/>
                <w:lang w:val="es-BO" w:eastAsia="es-BO"/>
              </w:rPr>
            </w:pPr>
            <w:r>
              <w:rPr>
                <w:rFonts w:ascii="Tahoma" w:hAnsi="Tahoma" w:cs="Tahoma"/>
                <w:b/>
                <w:bCs/>
                <w:color w:val="FFFFFF"/>
                <w:lang w:val="es-BO" w:eastAsia="es-BO"/>
              </w:rPr>
              <w:t>N°</w:t>
            </w:r>
          </w:p>
        </w:tc>
        <w:tc>
          <w:tcPr>
            <w:tcW w:w="1423" w:type="dxa"/>
            <w:tcBorders>
              <w:top w:val="single" w:sz="4" w:space="0" w:color="auto"/>
              <w:left w:val="single" w:sz="4" w:space="0" w:color="FFFFFF"/>
              <w:bottom w:val="single" w:sz="4" w:space="0" w:color="auto"/>
              <w:right w:val="single" w:sz="4" w:space="0" w:color="FFFFFF"/>
            </w:tcBorders>
            <w:shd w:val="clear" w:color="000000" w:fill="1F497D"/>
            <w:vAlign w:val="center"/>
            <w:hideMark/>
          </w:tcPr>
          <w:p w14:paraId="24D209D6" w14:textId="77777777" w:rsidR="000C1EF2" w:rsidRPr="00347934" w:rsidRDefault="000C1EF2" w:rsidP="000D2461">
            <w:pPr>
              <w:jc w:val="center"/>
              <w:rPr>
                <w:rFonts w:ascii="Tahoma" w:hAnsi="Tahoma" w:cs="Tahoma"/>
                <w:b/>
                <w:bCs/>
                <w:color w:val="FFFFFF"/>
                <w:lang w:val="es-BO" w:eastAsia="es-BO"/>
              </w:rPr>
            </w:pPr>
            <w:r w:rsidRPr="00347934">
              <w:rPr>
                <w:rFonts w:ascii="Tahoma" w:hAnsi="Tahoma" w:cs="Tahoma"/>
                <w:b/>
                <w:bCs/>
                <w:color w:val="FFFFFF"/>
                <w:lang w:val="es-BO" w:eastAsia="es-BO"/>
              </w:rPr>
              <w:t>Nombre Sitio</w:t>
            </w:r>
          </w:p>
        </w:tc>
        <w:tc>
          <w:tcPr>
            <w:tcW w:w="992" w:type="dxa"/>
            <w:tcBorders>
              <w:top w:val="single" w:sz="4" w:space="0" w:color="auto"/>
              <w:left w:val="nil"/>
              <w:bottom w:val="single" w:sz="4" w:space="0" w:color="auto"/>
              <w:right w:val="single" w:sz="4" w:space="0" w:color="FFFFFF"/>
            </w:tcBorders>
            <w:shd w:val="clear" w:color="000000" w:fill="1F497D"/>
            <w:vAlign w:val="center"/>
            <w:hideMark/>
          </w:tcPr>
          <w:p w14:paraId="28D019A8" w14:textId="77777777" w:rsidR="000C1EF2" w:rsidRPr="00347934" w:rsidRDefault="000C1EF2" w:rsidP="000D2461">
            <w:pPr>
              <w:jc w:val="center"/>
              <w:rPr>
                <w:rFonts w:ascii="Tahoma" w:hAnsi="Tahoma" w:cs="Tahoma"/>
                <w:b/>
                <w:bCs/>
                <w:color w:val="FFFFFF"/>
                <w:lang w:val="es-BO" w:eastAsia="es-BO"/>
              </w:rPr>
            </w:pPr>
            <w:r w:rsidRPr="00347934">
              <w:rPr>
                <w:rFonts w:ascii="Tahoma" w:hAnsi="Tahoma" w:cs="Tahoma"/>
                <w:b/>
                <w:bCs/>
                <w:color w:val="FFFFFF"/>
                <w:lang w:val="es-BO" w:eastAsia="es-BO"/>
              </w:rPr>
              <w:t>Departamento</w:t>
            </w:r>
          </w:p>
        </w:tc>
        <w:tc>
          <w:tcPr>
            <w:tcW w:w="709" w:type="dxa"/>
            <w:tcBorders>
              <w:top w:val="single" w:sz="4" w:space="0" w:color="auto"/>
              <w:left w:val="nil"/>
              <w:bottom w:val="single" w:sz="4" w:space="0" w:color="auto"/>
              <w:right w:val="single" w:sz="4" w:space="0" w:color="FFFFFF"/>
            </w:tcBorders>
            <w:shd w:val="clear" w:color="000000" w:fill="1F497D"/>
            <w:vAlign w:val="center"/>
            <w:hideMark/>
          </w:tcPr>
          <w:p w14:paraId="5274FD60" w14:textId="77777777" w:rsidR="000C1EF2" w:rsidRPr="00347934" w:rsidRDefault="000C1EF2" w:rsidP="000D2461">
            <w:pPr>
              <w:jc w:val="center"/>
              <w:rPr>
                <w:rFonts w:ascii="Tahoma" w:hAnsi="Tahoma" w:cs="Tahoma"/>
                <w:b/>
                <w:bCs/>
                <w:color w:val="FFFFFF"/>
                <w:lang w:val="es-BO" w:eastAsia="es-BO"/>
              </w:rPr>
            </w:pPr>
            <w:r w:rsidRPr="00347934">
              <w:rPr>
                <w:rFonts w:ascii="Tahoma" w:hAnsi="Tahoma" w:cs="Tahoma"/>
                <w:b/>
                <w:bCs/>
                <w:color w:val="FFFFFF"/>
                <w:lang w:val="es-BO" w:eastAsia="es-BO"/>
              </w:rPr>
              <w:t>Zona</w:t>
            </w:r>
          </w:p>
        </w:tc>
        <w:tc>
          <w:tcPr>
            <w:tcW w:w="2410" w:type="dxa"/>
            <w:tcBorders>
              <w:top w:val="single" w:sz="4" w:space="0" w:color="auto"/>
              <w:left w:val="nil"/>
              <w:bottom w:val="single" w:sz="4" w:space="0" w:color="auto"/>
              <w:right w:val="single" w:sz="4" w:space="0" w:color="FFFFFF"/>
            </w:tcBorders>
            <w:shd w:val="clear" w:color="000000" w:fill="1F497D"/>
            <w:vAlign w:val="center"/>
            <w:hideMark/>
          </w:tcPr>
          <w:p w14:paraId="6D292051" w14:textId="77777777" w:rsidR="000C1EF2" w:rsidRPr="00347934" w:rsidRDefault="000C1EF2" w:rsidP="000D2461">
            <w:pPr>
              <w:jc w:val="center"/>
              <w:rPr>
                <w:rFonts w:ascii="Tahoma" w:hAnsi="Tahoma" w:cs="Tahoma"/>
                <w:b/>
                <w:bCs/>
                <w:color w:val="FFFFFF"/>
                <w:lang w:val="es-BO" w:eastAsia="es-BO"/>
              </w:rPr>
            </w:pPr>
            <w:r w:rsidRPr="00347934">
              <w:rPr>
                <w:rFonts w:ascii="Tahoma" w:hAnsi="Tahoma" w:cs="Tahoma"/>
                <w:b/>
                <w:bCs/>
                <w:color w:val="FFFFFF"/>
                <w:lang w:val="es-BO" w:eastAsia="es-BO"/>
              </w:rPr>
              <w:t>Requerimiento de sistemas de energía</w:t>
            </w:r>
          </w:p>
        </w:tc>
        <w:tc>
          <w:tcPr>
            <w:tcW w:w="1140" w:type="dxa"/>
            <w:tcBorders>
              <w:top w:val="single" w:sz="4" w:space="0" w:color="auto"/>
              <w:left w:val="nil"/>
              <w:bottom w:val="single" w:sz="4" w:space="0" w:color="auto"/>
              <w:right w:val="single" w:sz="4" w:space="0" w:color="FFFFFF"/>
            </w:tcBorders>
            <w:shd w:val="clear" w:color="000000" w:fill="1F497D"/>
            <w:vAlign w:val="center"/>
            <w:hideMark/>
          </w:tcPr>
          <w:p w14:paraId="5DC9B876" w14:textId="77777777" w:rsidR="000C1EF2" w:rsidRPr="00347934" w:rsidRDefault="000C1EF2" w:rsidP="000D2461">
            <w:pPr>
              <w:jc w:val="center"/>
              <w:rPr>
                <w:rFonts w:ascii="Tahoma" w:hAnsi="Tahoma" w:cs="Tahoma"/>
                <w:b/>
                <w:bCs/>
                <w:color w:val="FFFFFF"/>
                <w:lang w:val="es-BO" w:eastAsia="es-BO"/>
              </w:rPr>
            </w:pPr>
            <w:r w:rsidRPr="00347934">
              <w:rPr>
                <w:rFonts w:ascii="Tahoma" w:hAnsi="Tahoma" w:cs="Tahoma"/>
                <w:b/>
                <w:bCs/>
                <w:color w:val="FFFFFF"/>
                <w:lang w:val="es-BO" w:eastAsia="es-BO"/>
              </w:rPr>
              <w:t>Capacidad</w:t>
            </w:r>
          </w:p>
        </w:tc>
        <w:tc>
          <w:tcPr>
            <w:tcW w:w="1208" w:type="dxa"/>
            <w:tcBorders>
              <w:top w:val="single" w:sz="4" w:space="0" w:color="auto"/>
              <w:left w:val="nil"/>
              <w:bottom w:val="single" w:sz="4" w:space="0" w:color="auto"/>
              <w:right w:val="single" w:sz="4" w:space="0" w:color="FFFFFF"/>
            </w:tcBorders>
            <w:shd w:val="clear" w:color="000000" w:fill="1F497D"/>
            <w:vAlign w:val="center"/>
            <w:hideMark/>
          </w:tcPr>
          <w:p w14:paraId="1EB67C95" w14:textId="77777777" w:rsidR="000C1EF2" w:rsidRPr="00347934" w:rsidRDefault="000C1EF2" w:rsidP="000D2461">
            <w:pPr>
              <w:jc w:val="center"/>
              <w:rPr>
                <w:rFonts w:ascii="Tahoma" w:hAnsi="Tahoma" w:cs="Tahoma"/>
                <w:b/>
                <w:bCs/>
                <w:color w:val="FFFFFF"/>
                <w:lang w:val="es-BO" w:eastAsia="es-BO"/>
              </w:rPr>
            </w:pPr>
            <w:r w:rsidRPr="00347934">
              <w:rPr>
                <w:rFonts w:ascii="Tahoma" w:hAnsi="Tahoma" w:cs="Tahoma"/>
                <w:b/>
                <w:bCs/>
                <w:color w:val="FFFFFF"/>
                <w:lang w:val="es-BO" w:eastAsia="es-BO"/>
              </w:rPr>
              <w:t>Voltaje</w:t>
            </w:r>
          </w:p>
        </w:tc>
        <w:tc>
          <w:tcPr>
            <w:tcW w:w="1640" w:type="dxa"/>
            <w:tcBorders>
              <w:top w:val="single" w:sz="4" w:space="0" w:color="auto"/>
              <w:left w:val="nil"/>
              <w:bottom w:val="single" w:sz="4" w:space="0" w:color="auto"/>
              <w:right w:val="single" w:sz="4" w:space="0" w:color="FFFFFF"/>
            </w:tcBorders>
            <w:shd w:val="clear" w:color="000000" w:fill="1F497D"/>
            <w:vAlign w:val="center"/>
            <w:hideMark/>
          </w:tcPr>
          <w:p w14:paraId="59D62151" w14:textId="77777777" w:rsidR="000C1EF2" w:rsidRPr="00347934" w:rsidRDefault="000C1EF2" w:rsidP="000D2461">
            <w:pPr>
              <w:jc w:val="center"/>
              <w:rPr>
                <w:rFonts w:ascii="Tahoma" w:hAnsi="Tahoma" w:cs="Tahoma"/>
                <w:b/>
                <w:bCs/>
                <w:color w:val="FFFFFF"/>
                <w:lang w:val="es-BO" w:eastAsia="es-BO"/>
              </w:rPr>
            </w:pPr>
            <w:r w:rsidRPr="00347934">
              <w:rPr>
                <w:rFonts w:ascii="Tahoma" w:hAnsi="Tahoma" w:cs="Tahoma"/>
                <w:b/>
                <w:bCs/>
                <w:color w:val="FFFFFF"/>
                <w:lang w:val="es-BO" w:eastAsia="es-BO"/>
              </w:rPr>
              <w:t>MONTAJE</w:t>
            </w:r>
          </w:p>
        </w:tc>
        <w:tc>
          <w:tcPr>
            <w:tcW w:w="832" w:type="dxa"/>
            <w:tcBorders>
              <w:top w:val="single" w:sz="4" w:space="0" w:color="auto"/>
              <w:left w:val="nil"/>
              <w:bottom w:val="single" w:sz="4" w:space="0" w:color="auto"/>
              <w:right w:val="single" w:sz="4" w:space="0" w:color="FFFFFF"/>
            </w:tcBorders>
            <w:shd w:val="clear" w:color="000000" w:fill="1F497D"/>
            <w:vAlign w:val="center"/>
            <w:hideMark/>
          </w:tcPr>
          <w:p w14:paraId="06C8FB51" w14:textId="77777777" w:rsidR="000C1EF2" w:rsidRPr="00347934" w:rsidRDefault="000C1EF2" w:rsidP="000D2461">
            <w:pPr>
              <w:jc w:val="center"/>
              <w:rPr>
                <w:rFonts w:ascii="Tahoma" w:hAnsi="Tahoma" w:cs="Tahoma"/>
                <w:b/>
                <w:bCs/>
                <w:color w:val="FFFFFF"/>
                <w:lang w:val="es-BO" w:eastAsia="es-BO"/>
              </w:rPr>
            </w:pPr>
            <w:r w:rsidRPr="00347934">
              <w:rPr>
                <w:rFonts w:ascii="Tahoma" w:hAnsi="Tahoma" w:cs="Tahoma"/>
                <w:b/>
                <w:bCs/>
                <w:color w:val="FFFFFF"/>
                <w:lang w:val="es-BO" w:eastAsia="es-BO"/>
              </w:rPr>
              <w:t>Tipo indoor/outdoor</w:t>
            </w:r>
          </w:p>
        </w:tc>
        <w:tc>
          <w:tcPr>
            <w:tcW w:w="850" w:type="dxa"/>
            <w:tcBorders>
              <w:top w:val="single" w:sz="4" w:space="0" w:color="auto"/>
              <w:left w:val="nil"/>
              <w:bottom w:val="single" w:sz="4" w:space="0" w:color="auto"/>
              <w:right w:val="single" w:sz="4" w:space="0" w:color="FFFFFF"/>
            </w:tcBorders>
            <w:shd w:val="clear" w:color="000000" w:fill="1F497D"/>
            <w:vAlign w:val="center"/>
            <w:hideMark/>
          </w:tcPr>
          <w:p w14:paraId="675E1290" w14:textId="77777777" w:rsidR="000C1EF2" w:rsidRPr="00347934" w:rsidRDefault="000C1EF2" w:rsidP="000D2461">
            <w:pPr>
              <w:jc w:val="center"/>
              <w:rPr>
                <w:rFonts w:ascii="Tahoma" w:hAnsi="Tahoma" w:cs="Tahoma"/>
                <w:b/>
                <w:bCs/>
                <w:color w:val="FFFFFF"/>
                <w:lang w:val="es-BO" w:eastAsia="es-BO"/>
              </w:rPr>
            </w:pPr>
            <w:r w:rsidRPr="00347934">
              <w:rPr>
                <w:rFonts w:ascii="Tahoma" w:hAnsi="Tahoma" w:cs="Tahoma"/>
                <w:b/>
                <w:bCs/>
                <w:color w:val="FFFFFF"/>
                <w:lang w:val="es-BO" w:eastAsia="es-BO"/>
              </w:rPr>
              <w:t>cantidad</w:t>
            </w:r>
          </w:p>
        </w:tc>
        <w:tc>
          <w:tcPr>
            <w:tcW w:w="1156" w:type="dxa"/>
            <w:tcBorders>
              <w:top w:val="single" w:sz="4" w:space="0" w:color="auto"/>
              <w:left w:val="nil"/>
              <w:bottom w:val="single" w:sz="4" w:space="0" w:color="auto"/>
              <w:right w:val="single" w:sz="4" w:space="0" w:color="FFFFFF"/>
            </w:tcBorders>
            <w:shd w:val="clear" w:color="000000" w:fill="1F497D"/>
            <w:vAlign w:val="center"/>
            <w:hideMark/>
          </w:tcPr>
          <w:p w14:paraId="1EFB0ABC" w14:textId="77777777" w:rsidR="000C1EF2" w:rsidRPr="00347934" w:rsidRDefault="000C1EF2" w:rsidP="000D2461">
            <w:pPr>
              <w:jc w:val="center"/>
              <w:rPr>
                <w:rFonts w:ascii="Tahoma" w:hAnsi="Tahoma" w:cs="Tahoma"/>
                <w:b/>
                <w:bCs/>
                <w:color w:val="FFFFFF"/>
                <w:lang w:val="es-BO" w:eastAsia="es-BO"/>
              </w:rPr>
            </w:pPr>
            <w:r w:rsidRPr="00347934">
              <w:rPr>
                <w:rFonts w:ascii="Tahoma" w:hAnsi="Tahoma" w:cs="Tahoma"/>
                <w:b/>
                <w:bCs/>
                <w:color w:val="FFFFFF"/>
                <w:lang w:val="es-BO" w:eastAsia="es-BO"/>
              </w:rPr>
              <w:t xml:space="preserve">DISTANCIA DE TRAYECTO DE CABLE </w:t>
            </w:r>
          </w:p>
        </w:tc>
        <w:tc>
          <w:tcPr>
            <w:tcW w:w="1141" w:type="dxa"/>
            <w:tcBorders>
              <w:top w:val="single" w:sz="4" w:space="0" w:color="auto"/>
              <w:left w:val="nil"/>
              <w:bottom w:val="single" w:sz="4" w:space="0" w:color="auto"/>
              <w:right w:val="single" w:sz="4" w:space="0" w:color="FFFFFF"/>
            </w:tcBorders>
            <w:shd w:val="clear" w:color="000000" w:fill="1F497D"/>
            <w:vAlign w:val="center"/>
            <w:hideMark/>
          </w:tcPr>
          <w:p w14:paraId="1FD7A1C5" w14:textId="77777777" w:rsidR="000C1EF2" w:rsidRPr="00347934" w:rsidRDefault="000C1EF2" w:rsidP="000D2461">
            <w:pPr>
              <w:jc w:val="center"/>
              <w:rPr>
                <w:rFonts w:ascii="Tahoma" w:hAnsi="Tahoma" w:cs="Tahoma"/>
                <w:b/>
                <w:bCs/>
                <w:color w:val="FFFFFF"/>
                <w:lang w:val="es-BO" w:eastAsia="es-BO"/>
              </w:rPr>
            </w:pPr>
            <w:r w:rsidRPr="00347934">
              <w:rPr>
                <w:rFonts w:ascii="Tahoma" w:hAnsi="Tahoma" w:cs="Tahoma"/>
                <w:b/>
                <w:bCs/>
                <w:color w:val="FFFFFF"/>
                <w:lang w:val="es-BO" w:eastAsia="es-BO"/>
              </w:rPr>
              <w:t>Requerimientos de trabajo</w:t>
            </w:r>
          </w:p>
        </w:tc>
      </w:tr>
      <w:tr w:rsidR="000C1EF2" w:rsidRPr="00347934" w14:paraId="5CCF582A"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11053EA7"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noWrap/>
            <w:vAlign w:val="bottom"/>
            <w:hideMark/>
          </w:tcPr>
          <w:p w14:paraId="11413B0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Villa Serrano</w:t>
            </w:r>
          </w:p>
        </w:tc>
        <w:tc>
          <w:tcPr>
            <w:tcW w:w="992" w:type="dxa"/>
            <w:tcBorders>
              <w:top w:val="nil"/>
              <w:left w:val="nil"/>
              <w:bottom w:val="single" w:sz="4" w:space="0" w:color="auto"/>
              <w:right w:val="single" w:sz="4" w:space="0" w:color="auto"/>
            </w:tcBorders>
            <w:shd w:val="clear" w:color="auto" w:fill="auto"/>
            <w:noWrap/>
            <w:vAlign w:val="bottom"/>
            <w:hideMark/>
          </w:tcPr>
          <w:p w14:paraId="0E8325E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58521A5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60CA168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noWrap/>
            <w:vAlign w:val="center"/>
            <w:hideMark/>
          </w:tcPr>
          <w:p w14:paraId="43CF5AD0"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04DBBDA0"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noWrap/>
            <w:vAlign w:val="bottom"/>
            <w:hideMark/>
          </w:tcPr>
          <w:p w14:paraId="7D06515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Piso con soporte a piso</w:t>
            </w:r>
          </w:p>
        </w:tc>
        <w:tc>
          <w:tcPr>
            <w:tcW w:w="832" w:type="dxa"/>
            <w:tcBorders>
              <w:top w:val="nil"/>
              <w:left w:val="nil"/>
              <w:bottom w:val="single" w:sz="4" w:space="0" w:color="auto"/>
              <w:right w:val="single" w:sz="4" w:space="0" w:color="auto"/>
            </w:tcBorders>
            <w:shd w:val="clear" w:color="auto" w:fill="auto"/>
            <w:vAlign w:val="bottom"/>
            <w:hideMark/>
          </w:tcPr>
          <w:p w14:paraId="766BECA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Outdoor</w:t>
            </w:r>
          </w:p>
        </w:tc>
        <w:tc>
          <w:tcPr>
            <w:tcW w:w="850" w:type="dxa"/>
            <w:tcBorders>
              <w:top w:val="nil"/>
              <w:left w:val="nil"/>
              <w:bottom w:val="single" w:sz="4" w:space="0" w:color="auto"/>
              <w:right w:val="single" w:sz="4" w:space="0" w:color="auto"/>
            </w:tcBorders>
            <w:shd w:val="clear" w:color="auto" w:fill="auto"/>
            <w:noWrap/>
            <w:vAlign w:val="bottom"/>
            <w:hideMark/>
          </w:tcPr>
          <w:p w14:paraId="25634972"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6D054E7D"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50</w:t>
            </w:r>
          </w:p>
        </w:tc>
        <w:tc>
          <w:tcPr>
            <w:tcW w:w="1141" w:type="dxa"/>
            <w:tcBorders>
              <w:top w:val="nil"/>
              <w:left w:val="nil"/>
              <w:bottom w:val="single" w:sz="4" w:space="0" w:color="auto"/>
              <w:right w:val="single" w:sz="4" w:space="0" w:color="auto"/>
            </w:tcBorders>
            <w:shd w:val="clear" w:color="auto" w:fill="auto"/>
            <w:vAlign w:val="bottom"/>
            <w:hideMark/>
          </w:tcPr>
          <w:p w14:paraId="7FA0F47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46617F05"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1976227F"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noWrap/>
            <w:vAlign w:val="bottom"/>
            <w:hideMark/>
          </w:tcPr>
          <w:p w14:paraId="6416107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Achachi</w:t>
            </w:r>
          </w:p>
        </w:tc>
        <w:tc>
          <w:tcPr>
            <w:tcW w:w="992" w:type="dxa"/>
            <w:tcBorders>
              <w:top w:val="nil"/>
              <w:left w:val="nil"/>
              <w:bottom w:val="single" w:sz="4" w:space="0" w:color="auto"/>
              <w:right w:val="single" w:sz="4" w:space="0" w:color="auto"/>
            </w:tcBorders>
            <w:shd w:val="clear" w:color="auto" w:fill="auto"/>
            <w:noWrap/>
            <w:vAlign w:val="bottom"/>
            <w:hideMark/>
          </w:tcPr>
          <w:p w14:paraId="3D81A2A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3148E3B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5453B1A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noWrap/>
            <w:vAlign w:val="center"/>
            <w:hideMark/>
          </w:tcPr>
          <w:p w14:paraId="29D4126A"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47D33ACF"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noWrap/>
            <w:vAlign w:val="bottom"/>
            <w:hideMark/>
          </w:tcPr>
          <w:p w14:paraId="0D83E9E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Piso con soporte a piso</w:t>
            </w:r>
          </w:p>
        </w:tc>
        <w:tc>
          <w:tcPr>
            <w:tcW w:w="832" w:type="dxa"/>
            <w:tcBorders>
              <w:top w:val="nil"/>
              <w:left w:val="nil"/>
              <w:bottom w:val="single" w:sz="4" w:space="0" w:color="auto"/>
              <w:right w:val="single" w:sz="4" w:space="0" w:color="auto"/>
            </w:tcBorders>
            <w:shd w:val="clear" w:color="auto" w:fill="auto"/>
            <w:vAlign w:val="bottom"/>
            <w:hideMark/>
          </w:tcPr>
          <w:p w14:paraId="18B1CA9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Outdoor</w:t>
            </w:r>
          </w:p>
        </w:tc>
        <w:tc>
          <w:tcPr>
            <w:tcW w:w="850" w:type="dxa"/>
            <w:tcBorders>
              <w:top w:val="nil"/>
              <w:left w:val="nil"/>
              <w:bottom w:val="single" w:sz="4" w:space="0" w:color="auto"/>
              <w:right w:val="single" w:sz="4" w:space="0" w:color="auto"/>
            </w:tcBorders>
            <w:shd w:val="clear" w:color="auto" w:fill="auto"/>
            <w:noWrap/>
            <w:vAlign w:val="bottom"/>
            <w:hideMark/>
          </w:tcPr>
          <w:p w14:paraId="77B5E41C"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17FCFD89"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50</w:t>
            </w:r>
          </w:p>
        </w:tc>
        <w:tc>
          <w:tcPr>
            <w:tcW w:w="1141" w:type="dxa"/>
            <w:tcBorders>
              <w:top w:val="nil"/>
              <w:left w:val="nil"/>
              <w:bottom w:val="single" w:sz="4" w:space="0" w:color="auto"/>
              <w:right w:val="single" w:sz="4" w:space="0" w:color="auto"/>
            </w:tcBorders>
            <w:shd w:val="clear" w:color="auto" w:fill="auto"/>
            <w:vAlign w:val="bottom"/>
            <w:hideMark/>
          </w:tcPr>
          <w:p w14:paraId="5F9731E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72FC1F6E"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2552CD71"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noWrap/>
            <w:vAlign w:val="bottom"/>
            <w:hideMark/>
          </w:tcPr>
          <w:p w14:paraId="74A02DB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Nogalpampa</w:t>
            </w:r>
          </w:p>
        </w:tc>
        <w:tc>
          <w:tcPr>
            <w:tcW w:w="992" w:type="dxa"/>
            <w:tcBorders>
              <w:top w:val="nil"/>
              <w:left w:val="nil"/>
              <w:bottom w:val="single" w:sz="4" w:space="0" w:color="auto"/>
              <w:right w:val="single" w:sz="4" w:space="0" w:color="auto"/>
            </w:tcBorders>
            <w:shd w:val="clear" w:color="auto" w:fill="auto"/>
            <w:noWrap/>
            <w:vAlign w:val="bottom"/>
            <w:hideMark/>
          </w:tcPr>
          <w:p w14:paraId="40075C4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756C586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58873E6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noWrap/>
            <w:vAlign w:val="center"/>
            <w:hideMark/>
          </w:tcPr>
          <w:p w14:paraId="5770F178"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22EC6774"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noWrap/>
            <w:vAlign w:val="bottom"/>
            <w:hideMark/>
          </w:tcPr>
          <w:p w14:paraId="6249A55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3E587FB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noWrap/>
            <w:vAlign w:val="bottom"/>
            <w:hideMark/>
          </w:tcPr>
          <w:p w14:paraId="6427DD5A"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6863B20A"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50</w:t>
            </w:r>
          </w:p>
        </w:tc>
        <w:tc>
          <w:tcPr>
            <w:tcW w:w="1141" w:type="dxa"/>
            <w:tcBorders>
              <w:top w:val="nil"/>
              <w:left w:val="nil"/>
              <w:bottom w:val="single" w:sz="4" w:space="0" w:color="auto"/>
              <w:right w:val="single" w:sz="4" w:space="0" w:color="auto"/>
            </w:tcBorders>
            <w:shd w:val="clear" w:color="auto" w:fill="auto"/>
            <w:vAlign w:val="bottom"/>
            <w:hideMark/>
          </w:tcPr>
          <w:p w14:paraId="53B21C7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0CAEEDB1"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4D4EC35C"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noWrap/>
            <w:vAlign w:val="bottom"/>
            <w:hideMark/>
          </w:tcPr>
          <w:p w14:paraId="61A978C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Pelillojo</w:t>
            </w:r>
          </w:p>
        </w:tc>
        <w:tc>
          <w:tcPr>
            <w:tcW w:w="992" w:type="dxa"/>
            <w:tcBorders>
              <w:top w:val="nil"/>
              <w:left w:val="nil"/>
              <w:bottom w:val="single" w:sz="4" w:space="0" w:color="auto"/>
              <w:right w:val="single" w:sz="4" w:space="0" w:color="auto"/>
            </w:tcBorders>
            <w:shd w:val="clear" w:color="auto" w:fill="auto"/>
            <w:noWrap/>
            <w:vAlign w:val="bottom"/>
            <w:hideMark/>
          </w:tcPr>
          <w:p w14:paraId="3D8AB09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0CA5BCA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4D43B2D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noWrap/>
            <w:vAlign w:val="center"/>
            <w:hideMark/>
          </w:tcPr>
          <w:p w14:paraId="39314105"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31981EE8"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noWrap/>
            <w:vAlign w:val="bottom"/>
            <w:hideMark/>
          </w:tcPr>
          <w:p w14:paraId="33E665B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28D85F7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noWrap/>
            <w:vAlign w:val="bottom"/>
            <w:hideMark/>
          </w:tcPr>
          <w:p w14:paraId="0FD23C9C"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0F6BD5E3"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50</w:t>
            </w:r>
          </w:p>
        </w:tc>
        <w:tc>
          <w:tcPr>
            <w:tcW w:w="1141" w:type="dxa"/>
            <w:tcBorders>
              <w:top w:val="nil"/>
              <w:left w:val="nil"/>
              <w:bottom w:val="single" w:sz="4" w:space="0" w:color="auto"/>
              <w:right w:val="single" w:sz="4" w:space="0" w:color="auto"/>
            </w:tcBorders>
            <w:shd w:val="clear" w:color="auto" w:fill="auto"/>
            <w:vAlign w:val="bottom"/>
            <w:hideMark/>
          </w:tcPr>
          <w:p w14:paraId="36F9153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63B450EF"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2DE16091"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3A42562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Mayorazgo</w:t>
            </w:r>
          </w:p>
        </w:tc>
        <w:tc>
          <w:tcPr>
            <w:tcW w:w="992" w:type="dxa"/>
            <w:tcBorders>
              <w:top w:val="nil"/>
              <w:left w:val="nil"/>
              <w:bottom w:val="single" w:sz="4" w:space="0" w:color="auto"/>
              <w:right w:val="single" w:sz="4" w:space="0" w:color="auto"/>
            </w:tcBorders>
            <w:shd w:val="clear" w:color="auto" w:fill="auto"/>
            <w:vAlign w:val="bottom"/>
            <w:hideMark/>
          </w:tcPr>
          <w:p w14:paraId="1DF0920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Cochabamba</w:t>
            </w:r>
          </w:p>
        </w:tc>
        <w:tc>
          <w:tcPr>
            <w:tcW w:w="709" w:type="dxa"/>
            <w:tcBorders>
              <w:top w:val="nil"/>
              <w:left w:val="nil"/>
              <w:bottom w:val="single" w:sz="4" w:space="0" w:color="auto"/>
              <w:right w:val="single" w:sz="4" w:space="0" w:color="auto"/>
            </w:tcBorders>
            <w:shd w:val="clear" w:color="auto" w:fill="auto"/>
            <w:vAlign w:val="bottom"/>
            <w:hideMark/>
          </w:tcPr>
          <w:p w14:paraId="311DF6C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6591C00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2381D206"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4662EA19"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5BBBAA9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498BE66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1711DF52"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23B11C97"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5CA2917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 cambio</w:t>
            </w:r>
          </w:p>
        </w:tc>
      </w:tr>
      <w:tr w:rsidR="000C1EF2" w:rsidRPr="00347934" w14:paraId="239FAE75"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1791C994"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4EEEE3B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Ticti</w:t>
            </w:r>
          </w:p>
        </w:tc>
        <w:tc>
          <w:tcPr>
            <w:tcW w:w="992" w:type="dxa"/>
            <w:tcBorders>
              <w:top w:val="nil"/>
              <w:left w:val="nil"/>
              <w:bottom w:val="single" w:sz="4" w:space="0" w:color="auto"/>
              <w:right w:val="single" w:sz="4" w:space="0" w:color="auto"/>
            </w:tcBorders>
            <w:shd w:val="clear" w:color="auto" w:fill="auto"/>
            <w:vAlign w:val="bottom"/>
            <w:hideMark/>
          </w:tcPr>
          <w:p w14:paraId="3DA1EE9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Cochabamba</w:t>
            </w:r>
          </w:p>
        </w:tc>
        <w:tc>
          <w:tcPr>
            <w:tcW w:w="709" w:type="dxa"/>
            <w:tcBorders>
              <w:top w:val="nil"/>
              <w:left w:val="nil"/>
              <w:bottom w:val="single" w:sz="4" w:space="0" w:color="auto"/>
              <w:right w:val="single" w:sz="4" w:space="0" w:color="auto"/>
            </w:tcBorders>
            <w:shd w:val="clear" w:color="auto" w:fill="auto"/>
            <w:vAlign w:val="bottom"/>
            <w:hideMark/>
          </w:tcPr>
          <w:p w14:paraId="084B094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41AF83E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05649EC6"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002BC197"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29AE5F0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21813B1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75C56AAC"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319A4FF5"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07FA2D1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 cambio</w:t>
            </w:r>
          </w:p>
        </w:tc>
      </w:tr>
      <w:tr w:rsidR="000C1EF2" w:rsidRPr="00347934" w14:paraId="51C38B3F"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3FF48AB5"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237A112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Puntiti</w:t>
            </w:r>
          </w:p>
        </w:tc>
        <w:tc>
          <w:tcPr>
            <w:tcW w:w="992" w:type="dxa"/>
            <w:tcBorders>
              <w:top w:val="nil"/>
              <w:left w:val="nil"/>
              <w:bottom w:val="single" w:sz="4" w:space="0" w:color="auto"/>
              <w:right w:val="single" w:sz="4" w:space="0" w:color="auto"/>
            </w:tcBorders>
            <w:shd w:val="clear" w:color="auto" w:fill="auto"/>
            <w:vAlign w:val="bottom"/>
            <w:hideMark/>
          </w:tcPr>
          <w:p w14:paraId="1CF1D9D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Cochabamba</w:t>
            </w:r>
          </w:p>
        </w:tc>
        <w:tc>
          <w:tcPr>
            <w:tcW w:w="709" w:type="dxa"/>
            <w:tcBorders>
              <w:top w:val="nil"/>
              <w:left w:val="nil"/>
              <w:bottom w:val="single" w:sz="4" w:space="0" w:color="auto"/>
              <w:right w:val="single" w:sz="4" w:space="0" w:color="auto"/>
            </w:tcBorders>
            <w:shd w:val="clear" w:color="auto" w:fill="auto"/>
            <w:vAlign w:val="bottom"/>
            <w:hideMark/>
          </w:tcPr>
          <w:p w14:paraId="053FF06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00F6F96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1DCA0D81"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6B74CCBA"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7ADEF01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55AEB0C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29BF8759"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33B833C1"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3CA6457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 cambio</w:t>
            </w:r>
          </w:p>
        </w:tc>
      </w:tr>
      <w:tr w:rsidR="000C1EF2" w:rsidRPr="00347934" w14:paraId="0FAC6823"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55C1BF62"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noWrap/>
            <w:vAlign w:val="center"/>
            <w:hideMark/>
          </w:tcPr>
          <w:p w14:paraId="04D8081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Co. Tuti</w:t>
            </w:r>
          </w:p>
        </w:tc>
        <w:tc>
          <w:tcPr>
            <w:tcW w:w="992" w:type="dxa"/>
            <w:tcBorders>
              <w:top w:val="nil"/>
              <w:left w:val="nil"/>
              <w:bottom w:val="single" w:sz="4" w:space="0" w:color="auto"/>
              <w:right w:val="single" w:sz="4" w:space="0" w:color="auto"/>
            </w:tcBorders>
            <w:shd w:val="clear" w:color="auto" w:fill="auto"/>
            <w:vAlign w:val="center"/>
            <w:hideMark/>
          </w:tcPr>
          <w:p w14:paraId="6EBB2D0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Cochabamba</w:t>
            </w:r>
          </w:p>
        </w:tc>
        <w:tc>
          <w:tcPr>
            <w:tcW w:w="709" w:type="dxa"/>
            <w:tcBorders>
              <w:top w:val="nil"/>
              <w:left w:val="nil"/>
              <w:bottom w:val="single" w:sz="4" w:space="0" w:color="auto"/>
              <w:right w:val="single" w:sz="4" w:space="0" w:color="auto"/>
            </w:tcBorders>
            <w:shd w:val="clear" w:color="auto" w:fill="auto"/>
            <w:vAlign w:val="center"/>
            <w:hideMark/>
          </w:tcPr>
          <w:p w14:paraId="1DBA404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0D3FBCC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6139FCDA"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08A619E1"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center"/>
            <w:hideMark/>
          </w:tcPr>
          <w:p w14:paraId="673B88A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71F7610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center"/>
            <w:hideMark/>
          </w:tcPr>
          <w:p w14:paraId="3A5290B4"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0C861BBE"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30</w:t>
            </w:r>
          </w:p>
        </w:tc>
        <w:tc>
          <w:tcPr>
            <w:tcW w:w="1141" w:type="dxa"/>
            <w:tcBorders>
              <w:top w:val="nil"/>
              <w:left w:val="nil"/>
              <w:bottom w:val="single" w:sz="4" w:space="0" w:color="auto"/>
              <w:right w:val="single" w:sz="4" w:space="0" w:color="auto"/>
            </w:tcBorders>
            <w:shd w:val="clear" w:color="auto" w:fill="auto"/>
            <w:vAlign w:val="bottom"/>
            <w:hideMark/>
          </w:tcPr>
          <w:p w14:paraId="0FE2ED0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 cambio</w:t>
            </w:r>
          </w:p>
        </w:tc>
      </w:tr>
      <w:tr w:rsidR="000C1EF2" w:rsidRPr="00347934" w14:paraId="4C8BA602"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6423AF79"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480FADF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Barrio Minero</w:t>
            </w:r>
          </w:p>
        </w:tc>
        <w:tc>
          <w:tcPr>
            <w:tcW w:w="992" w:type="dxa"/>
            <w:tcBorders>
              <w:top w:val="nil"/>
              <w:left w:val="nil"/>
              <w:bottom w:val="single" w:sz="4" w:space="0" w:color="auto"/>
              <w:right w:val="single" w:sz="4" w:space="0" w:color="auto"/>
            </w:tcBorders>
            <w:shd w:val="clear" w:color="auto" w:fill="auto"/>
            <w:vAlign w:val="center"/>
            <w:hideMark/>
          </w:tcPr>
          <w:p w14:paraId="1C91C3F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Cochabamba</w:t>
            </w:r>
          </w:p>
        </w:tc>
        <w:tc>
          <w:tcPr>
            <w:tcW w:w="709" w:type="dxa"/>
            <w:tcBorders>
              <w:top w:val="nil"/>
              <w:left w:val="nil"/>
              <w:bottom w:val="single" w:sz="4" w:space="0" w:color="auto"/>
              <w:right w:val="single" w:sz="4" w:space="0" w:color="auto"/>
            </w:tcBorders>
            <w:shd w:val="clear" w:color="auto" w:fill="auto"/>
            <w:vAlign w:val="center"/>
            <w:hideMark/>
          </w:tcPr>
          <w:p w14:paraId="1F18599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0430B9F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5C59F0BF"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0175B0F3"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center"/>
            <w:hideMark/>
          </w:tcPr>
          <w:p w14:paraId="1B11FA6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1BC0D82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center"/>
            <w:hideMark/>
          </w:tcPr>
          <w:p w14:paraId="50312A1E"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0929B035"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30</w:t>
            </w:r>
          </w:p>
        </w:tc>
        <w:tc>
          <w:tcPr>
            <w:tcW w:w="1141" w:type="dxa"/>
            <w:tcBorders>
              <w:top w:val="nil"/>
              <w:left w:val="nil"/>
              <w:bottom w:val="single" w:sz="4" w:space="0" w:color="auto"/>
              <w:right w:val="single" w:sz="4" w:space="0" w:color="auto"/>
            </w:tcBorders>
            <w:shd w:val="clear" w:color="auto" w:fill="auto"/>
            <w:vAlign w:val="bottom"/>
            <w:hideMark/>
          </w:tcPr>
          <w:p w14:paraId="1F59A13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354DF951"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246C7671"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70088D1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Tiquipaya</w:t>
            </w:r>
          </w:p>
        </w:tc>
        <w:tc>
          <w:tcPr>
            <w:tcW w:w="992" w:type="dxa"/>
            <w:tcBorders>
              <w:top w:val="nil"/>
              <w:left w:val="nil"/>
              <w:bottom w:val="single" w:sz="4" w:space="0" w:color="auto"/>
              <w:right w:val="single" w:sz="4" w:space="0" w:color="auto"/>
            </w:tcBorders>
            <w:shd w:val="clear" w:color="auto" w:fill="auto"/>
            <w:vAlign w:val="bottom"/>
            <w:hideMark/>
          </w:tcPr>
          <w:p w14:paraId="131A76F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Cochabamba</w:t>
            </w:r>
          </w:p>
        </w:tc>
        <w:tc>
          <w:tcPr>
            <w:tcW w:w="709" w:type="dxa"/>
            <w:tcBorders>
              <w:top w:val="nil"/>
              <w:left w:val="nil"/>
              <w:bottom w:val="single" w:sz="4" w:space="0" w:color="auto"/>
              <w:right w:val="single" w:sz="4" w:space="0" w:color="auto"/>
            </w:tcBorders>
            <w:shd w:val="clear" w:color="auto" w:fill="auto"/>
            <w:vAlign w:val="bottom"/>
            <w:hideMark/>
          </w:tcPr>
          <w:p w14:paraId="79539FA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1820980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3575B7D6"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001A5E6B"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bottom"/>
            <w:hideMark/>
          </w:tcPr>
          <w:p w14:paraId="0EA4E1E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667B02C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18268CC7"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19F37D58"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30</w:t>
            </w:r>
          </w:p>
        </w:tc>
        <w:tc>
          <w:tcPr>
            <w:tcW w:w="1141" w:type="dxa"/>
            <w:tcBorders>
              <w:top w:val="nil"/>
              <w:left w:val="nil"/>
              <w:bottom w:val="single" w:sz="4" w:space="0" w:color="auto"/>
              <w:right w:val="single" w:sz="4" w:space="0" w:color="auto"/>
            </w:tcBorders>
            <w:shd w:val="clear" w:color="auto" w:fill="auto"/>
            <w:vAlign w:val="bottom"/>
            <w:hideMark/>
          </w:tcPr>
          <w:p w14:paraId="2D1C64A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0D1F4DC5" w14:textId="77777777" w:rsidTr="000D2461">
        <w:trPr>
          <w:trHeight w:val="780"/>
        </w:trPr>
        <w:tc>
          <w:tcPr>
            <w:tcW w:w="572" w:type="dxa"/>
            <w:tcBorders>
              <w:top w:val="single" w:sz="4" w:space="0" w:color="auto"/>
              <w:left w:val="single" w:sz="4" w:space="0" w:color="auto"/>
              <w:bottom w:val="single" w:sz="4" w:space="0" w:color="auto"/>
              <w:right w:val="single" w:sz="4" w:space="0" w:color="auto"/>
            </w:tcBorders>
            <w:shd w:val="clear" w:color="auto" w:fill="auto"/>
          </w:tcPr>
          <w:p w14:paraId="0B625712" w14:textId="77777777" w:rsidR="000C1EF2" w:rsidRPr="00347934" w:rsidRDefault="000C1EF2" w:rsidP="0048760D">
            <w:pPr>
              <w:pStyle w:val="Prrafodelista"/>
              <w:numPr>
                <w:ilvl w:val="0"/>
                <w:numId w:val="114"/>
              </w:numPr>
              <w:ind w:left="361" w:hanging="361"/>
              <w:jc w:val="center"/>
              <w:rPr>
                <w:rFonts w:ascii="Tahoma" w:hAnsi="Tahoma" w:cs="Tahoma"/>
                <w:b/>
                <w:bCs/>
                <w:lang w:val="es-BO" w:eastAsia="es-BO"/>
              </w:rPr>
            </w:pP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B2FB52" w14:textId="77777777" w:rsidR="000C1EF2" w:rsidRPr="00347934" w:rsidRDefault="000C1EF2" w:rsidP="000D2461">
            <w:pPr>
              <w:jc w:val="center"/>
              <w:rPr>
                <w:rFonts w:ascii="Tahoma" w:hAnsi="Tahoma" w:cs="Tahoma"/>
                <w:b/>
                <w:bCs/>
                <w:lang w:val="es-BO" w:eastAsia="es-BO"/>
              </w:rPr>
            </w:pPr>
            <w:r w:rsidRPr="00347934">
              <w:rPr>
                <w:rFonts w:ascii="Tahoma" w:hAnsi="Tahoma" w:cs="Tahoma"/>
                <w:b/>
                <w:bCs/>
                <w:lang w:val="es-BO" w:eastAsia="es-BO"/>
              </w:rPr>
              <w:t>Pongo</w:t>
            </w:r>
          </w:p>
        </w:tc>
        <w:tc>
          <w:tcPr>
            <w:tcW w:w="992" w:type="dxa"/>
            <w:tcBorders>
              <w:top w:val="nil"/>
              <w:left w:val="nil"/>
              <w:bottom w:val="single" w:sz="4" w:space="0" w:color="auto"/>
              <w:right w:val="single" w:sz="4" w:space="0" w:color="auto"/>
            </w:tcBorders>
            <w:shd w:val="clear" w:color="auto" w:fill="auto"/>
            <w:vAlign w:val="center"/>
            <w:hideMark/>
          </w:tcPr>
          <w:p w14:paraId="2B6051F5" w14:textId="77777777" w:rsidR="000C1EF2" w:rsidRPr="00347934" w:rsidRDefault="000C1EF2" w:rsidP="000D2461">
            <w:pPr>
              <w:jc w:val="center"/>
              <w:rPr>
                <w:rFonts w:ascii="Tahoma" w:hAnsi="Tahoma" w:cs="Tahoma"/>
                <w:b/>
                <w:bCs/>
                <w:lang w:val="es-BO" w:eastAsia="es-BO"/>
              </w:rPr>
            </w:pPr>
            <w:r w:rsidRPr="00347934">
              <w:rPr>
                <w:rFonts w:ascii="Tahoma" w:hAnsi="Tahoma" w:cs="Tahoma"/>
                <w:b/>
                <w:bCs/>
                <w:lang w:val="es-BO" w:eastAsia="es-BO"/>
              </w:rPr>
              <w:t>Cochabamba</w:t>
            </w:r>
          </w:p>
        </w:tc>
        <w:tc>
          <w:tcPr>
            <w:tcW w:w="709" w:type="dxa"/>
            <w:tcBorders>
              <w:top w:val="nil"/>
              <w:left w:val="nil"/>
              <w:bottom w:val="single" w:sz="4" w:space="0" w:color="auto"/>
              <w:right w:val="single" w:sz="4" w:space="0" w:color="auto"/>
            </w:tcBorders>
            <w:shd w:val="clear" w:color="auto" w:fill="auto"/>
            <w:vAlign w:val="center"/>
            <w:hideMark/>
          </w:tcPr>
          <w:p w14:paraId="2934DD53" w14:textId="77777777" w:rsidR="000C1EF2" w:rsidRPr="00347934" w:rsidRDefault="000C1EF2" w:rsidP="000D2461">
            <w:pPr>
              <w:jc w:val="center"/>
              <w:rPr>
                <w:rFonts w:ascii="Tahoma" w:hAnsi="Tahoma" w:cs="Tahoma"/>
                <w:b/>
                <w:bCs/>
                <w:lang w:val="es-BO" w:eastAsia="es-BO"/>
              </w:rPr>
            </w:pPr>
            <w:r w:rsidRPr="00347934">
              <w:rPr>
                <w:rFonts w:ascii="Tahoma" w:hAnsi="Tahoma" w:cs="Tahoma"/>
                <w:b/>
                <w:bCs/>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6C1B914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78A0CEEB"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4C2EF8E5"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bottom"/>
            <w:hideMark/>
          </w:tcPr>
          <w:p w14:paraId="410F35D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7F91725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09DC4967"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62F8A725"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30</w:t>
            </w:r>
          </w:p>
        </w:tc>
        <w:tc>
          <w:tcPr>
            <w:tcW w:w="1141" w:type="dxa"/>
            <w:tcBorders>
              <w:top w:val="nil"/>
              <w:left w:val="nil"/>
              <w:bottom w:val="single" w:sz="4" w:space="0" w:color="auto"/>
              <w:right w:val="single" w:sz="4" w:space="0" w:color="auto"/>
            </w:tcBorders>
            <w:shd w:val="clear" w:color="auto" w:fill="auto"/>
            <w:vAlign w:val="bottom"/>
            <w:hideMark/>
          </w:tcPr>
          <w:p w14:paraId="78310F2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 cambio</w:t>
            </w:r>
          </w:p>
        </w:tc>
      </w:tr>
      <w:tr w:rsidR="000C1EF2" w:rsidRPr="00347934" w14:paraId="7C8374F3"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04F74920" w14:textId="77777777" w:rsidR="000C1EF2" w:rsidRPr="00347934" w:rsidRDefault="000C1EF2" w:rsidP="0048760D">
            <w:pPr>
              <w:pStyle w:val="Prrafodelista"/>
              <w:numPr>
                <w:ilvl w:val="0"/>
                <w:numId w:val="114"/>
              </w:numPr>
              <w:ind w:left="361" w:hanging="361"/>
              <w:jc w:val="center"/>
              <w:rPr>
                <w:rFonts w:ascii="Tahoma" w:hAnsi="Tahoma" w:cs="Tahoma"/>
                <w:b/>
                <w:bCs/>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1DBCF9D7" w14:textId="77777777" w:rsidR="000C1EF2" w:rsidRPr="00347934" w:rsidRDefault="000C1EF2" w:rsidP="000D2461">
            <w:pPr>
              <w:jc w:val="center"/>
              <w:rPr>
                <w:rFonts w:ascii="Tahoma" w:hAnsi="Tahoma" w:cs="Tahoma"/>
                <w:b/>
                <w:bCs/>
                <w:lang w:val="es-BO" w:eastAsia="es-BO"/>
              </w:rPr>
            </w:pPr>
            <w:r w:rsidRPr="00347934">
              <w:rPr>
                <w:rFonts w:ascii="Tahoma" w:hAnsi="Tahoma" w:cs="Tahoma"/>
                <w:b/>
                <w:bCs/>
                <w:lang w:val="es-BO" w:eastAsia="es-BO"/>
              </w:rPr>
              <w:t>Quewinapampa</w:t>
            </w:r>
          </w:p>
        </w:tc>
        <w:tc>
          <w:tcPr>
            <w:tcW w:w="992" w:type="dxa"/>
            <w:tcBorders>
              <w:top w:val="nil"/>
              <w:left w:val="nil"/>
              <w:bottom w:val="single" w:sz="4" w:space="0" w:color="auto"/>
              <w:right w:val="single" w:sz="4" w:space="0" w:color="auto"/>
            </w:tcBorders>
            <w:shd w:val="clear" w:color="auto" w:fill="auto"/>
            <w:vAlign w:val="center"/>
            <w:hideMark/>
          </w:tcPr>
          <w:p w14:paraId="75C95CD5" w14:textId="77777777" w:rsidR="000C1EF2" w:rsidRPr="00347934" w:rsidRDefault="000C1EF2" w:rsidP="000D2461">
            <w:pPr>
              <w:jc w:val="center"/>
              <w:rPr>
                <w:rFonts w:ascii="Tahoma" w:hAnsi="Tahoma" w:cs="Tahoma"/>
                <w:b/>
                <w:bCs/>
                <w:lang w:val="es-BO" w:eastAsia="es-BO"/>
              </w:rPr>
            </w:pPr>
            <w:r w:rsidRPr="00347934">
              <w:rPr>
                <w:rFonts w:ascii="Tahoma" w:hAnsi="Tahoma" w:cs="Tahoma"/>
                <w:b/>
                <w:bCs/>
                <w:lang w:val="es-BO" w:eastAsia="es-BO"/>
              </w:rPr>
              <w:t>Cochabamba</w:t>
            </w:r>
          </w:p>
        </w:tc>
        <w:tc>
          <w:tcPr>
            <w:tcW w:w="709" w:type="dxa"/>
            <w:tcBorders>
              <w:top w:val="nil"/>
              <w:left w:val="nil"/>
              <w:bottom w:val="single" w:sz="4" w:space="0" w:color="auto"/>
              <w:right w:val="single" w:sz="4" w:space="0" w:color="auto"/>
            </w:tcBorders>
            <w:shd w:val="clear" w:color="auto" w:fill="auto"/>
            <w:vAlign w:val="center"/>
            <w:hideMark/>
          </w:tcPr>
          <w:p w14:paraId="48FB4C44" w14:textId="77777777" w:rsidR="000C1EF2" w:rsidRPr="00347934" w:rsidRDefault="000C1EF2" w:rsidP="000D2461">
            <w:pPr>
              <w:jc w:val="center"/>
              <w:rPr>
                <w:rFonts w:ascii="Tahoma" w:hAnsi="Tahoma" w:cs="Tahoma"/>
                <w:b/>
                <w:bCs/>
                <w:lang w:val="es-BO" w:eastAsia="es-BO"/>
              </w:rPr>
            </w:pPr>
            <w:r w:rsidRPr="00347934">
              <w:rPr>
                <w:rFonts w:ascii="Tahoma" w:hAnsi="Tahoma" w:cs="Tahoma"/>
                <w:b/>
                <w:bCs/>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6BA9B45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6877DC5F"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594E0B0B"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bottom"/>
            <w:hideMark/>
          </w:tcPr>
          <w:p w14:paraId="220A795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06DED2D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2D4BEEE1"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551806FA"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30</w:t>
            </w:r>
          </w:p>
        </w:tc>
        <w:tc>
          <w:tcPr>
            <w:tcW w:w="1141" w:type="dxa"/>
            <w:tcBorders>
              <w:top w:val="nil"/>
              <w:left w:val="nil"/>
              <w:bottom w:val="single" w:sz="4" w:space="0" w:color="auto"/>
              <w:right w:val="single" w:sz="4" w:space="0" w:color="auto"/>
            </w:tcBorders>
            <w:shd w:val="clear" w:color="auto" w:fill="auto"/>
            <w:vAlign w:val="bottom"/>
            <w:hideMark/>
          </w:tcPr>
          <w:p w14:paraId="15D08B7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 cambio</w:t>
            </w:r>
          </w:p>
        </w:tc>
      </w:tr>
      <w:tr w:rsidR="000C1EF2" w:rsidRPr="00347934" w14:paraId="3A417910"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5A2A7FDE" w14:textId="77777777" w:rsidR="000C1EF2" w:rsidRPr="00347934" w:rsidRDefault="000C1EF2" w:rsidP="0048760D">
            <w:pPr>
              <w:pStyle w:val="Prrafodelista"/>
              <w:numPr>
                <w:ilvl w:val="0"/>
                <w:numId w:val="114"/>
              </w:numPr>
              <w:ind w:left="361" w:hanging="361"/>
              <w:rPr>
                <w:rFonts w:ascii="Tahoma" w:hAnsi="Tahoma" w:cs="Tahoma"/>
                <w:b/>
                <w:bCs/>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2B784F93" w14:textId="77777777" w:rsidR="000C1EF2" w:rsidRPr="00347934" w:rsidRDefault="000C1EF2" w:rsidP="000D2461">
            <w:pPr>
              <w:rPr>
                <w:rFonts w:ascii="Tahoma" w:hAnsi="Tahoma" w:cs="Tahoma"/>
                <w:b/>
                <w:bCs/>
                <w:lang w:val="es-BO" w:eastAsia="es-BO"/>
              </w:rPr>
            </w:pPr>
            <w:r w:rsidRPr="00347934">
              <w:rPr>
                <w:rFonts w:ascii="Tahoma" w:hAnsi="Tahoma" w:cs="Tahoma"/>
                <w:b/>
                <w:bCs/>
                <w:lang w:val="es-BO" w:eastAsia="es-BO"/>
              </w:rPr>
              <w:t>Juno</w:t>
            </w:r>
          </w:p>
        </w:tc>
        <w:tc>
          <w:tcPr>
            <w:tcW w:w="992" w:type="dxa"/>
            <w:tcBorders>
              <w:top w:val="nil"/>
              <w:left w:val="nil"/>
              <w:bottom w:val="single" w:sz="4" w:space="0" w:color="auto"/>
              <w:right w:val="single" w:sz="4" w:space="0" w:color="auto"/>
            </w:tcBorders>
            <w:shd w:val="clear" w:color="auto" w:fill="auto"/>
            <w:vAlign w:val="center"/>
            <w:hideMark/>
          </w:tcPr>
          <w:p w14:paraId="419191C5" w14:textId="77777777" w:rsidR="000C1EF2" w:rsidRPr="00347934" w:rsidRDefault="000C1EF2" w:rsidP="000D2461">
            <w:pPr>
              <w:rPr>
                <w:rFonts w:ascii="Tahoma" w:hAnsi="Tahoma" w:cs="Tahoma"/>
                <w:b/>
                <w:bCs/>
                <w:lang w:val="es-BO" w:eastAsia="es-BO"/>
              </w:rPr>
            </w:pPr>
            <w:r w:rsidRPr="00347934">
              <w:rPr>
                <w:rFonts w:ascii="Tahoma" w:hAnsi="Tahoma" w:cs="Tahoma"/>
                <w:b/>
                <w:bCs/>
                <w:lang w:val="es-BO" w:eastAsia="es-BO"/>
              </w:rPr>
              <w:t>Cochabamba</w:t>
            </w:r>
          </w:p>
        </w:tc>
        <w:tc>
          <w:tcPr>
            <w:tcW w:w="709" w:type="dxa"/>
            <w:tcBorders>
              <w:top w:val="nil"/>
              <w:left w:val="nil"/>
              <w:bottom w:val="single" w:sz="4" w:space="0" w:color="auto"/>
              <w:right w:val="single" w:sz="4" w:space="0" w:color="auto"/>
            </w:tcBorders>
            <w:shd w:val="clear" w:color="auto" w:fill="auto"/>
            <w:vAlign w:val="center"/>
            <w:hideMark/>
          </w:tcPr>
          <w:p w14:paraId="08920477" w14:textId="77777777" w:rsidR="000C1EF2" w:rsidRPr="00347934" w:rsidRDefault="000C1EF2" w:rsidP="000D2461">
            <w:pPr>
              <w:rPr>
                <w:rFonts w:ascii="Tahoma" w:hAnsi="Tahoma" w:cs="Tahoma"/>
                <w:b/>
                <w:bCs/>
                <w:lang w:val="es-BO" w:eastAsia="es-BO"/>
              </w:rPr>
            </w:pPr>
            <w:r w:rsidRPr="00347934">
              <w:rPr>
                <w:rFonts w:ascii="Tahoma" w:hAnsi="Tahoma" w:cs="Tahoma"/>
                <w:b/>
                <w:bCs/>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64C2112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04193A20"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56D78423"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center"/>
            <w:hideMark/>
          </w:tcPr>
          <w:p w14:paraId="24F51A7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6A061D3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center"/>
            <w:hideMark/>
          </w:tcPr>
          <w:p w14:paraId="079B2E08"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2</w:t>
            </w:r>
          </w:p>
        </w:tc>
        <w:tc>
          <w:tcPr>
            <w:tcW w:w="1156" w:type="dxa"/>
            <w:tcBorders>
              <w:top w:val="nil"/>
              <w:left w:val="nil"/>
              <w:bottom w:val="single" w:sz="4" w:space="0" w:color="auto"/>
              <w:right w:val="single" w:sz="4" w:space="0" w:color="auto"/>
            </w:tcBorders>
            <w:shd w:val="clear" w:color="auto" w:fill="auto"/>
            <w:noWrap/>
            <w:vAlign w:val="bottom"/>
            <w:hideMark/>
          </w:tcPr>
          <w:p w14:paraId="6741B016"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60</w:t>
            </w:r>
          </w:p>
        </w:tc>
        <w:tc>
          <w:tcPr>
            <w:tcW w:w="1141" w:type="dxa"/>
            <w:tcBorders>
              <w:top w:val="nil"/>
              <w:left w:val="nil"/>
              <w:bottom w:val="single" w:sz="4" w:space="0" w:color="auto"/>
              <w:right w:val="single" w:sz="4" w:space="0" w:color="auto"/>
            </w:tcBorders>
            <w:shd w:val="clear" w:color="auto" w:fill="auto"/>
            <w:vAlign w:val="bottom"/>
            <w:hideMark/>
          </w:tcPr>
          <w:p w14:paraId="5E0D2B4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 cambio</w:t>
            </w:r>
          </w:p>
        </w:tc>
      </w:tr>
      <w:tr w:rsidR="000C1EF2" w:rsidRPr="00347934" w14:paraId="0C61CC21"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7CCE3ED7"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0F4DAAC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Pisco Mayu (Kenwa)</w:t>
            </w:r>
          </w:p>
        </w:tc>
        <w:tc>
          <w:tcPr>
            <w:tcW w:w="992" w:type="dxa"/>
            <w:tcBorders>
              <w:top w:val="nil"/>
              <w:left w:val="nil"/>
              <w:bottom w:val="single" w:sz="4" w:space="0" w:color="auto"/>
              <w:right w:val="single" w:sz="4" w:space="0" w:color="auto"/>
            </w:tcBorders>
            <w:shd w:val="clear" w:color="auto" w:fill="auto"/>
            <w:vAlign w:val="center"/>
            <w:hideMark/>
          </w:tcPr>
          <w:p w14:paraId="319C704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Cochabamba</w:t>
            </w:r>
          </w:p>
        </w:tc>
        <w:tc>
          <w:tcPr>
            <w:tcW w:w="709" w:type="dxa"/>
            <w:tcBorders>
              <w:top w:val="nil"/>
              <w:left w:val="nil"/>
              <w:bottom w:val="single" w:sz="4" w:space="0" w:color="auto"/>
              <w:right w:val="single" w:sz="4" w:space="0" w:color="auto"/>
            </w:tcBorders>
            <w:shd w:val="clear" w:color="auto" w:fill="auto"/>
            <w:vAlign w:val="center"/>
            <w:hideMark/>
          </w:tcPr>
          <w:p w14:paraId="598C162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6E3BBA0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045B834C"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45C8A04C"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center"/>
            <w:hideMark/>
          </w:tcPr>
          <w:p w14:paraId="3CBA6B7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56B95E4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center"/>
            <w:hideMark/>
          </w:tcPr>
          <w:p w14:paraId="20622CB9"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2</w:t>
            </w:r>
          </w:p>
        </w:tc>
        <w:tc>
          <w:tcPr>
            <w:tcW w:w="1156" w:type="dxa"/>
            <w:tcBorders>
              <w:top w:val="nil"/>
              <w:left w:val="nil"/>
              <w:bottom w:val="single" w:sz="4" w:space="0" w:color="auto"/>
              <w:right w:val="single" w:sz="4" w:space="0" w:color="auto"/>
            </w:tcBorders>
            <w:shd w:val="clear" w:color="auto" w:fill="auto"/>
            <w:noWrap/>
            <w:vAlign w:val="bottom"/>
            <w:hideMark/>
          </w:tcPr>
          <w:p w14:paraId="715A7CC3"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30</w:t>
            </w:r>
          </w:p>
        </w:tc>
        <w:tc>
          <w:tcPr>
            <w:tcW w:w="1141" w:type="dxa"/>
            <w:tcBorders>
              <w:top w:val="nil"/>
              <w:left w:val="nil"/>
              <w:bottom w:val="single" w:sz="4" w:space="0" w:color="auto"/>
              <w:right w:val="single" w:sz="4" w:space="0" w:color="auto"/>
            </w:tcBorders>
            <w:shd w:val="clear" w:color="auto" w:fill="auto"/>
            <w:vAlign w:val="bottom"/>
            <w:hideMark/>
          </w:tcPr>
          <w:p w14:paraId="3771309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 cambio</w:t>
            </w:r>
          </w:p>
        </w:tc>
      </w:tr>
      <w:tr w:rsidR="000C1EF2" w:rsidRPr="00347934" w14:paraId="7AAAA0D0"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1EE0B51A"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2D90793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Sauce Pilapata (Antaqhawa)</w:t>
            </w:r>
          </w:p>
        </w:tc>
        <w:tc>
          <w:tcPr>
            <w:tcW w:w="992" w:type="dxa"/>
            <w:tcBorders>
              <w:top w:val="nil"/>
              <w:left w:val="nil"/>
              <w:bottom w:val="single" w:sz="4" w:space="0" w:color="auto"/>
              <w:right w:val="single" w:sz="4" w:space="0" w:color="auto"/>
            </w:tcBorders>
            <w:shd w:val="clear" w:color="auto" w:fill="auto"/>
            <w:vAlign w:val="center"/>
            <w:hideMark/>
          </w:tcPr>
          <w:p w14:paraId="1A880E5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Cochabamba</w:t>
            </w:r>
          </w:p>
        </w:tc>
        <w:tc>
          <w:tcPr>
            <w:tcW w:w="709" w:type="dxa"/>
            <w:tcBorders>
              <w:top w:val="nil"/>
              <w:left w:val="nil"/>
              <w:bottom w:val="single" w:sz="4" w:space="0" w:color="auto"/>
              <w:right w:val="single" w:sz="4" w:space="0" w:color="auto"/>
            </w:tcBorders>
            <w:shd w:val="clear" w:color="auto" w:fill="auto"/>
            <w:vAlign w:val="center"/>
            <w:hideMark/>
          </w:tcPr>
          <w:p w14:paraId="709B497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105E51F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0D7B54C3"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noWrap/>
            <w:vAlign w:val="center"/>
            <w:hideMark/>
          </w:tcPr>
          <w:p w14:paraId="4F6F831F"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-48 VDC+PE</w:t>
            </w:r>
          </w:p>
        </w:tc>
        <w:tc>
          <w:tcPr>
            <w:tcW w:w="1640" w:type="dxa"/>
            <w:tcBorders>
              <w:top w:val="nil"/>
              <w:left w:val="nil"/>
              <w:bottom w:val="single" w:sz="4" w:space="0" w:color="auto"/>
              <w:right w:val="single" w:sz="4" w:space="0" w:color="auto"/>
            </w:tcBorders>
            <w:shd w:val="clear" w:color="auto" w:fill="auto"/>
            <w:noWrap/>
            <w:vAlign w:val="bottom"/>
            <w:hideMark/>
          </w:tcPr>
          <w:p w14:paraId="040624A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Piso con soporte a piso</w:t>
            </w:r>
          </w:p>
        </w:tc>
        <w:tc>
          <w:tcPr>
            <w:tcW w:w="832" w:type="dxa"/>
            <w:tcBorders>
              <w:top w:val="nil"/>
              <w:left w:val="nil"/>
              <w:bottom w:val="single" w:sz="4" w:space="0" w:color="auto"/>
              <w:right w:val="single" w:sz="4" w:space="0" w:color="auto"/>
            </w:tcBorders>
            <w:shd w:val="clear" w:color="auto" w:fill="auto"/>
            <w:vAlign w:val="bottom"/>
            <w:hideMark/>
          </w:tcPr>
          <w:p w14:paraId="7AB85C0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Outdoor</w:t>
            </w:r>
          </w:p>
        </w:tc>
        <w:tc>
          <w:tcPr>
            <w:tcW w:w="850" w:type="dxa"/>
            <w:tcBorders>
              <w:top w:val="nil"/>
              <w:left w:val="nil"/>
              <w:bottom w:val="single" w:sz="4" w:space="0" w:color="auto"/>
              <w:right w:val="single" w:sz="4" w:space="0" w:color="auto"/>
            </w:tcBorders>
            <w:shd w:val="clear" w:color="auto" w:fill="auto"/>
            <w:vAlign w:val="center"/>
            <w:hideMark/>
          </w:tcPr>
          <w:p w14:paraId="0DAF5814"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1AD2C186"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2256E56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 cambio</w:t>
            </w:r>
          </w:p>
        </w:tc>
      </w:tr>
      <w:tr w:rsidR="000C1EF2" w:rsidRPr="00347934" w14:paraId="232BE6DE"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7EE83EF3"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2EC3E5F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Villa Esperanza FO CB</w:t>
            </w:r>
          </w:p>
        </w:tc>
        <w:tc>
          <w:tcPr>
            <w:tcW w:w="992" w:type="dxa"/>
            <w:tcBorders>
              <w:top w:val="nil"/>
              <w:left w:val="nil"/>
              <w:bottom w:val="single" w:sz="4" w:space="0" w:color="auto"/>
              <w:right w:val="single" w:sz="4" w:space="0" w:color="auto"/>
            </w:tcBorders>
            <w:shd w:val="clear" w:color="auto" w:fill="auto"/>
            <w:vAlign w:val="center"/>
            <w:hideMark/>
          </w:tcPr>
          <w:p w14:paraId="2C5B028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Cochabamba</w:t>
            </w:r>
          </w:p>
        </w:tc>
        <w:tc>
          <w:tcPr>
            <w:tcW w:w="709" w:type="dxa"/>
            <w:tcBorders>
              <w:top w:val="nil"/>
              <w:left w:val="nil"/>
              <w:bottom w:val="single" w:sz="4" w:space="0" w:color="auto"/>
              <w:right w:val="single" w:sz="4" w:space="0" w:color="auto"/>
            </w:tcBorders>
            <w:shd w:val="clear" w:color="auto" w:fill="auto"/>
            <w:vAlign w:val="center"/>
            <w:hideMark/>
          </w:tcPr>
          <w:p w14:paraId="3A7D23A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6DCC938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5C43A8A8"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2AAA2B58"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center"/>
            <w:hideMark/>
          </w:tcPr>
          <w:p w14:paraId="5D4DA18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063B0B6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center"/>
            <w:hideMark/>
          </w:tcPr>
          <w:p w14:paraId="2231CB02"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2</w:t>
            </w:r>
          </w:p>
        </w:tc>
        <w:tc>
          <w:tcPr>
            <w:tcW w:w="1156" w:type="dxa"/>
            <w:tcBorders>
              <w:top w:val="nil"/>
              <w:left w:val="nil"/>
              <w:bottom w:val="single" w:sz="4" w:space="0" w:color="auto"/>
              <w:right w:val="single" w:sz="4" w:space="0" w:color="auto"/>
            </w:tcBorders>
            <w:shd w:val="clear" w:color="auto" w:fill="auto"/>
            <w:noWrap/>
            <w:vAlign w:val="bottom"/>
            <w:hideMark/>
          </w:tcPr>
          <w:p w14:paraId="6B45DBF9"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30</w:t>
            </w:r>
          </w:p>
        </w:tc>
        <w:tc>
          <w:tcPr>
            <w:tcW w:w="1141" w:type="dxa"/>
            <w:tcBorders>
              <w:top w:val="nil"/>
              <w:left w:val="nil"/>
              <w:bottom w:val="single" w:sz="4" w:space="0" w:color="auto"/>
              <w:right w:val="single" w:sz="4" w:space="0" w:color="auto"/>
            </w:tcBorders>
            <w:shd w:val="clear" w:color="auto" w:fill="auto"/>
            <w:vAlign w:val="bottom"/>
            <w:hideMark/>
          </w:tcPr>
          <w:p w14:paraId="7214CDE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 cambio</w:t>
            </w:r>
          </w:p>
        </w:tc>
      </w:tr>
      <w:tr w:rsidR="000C1EF2" w:rsidRPr="00347934" w14:paraId="034D12B1"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6644A54B"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7286157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Villa Tunari (Machia)</w:t>
            </w:r>
          </w:p>
        </w:tc>
        <w:tc>
          <w:tcPr>
            <w:tcW w:w="992" w:type="dxa"/>
            <w:tcBorders>
              <w:top w:val="nil"/>
              <w:left w:val="nil"/>
              <w:bottom w:val="single" w:sz="4" w:space="0" w:color="auto"/>
              <w:right w:val="single" w:sz="4" w:space="0" w:color="auto"/>
            </w:tcBorders>
            <w:shd w:val="clear" w:color="auto" w:fill="auto"/>
            <w:vAlign w:val="center"/>
            <w:hideMark/>
          </w:tcPr>
          <w:p w14:paraId="1CF38E8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Cochabamba</w:t>
            </w:r>
          </w:p>
        </w:tc>
        <w:tc>
          <w:tcPr>
            <w:tcW w:w="709" w:type="dxa"/>
            <w:tcBorders>
              <w:top w:val="nil"/>
              <w:left w:val="nil"/>
              <w:bottom w:val="single" w:sz="4" w:space="0" w:color="auto"/>
              <w:right w:val="single" w:sz="4" w:space="0" w:color="auto"/>
            </w:tcBorders>
            <w:shd w:val="clear" w:color="auto" w:fill="auto"/>
            <w:vAlign w:val="center"/>
            <w:hideMark/>
          </w:tcPr>
          <w:p w14:paraId="46AF2EA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499D883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noWrap/>
            <w:vAlign w:val="center"/>
            <w:hideMark/>
          </w:tcPr>
          <w:p w14:paraId="3B7EC39A"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0922B1D5"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center"/>
            <w:hideMark/>
          </w:tcPr>
          <w:p w14:paraId="130CE56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70C9CD5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noWrap/>
            <w:vAlign w:val="bottom"/>
            <w:hideMark/>
          </w:tcPr>
          <w:p w14:paraId="08D7D83B"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5B8EFD83"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30</w:t>
            </w:r>
          </w:p>
        </w:tc>
        <w:tc>
          <w:tcPr>
            <w:tcW w:w="1141" w:type="dxa"/>
            <w:tcBorders>
              <w:top w:val="nil"/>
              <w:left w:val="nil"/>
              <w:bottom w:val="single" w:sz="4" w:space="0" w:color="auto"/>
              <w:right w:val="single" w:sz="4" w:space="0" w:color="auto"/>
            </w:tcBorders>
            <w:shd w:val="clear" w:color="auto" w:fill="auto"/>
            <w:vAlign w:val="bottom"/>
            <w:hideMark/>
          </w:tcPr>
          <w:p w14:paraId="17A07FA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 cambio</w:t>
            </w:r>
          </w:p>
        </w:tc>
      </w:tr>
      <w:tr w:rsidR="000C1EF2" w:rsidRPr="00347934" w14:paraId="33ABC62C"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3ED2C38D"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36A4DB5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Edificio Alianza</w:t>
            </w:r>
          </w:p>
        </w:tc>
        <w:tc>
          <w:tcPr>
            <w:tcW w:w="992" w:type="dxa"/>
            <w:tcBorders>
              <w:top w:val="nil"/>
              <w:left w:val="nil"/>
              <w:bottom w:val="single" w:sz="4" w:space="0" w:color="auto"/>
              <w:right w:val="single" w:sz="4" w:space="0" w:color="auto"/>
            </w:tcBorders>
            <w:shd w:val="clear" w:color="auto" w:fill="auto"/>
            <w:vAlign w:val="center"/>
            <w:hideMark/>
          </w:tcPr>
          <w:p w14:paraId="6D80087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63D10E2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6619AB7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01D4BDC5"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5980DC7F"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3F97DB3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3FC2A19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28BE871C"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305201CF"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50</w:t>
            </w:r>
          </w:p>
        </w:tc>
        <w:tc>
          <w:tcPr>
            <w:tcW w:w="1141" w:type="dxa"/>
            <w:tcBorders>
              <w:top w:val="nil"/>
              <w:left w:val="nil"/>
              <w:bottom w:val="single" w:sz="4" w:space="0" w:color="auto"/>
              <w:right w:val="single" w:sz="4" w:space="0" w:color="auto"/>
            </w:tcBorders>
            <w:shd w:val="clear" w:color="auto" w:fill="auto"/>
            <w:vAlign w:val="bottom"/>
            <w:hideMark/>
          </w:tcPr>
          <w:p w14:paraId="551C245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6C9DC51A"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5FDE5D46"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70AD37B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Caranavi</w:t>
            </w:r>
          </w:p>
        </w:tc>
        <w:tc>
          <w:tcPr>
            <w:tcW w:w="992" w:type="dxa"/>
            <w:tcBorders>
              <w:top w:val="nil"/>
              <w:left w:val="nil"/>
              <w:bottom w:val="single" w:sz="4" w:space="0" w:color="auto"/>
              <w:right w:val="single" w:sz="4" w:space="0" w:color="auto"/>
            </w:tcBorders>
            <w:shd w:val="clear" w:color="auto" w:fill="auto"/>
            <w:vAlign w:val="bottom"/>
            <w:hideMark/>
          </w:tcPr>
          <w:p w14:paraId="403F804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bottom"/>
            <w:hideMark/>
          </w:tcPr>
          <w:p w14:paraId="5F284BE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27F4B44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DC</w:t>
            </w:r>
          </w:p>
        </w:tc>
        <w:tc>
          <w:tcPr>
            <w:tcW w:w="1140" w:type="dxa"/>
            <w:tcBorders>
              <w:top w:val="nil"/>
              <w:left w:val="nil"/>
              <w:bottom w:val="single" w:sz="4" w:space="0" w:color="auto"/>
              <w:right w:val="single" w:sz="4" w:space="0" w:color="auto"/>
            </w:tcBorders>
            <w:shd w:val="clear" w:color="auto" w:fill="auto"/>
            <w:vAlign w:val="center"/>
            <w:hideMark/>
          </w:tcPr>
          <w:p w14:paraId="71B5266A"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100 A</w:t>
            </w:r>
          </w:p>
        </w:tc>
        <w:tc>
          <w:tcPr>
            <w:tcW w:w="1208" w:type="dxa"/>
            <w:tcBorders>
              <w:top w:val="nil"/>
              <w:left w:val="nil"/>
              <w:bottom w:val="single" w:sz="4" w:space="0" w:color="auto"/>
              <w:right w:val="single" w:sz="4" w:space="0" w:color="auto"/>
            </w:tcBorders>
            <w:shd w:val="clear" w:color="auto" w:fill="auto"/>
            <w:noWrap/>
            <w:vAlign w:val="center"/>
            <w:hideMark/>
          </w:tcPr>
          <w:p w14:paraId="4D8F9ECD"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-48 VDC,PE</w:t>
            </w:r>
          </w:p>
        </w:tc>
        <w:tc>
          <w:tcPr>
            <w:tcW w:w="1640" w:type="dxa"/>
            <w:tcBorders>
              <w:top w:val="nil"/>
              <w:left w:val="nil"/>
              <w:bottom w:val="single" w:sz="4" w:space="0" w:color="auto"/>
              <w:right w:val="single" w:sz="4" w:space="0" w:color="auto"/>
            </w:tcBorders>
            <w:shd w:val="clear" w:color="auto" w:fill="auto"/>
            <w:vAlign w:val="bottom"/>
            <w:hideMark/>
          </w:tcPr>
          <w:p w14:paraId="19CC06B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4329CDE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35CCFEB2"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1453BC19"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6B63BED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65D22F67"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7B9F65DC"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2D13AD0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Villa Nuevo Rosario</w:t>
            </w:r>
          </w:p>
        </w:tc>
        <w:tc>
          <w:tcPr>
            <w:tcW w:w="992" w:type="dxa"/>
            <w:tcBorders>
              <w:top w:val="nil"/>
              <w:left w:val="nil"/>
              <w:bottom w:val="single" w:sz="4" w:space="0" w:color="auto"/>
              <w:right w:val="single" w:sz="4" w:space="0" w:color="auto"/>
            </w:tcBorders>
            <w:shd w:val="clear" w:color="auto" w:fill="auto"/>
            <w:vAlign w:val="bottom"/>
            <w:hideMark/>
          </w:tcPr>
          <w:p w14:paraId="66E17BA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bottom"/>
            <w:hideMark/>
          </w:tcPr>
          <w:p w14:paraId="7351592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12D73DA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DC</w:t>
            </w:r>
          </w:p>
        </w:tc>
        <w:tc>
          <w:tcPr>
            <w:tcW w:w="1140" w:type="dxa"/>
            <w:tcBorders>
              <w:top w:val="nil"/>
              <w:left w:val="nil"/>
              <w:bottom w:val="single" w:sz="4" w:space="0" w:color="auto"/>
              <w:right w:val="single" w:sz="4" w:space="0" w:color="auto"/>
            </w:tcBorders>
            <w:shd w:val="clear" w:color="auto" w:fill="auto"/>
            <w:vAlign w:val="center"/>
            <w:hideMark/>
          </w:tcPr>
          <w:p w14:paraId="66655149"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100 A</w:t>
            </w:r>
          </w:p>
        </w:tc>
        <w:tc>
          <w:tcPr>
            <w:tcW w:w="1208" w:type="dxa"/>
            <w:tcBorders>
              <w:top w:val="nil"/>
              <w:left w:val="nil"/>
              <w:bottom w:val="single" w:sz="4" w:space="0" w:color="auto"/>
              <w:right w:val="single" w:sz="4" w:space="0" w:color="auto"/>
            </w:tcBorders>
            <w:shd w:val="clear" w:color="auto" w:fill="auto"/>
            <w:noWrap/>
            <w:vAlign w:val="center"/>
            <w:hideMark/>
          </w:tcPr>
          <w:p w14:paraId="57EC5601"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-48 VDC,PE</w:t>
            </w:r>
          </w:p>
        </w:tc>
        <w:tc>
          <w:tcPr>
            <w:tcW w:w="1640" w:type="dxa"/>
            <w:tcBorders>
              <w:top w:val="nil"/>
              <w:left w:val="nil"/>
              <w:bottom w:val="single" w:sz="4" w:space="0" w:color="auto"/>
              <w:right w:val="single" w:sz="4" w:space="0" w:color="auto"/>
            </w:tcBorders>
            <w:shd w:val="clear" w:color="auto" w:fill="auto"/>
            <w:vAlign w:val="bottom"/>
            <w:hideMark/>
          </w:tcPr>
          <w:p w14:paraId="20AC413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0B4E1D6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4ECA5354"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42EB9ABA"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639BA9E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6A92A055"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4B716180"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57B6589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Achachicala (Alto)</w:t>
            </w:r>
          </w:p>
        </w:tc>
        <w:tc>
          <w:tcPr>
            <w:tcW w:w="992" w:type="dxa"/>
            <w:tcBorders>
              <w:top w:val="nil"/>
              <w:left w:val="nil"/>
              <w:bottom w:val="single" w:sz="4" w:space="0" w:color="auto"/>
              <w:right w:val="single" w:sz="4" w:space="0" w:color="auto"/>
            </w:tcBorders>
            <w:shd w:val="clear" w:color="auto" w:fill="auto"/>
            <w:vAlign w:val="bottom"/>
            <w:hideMark/>
          </w:tcPr>
          <w:p w14:paraId="0971AB0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bottom"/>
            <w:hideMark/>
          </w:tcPr>
          <w:p w14:paraId="68BB871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7D3A126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37E1218F"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52D13581"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3EFE657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40864FC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7BAF7A2E"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15EF1E57"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116BAB2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2F7ACCF6"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161DC58E"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0F30A8E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Aeropuerto El Alto</w:t>
            </w:r>
          </w:p>
        </w:tc>
        <w:tc>
          <w:tcPr>
            <w:tcW w:w="992" w:type="dxa"/>
            <w:tcBorders>
              <w:top w:val="nil"/>
              <w:left w:val="nil"/>
              <w:bottom w:val="single" w:sz="4" w:space="0" w:color="auto"/>
              <w:right w:val="single" w:sz="4" w:space="0" w:color="auto"/>
            </w:tcBorders>
            <w:shd w:val="clear" w:color="auto" w:fill="auto"/>
            <w:vAlign w:val="bottom"/>
            <w:hideMark/>
          </w:tcPr>
          <w:p w14:paraId="58CCC1B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bottom"/>
            <w:hideMark/>
          </w:tcPr>
          <w:p w14:paraId="422F955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368115F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1134FCD4"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38D3FECC"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noWrap/>
            <w:vAlign w:val="bottom"/>
            <w:hideMark/>
          </w:tcPr>
          <w:p w14:paraId="37E2B14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Piso con soporte a piso</w:t>
            </w:r>
          </w:p>
        </w:tc>
        <w:tc>
          <w:tcPr>
            <w:tcW w:w="832" w:type="dxa"/>
            <w:tcBorders>
              <w:top w:val="nil"/>
              <w:left w:val="nil"/>
              <w:bottom w:val="single" w:sz="4" w:space="0" w:color="auto"/>
              <w:right w:val="single" w:sz="4" w:space="0" w:color="auto"/>
            </w:tcBorders>
            <w:shd w:val="clear" w:color="auto" w:fill="auto"/>
            <w:vAlign w:val="bottom"/>
            <w:hideMark/>
          </w:tcPr>
          <w:p w14:paraId="0EB7AA1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Outdoor</w:t>
            </w:r>
          </w:p>
        </w:tc>
        <w:tc>
          <w:tcPr>
            <w:tcW w:w="850" w:type="dxa"/>
            <w:tcBorders>
              <w:top w:val="nil"/>
              <w:left w:val="nil"/>
              <w:bottom w:val="single" w:sz="4" w:space="0" w:color="auto"/>
              <w:right w:val="single" w:sz="4" w:space="0" w:color="auto"/>
            </w:tcBorders>
            <w:shd w:val="clear" w:color="auto" w:fill="auto"/>
            <w:vAlign w:val="bottom"/>
            <w:hideMark/>
          </w:tcPr>
          <w:p w14:paraId="3705F2A7"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7A3ABB85"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3A38C8C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722CC994"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1515D755"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01F282D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Alto Obrajes</w:t>
            </w:r>
          </w:p>
        </w:tc>
        <w:tc>
          <w:tcPr>
            <w:tcW w:w="992" w:type="dxa"/>
            <w:tcBorders>
              <w:top w:val="nil"/>
              <w:left w:val="nil"/>
              <w:bottom w:val="single" w:sz="4" w:space="0" w:color="auto"/>
              <w:right w:val="single" w:sz="4" w:space="0" w:color="auto"/>
            </w:tcBorders>
            <w:shd w:val="clear" w:color="auto" w:fill="auto"/>
            <w:vAlign w:val="center"/>
            <w:hideMark/>
          </w:tcPr>
          <w:p w14:paraId="4F914279"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12AFFECB"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04CE6C4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7E1C4138"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1CFEFD5A"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7D4A30D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2240D5C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2C568206"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0DC6D947"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208A3C0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697AA83D"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3B3E1D17"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58EECB9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Alto Tacagua</w:t>
            </w:r>
          </w:p>
        </w:tc>
        <w:tc>
          <w:tcPr>
            <w:tcW w:w="992" w:type="dxa"/>
            <w:tcBorders>
              <w:top w:val="nil"/>
              <w:left w:val="nil"/>
              <w:bottom w:val="single" w:sz="4" w:space="0" w:color="auto"/>
              <w:right w:val="single" w:sz="4" w:space="0" w:color="auto"/>
            </w:tcBorders>
            <w:shd w:val="clear" w:color="auto" w:fill="auto"/>
            <w:vAlign w:val="bottom"/>
            <w:hideMark/>
          </w:tcPr>
          <w:p w14:paraId="5C05C16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bottom"/>
            <w:hideMark/>
          </w:tcPr>
          <w:p w14:paraId="63D8E92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13745BA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71EBCB49"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7DE29844"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78F8668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6C81622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3A9FD67A"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20F3CB7B"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43D1FA4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30372F96"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21952C71"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72D69D5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Carretera Senkata</w:t>
            </w:r>
          </w:p>
        </w:tc>
        <w:tc>
          <w:tcPr>
            <w:tcW w:w="992" w:type="dxa"/>
            <w:tcBorders>
              <w:top w:val="nil"/>
              <w:left w:val="nil"/>
              <w:bottom w:val="single" w:sz="4" w:space="0" w:color="auto"/>
              <w:right w:val="single" w:sz="4" w:space="0" w:color="auto"/>
            </w:tcBorders>
            <w:shd w:val="clear" w:color="auto" w:fill="auto"/>
            <w:vAlign w:val="bottom"/>
            <w:hideMark/>
          </w:tcPr>
          <w:p w14:paraId="2E5E74C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bottom"/>
            <w:hideMark/>
          </w:tcPr>
          <w:p w14:paraId="78B311C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08BD88B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6A3369F0"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51740DA1"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6C3BB37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49612EE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3052319C"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5C45FCA5"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03FA310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51C466A3"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50294BC2"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5B4C292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Ciudad Satelite</w:t>
            </w:r>
          </w:p>
        </w:tc>
        <w:tc>
          <w:tcPr>
            <w:tcW w:w="992" w:type="dxa"/>
            <w:tcBorders>
              <w:top w:val="nil"/>
              <w:left w:val="nil"/>
              <w:bottom w:val="single" w:sz="4" w:space="0" w:color="auto"/>
              <w:right w:val="single" w:sz="4" w:space="0" w:color="auto"/>
            </w:tcBorders>
            <w:shd w:val="clear" w:color="auto" w:fill="auto"/>
            <w:vAlign w:val="bottom"/>
            <w:hideMark/>
          </w:tcPr>
          <w:p w14:paraId="13D337D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bottom"/>
            <w:hideMark/>
          </w:tcPr>
          <w:p w14:paraId="29125DA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409F464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3958DD20"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2127F6B5"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15304EA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7947234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3921523B"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4E5C6997"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4A4B9C9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17060C00"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76A2641D"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4EE791C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Club Aleman</w:t>
            </w:r>
          </w:p>
        </w:tc>
        <w:tc>
          <w:tcPr>
            <w:tcW w:w="992" w:type="dxa"/>
            <w:tcBorders>
              <w:top w:val="nil"/>
              <w:left w:val="nil"/>
              <w:bottom w:val="single" w:sz="4" w:space="0" w:color="auto"/>
              <w:right w:val="single" w:sz="4" w:space="0" w:color="auto"/>
            </w:tcBorders>
            <w:shd w:val="clear" w:color="auto" w:fill="auto"/>
            <w:vAlign w:val="bottom"/>
            <w:hideMark/>
          </w:tcPr>
          <w:p w14:paraId="24CFCEF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bottom"/>
            <w:hideMark/>
          </w:tcPr>
          <w:p w14:paraId="5343AD8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6663E42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2135D35D"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28FA6D08"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bottom"/>
            <w:hideMark/>
          </w:tcPr>
          <w:p w14:paraId="2A35820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61C93FB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009F64FF"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7DF23F9C"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517F2D9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26E2882D"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5E070A4E"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4F2335E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Colibri</w:t>
            </w:r>
          </w:p>
        </w:tc>
        <w:tc>
          <w:tcPr>
            <w:tcW w:w="992" w:type="dxa"/>
            <w:tcBorders>
              <w:top w:val="nil"/>
              <w:left w:val="nil"/>
              <w:bottom w:val="single" w:sz="4" w:space="0" w:color="auto"/>
              <w:right w:val="single" w:sz="4" w:space="0" w:color="auto"/>
            </w:tcBorders>
            <w:shd w:val="clear" w:color="auto" w:fill="auto"/>
            <w:vAlign w:val="bottom"/>
            <w:hideMark/>
          </w:tcPr>
          <w:p w14:paraId="14D83B3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bottom"/>
            <w:hideMark/>
          </w:tcPr>
          <w:p w14:paraId="46643AF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0E37FAD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149ED869"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2CE0E081"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bottom"/>
            <w:hideMark/>
          </w:tcPr>
          <w:p w14:paraId="4A117CB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1BEA801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0E413672"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76D27473"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02CA531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07E32075"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5B8EF2A0"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15FED18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Cond. La Joya</w:t>
            </w:r>
          </w:p>
        </w:tc>
        <w:tc>
          <w:tcPr>
            <w:tcW w:w="992" w:type="dxa"/>
            <w:tcBorders>
              <w:top w:val="nil"/>
              <w:left w:val="nil"/>
              <w:bottom w:val="single" w:sz="4" w:space="0" w:color="auto"/>
              <w:right w:val="single" w:sz="4" w:space="0" w:color="auto"/>
            </w:tcBorders>
            <w:shd w:val="clear" w:color="auto" w:fill="auto"/>
            <w:vAlign w:val="bottom"/>
            <w:hideMark/>
          </w:tcPr>
          <w:p w14:paraId="6BB8BCA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bottom"/>
            <w:hideMark/>
          </w:tcPr>
          <w:p w14:paraId="292A044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4BF2AE7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381D1966"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4F644109"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noWrap/>
            <w:vAlign w:val="bottom"/>
            <w:hideMark/>
          </w:tcPr>
          <w:p w14:paraId="541FCE1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Piso con soporte a piso</w:t>
            </w:r>
          </w:p>
        </w:tc>
        <w:tc>
          <w:tcPr>
            <w:tcW w:w="832" w:type="dxa"/>
            <w:tcBorders>
              <w:top w:val="nil"/>
              <w:left w:val="nil"/>
              <w:bottom w:val="single" w:sz="4" w:space="0" w:color="auto"/>
              <w:right w:val="single" w:sz="4" w:space="0" w:color="auto"/>
            </w:tcBorders>
            <w:shd w:val="clear" w:color="auto" w:fill="auto"/>
            <w:vAlign w:val="bottom"/>
            <w:hideMark/>
          </w:tcPr>
          <w:p w14:paraId="6331F75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Outdoor</w:t>
            </w:r>
          </w:p>
        </w:tc>
        <w:tc>
          <w:tcPr>
            <w:tcW w:w="850" w:type="dxa"/>
            <w:tcBorders>
              <w:top w:val="nil"/>
              <w:left w:val="nil"/>
              <w:bottom w:val="single" w:sz="4" w:space="0" w:color="auto"/>
              <w:right w:val="single" w:sz="4" w:space="0" w:color="auto"/>
            </w:tcBorders>
            <w:shd w:val="clear" w:color="auto" w:fill="auto"/>
            <w:vAlign w:val="bottom"/>
            <w:hideMark/>
          </w:tcPr>
          <w:p w14:paraId="0EEA73D0"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5369B6AC"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1991C29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19B3AB52"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2F60D6D0" w14:textId="77777777" w:rsidR="000C1EF2" w:rsidRPr="00347934" w:rsidRDefault="000C1EF2" w:rsidP="0048760D">
            <w:pPr>
              <w:pStyle w:val="Prrafodelista"/>
              <w:numPr>
                <w:ilvl w:val="0"/>
                <w:numId w:val="114"/>
              </w:numPr>
              <w:ind w:left="361" w:hanging="361"/>
              <w:jc w:val="center"/>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311DA6C8"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Eguino</w:t>
            </w:r>
          </w:p>
        </w:tc>
        <w:tc>
          <w:tcPr>
            <w:tcW w:w="992" w:type="dxa"/>
            <w:tcBorders>
              <w:top w:val="nil"/>
              <w:left w:val="nil"/>
              <w:bottom w:val="single" w:sz="4" w:space="0" w:color="auto"/>
              <w:right w:val="single" w:sz="4" w:space="0" w:color="auto"/>
            </w:tcBorders>
            <w:shd w:val="clear" w:color="auto" w:fill="auto"/>
            <w:vAlign w:val="center"/>
            <w:hideMark/>
          </w:tcPr>
          <w:p w14:paraId="5994097E"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1F3D0184"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026FD72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179DE7D6"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1FD3A91B"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160B294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453C6D8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3A42A5DE"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29E1F69D"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60</w:t>
            </w:r>
          </w:p>
        </w:tc>
        <w:tc>
          <w:tcPr>
            <w:tcW w:w="1141" w:type="dxa"/>
            <w:tcBorders>
              <w:top w:val="nil"/>
              <w:left w:val="nil"/>
              <w:bottom w:val="single" w:sz="4" w:space="0" w:color="auto"/>
              <w:right w:val="single" w:sz="4" w:space="0" w:color="auto"/>
            </w:tcBorders>
            <w:shd w:val="clear" w:color="auto" w:fill="auto"/>
            <w:vAlign w:val="bottom"/>
            <w:hideMark/>
          </w:tcPr>
          <w:p w14:paraId="5CBEAB0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4E4D9927"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1CC02DBA" w14:textId="77777777" w:rsidR="000C1EF2" w:rsidRPr="00347934" w:rsidRDefault="000C1EF2" w:rsidP="0048760D">
            <w:pPr>
              <w:pStyle w:val="Prrafodelista"/>
              <w:numPr>
                <w:ilvl w:val="0"/>
                <w:numId w:val="114"/>
              </w:numPr>
              <w:ind w:left="361" w:hanging="361"/>
              <w:jc w:val="center"/>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13A6F03F"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El Prado</w:t>
            </w:r>
          </w:p>
        </w:tc>
        <w:tc>
          <w:tcPr>
            <w:tcW w:w="992" w:type="dxa"/>
            <w:tcBorders>
              <w:top w:val="nil"/>
              <w:left w:val="nil"/>
              <w:bottom w:val="single" w:sz="4" w:space="0" w:color="auto"/>
              <w:right w:val="single" w:sz="4" w:space="0" w:color="auto"/>
            </w:tcBorders>
            <w:shd w:val="clear" w:color="auto" w:fill="auto"/>
            <w:vAlign w:val="center"/>
            <w:hideMark/>
          </w:tcPr>
          <w:p w14:paraId="065B52CB"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7883E82B"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776EC33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6F42F528"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76C3EEF2"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noWrap/>
            <w:vAlign w:val="bottom"/>
            <w:hideMark/>
          </w:tcPr>
          <w:p w14:paraId="55B2BE0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Piso con soporte a piso</w:t>
            </w:r>
          </w:p>
        </w:tc>
        <w:tc>
          <w:tcPr>
            <w:tcW w:w="832" w:type="dxa"/>
            <w:tcBorders>
              <w:top w:val="nil"/>
              <w:left w:val="nil"/>
              <w:bottom w:val="single" w:sz="4" w:space="0" w:color="auto"/>
              <w:right w:val="single" w:sz="4" w:space="0" w:color="auto"/>
            </w:tcBorders>
            <w:shd w:val="clear" w:color="auto" w:fill="auto"/>
            <w:vAlign w:val="bottom"/>
            <w:hideMark/>
          </w:tcPr>
          <w:p w14:paraId="45305BE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Outdoor</w:t>
            </w:r>
          </w:p>
        </w:tc>
        <w:tc>
          <w:tcPr>
            <w:tcW w:w="850" w:type="dxa"/>
            <w:tcBorders>
              <w:top w:val="nil"/>
              <w:left w:val="nil"/>
              <w:bottom w:val="single" w:sz="4" w:space="0" w:color="auto"/>
              <w:right w:val="single" w:sz="4" w:space="0" w:color="auto"/>
            </w:tcBorders>
            <w:shd w:val="clear" w:color="auto" w:fill="auto"/>
            <w:vAlign w:val="bottom"/>
            <w:hideMark/>
          </w:tcPr>
          <w:p w14:paraId="6B43369D"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0C9302A0"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60</w:t>
            </w:r>
          </w:p>
        </w:tc>
        <w:tc>
          <w:tcPr>
            <w:tcW w:w="1141" w:type="dxa"/>
            <w:tcBorders>
              <w:top w:val="nil"/>
              <w:left w:val="nil"/>
              <w:bottom w:val="single" w:sz="4" w:space="0" w:color="auto"/>
              <w:right w:val="single" w:sz="4" w:space="0" w:color="auto"/>
            </w:tcBorders>
            <w:shd w:val="clear" w:color="auto" w:fill="auto"/>
            <w:vAlign w:val="bottom"/>
            <w:hideMark/>
          </w:tcPr>
          <w:p w14:paraId="7ED862A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3AC0746F"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11F94A02"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2398E43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Edificio Francia</w:t>
            </w:r>
          </w:p>
        </w:tc>
        <w:tc>
          <w:tcPr>
            <w:tcW w:w="992" w:type="dxa"/>
            <w:tcBorders>
              <w:top w:val="nil"/>
              <w:left w:val="nil"/>
              <w:bottom w:val="single" w:sz="4" w:space="0" w:color="auto"/>
              <w:right w:val="single" w:sz="4" w:space="0" w:color="auto"/>
            </w:tcBorders>
            <w:shd w:val="clear" w:color="auto" w:fill="auto"/>
            <w:vAlign w:val="center"/>
            <w:hideMark/>
          </w:tcPr>
          <w:p w14:paraId="3B78531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1217B6C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32CABC1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269E9E1E"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2E249D9F"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4DBFA37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4BF0049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51ED23AB"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117E38E8"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3259D15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30431ED4"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043F95E7"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16666EA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Feria 16 Julio</w:t>
            </w:r>
          </w:p>
        </w:tc>
        <w:tc>
          <w:tcPr>
            <w:tcW w:w="992" w:type="dxa"/>
            <w:tcBorders>
              <w:top w:val="nil"/>
              <w:left w:val="nil"/>
              <w:bottom w:val="single" w:sz="4" w:space="0" w:color="auto"/>
              <w:right w:val="single" w:sz="4" w:space="0" w:color="auto"/>
            </w:tcBorders>
            <w:shd w:val="clear" w:color="auto" w:fill="auto"/>
            <w:vAlign w:val="bottom"/>
            <w:hideMark/>
          </w:tcPr>
          <w:p w14:paraId="72AFA4D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bottom"/>
            <w:hideMark/>
          </w:tcPr>
          <w:p w14:paraId="575340A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2FE3B58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4DB72593"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06296115"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noWrap/>
            <w:vAlign w:val="bottom"/>
            <w:hideMark/>
          </w:tcPr>
          <w:p w14:paraId="7C7E0C9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Piso con soporte a piso</w:t>
            </w:r>
          </w:p>
        </w:tc>
        <w:tc>
          <w:tcPr>
            <w:tcW w:w="832" w:type="dxa"/>
            <w:tcBorders>
              <w:top w:val="nil"/>
              <w:left w:val="nil"/>
              <w:bottom w:val="single" w:sz="4" w:space="0" w:color="auto"/>
              <w:right w:val="single" w:sz="4" w:space="0" w:color="auto"/>
            </w:tcBorders>
            <w:shd w:val="clear" w:color="auto" w:fill="auto"/>
            <w:vAlign w:val="bottom"/>
            <w:hideMark/>
          </w:tcPr>
          <w:p w14:paraId="0AB5CBE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Outdoor</w:t>
            </w:r>
          </w:p>
        </w:tc>
        <w:tc>
          <w:tcPr>
            <w:tcW w:w="850" w:type="dxa"/>
            <w:tcBorders>
              <w:top w:val="nil"/>
              <w:left w:val="nil"/>
              <w:bottom w:val="single" w:sz="4" w:space="0" w:color="auto"/>
              <w:right w:val="single" w:sz="4" w:space="0" w:color="auto"/>
            </w:tcBorders>
            <w:shd w:val="clear" w:color="auto" w:fill="auto"/>
            <w:vAlign w:val="bottom"/>
            <w:hideMark/>
          </w:tcPr>
          <w:p w14:paraId="7B5C4F08"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1F50D840"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7B84C9E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77A8C0E6"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1A027892"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6BD82C7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Hotel Latino</w:t>
            </w:r>
          </w:p>
        </w:tc>
        <w:tc>
          <w:tcPr>
            <w:tcW w:w="992" w:type="dxa"/>
            <w:tcBorders>
              <w:top w:val="nil"/>
              <w:left w:val="nil"/>
              <w:bottom w:val="single" w:sz="4" w:space="0" w:color="auto"/>
              <w:right w:val="single" w:sz="4" w:space="0" w:color="auto"/>
            </w:tcBorders>
            <w:shd w:val="clear" w:color="auto" w:fill="auto"/>
            <w:vAlign w:val="center"/>
            <w:hideMark/>
          </w:tcPr>
          <w:p w14:paraId="5F2DB5C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77A28AB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31AFC9D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3FDF54FC"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75CC2880"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343AB85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4BBF264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7F2CDDAA"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7740BB77"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0964B60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76938570"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1FFD2FE4"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4F230CE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Irpavi</w:t>
            </w:r>
          </w:p>
        </w:tc>
        <w:tc>
          <w:tcPr>
            <w:tcW w:w="992" w:type="dxa"/>
            <w:tcBorders>
              <w:top w:val="nil"/>
              <w:left w:val="nil"/>
              <w:bottom w:val="single" w:sz="4" w:space="0" w:color="auto"/>
              <w:right w:val="single" w:sz="4" w:space="0" w:color="auto"/>
            </w:tcBorders>
            <w:shd w:val="clear" w:color="auto" w:fill="auto"/>
            <w:vAlign w:val="bottom"/>
            <w:hideMark/>
          </w:tcPr>
          <w:p w14:paraId="0EB1DF6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bottom"/>
            <w:hideMark/>
          </w:tcPr>
          <w:p w14:paraId="58D4D0E1"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72</w:t>
            </w:r>
          </w:p>
        </w:tc>
        <w:tc>
          <w:tcPr>
            <w:tcW w:w="2410" w:type="dxa"/>
            <w:tcBorders>
              <w:top w:val="nil"/>
              <w:left w:val="nil"/>
              <w:bottom w:val="single" w:sz="4" w:space="0" w:color="auto"/>
              <w:right w:val="single" w:sz="4" w:space="0" w:color="auto"/>
            </w:tcBorders>
            <w:shd w:val="clear" w:color="auto" w:fill="auto"/>
            <w:vAlign w:val="bottom"/>
            <w:hideMark/>
          </w:tcPr>
          <w:p w14:paraId="775E2CB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72E7492A"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2DEECFDD"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bottom"/>
            <w:hideMark/>
          </w:tcPr>
          <w:p w14:paraId="3DA911A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1A16E84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7BD9662C"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5E318E48"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2E2C5A5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040BA65A"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147309DC"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1C4DED4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Koani</w:t>
            </w:r>
          </w:p>
        </w:tc>
        <w:tc>
          <w:tcPr>
            <w:tcW w:w="992" w:type="dxa"/>
            <w:tcBorders>
              <w:top w:val="nil"/>
              <w:left w:val="nil"/>
              <w:bottom w:val="single" w:sz="4" w:space="0" w:color="auto"/>
              <w:right w:val="single" w:sz="4" w:space="0" w:color="auto"/>
            </w:tcBorders>
            <w:shd w:val="clear" w:color="auto" w:fill="auto"/>
            <w:vAlign w:val="center"/>
            <w:hideMark/>
          </w:tcPr>
          <w:p w14:paraId="7493902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5C0E3B8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290F752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510E2658"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26E1DB42"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noWrap/>
            <w:vAlign w:val="bottom"/>
            <w:hideMark/>
          </w:tcPr>
          <w:p w14:paraId="41A52BE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Piso con soporte a piso</w:t>
            </w:r>
          </w:p>
        </w:tc>
        <w:tc>
          <w:tcPr>
            <w:tcW w:w="832" w:type="dxa"/>
            <w:tcBorders>
              <w:top w:val="nil"/>
              <w:left w:val="nil"/>
              <w:bottom w:val="single" w:sz="4" w:space="0" w:color="auto"/>
              <w:right w:val="single" w:sz="4" w:space="0" w:color="auto"/>
            </w:tcBorders>
            <w:shd w:val="clear" w:color="auto" w:fill="auto"/>
            <w:vAlign w:val="bottom"/>
            <w:hideMark/>
          </w:tcPr>
          <w:p w14:paraId="7892D85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Outdoor</w:t>
            </w:r>
          </w:p>
        </w:tc>
        <w:tc>
          <w:tcPr>
            <w:tcW w:w="850" w:type="dxa"/>
            <w:tcBorders>
              <w:top w:val="nil"/>
              <w:left w:val="nil"/>
              <w:bottom w:val="single" w:sz="4" w:space="0" w:color="auto"/>
              <w:right w:val="single" w:sz="4" w:space="0" w:color="auto"/>
            </w:tcBorders>
            <w:shd w:val="clear" w:color="auto" w:fill="auto"/>
            <w:vAlign w:val="bottom"/>
            <w:hideMark/>
          </w:tcPr>
          <w:p w14:paraId="348393F9"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36D07AD2"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7704891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4DC91712"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4DF97554"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7616FEE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Llojeta Bajo</w:t>
            </w:r>
          </w:p>
        </w:tc>
        <w:tc>
          <w:tcPr>
            <w:tcW w:w="992" w:type="dxa"/>
            <w:tcBorders>
              <w:top w:val="nil"/>
              <w:left w:val="nil"/>
              <w:bottom w:val="single" w:sz="4" w:space="0" w:color="auto"/>
              <w:right w:val="single" w:sz="4" w:space="0" w:color="auto"/>
            </w:tcBorders>
            <w:shd w:val="clear" w:color="auto" w:fill="auto"/>
            <w:vAlign w:val="center"/>
            <w:hideMark/>
          </w:tcPr>
          <w:p w14:paraId="6B3E4A52"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4FB61A9B"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18279F0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430C868A"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52924269"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bottom"/>
            <w:hideMark/>
          </w:tcPr>
          <w:p w14:paraId="500A8DA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3FE96C3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78E9D31F"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3D55353D"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08E82B1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4FDAB01E"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3686FCF5"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73A320A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Los Pinos</w:t>
            </w:r>
          </w:p>
        </w:tc>
        <w:tc>
          <w:tcPr>
            <w:tcW w:w="992" w:type="dxa"/>
            <w:tcBorders>
              <w:top w:val="nil"/>
              <w:left w:val="nil"/>
              <w:bottom w:val="single" w:sz="4" w:space="0" w:color="auto"/>
              <w:right w:val="single" w:sz="4" w:space="0" w:color="auto"/>
            </w:tcBorders>
            <w:shd w:val="clear" w:color="auto" w:fill="auto"/>
            <w:vAlign w:val="center"/>
            <w:hideMark/>
          </w:tcPr>
          <w:p w14:paraId="5428F58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4260C2F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1524660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306B14C1"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1707ED68"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262B789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6CBDE91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4CA4B01C"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65051363"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0EC5A86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3CDB4647"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13A33EED"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78B1BD4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Obrajes</w:t>
            </w:r>
          </w:p>
        </w:tc>
        <w:tc>
          <w:tcPr>
            <w:tcW w:w="992" w:type="dxa"/>
            <w:tcBorders>
              <w:top w:val="nil"/>
              <w:left w:val="nil"/>
              <w:bottom w:val="single" w:sz="4" w:space="0" w:color="auto"/>
              <w:right w:val="single" w:sz="4" w:space="0" w:color="auto"/>
            </w:tcBorders>
            <w:shd w:val="clear" w:color="auto" w:fill="auto"/>
            <w:vAlign w:val="center"/>
            <w:hideMark/>
          </w:tcPr>
          <w:p w14:paraId="55B7029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68EB44E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24BE466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329FAF04"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3309FEE0"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2183A9B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5312E99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1797EEFE"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3AB85566"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4CB0FCB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4BE0C137"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4323F72C"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55CE239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Pampahasi Altiplano</w:t>
            </w:r>
          </w:p>
        </w:tc>
        <w:tc>
          <w:tcPr>
            <w:tcW w:w="992" w:type="dxa"/>
            <w:tcBorders>
              <w:top w:val="nil"/>
              <w:left w:val="nil"/>
              <w:bottom w:val="single" w:sz="4" w:space="0" w:color="auto"/>
              <w:right w:val="single" w:sz="4" w:space="0" w:color="auto"/>
            </w:tcBorders>
            <w:shd w:val="clear" w:color="auto" w:fill="auto"/>
            <w:vAlign w:val="center"/>
            <w:hideMark/>
          </w:tcPr>
          <w:p w14:paraId="6038DC3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0065A4F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56776AC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3E485193"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776E513C"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5E2F6D0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5C764D5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41817AAA"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1F4B9BDC"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32A7011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2EE77531"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0861453C"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16A9B1A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Pampahasi TVC</w:t>
            </w:r>
          </w:p>
        </w:tc>
        <w:tc>
          <w:tcPr>
            <w:tcW w:w="992" w:type="dxa"/>
            <w:tcBorders>
              <w:top w:val="nil"/>
              <w:left w:val="nil"/>
              <w:bottom w:val="single" w:sz="4" w:space="0" w:color="auto"/>
              <w:right w:val="single" w:sz="4" w:space="0" w:color="auto"/>
            </w:tcBorders>
            <w:shd w:val="clear" w:color="auto" w:fill="auto"/>
            <w:vAlign w:val="center"/>
            <w:hideMark/>
          </w:tcPr>
          <w:p w14:paraId="0710A5D1"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24B5F01C"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72C929F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2A5B4FEE"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0C1632A8"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4AA21EA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487F2C1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51CC0B88"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1BE346B0"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791B7F1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5597D808"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00879892"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6CF4BC4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Plan Rio Seco</w:t>
            </w:r>
          </w:p>
        </w:tc>
        <w:tc>
          <w:tcPr>
            <w:tcW w:w="992" w:type="dxa"/>
            <w:tcBorders>
              <w:top w:val="nil"/>
              <w:left w:val="nil"/>
              <w:bottom w:val="single" w:sz="4" w:space="0" w:color="auto"/>
              <w:right w:val="single" w:sz="4" w:space="0" w:color="auto"/>
            </w:tcBorders>
            <w:shd w:val="clear" w:color="auto" w:fill="auto"/>
            <w:vAlign w:val="bottom"/>
            <w:hideMark/>
          </w:tcPr>
          <w:p w14:paraId="03E6F1B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bottom"/>
            <w:hideMark/>
          </w:tcPr>
          <w:p w14:paraId="4DD2DDD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2D95EA2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6B43F071"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286C13F1"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noWrap/>
            <w:vAlign w:val="bottom"/>
            <w:hideMark/>
          </w:tcPr>
          <w:p w14:paraId="5545C5D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Piso con soporte a piso</w:t>
            </w:r>
          </w:p>
        </w:tc>
        <w:tc>
          <w:tcPr>
            <w:tcW w:w="832" w:type="dxa"/>
            <w:tcBorders>
              <w:top w:val="nil"/>
              <w:left w:val="nil"/>
              <w:bottom w:val="single" w:sz="4" w:space="0" w:color="auto"/>
              <w:right w:val="single" w:sz="4" w:space="0" w:color="auto"/>
            </w:tcBorders>
            <w:shd w:val="clear" w:color="auto" w:fill="auto"/>
            <w:vAlign w:val="bottom"/>
            <w:hideMark/>
          </w:tcPr>
          <w:p w14:paraId="70C29E6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Outdoor</w:t>
            </w:r>
          </w:p>
        </w:tc>
        <w:tc>
          <w:tcPr>
            <w:tcW w:w="850" w:type="dxa"/>
            <w:tcBorders>
              <w:top w:val="nil"/>
              <w:left w:val="nil"/>
              <w:bottom w:val="single" w:sz="4" w:space="0" w:color="auto"/>
              <w:right w:val="single" w:sz="4" w:space="0" w:color="auto"/>
            </w:tcBorders>
            <w:shd w:val="clear" w:color="auto" w:fill="auto"/>
            <w:vAlign w:val="bottom"/>
            <w:hideMark/>
          </w:tcPr>
          <w:p w14:paraId="75445140"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58EDF11F"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3B48094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5876DDFB"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3D478771"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7C23E06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Pte. De Las Americas</w:t>
            </w:r>
          </w:p>
        </w:tc>
        <w:tc>
          <w:tcPr>
            <w:tcW w:w="992" w:type="dxa"/>
            <w:tcBorders>
              <w:top w:val="nil"/>
              <w:left w:val="nil"/>
              <w:bottom w:val="single" w:sz="4" w:space="0" w:color="auto"/>
              <w:right w:val="single" w:sz="4" w:space="0" w:color="auto"/>
            </w:tcBorders>
            <w:shd w:val="clear" w:color="auto" w:fill="auto"/>
            <w:vAlign w:val="center"/>
            <w:hideMark/>
          </w:tcPr>
          <w:p w14:paraId="0764ADE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3C7052B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3C21B0C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7387F059"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411C84A9"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noWrap/>
            <w:vAlign w:val="bottom"/>
            <w:hideMark/>
          </w:tcPr>
          <w:p w14:paraId="7E1A2AD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Piso con soporte a piso</w:t>
            </w:r>
          </w:p>
        </w:tc>
        <w:tc>
          <w:tcPr>
            <w:tcW w:w="832" w:type="dxa"/>
            <w:tcBorders>
              <w:top w:val="nil"/>
              <w:left w:val="nil"/>
              <w:bottom w:val="single" w:sz="4" w:space="0" w:color="auto"/>
              <w:right w:val="single" w:sz="4" w:space="0" w:color="auto"/>
            </w:tcBorders>
            <w:shd w:val="clear" w:color="auto" w:fill="auto"/>
            <w:vAlign w:val="bottom"/>
            <w:hideMark/>
          </w:tcPr>
          <w:p w14:paraId="4CE9BBE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Outdoor</w:t>
            </w:r>
          </w:p>
        </w:tc>
        <w:tc>
          <w:tcPr>
            <w:tcW w:w="850" w:type="dxa"/>
            <w:tcBorders>
              <w:top w:val="nil"/>
              <w:left w:val="nil"/>
              <w:bottom w:val="single" w:sz="4" w:space="0" w:color="auto"/>
              <w:right w:val="single" w:sz="4" w:space="0" w:color="auto"/>
            </w:tcBorders>
            <w:shd w:val="clear" w:color="auto" w:fill="auto"/>
            <w:vAlign w:val="bottom"/>
            <w:hideMark/>
          </w:tcPr>
          <w:p w14:paraId="3DDAE323"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11489B78"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298117B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3F9D59EB"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632EC99D"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14F9674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Purapura</w:t>
            </w:r>
          </w:p>
        </w:tc>
        <w:tc>
          <w:tcPr>
            <w:tcW w:w="992" w:type="dxa"/>
            <w:tcBorders>
              <w:top w:val="nil"/>
              <w:left w:val="nil"/>
              <w:bottom w:val="single" w:sz="4" w:space="0" w:color="auto"/>
              <w:right w:val="single" w:sz="4" w:space="0" w:color="auto"/>
            </w:tcBorders>
            <w:shd w:val="clear" w:color="auto" w:fill="auto"/>
            <w:vAlign w:val="bottom"/>
            <w:hideMark/>
          </w:tcPr>
          <w:p w14:paraId="3EFCB19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bottom"/>
            <w:hideMark/>
          </w:tcPr>
          <w:p w14:paraId="7F35C5A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4CED2CD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41DD96A9"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6CE99C78"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noWrap/>
            <w:vAlign w:val="bottom"/>
            <w:hideMark/>
          </w:tcPr>
          <w:p w14:paraId="5924A7F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Piso con soporte a piso</w:t>
            </w:r>
          </w:p>
        </w:tc>
        <w:tc>
          <w:tcPr>
            <w:tcW w:w="832" w:type="dxa"/>
            <w:tcBorders>
              <w:top w:val="nil"/>
              <w:left w:val="nil"/>
              <w:bottom w:val="single" w:sz="4" w:space="0" w:color="auto"/>
              <w:right w:val="single" w:sz="4" w:space="0" w:color="auto"/>
            </w:tcBorders>
            <w:shd w:val="clear" w:color="auto" w:fill="auto"/>
            <w:vAlign w:val="bottom"/>
            <w:hideMark/>
          </w:tcPr>
          <w:p w14:paraId="6E4BCE9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Outdoor</w:t>
            </w:r>
          </w:p>
        </w:tc>
        <w:tc>
          <w:tcPr>
            <w:tcW w:w="850" w:type="dxa"/>
            <w:tcBorders>
              <w:top w:val="nil"/>
              <w:left w:val="nil"/>
              <w:bottom w:val="single" w:sz="4" w:space="0" w:color="auto"/>
              <w:right w:val="single" w:sz="4" w:space="0" w:color="auto"/>
            </w:tcBorders>
            <w:shd w:val="clear" w:color="auto" w:fill="auto"/>
            <w:vAlign w:val="bottom"/>
            <w:hideMark/>
          </w:tcPr>
          <w:p w14:paraId="6D419BB2"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08FEECE2"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36D25F4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48CDB724"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128F5847"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203A4F5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Rio Seco LP</w:t>
            </w:r>
          </w:p>
        </w:tc>
        <w:tc>
          <w:tcPr>
            <w:tcW w:w="992" w:type="dxa"/>
            <w:tcBorders>
              <w:top w:val="nil"/>
              <w:left w:val="nil"/>
              <w:bottom w:val="single" w:sz="4" w:space="0" w:color="auto"/>
              <w:right w:val="single" w:sz="4" w:space="0" w:color="auto"/>
            </w:tcBorders>
            <w:shd w:val="clear" w:color="auto" w:fill="auto"/>
            <w:vAlign w:val="bottom"/>
            <w:hideMark/>
          </w:tcPr>
          <w:p w14:paraId="7802BB9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bottom"/>
            <w:hideMark/>
          </w:tcPr>
          <w:p w14:paraId="1BE424F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1A6A004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6F9A6023"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10671A93"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5E73369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0503349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6705AC51"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5FB09E5A"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15B7D75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6AF974A9"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16F7CE4D"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3BB21AD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San Jorge LP</w:t>
            </w:r>
          </w:p>
        </w:tc>
        <w:tc>
          <w:tcPr>
            <w:tcW w:w="992" w:type="dxa"/>
            <w:tcBorders>
              <w:top w:val="nil"/>
              <w:left w:val="nil"/>
              <w:bottom w:val="single" w:sz="4" w:space="0" w:color="auto"/>
              <w:right w:val="single" w:sz="4" w:space="0" w:color="auto"/>
            </w:tcBorders>
            <w:shd w:val="clear" w:color="auto" w:fill="auto"/>
            <w:vAlign w:val="center"/>
            <w:hideMark/>
          </w:tcPr>
          <w:p w14:paraId="3ABD87A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1409AC5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522578E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029CBE1F"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52364A35"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07C9ADC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5F1C393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58CC5E08"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33402B54"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3FCB07D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7A739082"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7EFD6D41"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5B554C2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San Pedro LP</w:t>
            </w:r>
          </w:p>
        </w:tc>
        <w:tc>
          <w:tcPr>
            <w:tcW w:w="992" w:type="dxa"/>
            <w:tcBorders>
              <w:top w:val="nil"/>
              <w:left w:val="nil"/>
              <w:bottom w:val="single" w:sz="4" w:space="0" w:color="auto"/>
              <w:right w:val="single" w:sz="4" w:space="0" w:color="auto"/>
            </w:tcBorders>
            <w:shd w:val="clear" w:color="auto" w:fill="auto"/>
            <w:vAlign w:val="center"/>
            <w:hideMark/>
          </w:tcPr>
          <w:p w14:paraId="7258340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3CD1275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3EE022C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37A32022"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08148B27"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bottom"/>
            <w:hideMark/>
          </w:tcPr>
          <w:p w14:paraId="172AFFA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679DA09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2527EB80"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07824B05"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2C84B72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1DEEF296"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3E7BCBA7"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2E40AC6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Sanrita</w:t>
            </w:r>
          </w:p>
        </w:tc>
        <w:tc>
          <w:tcPr>
            <w:tcW w:w="992" w:type="dxa"/>
            <w:tcBorders>
              <w:top w:val="nil"/>
              <w:left w:val="nil"/>
              <w:bottom w:val="single" w:sz="4" w:space="0" w:color="auto"/>
              <w:right w:val="single" w:sz="4" w:space="0" w:color="auto"/>
            </w:tcBorders>
            <w:shd w:val="clear" w:color="auto" w:fill="auto"/>
            <w:vAlign w:val="center"/>
            <w:hideMark/>
          </w:tcPr>
          <w:p w14:paraId="022279A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7FA1E92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0179CC0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3894A060"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38D9646F"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06EEC84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1186DA8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7D799154"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3BC93721"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3154D15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2087B503"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72DD1604"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26A29A2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Sur Satelite</w:t>
            </w:r>
          </w:p>
        </w:tc>
        <w:tc>
          <w:tcPr>
            <w:tcW w:w="992" w:type="dxa"/>
            <w:tcBorders>
              <w:top w:val="nil"/>
              <w:left w:val="nil"/>
              <w:bottom w:val="single" w:sz="4" w:space="0" w:color="auto"/>
              <w:right w:val="single" w:sz="4" w:space="0" w:color="auto"/>
            </w:tcBorders>
            <w:shd w:val="clear" w:color="auto" w:fill="auto"/>
            <w:vAlign w:val="center"/>
            <w:hideMark/>
          </w:tcPr>
          <w:p w14:paraId="46FFB56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5AE04E2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6A23C89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79D27A07"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1AA05B73"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noWrap/>
            <w:vAlign w:val="bottom"/>
            <w:hideMark/>
          </w:tcPr>
          <w:p w14:paraId="14E11CD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Piso con soporte a piso</w:t>
            </w:r>
          </w:p>
        </w:tc>
        <w:tc>
          <w:tcPr>
            <w:tcW w:w="832" w:type="dxa"/>
            <w:tcBorders>
              <w:top w:val="nil"/>
              <w:left w:val="nil"/>
              <w:bottom w:val="single" w:sz="4" w:space="0" w:color="auto"/>
              <w:right w:val="single" w:sz="4" w:space="0" w:color="auto"/>
            </w:tcBorders>
            <w:shd w:val="clear" w:color="auto" w:fill="auto"/>
            <w:vAlign w:val="bottom"/>
            <w:hideMark/>
          </w:tcPr>
          <w:p w14:paraId="1B1BA08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Outdoor</w:t>
            </w:r>
          </w:p>
        </w:tc>
        <w:tc>
          <w:tcPr>
            <w:tcW w:w="850" w:type="dxa"/>
            <w:tcBorders>
              <w:top w:val="nil"/>
              <w:left w:val="nil"/>
              <w:bottom w:val="single" w:sz="4" w:space="0" w:color="auto"/>
              <w:right w:val="single" w:sz="4" w:space="0" w:color="auto"/>
            </w:tcBorders>
            <w:shd w:val="clear" w:color="auto" w:fill="auto"/>
            <w:vAlign w:val="bottom"/>
            <w:hideMark/>
          </w:tcPr>
          <w:p w14:paraId="0DE9EE4E"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6267CD99"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4347475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409579A6"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1137EB9D" w14:textId="77777777" w:rsidR="000C1EF2" w:rsidRPr="00347934" w:rsidRDefault="000C1EF2" w:rsidP="0048760D">
            <w:pPr>
              <w:pStyle w:val="Prrafodelista"/>
              <w:numPr>
                <w:ilvl w:val="0"/>
                <w:numId w:val="114"/>
              </w:numPr>
              <w:ind w:left="361" w:hanging="361"/>
              <w:jc w:val="center"/>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2956B05E"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Tejada</w:t>
            </w:r>
          </w:p>
        </w:tc>
        <w:tc>
          <w:tcPr>
            <w:tcW w:w="992" w:type="dxa"/>
            <w:tcBorders>
              <w:top w:val="nil"/>
              <w:left w:val="nil"/>
              <w:bottom w:val="single" w:sz="4" w:space="0" w:color="auto"/>
              <w:right w:val="single" w:sz="4" w:space="0" w:color="auto"/>
            </w:tcBorders>
            <w:shd w:val="clear" w:color="auto" w:fill="auto"/>
            <w:vAlign w:val="center"/>
            <w:hideMark/>
          </w:tcPr>
          <w:p w14:paraId="7DB8C0D0"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33C9F462"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65B1212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5751AEEE"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73B0D186"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6163058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2ED8E67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520D25F6"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5D762EF3"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19F3FF4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5BA5949E"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41689EE2"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65A42C2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Tembladerani</w:t>
            </w:r>
          </w:p>
        </w:tc>
        <w:tc>
          <w:tcPr>
            <w:tcW w:w="992" w:type="dxa"/>
            <w:tcBorders>
              <w:top w:val="nil"/>
              <w:left w:val="nil"/>
              <w:bottom w:val="single" w:sz="4" w:space="0" w:color="auto"/>
              <w:right w:val="single" w:sz="4" w:space="0" w:color="auto"/>
            </w:tcBorders>
            <w:shd w:val="clear" w:color="auto" w:fill="auto"/>
            <w:vAlign w:val="bottom"/>
            <w:hideMark/>
          </w:tcPr>
          <w:p w14:paraId="663F9FA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bottom"/>
            <w:hideMark/>
          </w:tcPr>
          <w:p w14:paraId="31DC935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760C9FD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5D5C8F8F"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42FC516B"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64CC41F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0B0CC27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038CCEC9"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4BE5A50C"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43F9A7C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45AF3774"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7A4354C0"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0417446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Torre Ketal</w:t>
            </w:r>
          </w:p>
        </w:tc>
        <w:tc>
          <w:tcPr>
            <w:tcW w:w="992" w:type="dxa"/>
            <w:tcBorders>
              <w:top w:val="nil"/>
              <w:left w:val="nil"/>
              <w:bottom w:val="single" w:sz="4" w:space="0" w:color="auto"/>
              <w:right w:val="single" w:sz="4" w:space="0" w:color="auto"/>
            </w:tcBorders>
            <w:shd w:val="clear" w:color="auto" w:fill="auto"/>
            <w:vAlign w:val="bottom"/>
            <w:hideMark/>
          </w:tcPr>
          <w:p w14:paraId="0BA830F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bottom"/>
            <w:hideMark/>
          </w:tcPr>
          <w:p w14:paraId="4E6B056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7ABB884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0766E9CD"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12241C57"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bottom"/>
            <w:hideMark/>
          </w:tcPr>
          <w:p w14:paraId="0E5FF84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12C5220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2FB8072B"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41F7CA2C"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5A13D3B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0B409B20"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6DEF3AA6"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0DA9E68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Unicen</w:t>
            </w:r>
          </w:p>
        </w:tc>
        <w:tc>
          <w:tcPr>
            <w:tcW w:w="992" w:type="dxa"/>
            <w:tcBorders>
              <w:top w:val="nil"/>
              <w:left w:val="nil"/>
              <w:bottom w:val="single" w:sz="4" w:space="0" w:color="auto"/>
              <w:right w:val="single" w:sz="4" w:space="0" w:color="auto"/>
            </w:tcBorders>
            <w:shd w:val="clear" w:color="auto" w:fill="auto"/>
            <w:vAlign w:val="center"/>
            <w:hideMark/>
          </w:tcPr>
          <w:p w14:paraId="49FD4BA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154CA05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37AED19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48AB4DFE"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6EDBF5B1"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bottom"/>
            <w:hideMark/>
          </w:tcPr>
          <w:p w14:paraId="076D812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0EFFDCA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08C1C533"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0CB6DBAB"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5E15F40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4869E0D8"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488BCC87"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36322FD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Ventilla</w:t>
            </w:r>
          </w:p>
        </w:tc>
        <w:tc>
          <w:tcPr>
            <w:tcW w:w="992" w:type="dxa"/>
            <w:tcBorders>
              <w:top w:val="nil"/>
              <w:left w:val="nil"/>
              <w:bottom w:val="single" w:sz="4" w:space="0" w:color="auto"/>
              <w:right w:val="single" w:sz="4" w:space="0" w:color="auto"/>
            </w:tcBorders>
            <w:shd w:val="clear" w:color="auto" w:fill="auto"/>
            <w:vAlign w:val="bottom"/>
            <w:hideMark/>
          </w:tcPr>
          <w:p w14:paraId="3E61E19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bottom"/>
            <w:hideMark/>
          </w:tcPr>
          <w:p w14:paraId="4C17FDD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4F725D2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716D5E09"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0BBD858B"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00B8EC2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5148790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6457A163"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10D73FD7"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2CB8CBA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4B2143A2"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20E39F21"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575C749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Villa Adela</w:t>
            </w:r>
          </w:p>
        </w:tc>
        <w:tc>
          <w:tcPr>
            <w:tcW w:w="992" w:type="dxa"/>
            <w:tcBorders>
              <w:top w:val="nil"/>
              <w:left w:val="nil"/>
              <w:bottom w:val="single" w:sz="4" w:space="0" w:color="auto"/>
              <w:right w:val="single" w:sz="4" w:space="0" w:color="auto"/>
            </w:tcBorders>
            <w:shd w:val="clear" w:color="auto" w:fill="auto"/>
            <w:vAlign w:val="center"/>
            <w:hideMark/>
          </w:tcPr>
          <w:p w14:paraId="10F219F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32DA6F9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00F7FEC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44F5C2A1"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23386605"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bottom"/>
            <w:hideMark/>
          </w:tcPr>
          <w:p w14:paraId="45AE905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54E4B1E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648A93C8"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335452D2"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44FA231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1E8FD74B"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562C779D"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02F5B31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Villa Dolores</w:t>
            </w:r>
          </w:p>
        </w:tc>
        <w:tc>
          <w:tcPr>
            <w:tcW w:w="992" w:type="dxa"/>
            <w:tcBorders>
              <w:top w:val="nil"/>
              <w:left w:val="nil"/>
              <w:bottom w:val="single" w:sz="4" w:space="0" w:color="auto"/>
              <w:right w:val="single" w:sz="4" w:space="0" w:color="auto"/>
            </w:tcBorders>
            <w:shd w:val="clear" w:color="auto" w:fill="auto"/>
            <w:vAlign w:val="center"/>
            <w:hideMark/>
          </w:tcPr>
          <w:p w14:paraId="26E4C9F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322489D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3EC97CD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52C6F542"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35BBC4D0"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bottom"/>
            <w:hideMark/>
          </w:tcPr>
          <w:p w14:paraId="7F7A1F3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0B0DC33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2A074DFB"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75475BB7"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4D966AE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5DE7BF4F"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0F4314A4"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1B7B9A7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Villa El Carmen</w:t>
            </w:r>
          </w:p>
        </w:tc>
        <w:tc>
          <w:tcPr>
            <w:tcW w:w="992" w:type="dxa"/>
            <w:tcBorders>
              <w:top w:val="nil"/>
              <w:left w:val="nil"/>
              <w:bottom w:val="single" w:sz="4" w:space="0" w:color="auto"/>
              <w:right w:val="single" w:sz="4" w:space="0" w:color="auto"/>
            </w:tcBorders>
            <w:shd w:val="clear" w:color="auto" w:fill="auto"/>
            <w:vAlign w:val="center"/>
            <w:hideMark/>
          </w:tcPr>
          <w:p w14:paraId="6FE28F1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6199465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502C6CB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5353A503"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4AEE3995"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3023ECA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6D39E51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6116357D"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2C0ED4C1"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5004A98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42F0DF88"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1EA326CC"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7414259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Zona Norte LP</w:t>
            </w:r>
          </w:p>
        </w:tc>
        <w:tc>
          <w:tcPr>
            <w:tcW w:w="992" w:type="dxa"/>
            <w:tcBorders>
              <w:top w:val="nil"/>
              <w:left w:val="nil"/>
              <w:bottom w:val="single" w:sz="4" w:space="0" w:color="auto"/>
              <w:right w:val="single" w:sz="4" w:space="0" w:color="auto"/>
            </w:tcBorders>
            <w:shd w:val="clear" w:color="auto" w:fill="auto"/>
            <w:vAlign w:val="center"/>
            <w:hideMark/>
          </w:tcPr>
          <w:p w14:paraId="43F2142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38FAF18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0E11BDF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59B0627F"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5EBF98D2"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7756A5B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521FB61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259895B3"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69B3C09A"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2FF0C63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0CF4BFCF"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2DBC3D0C"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297ECAA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Alto Florida</w:t>
            </w:r>
          </w:p>
        </w:tc>
        <w:tc>
          <w:tcPr>
            <w:tcW w:w="992" w:type="dxa"/>
            <w:tcBorders>
              <w:top w:val="nil"/>
              <w:left w:val="nil"/>
              <w:bottom w:val="single" w:sz="4" w:space="0" w:color="auto"/>
              <w:right w:val="single" w:sz="4" w:space="0" w:color="auto"/>
            </w:tcBorders>
            <w:shd w:val="clear" w:color="auto" w:fill="auto"/>
            <w:vAlign w:val="center"/>
            <w:hideMark/>
          </w:tcPr>
          <w:p w14:paraId="0030511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58A3A79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1961033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39C5B936"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715F3118"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6BEB55C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3E47DC3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65D7E0C0"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25D61D7D"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223601E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1F8EB60A"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246F3275"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58EF663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Tarapaca</w:t>
            </w:r>
          </w:p>
        </w:tc>
        <w:tc>
          <w:tcPr>
            <w:tcW w:w="992" w:type="dxa"/>
            <w:tcBorders>
              <w:top w:val="nil"/>
              <w:left w:val="nil"/>
              <w:bottom w:val="single" w:sz="4" w:space="0" w:color="auto"/>
              <w:right w:val="single" w:sz="4" w:space="0" w:color="auto"/>
            </w:tcBorders>
            <w:shd w:val="clear" w:color="auto" w:fill="auto"/>
            <w:vAlign w:val="center"/>
            <w:hideMark/>
          </w:tcPr>
          <w:p w14:paraId="7330BF7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302E2B9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764C421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669113B9"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66AE7B3E"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4EBAEDF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7447DA8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03980115"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796E3C65"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150FF09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38B5FEB1"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40EA72E7"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7D46D68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Palacio De Gobierno</w:t>
            </w:r>
          </w:p>
        </w:tc>
        <w:tc>
          <w:tcPr>
            <w:tcW w:w="992" w:type="dxa"/>
            <w:tcBorders>
              <w:top w:val="nil"/>
              <w:left w:val="nil"/>
              <w:bottom w:val="single" w:sz="4" w:space="0" w:color="auto"/>
              <w:right w:val="single" w:sz="4" w:space="0" w:color="auto"/>
            </w:tcBorders>
            <w:shd w:val="clear" w:color="auto" w:fill="auto"/>
            <w:vAlign w:val="center"/>
            <w:hideMark/>
          </w:tcPr>
          <w:p w14:paraId="21A0748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23A3FC9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651E35F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53097ABB"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2DB639A4"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noWrap/>
            <w:vAlign w:val="bottom"/>
            <w:hideMark/>
          </w:tcPr>
          <w:p w14:paraId="42CE1D0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Piso con soporte a piso</w:t>
            </w:r>
          </w:p>
        </w:tc>
        <w:tc>
          <w:tcPr>
            <w:tcW w:w="832" w:type="dxa"/>
            <w:tcBorders>
              <w:top w:val="nil"/>
              <w:left w:val="nil"/>
              <w:bottom w:val="single" w:sz="4" w:space="0" w:color="auto"/>
              <w:right w:val="single" w:sz="4" w:space="0" w:color="auto"/>
            </w:tcBorders>
            <w:shd w:val="clear" w:color="auto" w:fill="auto"/>
            <w:vAlign w:val="bottom"/>
            <w:hideMark/>
          </w:tcPr>
          <w:p w14:paraId="783C3DD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Outdoor</w:t>
            </w:r>
          </w:p>
        </w:tc>
        <w:tc>
          <w:tcPr>
            <w:tcW w:w="850" w:type="dxa"/>
            <w:tcBorders>
              <w:top w:val="nil"/>
              <w:left w:val="nil"/>
              <w:bottom w:val="single" w:sz="4" w:space="0" w:color="auto"/>
              <w:right w:val="single" w:sz="4" w:space="0" w:color="auto"/>
            </w:tcBorders>
            <w:shd w:val="clear" w:color="auto" w:fill="auto"/>
            <w:vAlign w:val="bottom"/>
            <w:hideMark/>
          </w:tcPr>
          <w:p w14:paraId="3A1DC9C2"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23D1F12B"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60</w:t>
            </w:r>
          </w:p>
        </w:tc>
        <w:tc>
          <w:tcPr>
            <w:tcW w:w="1141" w:type="dxa"/>
            <w:tcBorders>
              <w:top w:val="nil"/>
              <w:left w:val="nil"/>
              <w:bottom w:val="single" w:sz="4" w:space="0" w:color="auto"/>
              <w:right w:val="single" w:sz="4" w:space="0" w:color="auto"/>
            </w:tcBorders>
            <w:shd w:val="clear" w:color="auto" w:fill="auto"/>
            <w:vAlign w:val="bottom"/>
            <w:hideMark/>
          </w:tcPr>
          <w:p w14:paraId="481DC25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3AADF298"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38F899C7"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noWrap/>
            <w:vAlign w:val="bottom"/>
            <w:hideMark/>
          </w:tcPr>
          <w:p w14:paraId="34303A1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Almacén ENTEL S.A.</w:t>
            </w:r>
          </w:p>
        </w:tc>
        <w:tc>
          <w:tcPr>
            <w:tcW w:w="992" w:type="dxa"/>
            <w:tcBorders>
              <w:top w:val="nil"/>
              <w:left w:val="nil"/>
              <w:bottom w:val="single" w:sz="4" w:space="0" w:color="auto"/>
              <w:right w:val="single" w:sz="4" w:space="0" w:color="auto"/>
            </w:tcBorders>
            <w:shd w:val="clear" w:color="auto" w:fill="auto"/>
            <w:noWrap/>
            <w:vAlign w:val="bottom"/>
            <w:hideMark/>
          </w:tcPr>
          <w:p w14:paraId="3931532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noWrap/>
            <w:vAlign w:val="bottom"/>
            <w:hideMark/>
          </w:tcPr>
          <w:p w14:paraId="3450E8D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1F019E3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DC</w:t>
            </w:r>
          </w:p>
        </w:tc>
        <w:tc>
          <w:tcPr>
            <w:tcW w:w="1140" w:type="dxa"/>
            <w:tcBorders>
              <w:top w:val="nil"/>
              <w:left w:val="nil"/>
              <w:bottom w:val="single" w:sz="4" w:space="0" w:color="auto"/>
              <w:right w:val="single" w:sz="4" w:space="0" w:color="auto"/>
            </w:tcBorders>
            <w:shd w:val="clear" w:color="auto" w:fill="auto"/>
            <w:noWrap/>
            <w:vAlign w:val="center"/>
            <w:hideMark/>
          </w:tcPr>
          <w:p w14:paraId="1C1F14C6"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6F6CA846"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Monofásico 48VDC+N+PE</w:t>
            </w:r>
          </w:p>
        </w:tc>
        <w:tc>
          <w:tcPr>
            <w:tcW w:w="1640" w:type="dxa"/>
            <w:tcBorders>
              <w:top w:val="nil"/>
              <w:left w:val="nil"/>
              <w:bottom w:val="single" w:sz="4" w:space="0" w:color="auto"/>
              <w:right w:val="single" w:sz="4" w:space="0" w:color="auto"/>
            </w:tcBorders>
            <w:shd w:val="clear" w:color="auto" w:fill="auto"/>
            <w:noWrap/>
            <w:vAlign w:val="bottom"/>
            <w:hideMark/>
          </w:tcPr>
          <w:p w14:paraId="3680760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793D847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noWrap/>
            <w:vAlign w:val="bottom"/>
            <w:hideMark/>
          </w:tcPr>
          <w:p w14:paraId="4810E9AF"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10</w:t>
            </w:r>
          </w:p>
        </w:tc>
        <w:tc>
          <w:tcPr>
            <w:tcW w:w="1156" w:type="dxa"/>
            <w:tcBorders>
              <w:top w:val="nil"/>
              <w:left w:val="nil"/>
              <w:bottom w:val="single" w:sz="4" w:space="0" w:color="auto"/>
              <w:right w:val="single" w:sz="4" w:space="0" w:color="auto"/>
            </w:tcBorders>
            <w:shd w:val="clear" w:color="auto" w:fill="auto"/>
            <w:noWrap/>
            <w:vAlign w:val="bottom"/>
            <w:hideMark/>
          </w:tcPr>
          <w:p w14:paraId="4BE1A7A1"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0</w:t>
            </w:r>
          </w:p>
        </w:tc>
        <w:tc>
          <w:tcPr>
            <w:tcW w:w="1141" w:type="dxa"/>
            <w:tcBorders>
              <w:top w:val="nil"/>
              <w:left w:val="nil"/>
              <w:bottom w:val="single" w:sz="4" w:space="0" w:color="auto"/>
              <w:right w:val="single" w:sz="4" w:space="0" w:color="auto"/>
            </w:tcBorders>
            <w:shd w:val="clear" w:color="auto" w:fill="auto"/>
            <w:vAlign w:val="bottom"/>
            <w:hideMark/>
          </w:tcPr>
          <w:p w14:paraId="2AE8A92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w:t>
            </w:r>
          </w:p>
        </w:tc>
      </w:tr>
      <w:tr w:rsidR="000C1EF2" w:rsidRPr="00347934" w14:paraId="75FC2C66" w14:textId="77777777" w:rsidTr="000D2461">
        <w:trPr>
          <w:trHeight w:val="780"/>
        </w:trPr>
        <w:tc>
          <w:tcPr>
            <w:tcW w:w="572" w:type="dxa"/>
            <w:tcBorders>
              <w:top w:val="single" w:sz="4" w:space="0" w:color="auto"/>
              <w:left w:val="single" w:sz="4" w:space="0" w:color="auto"/>
              <w:bottom w:val="single" w:sz="4" w:space="0" w:color="auto"/>
              <w:right w:val="single" w:sz="4" w:space="0" w:color="auto"/>
            </w:tcBorders>
            <w:shd w:val="clear" w:color="auto" w:fill="auto"/>
          </w:tcPr>
          <w:p w14:paraId="3E407840"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52109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Almacén ENTEL S.A.</w:t>
            </w:r>
          </w:p>
        </w:tc>
        <w:tc>
          <w:tcPr>
            <w:tcW w:w="992" w:type="dxa"/>
            <w:tcBorders>
              <w:top w:val="nil"/>
              <w:left w:val="nil"/>
              <w:bottom w:val="single" w:sz="4" w:space="0" w:color="auto"/>
              <w:right w:val="single" w:sz="4" w:space="0" w:color="auto"/>
            </w:tcBorders>
            <w:shd w:val="clear" w:color="auto" w:fill="auto"/>
            <w:noWrap/>
            <w:vAlign w:val="bottom"/>
            <w:hideMark/>
          </w:tcPr>
          <w:p w14:paraId="4952FC1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noWrap/>
            <w:vAlign w:val="bottom"/>
            <w:hideMark/>
          </w:tcPr>
          <w:p w14:paraId="0F9E080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3CA5B55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w:t>
            </w:r>
          </w:p>
        </w:tc>
        <w:tc>
          <w:tcPr>
            <w:tcW w:w="1140" w:type="dxa"/>
            <w:tcBorders>
              <w:top w:val="nil"/>
              <w:left w:val="nil"/>
              <w:bottom w:val="single" w:sz="4" w:space="0" w:color="auto"/>
              <w:right w:val="single" w:sz="4" w:space="0" w:color="auto"/>
            </w:tcBorders>
            <w:shd w:val="clear" w:color="auto" w:fill="auto"/>
            <w:noWrap/>
            <w:vAlign w:val="center"/>
            <w:hideMark/>
          </w:tcPr>
          <w:p w14:paraId="3C2A1C60"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368F65F1"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noWrap/>
            <w:vAlign w:val="bottom"/>
            <w:hideMark/>
          </w:tcPr>
          <w:p w14:paraId="3646AAF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5018919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noWrap/>
            <w:vAlign w:val="bottom"/>
            <w:hideMark/>
          </w:tcPr>
          <w:p w14:paraId="5996A7AC"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8</w:t>
            </w:r>
          </w:p>
        </w:tc>
        <w:tc>
          <w:tcPr>
            <w:tcW w:w="1156" w:type="dxa"/>
            <w:tcBorders>
              <w:top w:val="nil"/>
              <w:left w:val="nil"/>
              <w:bottom w:val="single" w:sz="4" w:space="0" w:color="auto"/>
              <w:right w:val="single" w:sz="4" w:space="0" w:color="auto"/>
            </w:tcBorders>
            <w:shd w:val="clear" w:color="auto" w:fill="auto"/>
            <w:noWrap/>
            <w:vAlign w:val="bottom"/>
            <w:hideMark/>
          </w:tcPr>
          <w:p w14:paraId="03AB4C74"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0</w:t>
            </w:r>
          </w:p>
        </w:tc>
        <w:tc>
          <w:tcPr>
            <w:tcW w:w="1141" w:type="dxa"/>
            <w:tcBorders>
              <w:top w:val="nil"/>
              <w:left w:val="nil"/>
              <w:bottom w:val="single" w:sz="4" w:space="0" w:color="auto"/>
              <w:right w:val="single" w:sz="4" w:space="0" w:color="auto"/>
            </w:tcBorders>
            <w:shd w:val="clear" w:color="auto" w:fill="auto"/>
            <w:vAlign w:val="bottom"/>
            <w:hideMark/>
          </w:tcPr>
          <w:p w14:paraId="5DA09EE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w:t>
            </w:r>
          </w:p>
        </w:tc>
      </w:tr>
      <w:tr w:rsidR="000C1EF2" w:rsidRPr="00347934" w14:paraId="45B79AB1" w14:textId="77777777" w:rsidTr="000D2461">
        <w:trPr>
          <w:trHeight w:val="780"/>
        </w:trPr>
        <w:tc>
          <w:tcPr>
            <w:tcW w:w="572" w:type="dxa"/>
            <w:tcBorders>
              <w:top w:val="single" w:sz="4" w:space="0" w:color="auto"/>
              <w:left w:val="single" w:sz="4" w:space="0" w:color="auto"/>
              <w:bottom w:val="single" w:sz="4" w:space="0" w:color="auto"/>
              <w:right w:val="single" w:sz="4" w:space="0" w:color="auto"/>
            </w:tcBorders>
            <w:shd w:val="clear" w:color="auto" w:fill="auto"/>
          </w:tcPr>
          <w:p w14:paraId="66403F43"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9C7D11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Villanueva</w:t>
            </w:r>
          </w:p>
        </w:tc>
        <w:tc>
          <w:tcPr>
            <w:tcW w:w="992" w:type="dxa"/>
            <w:tcBorders>
              <w:top w:val="nil"/>
              <w:left w:val="nil"/>
              <w:bottom w:val="single" w:sz="4" w:space="0" w:color="auto"/>
              <w:right w:val="single" w:sz="4" w:space="0" w:color="auto"/>
            </w:tcBorders>
            <w:shd w:val="clear" w:color="auto" w:fill="auto"/>
            <w:vAlign w:val="bottom"/>
            <w:hideMark/>
          </w:tcPr>
          <w:p w14:paraId="11AC705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Potosí</w:t>
            </w:r>
          </w:p>
        </w:tc>
        <w:tc>
          <w:tcPr>
            <w:tcW w:w="709" w:type="dxa"/>
            <w:tcBorders>
              <w:top w:val="nil"/>
              <w:left w:val="nil"/>
              <w:bottom w:val="single" w:sz="4" w:space="0" w:color="auto"/>
              <w:right w:val="single" w:sz="4" w:space="0" w:color="auto"/>
            </w:tcBorders>
            <w:shd w:val="clear" w:color="auto" w:fill="auto"/>
            <w:vAlign w:val="bottom"/>
            <w:hideMark/>
          </w:tcPr>
          <w:p w14:paraId="1F5D7F9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60F36A4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754079F5"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4593A23E"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bottom"/>
            <w:hideMark/>
          </w:tcPr>
          <w:p w14:paraId="4BC3F04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36E59FC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222F2973"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0655F54D"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2AB03A4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208B67BC" w14:textId="77777777" w:rsidTr="000D2461">
        <w:trPr>
          <w:trHeight w:val="780"/>
        </w:trPr>
        <w:tc>
          <w:tcPr>
            <w:tcW w:w="572" w:type="dxa"/>
            <w:tcBorders>
              <w:top w:val="single" w:sz="4" w:space="0" w:color="auto"/>
              <w:left w:val="single" w:sz="4" w:space="0" w:color="auto"/>
              <w:bottom w:val="single" w:sz="4" w:space="0" w:color="auto"/>
              <w:right w:val="single" w:sz="4" w:space="0" w:color="auto"/>
            </w:tcBorders>
            <w:shd w:val="clear" w:color="auto" w:fill="auto"/>
          </w:tcPr>
          <w:p w14:paraId="2FB6524A"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7FC07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Uyuni Pueblo (Entel Uyuni)</w:t>
            </w:r>
          </w:p>
        </w:tc>
        <w:tc>
          <w:tcPr>
            <w:tcW w:w="992" w:type="dxa"/>
            <w:tcBorders>
              <w:top w:val="nil"/>
              <w:left w:val="nil"/>
              <w:bottom w:val="single" w:sz="4" w:space="0" w:color="auto"/>
              <w:right w:val="single" w:sz="4" w:space="0" w:color="auto"/>
            </w:tcBorders>
            <w:shd w:val="clear" w:color="auto" w:fill="auto"/>
            <w:vAlign w:val="bottom"/>
            <w:hideMark/>
          </w:tcPr>
          <w:p w14:paraId="400872E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Potosí</w:t>
            </w:r>
          </w:p>
        </w:tc>
        <w:tc>
          <w:tcPr>
            <w:tcW w:w="709" w:type="dxa"/>
            <w:tcBorders>
              <w:top w:val="nil"/>
              <w:left w:val="nil"/>
              <w:bottom w:val="single" w:sz="4" w:space="0" w:color="auto"/>
              <w:right w:val="single" w:sz="4" w:space="0" w:color="auto"/>
            </w:tcBorders>
            <w:shd w:val="clear" w:color="auto" w:fill="auto"/>
            <w:vAlign w:val="bottom"/>
            <w:hideMark/>
          </w:tcPr>
          <w:p w14:paraId="1F2D96B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32FB944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7874C25B"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32511758"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6BF94F3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5661501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6E4B660A"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5D9670FC"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6F796E5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4769E69D" w14:textId="77777777" w:rsidTr="000D2461">
        <w:trPr>
          <w:trHeight w:val="780"/>
        </w:trPr>
        <w:tc>
          <w:tcPr>
            <w:tcW w:w="572" w:type="dxa"/>
            <w:tcBorders>
              <w:top w:val="single" w:sz="4" w:space="0" w:color="auto"/>
              <w:left w:val="single" w:sz="4" w:space="0" w:color="auto"/>
              <w:bottom w:val="single" w:sz="4" w:space="0" w:color="auto"/>
              <w:right w:val="single" w:sz="4" w:space="0" w:color="auto"/>
            </w:tcBorders>
            <w:shd w:val="clear" w:color="auto" w:fill="auto"/>
          </w:tcPr>
          <w:p w14:paraId="1F1766A6"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C9AF7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Co. Tomilque</w:t>
            </w:r>
          </w:p>
        </w:tc>
        <w:tc>
          <w:tcPr>
            <w:tcW w:w="992" w:type="dxa"/>
            <w:tcBorders>
              <w:top w:val="nil"/>
              <w:left w:val="nil"/>
              <w:bottom w:val="single" w:sz="4" w:space="0" w:color="auto"/>
              <w:right w:val="single" w:sz="4" w:space="0" w:color="auto"/>
            </w:tcBorders>
            <w:shd w:val="clear" w:color="auto" w:fill="auto"/>
            <w:vAlign w:val="bottom"/>
            <w:hideMark/>
          </w:tcPr>
          <w:p w14:paraId="575E4FA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Potosí</w:t>
            </w:r>
          </w:p>
        </w:tc>
        <w:tc>
          <w:tcPr>
            <w:tcW w:w="709" w:type="dxa"/>
            <w:tcBorders>
              <w:top w:val="nil"/>
              <w:left w:val="nil"/>
              <w:bottom w:val="single" w:sz="4" w:space="0" w:color="auto"/>
              <w:right w:val="single" w:sz="4" w:space="0" w:color="auto"/>
            </w:tcBorders>
            <w:shd w:val="clear" w:color="auto" w:fill="auto"/>
            <w:vAlign w:val="bottom"/>
            <w:hideMark/>
          </w:tcPr>
          <w:p w14:paraId="5822ECE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4EE6F99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0E02CF82"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1CDF6F0B"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noWrap/>
            <w:vAlign w:val="bottom"/>
            <w:hideMark/>
          </w:tcPr>
          <w:p w14:paraId="42B3B10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Piso con soporte a piso</w:t>
            </w:r>
          </w:p>
        </w:tc>
        <w:tc>
          <w:tcPr>
            <w:tcW w:w="832" w:type="dxa"/>
            <w:tcBorders>
              <w:top w:val="nil"/>
              <w:left w:val="nil"/>
              <w:bottom w:val="single" w:sz="4" w:space="0" w:color="auto"/>
              <w:right w:val="single" w:sz="4" w:space="0" w:color="auto"/>
            </w:tcBorders>
            <w:shd w:val="clear" w:color="auto" w:fill="auto"/>
            <w:vAlign w:val="bottom"/>
            <w:hideMark/>
          </w:tcPr>
          <w:p w14:paraId="029BC7B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Outdoor</w:t>
            </w:r>
          </w:p>
        </w:tc>
        <w:tc>
          <w:tcPr>
            <w:tcW w:w="850" w:type="dxa"/>
            <w:tcBorders>
              <w:top w:val="nil"/>
              <w:left w:val="nil"/>
              <w:bottom w:val="single" w:sz="4" w:space="0" w:color="auto"/>
              <w:right w:val="single" w:sz="4" w:space="0" w:color="auto"/>
            </w:tcBorders>
            <w:shd w:val="clear" w:color="auto" w:fill="auto"/>
            <w:vAlign w:val="bottom"/>
            <w:hideMark/>
          </w:tcPr>
          <w:p w14:paraId="2D4A8836"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1F583E56"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175C34F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06344CE6"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44C0F5EB"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39A70CE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Co. Hermoso</w:t>
            </w:r>
          </w:p>
        </w:tc>
        <w:tc>
          <w:tcPr>
            <w:tcW w:w="992" w:type="dxa"/>
            <w:tcBorders>
              <w:top w:val="nil"/>
              <w:left w:val="nil"/>
              <w:bottom w:val="single" w:sz="4" w:space="0" w:color="auto"/>
              <w:right w:val="single" w:sz="4" w:space="0" w:color="auto"/>
            </w:tcBorders>
            <w:shd w:val="clear" w:color="auto" w:fill="auto"/>
            <w:vAlign w:val="bottom"/>
            <w:hideMark/>
          </w:tcPr>
          <w:p w14:paraId="58A65C7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Potosí</w:t>
            </w:r>
          </w:p>
        </w:tc>
        <w:tc>
          <w:tcPr>
            <w:tcW w:w="709" w:type="dxa"/>
            <w:tcBorders>
              <w:top w:val="nil"/>
              <w:left w:val="nil"/>
              <w:bottom w:val="single" w:sz="4" w:space="0" w:color="auto"/>
              <w:right w:val="single" w:sz="4" w:space="0" w:color="auto"/>
            </w:tcBorders>
            <w:shd w:val="clear" w:color="auto" w:fill="auto"/>
            <w:vAlign w:val="bottom"/>
            <w:hideMark/>
          </w:tcPr>
          <w:p w14:paraId="0136590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1D02884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05322B97"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70BEF623"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noWrap/>
            <w:vAlign w:val="bottom"/>
            <w:hideMark/>
          </w:tcPr>
          <w:p w14:paraId="68F5A0B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Piso con soporte a piso</w:t>
            </w:r>
          </w:p>
        </w:tc>
        <w:tc>
          <w:tcPr>
            <w:tcW w:w="832" w:type="dxa"/>
            <w:tcBorders>
              <w:top w:val="nil"/>
              <w:left w:val="nil"/>
              <w:bottom w:val="single" w:sz="4" w:space="0" w:color="auto"/>
              <w:right w:val="single" w:sz="4" w:space="0" w:color="auto"/>
            </w:tcBorders>
            <w:shd w:val="clear" w:color="auto" w:fill="auto"/>
            <w:vAlign w:val="bottom"/>
            <w:hideMark/>
          </w:tcPr>
          <w:p w14:paraId="3222DE8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Outdoor</w:t>
            </w:r>
          </w:p>
        </w:tc>
        <w:tc>
          <w:tcPr>
            <w:tcW w:w="850" w:type="dxa"/>
            <w:tcBorders>
              <w:top w:val="nil"/>
              <w:left w:val="nil"/>
              <w:bottom w:val="single" w:sz="4" w:space="0" w:color="auto"/>
              <w:right w:val="single" w:sz="4" w:space="0" w:color="auto"/>
            </w:tcBorders>
            <w:shd w:val="clear" w:color="auto" w:fill="auto"/>
            <w:vAlign w:val="bottom"/>
            <w:hideMark/>
          </w:tcPr>
          <w:p w14:paraId="7EC093CC"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3CF2EB60"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4E3C9BD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735077B1" w14:textId="77777777" w:rsidTr="000D2461">
        <w:trPr>
          <w:trHeight w:val="780"/>
        </w:trPr>
        <w:tc>
          <w:tcPr>
            <w:tcW w:w="572" w:type="dxa"/>
            <w:tcBorders>
              <w:top w:val="single" w:sz="4" w:space="0" w:color="auto"/>
              <w:left w:val="single" w:sz="4" w:space="0" w:color="auto"/>
              <w:bottom w:val="single" w:sz="4" w:space="0" w:color="auto"/>
              <w:right w:val="single" w:sz="4" w:space="0" w:color="auto"/>
            </w:tcBorders>
            <w:shd w:val="clear" w:color="auto" w:fill="auto"/>
          </w:tcPr>
          <w:p w14:paraId="1F76BE57"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70DE9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Llallagua (Sikitimuna)</w:t>
            </w:r>
          </w:p>
        </w:tc>
        <w:tc>
          <w:tcPr>
            <w:tcW w:w="992" w:type="dxa"/>
            <w:tcBorders>
              <w:top w:val="nil"/>
              <w:left w:val="nil"/>
              <w:bottom w:val="single" w:sz="4" w:space="0" w:color="auto"/>
              <w:right w:val="single" w:sz="4" w:space="0" w:color="auto"/>
            </w:tcBorders>
            <w:shd w:val="clear" w:color="auto" w:fill="auto"/>
            <w:vAlign w:val="bottom"/>
            <w:hideMark/>
          </w:tcPr>
          <w:p w14:paraId="6A17BED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Potosí</w:t>
            </w:r>
          </w:p>
        </w:tc>
        <w:tc>
          <w:tcPr>
            <w:tcW w:w="709" w:type="dxa"/>
            <w:tcBorders>
              <w:top w:val="nil"/>
              <w:left w:val="nil"/>
              <w:bottom w:val="single" w:sz="4" w:space="0" w:color="auto"/>
              <w:right w:val="single" w:sz="4" w:space="0" w:color="auto"/>
            </w:tcBorders>
            <w:shd w:val="clear" w:color="auto" w:fill="auto"/>
            <w:vAlign w:val="bottom"/>
            <w:hideMark/>
          </w:tcPr>
          <w:p w14:paraId="2C01073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3E7F6D6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3995C644"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41E3E61C"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bottom"/>
            <w:hideMark/>
          </w:tcPr>
          <w:p w14:paraId="5EFF9DF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0F5C8FE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6D099C6F"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24C33068"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6F24D6C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06AD3192"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710CB49D"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noWrap/>
            <w:vAlign w:val="bottom"/>
            <w:hideMark/>
          </w:tcPr>
          <w:p w14:paraId="0F79D9D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Uncia</w:t>
            </w:r>
          </w:p>
        </w:tc>
        <w:tc>
          <w:tcPr>
            <w:tcW w:w="992" w:type="dxa"/>
            <w:tcBorders>
              <w:top w:val="nil"/>
              <w:left w:val="nil"/>
              <w:bottom w:val="single" w:sz="4" w:space="0" w:color="auto"/>
              <w:right w:val="single" w:sz="4" w:space="0" w:color="auto"/>
            </w:tcBorders>
            <w:shd w:val="clear" w:color="auto" w:fill="auto"/>
            <w:vAlign w:val="bottom"/>
            <w:hideMark/>
          </w:tcPr>
          <w:p w14:paraId="50A772E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Potosí</w:t>
            </w:r>
          </w:p>
        </w:tc>
        <w:tc>
          <w:tcPr>
            <w:tcW w:w="709" w:type="dxa"/>
            <w:tcBorders>
              <w:top w:val="nil"/>
              <w:left w:val="nil"/>
              <w:bottom w:val="single" w:sz="4" w:space="0" w:color="auto"/>
              <w:right w:val="single" w:sz="4" w:space="0" w:color="auto"/>
            </w:tcBorders>
            <w:shd w:val="clear" w:color="auto" w:fill="auto"/>
            <w:noWrap/>
            <w:vAlign w:val="bottom"/>
            <w:hideMark/>
          </w:tcPr>
          <w:p w14:paraId="42F0320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13BB36A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102C0919"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0465BD8E"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noWrap/>
            <w:vAlign w:val="bottom"/>
            <w:hideMark/>
          </w:tcPr>
          <w:p w14:paraId="4E25B04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16E8566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noWrap/>
            <w:vAlign w:val="bottom"/>
            <w:hideMark/>
          </w:tcPr>
          <w:p w14:paraId="6A47999D"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57DD00F6"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30</w:t>
            </w:r>
          </w:p>
        </w:tc>
        <w:tc>
          <w:tcPr>
            <w:tcW w:w="1141" w:type="dxa"/>
            <w:tcBorders>
              <w:top w:val="nil"/>
              <w:left w:val="nil"/>
              <w:bottom w:val="single" w:sz="4" w:space="0" w:color="auto"/>
              <w:right w:val="single" w:sz="4" w:space="0" w:color="auto"/>
            </w:tcBorders>
            <w:shd w:val="clear" w:color="auto" w:fill="auto"/>
            <w:vAlign w:val="bottom"/>
            <w:hideMark/>
          </w:tcPr>
          <w:p w14:paraId="547AD0E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7AB0216D" w14:textId="77777777" w:rsidTr="000D2461">
        <w:trPr>
          <w:trHeight w:val="780"/>
        </w:trPr>
        <w:tc>
          <w:tcPr>
            <w:tcW w:w="572" w:type="dxa"/>
            <w:tcBorders>
              <w:top w:val="single" w:sz="4" w:space="0" w:color="auto"/>
              <w:left w:val="single" w:sz="4" w:space="0" w:color="auto"/>
              <w:bottom w:val="single" w:sz="4" w:space="0" w:color="auto"/>
              <w:right w:val="single" w:sz="4" w:space="0" w:color="auto"/>
            </w:tcBorders>
            <w:shd w:val="clear" w:color="auto" w:fill="auto"/>
          </w:tcPr>
          <w:p w14:paraId="3D5366FC"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A2AD2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Malmisa</w:t>
            </w:r>
          </w:p>
        </w:tc>
        <w:tc>
          <w:tcPr>
            <w:tcW w:w="992" w:type="dxa"/>
            <w:tcBorders>
              <w:top w:val="nil"/>
              <w:left w:val="nil"/>
              <w:bottom w:val="single" w:sz="4" w:space="0" w:color="auto"/>
              <w:right w:val="single" w:sz="4" w:space="0" w:color="auto"/>
            </w:tcBorders>
            <w:shd w:val="clear" w:color="auto" w:fill="auto"/>
            <w:vAlign w:val="bottom"/>
            <w:hideMark/>
          </w:tcPr>
          <w:p w14:paraId="52DAC38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Potosí</w:t>
            </w:r>
          </w:p>
        </w:tc>
        <w:tc>
          <w:tcPr>
            <w:tcW w:w="709" w:type="dxa"/>
            <w:tcBorders>
              <w:top w:val="nil"/>
              <w:left w:val="nil"/>
              <w:bottom w:val="single" w:sz="4" w:space="0" w:color="auto"/>
              <w:right w:val="single" w:sz="4" w:space="0" w:color="auto"/>
            </w:tcBorders>
            <w:shd w:val="clear" w:color="auto" w:fill="auto"/>
            <w:vAlign w:val="bottom"/>
            <w:hideMark/>
          </w:tcPr>
          <w:p w14:paraId="2D8C21F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7400716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500B4061"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5AB1997C"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bottom"/>
            <w:hideMark/>
          </w:tcPr>
          <w:p w14:paraId="6A5A187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1D6A699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1660F10A"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200BCECC"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00092A8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7661D438"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51FF43E4"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48DC5BA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Bermejo Estacion (Domsat)</w:t>
            </w:r>
          </w:p>
        </w:tc>
        <w:tc>
          <w:tcPr>
            <w:tcW w:w="992" w:type="dxa"/>
            <w:tcBorders>
              <w:top w:val="nil"/>
              <w:left w:val="nil"/>
              <w:bottom w:val="single" w:sz="4" w:space="0" w:color="auto"/>
              <w:right w:val="single" w:sz="4" w:space="0" w:color="auto"/>
            </w:tcBorders>
            <w:shd w:val="clear" w:color="auto" w:fill="auto"/>
            <w:vAlign w:val="bottom"/>
            <w:hideMark/>
          </w:tcPr>
          <w:p w14:paraId="48B580C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Tarija</w:t>
            </w:r>
          </w:p>
        </w:tc>
        <w:tc>
          <w:tcPr>
            <w:tcW w:w="709" w:type="dxa"/>
            <w:tcBorders>
              <w:top w:val="nil"/>
              <w:left w:val="nil"/>
              <w:bottom w:val="single" w:sz="4" w:space="0" w:color="auto"/>
              <w:right w:val="single" w:sz="4" w:space="0" w:color="auto"/>
            </w:tcBorders>
            <w:shd w:val="clear" w:color="auto" w:fill="auto"/>
            <w:vAlign w:val="bottom"/>
            <w:hideMark/>
          </w:tcPr>
          <w:p w14:paraId="761AC52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7C099DF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17FCF24E"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100 A</w:t>
            </w:r>
          </w:p>
        </w:tc>
        <w:tc>
          <w:tcPr>
            <w:tcW w:w="1208" w:type="dxa"/>
            <w:tcBorders>
              <w:top w:val="nil"/>
              <w:left w:val="nil"/>
              <w:bottom w:val="single" w:sz="4" w:space="0" w:color="auto"/>
              <w:right w:val="single" w:sz="4" w:space="0" w:color="auto"/>
            </w:tcBorders>
            <w:shd w:val="clear" w:color="auto" w:fill="auto"/>
            <w:vAlign w:val="center"/>
            <w:hideMark/>
          </w:tcPr>
          <w:p w14:paraId="5DE86663"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bottom"/>
            <w:hideMark/>
          </w:tcPr>
          <w:p w14:paraId="37ACCBD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7B13E15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center"/>
            <w:hideMark/>
          </w:tcPr>
          <w:p w14:paraId="44B8032C"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center"/>
            <w:hideMark/>
          </w:tcPr>
          <w:p w14:paraId="625E768A"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5CF677E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17ADE478"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22174E40"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7321A1E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Entel Bermejo (multicentro)</w:t>
            </w:r>
          </w:p>
        </w:tc>
        <w:tc>
          <w:tcPr>
            <w:tcW w:w="992" w:type="dxa"/>
            <w:tcBorders>
              <w:top w:val="nil"/>
              <w:left w:val="nil"/>
              <w:bottom w:val="single" w:sz="4" w:space="0" w:color="auto"/>
              <w:right w:val="single" w:sz="4" w:space="0" w:color="auto"/>
            </w:tcBorders>
            <w:shd w:val="clear" w:color="auto" w:fill="auto"/>
            <w:vAlign w:val="bottom"/>
            <w:hideMark/>
          </w:tcPr>
          <w:p w14:paraId="6C4DCF2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Tarija</w:t>
            </w:r>
          </w:p>
        </w:tc>
        <w:tc>
          <w:tcPr>
            <w:tcW w:w="709" w:type="dxa"/>
            <w:tcBorders>
              <w:top w:val="nil"/>
              <w:left w:val="nil"/>
              <w:bottom w:val="single" w:sz="4" w:space="0" w:color="auto"/>
              <w:right w:val="single" w:sz="4" w:space="0" w:color="auto"/>
            </w:tcBorders>
            <w:shd w:val="clear" w:color="auto" w:fill="auto"/>
            <w:vAlign w:val="bottom"/>
            <w:hideMark/>
          </w:tcPr>
          <w:p w14:paraId="0011AF5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417F724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5150861B"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150 A</w:t>
            </w:r>
          </w:p>
        </w:tc>
        <w:tc>
          <w:tcPr>
            <w:tcW w:w="1208" w:type="dxa"/>
            <w:tcBorders>
              <w:top w:val="nil"/>
              <w:left w:val="nil"/>
              <w:bottom w:val="single" w:sz="4" w:space="0" w:color="auto"/>
              <w:right w:val="single" w:sz="4" w:space="0" w:color="auto"/>
            </w:tcBorders>
            <w:shd w:val="clear" w:color="auto" w:fill="auto"/>
            <w:vAlign w:val="center"/>
            <w:hideMark/>
          </w:tcPr>
          <w:p w14:paraId="19359FA4"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393A044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Piso</w:t>
            </w:r>
          </w:p>
        </w:tc>
        <w:tc>
          <w:tcPr>
            <w:tcW w:w="832" w:type="dxa"/>
            <w:tcBorders>
              <w:top w:val="nil"/>
              <w:left w:val="nil"/>
              <w:bottom w:val="single" w:sz="4" w:space="0" w:color="auto"/>
              <w:right w:val="single" w:sz="4" w:space="0" w:color="auto"/>
            </w:tcBorders>
            <w:shd w:val="clear" w:color="auto" w:fill="auto"/>
            <w:noWrap/>
            <w:vAlign w:val="bottom"/>
            <w:hideMark/>
          </w:tcPr>
          <w:p w14:paraId="01C336B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center"/>
            <w:hideMark/>
          </w:tcPr>
          <w:p w14:paraId="3916EE49"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center"/>
            <w:hideMark/>
          </w:tcPr>
          <w:p w14:paraId="3FC03E43"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70</w:t>
            </w:r>
          </w:p>
        </w:tc>
        <w:tc>
          <w:tcPr>
            <w:tcW w:w="1141" w:type="dxa"/>
            <w:tcBorders>
              <w:top w:val="nil"/>
              <w:left w:val="nil"/>
              <w:bottom w:val="single" w:sz="4" w:space="0" w:color="auto"/>
              <w:right w:val="single" w:sz="4" w:space="0" w:color="auto"/>
            </w:tcBorders>
            <w:shd w:val="clear" w:color="auto" w:fill="auto"/>
            <w:vAlign w:val="bottom"/>
            <w:hideMark/>
          </w:tcPr>
          <w:p w14:paraId="4D2175B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5DB95F51"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05229428" w14:textId="77777777" w:rsidR="000C1EF2" w:rsidRPr="00347934" w:rsidRDefault="000C1EF2" w:rsidP="0048760D">
            <w:pPr>
              <w:pStyle w:val="Prrafodelista"/>
              <w:numPr>
                <w:ilvl w:val="0"/>
                <w:numId w:val="114"/>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1A9A7DB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Palos Blancos F.O.</w:t>
            </w:r>
          </w:p>
        </w:tc>
        <w:tc>
          <w:tcPr>
            <w:tcW w:w="992" w:type="dxa"/>
            <w:tcBorders>
              <w:top w:val="nil"/>
              <w:left w:val="nil"/>
              <w:bottom w:val="single" w:sz="4" w:space="0" w:color="auto"/>
              <w:right w:val="single" w:sz="4" w:space="0" w:color="auto"/>
            </w:tcBorders>
            <w:shd w:val="clear" w:color="auto" w:fill="auto"/>
            <w:vAlign w:val="bottom"/>
            <w:hideMark/>
          </w:tcPr>
          <w:p w14:paraId="33D60F1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Tarija</w:t>
            </w:r>
          </w:p>
        </w:tc>
        <w:tc>
          <w:tcPr>
            <w:tcW w:w="709" w:type="dxa"/>
            <w:tcBorders>
              <w:top w:val="nil"/>
              <w:left w:val="nil"/>
              <w:bottom w:val="single" w:sz="4" w:space="0" w:color="auto"/>
              <w:right w:val="single" w:sz="4" w:space="0" w:color="auto"/>
            </w:tcBorders>
            <w:shd w:val="clear" w:color="auto" w:fill="auto"/>
            <w:vAlign w:val="bottom"/>
            <w:hideMark/>
          </w:tcPr>
          <w:p w14:paraId="360D492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36BD5E8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19E01B57"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100 A</w:t>
            </w:r>
          </w:p>
        </w:tc>
        <w:tc>
          <w:tcPr>
            <w:tcW w:w="1208" w:type="dxa"/>
            <w:tcBorders>
              <w:top w:val="nil"/>
              <w:left w:val="nil"/>
              <w:bottom w:val="single" w:sz="4" w:space="0" w:color="auto"/>
              <w:right w:val="single" w:sz="4" w:space="0" w:color="auto"/>
            </w:tcBorders>
            <w:shd w:val="clear" w:color="auto" w:fill="auto"/>
            <w:vAlign w:val="center"/>
            <w:hideMark/>
          </w:tcPr>
          <w:p w14:paraId="45859838"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bottom"/>
            <w:hideMark/>
          </w:tcPr>
          <w:p w14:paraId="312D7E5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39550CA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0ED320DD"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54A0689E"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28DA674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bl>
    <w:p w14:paraId="2B8A93AC" w14:textId="77777777" w:rsidR="000C1EF2" w:rsidRDefault="000C1EF2" w:rsidP="000C1EF2">
      <w:pPr>
        <w:rPr>
          <w:lang w:val="es-BO" w:eastAsia="en-US"/>
        </w:rPr>
      </w:pPr>
    </w:p>
    <w:p w14:paraId="7E5000E0" w14:textId="77777777" w:rsidR="000C1EF2" w:rsidRDefault="000C1EF2" w:rsidP="000C1EF2">
      <w:pPr>
        <w:rPr>
          <w:lang w:val="es-BO" w:eastAsia="en-US"/>
        </w:rPr>
      </w:pPr>
    </w:p>
    <w:p w14:paraId="5E3E97F2" w14:textId="77777777" w:rsidR="000C1EF2" w:rsidRDefault="000C1EF2" w:rsidP="000C1EF2">
      <w:pPr>
        <w:rPr>
          <w:lang w:val="es-BO" w:eastAsia="en-US"/>
        </w:rPr>
      </w:pPr>
    </w:p>
    <w:p w14:paraId="22580172" w14:textId="77777777" w:rsidR="000C1EF2" w:rsidRDefault="000C1EF2" w:rsidP="000C1EF2">
      <w:pPr>
        <w:rPr>
          <w:lang w:val="es-BO" w:eastAsia="en-US"/>
        </w:rPr>
      </w:pPr>
    </w:p>
    <w:p w14:paraId="253C46C9" w14:textId="77777777" w:rsidR="000C1EF2" w:rsidRDefault="000C1EF2" w:rsidP="000C1EF2">
      <w:pPr>
        <w:rPr>
          <w:lang w:val="es-BO" w:eastAsia="en-US"/>
        </w:rPr>
      </w:pPr>
    </w:p>
    <w:p w14:paraId="147454BB" w14:textId="77777777" w:rsidR="000C1EF2" w:rsidRDefault="000C1EF2" w:rsidP="000C1EF2">
      <w:pPr>
        <w:rPr>
          <w:lang w:val="es-BO" w:eastAsia="en-US"/>
        </w:rPr>
      </w:pPr>
    </w:p>
    <w:p w14:paraId="4DE336E4" w14:textId="77777777" w:rsidR="000C1EF2" w:rsidRDefault="000C1EF2" w:rsidP="000C1EF2">
      <w:pPr>
        <w:rPr>
          <w:lang w:val="es-BO" w:eastAsia="en-US"/>
        </w:rPr>
      </w:pPr>
    </w:p>
    <w:p w14:paraId="20BDA212" w14:textId="77777777" w:rsidR="000C1EF2" w:rsidRDefault="000C1EF2" w:rsidP="000C1EF2">
      <w:pPr>
        <w:rPr>
          <w:lang w:val="es-BO" w:eastAsia="en-US"/>
        </w:rPr>
      </w:pPr>
    </w:p>
    <w:p w14:paraId="25FF4CD4" w14:textId="77777777" w:rsidR="000C1EF2" w:rsidRDefault="000C1EF2" w:rsidP="000C1EF2">
      <w:pPr>
        <w:rPr>
          <w:lang w:val="es-BO" w:eastAsia="en-US"/>
        </w:rPr>
      </w:pPr>
    </w:p>
    <w:p w14:paraId="4E333502" w14:textId="77777777" w:rsidR="000C1EF2" w:rsidRDefault="000C1EF2" w:rsidP="000C1EF2">
      <w:pPr>
        <w:rPr>
          <w:lang w:val="es-BO" w:eastAsia="en-US"/>
        </w:rPr>
      </w:pPr>
    </w:p>
    <w:p w14:paraId="1D857F52" w14:textId="77777777" w:rsidR="000C1EF2" w:rsidRDefault="000C1EF2" w:rsidP="000C1EF2">
      <w:pPr>
        <w:rPr>
          <w:lang w:val="es-BO" w:eastAsia="en-US"/>
        </w:rPr>
      </w:pPr>
    </w:p>
    <w:p w14:paraId="25722E5A" w14:textId="77777777" w:rsidR="000C1EF2" w:rsidRDefault="000C1EF2" w:rsidP="000C1EF2">
      <w:pPr>
        <w:rPr>
          <w:lang w:val="es-BO" w:eastAsia="en-US"/>
        </w:rPr>
      </w:pPr>
    </w:p>
    <w:p w14:paraId="28690A10" w14:textId="77777777" w:rsidR="000C1EF2" w:rsidRDefault="000C1EF2" w:rsidP="000C1EF2">
      <w:pPr>
        <w:rPr>
          <w:lang w:val="es-BO" w:eastAsia="en-US"/>
        </w:rPr>
      </w:pPr>
    </w:p>
    <w:p w14:paraId="60B3D9B5" w14:textId="77777777" w:rsidR="000C1EF2" w:rsidRDefault="000C1EF2" w:rsidP="000C1EF2">
      <w:pPr>
        <w:rPr>
          <w:lang w:val="es-BO" w:eastAsia="en-US"/>
        </w:rPr>
      </w:pPr>
    </w:p>
    <w:p w14:paraId="6EB3E30C" w14:textId="77777777" w:rsidR="000C1EF2" w:rsidRDefault="000C1EF2" w:rsidP="000C1EF2">
      <w:pPr>
        <w:rPr>
          <w:lang w:val="es-BO" w:eastAsia="en-US"/>
        </w:rPr>
      </w:pPr>
    </w:p>
    <w:p w14:paraId="061A2B97" w14:textId="77777777" w:rsidR="000C1EF2" w:rsidRDefault="000C1EF2" w:rsidP="000C1EF2">
      <w:pPr>
        <w:rPr>
          <w:lang w:val="es-BO" w:eastAsia="en-US"/>
        </w:rPr>
      </w:pPr>
    </w:p>
    <w:p w14:paraId="3506E672" w14:textId="77777777" w:rsidR="000C1EF2" w:rsidRDefault="000C1EF2" w:rsidP="000C1EF2">
      <w:pPr>
        <w:rPr>
          <w:lang w:val="es-BO" w:eastAsia="en-US"/>
        </w:rPr>
        <w:sectPr w:rsidR="000C1EF2" w:rsidSect="000D2461">
          <w:footerReference w:type="default" r:id="rId17"/>
          <w:pgSz w:w="15840" w:h="12240" w:orient="landscape"/>
          <w:pgMar w:top="1701" w:right="1417" w:bottom="1701" w:left="993" w:header="708" w:footer="708" w:gutter="0"/>
          <w:cols w:space="708"/>
          <w:docGrid w:linePitch="360"/>
        </w:sectPr>
      </w:pPr>
    </w:p>
    <w:p w14:paraId="64C36BCB" w14:textId="77777777" w:rsidR="000C1EF2" w:rsidRPr="006B0E81" w:rsidRDefault="000C1EF2" w:rsidP="000C1EF2">
      <w:pPr>
        <w:pStyle w:val="TITULOS"/>
        <w:numPr>
          <w:ilvl w:val="1"/>
          <w:numId w:val="29"/>
        </w:numPr>
        <w:spacing w:after="0"/>
        <w:ind w:left="567" w:hanging="567"/>
      </w:pPr>
      <w:r w:rsidRPr="006B0E81">
        <w:rPr>
          <w:rFonts w:ascii="Tahoma" w:hAnsi="Tahoma" w:cs="Tahoma"/>
          <w:color w:val="1F497D" w:themeColor="text2"/>
          <w:sz w:val="22"/>
          <w:szCs w:val="22"/>
        </w:rPr>
        <w:t xml:space="preserve"> ANEXOS. ESQUEMAS UNIFILARES Y DE DISTRIBUCIÓN DE DISPOSITIVOS PARA TABLEROS DE DISTRIBUCIÓN.</w:t>
      </w:r>
    </w:p>
    <w:p w14:paraId="380B366B" w14:textId="77777777" w:rsidR="000C1EF2" w:rsidRDefault="000C1EF2" w:rsidP="000C1EF2">
      <w:pPr>
        <w:rPr>
          <w:lang w:val="es-BO" w:eastAsia="en-US"/>
        </w:rPr>
      </w:pPr>
      <w:r>
        <w:object w:dxaOrig="4320" w:dyaOrig="1831" w14:anchorId="71AB1597">
          <v:shape id="_x0000_i1027" type="#_x0000_t75" style="width:391.5pt;height:309.75pt" o:ole="">
            <v:imagedata r:id="rId18" o:title="" croptop="17983f" cropbottom="20187f" cropleft="9740f" cropright="41081f"/>
          </v:shape>
          <o:OLEObject Type="Embed" ProgID="AutoCAD.Drawing.18" ShapeID="_x0000_i1027" DrawAspect="Content" ObjectID="_1518014662" r:id="rId19"/>
        </w:object>
      </w:r>
    </w:p>
    <w:p w14:paraId="21338163" w14:textId="77777777" w:rsidR="000C1EF2" w:rsidRDefault="000C1EF2" w:rsidP="000C1EF2">
      <w:pPr>
        <w:rPr>
          <w:lang w:val="es-BO" w:eastAsia="en-US"/>
        </w:rPr>
      </w:pPr>
    </w:p>
    <w:p w14:paraId="4FF776A0" w14:textId="77777777" w:rsidR="000C1EF2" w:rsidRDefault="000C1EF2" w:rsidP="000C1EF2">
      <w:r>
        <w:object w:dxaOrig="4320" w:dyaOrig="1831" w14:anchorId="4B683D0A">
          <v:shape id="_x0000_i1028" type="#_x0000_t75" style="width:384pt;height:306.75pt" o:ole="">
            <v:imagedata r:id="rId20" o:title="" croptop="10058f" cropbottom="2828f" cropleft="4035f" cropright="33481f"/>
          </v:shape>
          <o:OLEObject Type="Embed" ProgID="AutoCAD.Drawing.18" ShapeID="_x0000_i1028" DrawAspect="Content" ObjectID="_1518014663" r:id="rId21"/>
        </w:object>
      </w:r>
    </w:p>
    <w:p w14:paraId="638EB2C9" w14:textId="77777777" w:rsidR="000C1EF2" w:rsidRDefault="000C1EF2" w:rsidP="000C1EF2">
      <w:pPr>
        <w:rPr>
          <w:lang w:val="es-BO" w:eastAsia="en-US"/>
        </w:rPr>
      </w:pPr>
    </w:p>
    <w:p w14:paraId="746DC0FA" w14:textId="77777777" w:rsidR="000C1EF2" w:rsidRDefault="000C1EF2" w:rsidP="000C1EF2">
      <w:pPr>
        <w:rPr>
          <w:lang w:val="es-BO" w:eastAsia="en-US"/>
        </w:rPr>
      </w:pPr>
      <w:r>
        <w:object w:dxaOrig="4320" w:dyaOrig="1831" w14:anchorId="78FA73C8">
          <v:shape id="_x0000_i1029" type="#_x0000_t75" style="width:445.5pt;height:315.75pt" o:ole="">
            <v:imagedata r:id="rId22" o:title="" croptop="9521f" cropbottom="15677f" cropleft="3341f" cropright="37987f"/>
          </v:shape>
          <o:OLEObject Type="Embed" ProgID="AutoCAD.Drawing.18" ShapeID="_x0000_i1029" DrawAspect="Content" ObjectID="_1518014664" r:id="rId23"/>
        </w:object>
      </w:r>
      <w:r w:rsidRPr="006B0E81">
        <w:t xml:space="preserve"> </w:t>
      </w:r>
    </w:p>
    <w:p w14:paraId="31912F9B" w14:textId="77777777" w:rsidR="000C1EF2" w:rsidRDefault="000C1EF2" w:rsidP="000C1EF2">
      <w:pPr>
        <w:rPr>
          <w:lang w:val="es-BO" w:eastAsia="en-US"/>
        </w:rPr>
      </w:pPr>
    </w:p>
    <w:p w14:paraId="29DC1FA8" w14:textId="77777777" w:rsidR="000C1EF2" w:rsidRDefault="000C1EF2" w:rsidP="000C1EF2">
      <w:pPr>
        <w:rPr>
          <w:lang w:val="es-BO" w:eastAsia="en-US"/>
        </w:rPr>
      </w:pPr>
    </w:p>
    <w:p w14:paraId="7CB73B68" w14:textId="77777777" w:rsidR="000C1EF2" w:rsidRDefault="000C1EF2" w:rsidP="000C1EF2"/>
    <w:p w14:paraId="1C6EFAA5" w14:textId="77777777" w:rsidR="000C1EF2" w:rsidRDefault="000C1EF2" w:rsidP="000C1EF2"/>
    <w:p w14:paraId="68925B23" w14:textId="77777777" w:rsidR="000C1EF2" w:rsidRDefault="000C1EF2" w:rsidP="000C1EF2"/>
    <w:p w14:paraId="51BF4DB1" w14:textId="77777777" w:rsidR="000C1EF2" w:rsidRDefault="000C1EF2" w:rsidP="000C1EF2"/>
    <w:p w14:paraId="3314626F" w14:textId="77777777" w:rsidR="000C1EF2" w:rsidRDefault="000C1EF2" w:rsidP="000C1EF2"/>
    <w:p w14:paraId="3010FBB7" w14:textId="77777777" w:rsidR="000C1EF2" w:rsidRDefault="000C1EF2" w:rsidP="000C1EF2"/>
    <w:p w14:paraId="16956896" w14:textId="77777777" w:rsidR="000C1EF2" w:rsidRDefault="000C1EF2" w:rsidP="000C1EF2"/>
    <w:p w14:paraId="7CD9F271" w14:textId="77777777" w:rsidR="000C1EF2" w:rsidRDefault="000C1EF2" w:rsidP="000C1EF2"/>
    <w:p w14:paraId="5036E2D8" w14:textId="77777777" w:rsidR="000C1EF2" w:rsidRDefault="000C1EF2" w:rsidP="000C1EF2"/>
    <w:p w14:paraId="64A953CE" w14:textId="77777777" w:rsidR="000C1EF2" w:rsidRDefault="000C1EF2" w:rsidP="000C1EF2"/>
    <w:p w14:paraId="4F00EFC9" w14:textId="77777777" w:rsidR="000C1EF2" w:rsidRDefault="000C1EF2" w:rsidP="000C1EF2"/>
    <w:p w14:paraId="71FBC5B6" w14:textId="77777777" w:rsidR="000C1EF2" w:rsidRDefault="000C1EF2" w:rsidP="000C1EF2"/>
    <w:p w14:paraId="62DCD332" w14:textId="77777777" w:rsidR="000C1EF2" w:rsidRDefault="000C1EF2" w:rsidP="000C1EF2"/>
    <w:p w14:paraId="4C9F1D93" w14:textId="77777777" w:rsidR="000C1EF2" w:rsidRDefault="000C1EF2" w:rsidP="000C1EF2"/>
    <w:p w14:paraId="0F3E6646" w14:textId="77777777" w:rsidR="000C1EF2" w:rsidRDefault="000C1EF2" w:rsidP="000C1EF2"/>
    <w:p w14:paraId="67E6450C" w14:textId="77777777" w:rsidR="000C1EF2" w:rsidRDefault="000C1EF2" w:rsidP="000C1EF2"/>
    <w:p w14:paraId="07F3D15A" w14:textId="77777777" w:rsidR="000C1EF2" w:rsidRDefault="000C1EF2" w:rsidP="000C1EF2"/>
    <w:p w14:paraId="2FB32411" w14:textId="77777777" w:rsidR="000C1EF2" w:rsidRDefault="000C1EF2" w:rsidP="000C1EF2"/>
    <w:p w14:paraId="067B66C3" w14:textId="77777777" w:rsidR="000C1EF2" w:rsidRDefault="000C1EF2" w:rsidP="000C1EF2"/>
    <w:p w14:paraId="4721FE5D" w14:textId="77777777" w:rsidR="000C1EF2" w:rsidRDefault="000C1EF2" w:rsidP="000C1EF2"/>
    <w:p w14:paraId="7E28001C" w14:textId="77777777" w:rsidR="000C1EF2" w:rsidRDefault="000C1EF2" w:rsidP="000C1EF2"/>
    <w:p w14:paraId="5F993991" w14:textId="77777777" w:rsidR="000C1EF2" w:rsidRDefault="000C1EF2" w:rsidP="000C1EF2"/>
    <w:p w14:paraId="14425236" w14:textId="77777777" w:rsidR="000C1EF2" w:rsidRDefault="000C1EF2" w:rsidP="000C1EF2"/>
    <w:p w14:paraId="4F588F9F" w14:textId="77777777" w:rsidR="000C1EF2" w:rsidRDefault="000C1EF2" w:rsidP="000C1EF2"/>
    <w:p w14:paraId="138AB4D6" w14:textId="77777777" w:rsidR="000C1EF2" w:rsidRDefault="000C1EF2" w:rsidP="000C1EF2"/>
    <w:p w14:paraId="4B4822B3" w14:textId="77777777" w:rsidR="000C1EF2" w:rsidRDefault="000C1EF2" w:rsidP="000C1EF2"/>
    <w:p w14:paraId="29680645" w14:textId="77777777" w:rsidR="000C1EF2" w:rsidRDefault="000C1EF2" w:rsidP="000C1EF2"/>
    <w:p w14:paraId="16C5455C" w14:textId="77777777" w:rsidR="000C1EF2" w:rsidRDefault="000C1EF2" w:rsidP="000C1EF2"/>
    <w:p w14:paraId="2902880E" w14:textId="77777777" w:rsidR="000C1EF2" w:rsidRDefault="000C1EF2" w:rsidP="000C1EF2"/>
    <w:p w14:paraId="612A4C50" w14:textId="77777777" w:rsidR="000C1EF2" w:rsidRDefault="000C1EF2" w:rsidP="000C1EF2"/>
    <w:p w14:paraId="2EBE80FD" w14:textId="77777777" w:rsidR="000C1EF2" w:rsidRDefault="000C1EF2" w:rsidP="000C1EF2"/>
    <w:p w14:paraId="5D674146" w14:textId="77777777" w:rsidR="000C1EF2" w:rsidRPr="00EF6F82" w:rsidRDefault="000C1EF2" w:rsidP="000C1EF2">
      <w:pPr>
        <w:pStyle w:val="TITULOS"/>
        <w:numPr>
          <w:ilvl w:val="0"/>
          <w:numId w:val="29"/>
        </w:numPr>
        <w:spacing w:after="0"/>
        <w:ind w:left="426" w:hanging="426"/>
        <w:rPr>
          <w:rFonts w:ascii="Tahoma" w:hAnsi="Tahoma" w:cs="Tahoma"/>
          <w:color w:val="1F497D" w:themeColor="text2"/>
          <w:sz w:val="22"/>
          <w:szCs w:val="22"/>
        </w:rPr>
      </w:pPr>
      <w:r w:rsidRPr="00EF6F82">
        <w:rPr>
          <w:rFonts w:ascii="Tahoma" w:hAnsi="Tahoma" w:cs="Tahoma"/>
          <w:color w:val="1F497D" w:themeColor="text2"/>
          <w:sz w:val="22"/>
          <w:szCs w:val="22"/>
        </w:rPr>
        <w:t>SISTEMAS FOTOVOLTAICOS HÍBRIDOS</w:t>
      </w:r>
    </w:p>
    <w:p w14:paraId="5D4012B0" w14:textId="77777777" w:rsidR="000C1EF2" w:rsidRPr="00EF6F82" w:rsidRDefault="000C1EF2" w:rsidP="000C1EF2">
      <w:pPr>
        <w:pStyle w:val="TITULOS"/>
        <w:numPr>
          <w:ilvl w:val="1"/>
          <w:numId w:val="29"/>
        </w:numPr>
        <w:spacing w:after="0"/>
        <w:ind w:left="567" w:hanging="567"/>
        <w:rPr>
          <w:rFonts w:ascii="Tahoma" w:hAnsi="Tahoma" w:cs="Tahoma"/>
          <w:color w:val="1F497D" w:themeColor="text2"/>
          <w:sz w:val="22"/>
          <w:szCs w:val="22"/>
        </w:rPr>
      </w:pPr>
      <w:r w:rsidRPr="00EF6F82">
        <w:rPr>
          <w:rFonts w:ascii="Tahoma" w:hAnsi="Tahoma" w:cs="Tahoma"/>
          <w:color w:val="1F497D" w:themeColor="text2"/>
          <w:sz w:val="22"/>
          <w:szCs w:val="22"/>
        </w:rPr>
        <w:t>REQUERIMIENTO</w:t>
      </w:r>
    </w:p>
    <w:p w14:paraId="7E19D83A" w14:textId="77777777" w:rsidR="000C1EF2" w:rsidRPr="00EF6F82" w:rsidRDefault="000C1EF2" w:rsidP="000C1EF2">
      <w:pPr>
        <w:pStyle w:val="Continuarlista"/>
        <w:ind w:left="0"/>
        <w:rPr>
          <w:rFonts w:ascii="Tahoma" w:hAnsi="Tahoma" w:cs="Tahoma"/>
          <w:color w:val="1F497D" w:themeColor="text2"/>
          <w:sz w:val="22"/>
          <w:szCs w:val="22"/>
          <w:lang w:val="es-ES_tradnl" w:bidi="en-US"/>
        </w:rPr>
      </w:pPr>
      <w:r w:rsidRPr="00EF6F82">
        <w:rPr>
          <w:rFonts w:ascii="Tahoma" w:hAnsi="Tahoma" w:cs="Tahoma"/>
          <w:color w:val="1F497D" w:themeColor="text2"/>
          <w:sz w:val="22"/>
          <w:szCs w:val="22"/>
          <w:lang w:val="es-ES_tradnl" w:bidi="en-US"/>
        </w:rPr>
        <w:t xml:space="preserve">A continuación, el cuadro resumen con los requerimientos: </w:t>
      </w:r>
    </w:p>
    <w:p w14:paraId="408937A9" w14:textId="77777777" w:rsidR="000C1EF2" w:rsidRPr="00EF6F82" w:rsidRDefault="000C1EF2" w:rsidP="000C1EF2">
      <w:pPr>
        <w:pStyle w:val="Continuarlista"/>
        <w:spacing w:after="0"/>
        <w:ind w:left="426"/>
        <w:jc w:val="left"/>
        <w:rPr>
          <w:rFonts w:ascii="Tahoma" w:hAnsi="Tahoma" w:cs="Tahoma"/>
          <w:b/>
          <w:color w:val="1F497D" w:themeColor="text2"/>
          <w:sz w:val="22"/>
          <w:szCs w:val="22"/>
          <w:lang w:val="es-ES_tradnl" w:bidi="en-US"/>
        </w:rPr>
      </w:pPr>
      <w:r w:rsidRPr="00EF6F82">
        <w:rPr>
          <w:rFonts w:ascii="Tahoma" w:hAnsi="Tahoma" w:cs="Tahoma"/>
          <w:b/>
          <w:color w:val="1F497D" w:themeColor="text2"/>
          <w:sz w:val="22"/>
          <w:szCs w:val="22"/>
          <w:lang w:val="es-ES_tradnl" w:bidi="en-US"/>
        </w:rPr>
        <w:t>TABLA N°1 CUADRO DE REQUERIMIENTO DE SISTEMAS FOTOVOLTAICOS</w:t>
      </w:r>
    </w:p>
    <w:tbl>
      <w:tblPr>
        <w:tblW w:w="9219" w:type="dxa"/>
        <w:tblInd w:w="65" w:type="dxa"/>
        <w:tblLayout w:type="fixed"/>
        <w:tblCellMar>
          <w:left w:w="70" w:type="dxa"/>
          <w:right w:w="70" w:type="dxa"/>
        </w:tblCellMar>
        <w:tblLook w:val="04A0" w:firstRow="1" w:lastRow="0" w:firstColumn="1" w:lastColumn="0" w:noHBand="0" w:noVBand="1"/>
      </w:tblPr>
      <w:tblGrid>
        <w:gridCol w:w="572"/>
        <w:gridCol w:w="5529"/>
        <w:gridCol w:w="1559"/>
        <w:gridCol w:w="1559"/>
      </w:tblGrid>
      <w:tr w:rsidR="000C1EF2" w:rsidRPr="007727D2" w14:paraId="5A1A6C25" w14:textId="77777777" w:rsidTr="000D2461">
        <w:trPr>
          <w:trHeight w:val="484"/>
        </w:trPr>
        <w:tc>
          <w:tcPr>
            <w:tcW w:w="572" w:type="dxa"/>
            <w:tcBorders>
              <w:top w:val="single" w:sz="4" w:space="0" w:color="auto"/>
              <w:left w:val="single" w:sz="4" w:space="0" w:color="auto"/>
              <w:bottom w:val="single" w:sz="4" w:space="0" w:color="auto"/>
              <w:right w:val="single" w:sz="4" w:space="0" w:color="FFFFFF"/>
            </w:tcBorders>
            <w:shd w:val="clear" w:color="auto" w:fill="365F91"/>
            <w:vAlign w:val="center"/>
            <w:hideMark/>
          </w:tcPr>
          <w:p w14:paraId="6B291B58" w14:textId="77777777" w:rsidR="000C1EF2" w:rsidRPr="00EF6F82" w:rsidRDefault="000C1EF2" w:rsidP="000D2461">
            <w:pPr>
              <w:rPr>
                <w:rFonts w:ascii="Tahoma" w:hAnsi="Tahoma" w:cs="Tahoma"/>
                <w:b/>
                <w:bCs/>
                <w:color w:val="FFFFFF"/>
                <w:lang w:val="es-BO" w:eastAsia="es-BO"/>
              </w:rPr>
            </w:pPr>
            <w:r w:rsidRPr="00EF6F82">
              <w:rPr>
                <w:rFonts w:ascii="Tahoma" w:hAnsi="Tahoma" w:cs="Tahoma"/>
                <w:b/>
                <w:bCs/>
                <w:color w:val="FFFFFF"/>
                <w:lang w:val="es-BO" w:eastAsia="es-BO"/>
              </w:rPr>
              <w:t>ÍTEM</w:t>
            </w:r>
          </w:p>
        </w:tc>
        <w:tc>
          <w:tcPr>
            <w:tcW w:w="5529" w:type="dxa"/>
            <w:tcBorders>
              <w:top w:val="single" w:sz="4" w:space="0" w:color="auto"/>
              <w:left w:val="single" w:sz="4" w:space="0" w:color="FFFFFF"/>
              <w:bottom w:val="single" w:sz="4" w:space="0" w:color="auto"/>
              <w:right w:val="single" w:sz="4" w:space="0" w:color="FFFFFF"/>
            </w:tcBorders>
            <w:shd w:val="clear" w:color="auto" w:fill="365F91"/>
            <w:vAlign w:val="center"/>
            <w:hideMark/>
          </w:tcPr>
          <w:p w14:paraId="230AEDB7" w14:textId="77777777" w:rsidR="000C1EF2" w:rsidRPr="00EF6F82" w:rsidRDefault="000C1EF2" w:rsidP="000D2461">
            <w:pPr>
              <w:jc w:val="center"/>
              <w:rPr>
                <w:rFonts w:ascii="Tahoma" w:hAnsi="Tahoma" w:cs="Tahoma"/>
                <w:b/>
                <w:bCs/>
                <w:color w:val="FFFFFF"/>
                <w:lang w:val="es-BO" w:eastAsia="es-BO"/>
              </w:rPr>
            </w:pPr>
            <w:r w:rsidRPr="00EF6F82">
              <w:rPr>
                <w:rFonts w:ascii="Tahoma" w:hAnsi="Tahoma" w:cs="Tahoma"/>
                <w:b/>
                <w:bCs/>
                <w:color w:val="FFFFFF"/>
                <w:lang w:val="es-BO" w:eastAsia="es-BO"/>
              </w:rPr>
              <w:t>DESCRIPCIÓN DEL REQUERIMIENTO</w:t>
            </w:r>
          </w:p>
        </w:tc>
        <w:tc>
          <w:tcPr>
            <w:tcW w:w="1559" w:type="dxa"/>
            <w:tcBorders>
              <w:top w:val="single" w:sz="4" w:space="0" w:color="auto"/>
              <w:left w:val="single" w:sz="4" w:space="0" w:color="FFFFFF"/>
              <w:bottom w:val="single" w:sz="4" w:space="0" w:color="auto"/>
              <w:right w:val="single" w:sz="4" w:space="0" w:color="FFFFFF"/>
            </w:tcBorders>
            <w:shd w:val="clear" w:color="auto" w:fill="365F91"/>
          </w:tcPr>
          <w:p w14:paraId="754E4AF0" w14:textId="77777777" w:rsidR="000C1EF2" w:rsidRPr="00EF6F82" w:rsidRDefault="000C1EF2" w:rsidP="000D2461">
            <w:pPr>
              <w:jc w:val="center"/>
              <w:rPr>
                <w:rFonts w:ascii="Tahoma" w:hAnsi="Tahoma" w:cs="Tahoma"/>
                <w:b/>
                <w:bCs/>
                <w:color w:val="FFFFFF"/>
                <w:lang w:val="es-BO" w:eastAsia="es-BO"/>
              </w:rPr>
            </w:pPr>
            <w:r w:rsidRPr="00EF6F82">
              <w:rPr>
                <w:rFonts w:ascii="Tahoma" w:hAnsi="Tahoma" w:cs="Tahoma"/>
                <w:b/>
                <w:bCs/>
                <w:color w:val="FFFFFF"/>
                <w:lang w:val="es-BO" w:eastAsia="es-BO"/>
              </w:rPr>
              <w:t>CAPACIDAD</w:t>
            </w:r>
          </w:p>
        </w:tc>
        <w:tc>
          <w:tcPr>
            <w:tcW w:w="1559" w:type="dxa"/>
            <w:tcBorders>
              <w:top w:val="single" w:sz="4" w:space="0" w:color="auto"/>
              <w:left w:val="single" w:sz="4" w:space="0" w:color="FFFFFF"/>
              <w:bottom w:val="single" w:sz="4" w:space="0" w:color="auto"/>
              <w:right w:val="single" w:sz="4" w:space="0" w:color="auto"/>
            </w:tcBorders>
            <w:shd w:val="clear" w:color="auto" w:fill="365F91"/>
            <w:vAlign w:val="center"/>
            <w:hideMark/>
          </w:tcPr>
          <w:p w14:paraId="579DC1A3" w14:textId="77777777" w:rsidR="000C1EF2" w:rsidRPr="00EF6F82" w:rsidRDefault="000C1EF2" w:rsidP="000D2461">
            <w:pPr>
              <w:jc w:val="center"/>
              <w:rPr>
                <w:rFonts w:ascii="Tahoma" w:hAnsi="Tahoma" w:cs="Tahoma"/>
                <w:b/>
                <w:bCs/>
                <w:color w:val="FFFFFF"/>
                <w:lang w:val="es-BO" w:eastAsia="es-BO"/>
              </w:rPr>
            </w:pPr>
            <w:r w:rsidRPr="00EF6F82">
              <w:rPr>
                <w:rFonts w:ascii="Tahoma" w:hAnsi="Tahoma" w:cs="Tahoma"/>
                <w:b/>
                <w:bCs/>
                <w:color w:val="FFFFFF"/>
                <w:lang w:val="es-BO" w:eastAsia="es-BO"/>
              </w:rPr>
              <w:t>TOTAL</w:t>
            </w:r>
          </w:p>
        </w:tc>
      </w:tr>
      <w:tr w:rsidR="000C1EF2" w:rsidRPr="007727D2" w14:paraId="7D2BB6AA" w14:textId="77777777" w:rsidTr="000D2461">
        <w:trPr>
          <w:trHeight w:val="278"/>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14:paraId="42B3B0CA" w14:textId="411FCCF1" w:rsidR="000C1EF2" w:rsidRPr="00EF6F82" w:rsidRDefault="00960067" w:rsidP="000D2461">
            <w:pPr>
              <w:jc w:val="center"/>
              <w:rPr>
                <w:rFonts w:ascii="Tahoma" w:hAnsi="Tahoma" w:cs="Tahoma"/>
                <w:bCs/>
                <w:color w:val="1F497D"/>
                <w:lang w:eastAsia="es-BO"/>
              </w:rPr>
            </w:pPr>
            <w:r>
              <w:rPr>
                <w:rFonts w:ascii="Tahoma" w:hAnsi="Tahoma" w:cs="Tahoma"/>
                <w:bCs/>
                <w:color w:val="1F497D"/>
                <w:lang w:eastAsia="es-BO"/>
              </w:rPr>
              <w:t>4</w:t>
            </w:r>
          </w:p>
        </w:tc>
        <w:tc>
          <w:tcPr>
            <w:tcW w:w="5529" w:type="dxa"/>
            <w:tcBorders>
              <w:top w:val="single" w:sz="4" w:space="0" w:color="auto"/>
              <w:left w:val="nil"/>
              <w:bottom w:val="single" w:sz="4" w:space="0" w:color="auto"/>
              <w:right w:val="single" w:sz="4" w:space="0" w:color="auto"/>
            </w:tcBorders>
            <w:shd w:val="clear" w:color="auto" w:fill="auto"/>
            <w:vAlign w:val="center"/>
          </w:tcPr>
          <w:p w14:paraId="02921E10" w14:textId="77777777" w:rsidR="000C1EF2" w:rsidRPr="00EF6F82" w:rsidRDefault="000C1EF2" w:rsidP="000D2461">
            <w:pPr>
              <w:jc w:val="both"/>
              <w:rPr>
                <w:rFonts w:ascii="Tahoma" w:hAnsi="Tahoma" w:cs="Tahoma"/>
                <w:bCs/>
                <w:color w:val="1F497D"/>
                <w:lang w:eastAsia="es-BO"/>
              </w:rPr>
            </w:pPr>
            <w:r w:rsidRPr="00EF6F82">
              <w:rPr>
                <w:rFonts w:ascii="Tahoma" w:hAnsi="Tahoma" w:cs="Tahoma"/>
                <w:bCs/>
                <w:color w:val="1F497D"/>
                <w:lang w:eastAsia="es-BO"/>
              </w:rPr>
              <w:t>Provisión e instalación de Sistema Fo</w:t>
            </w:r>
            <w:r>
              <w:rPr>
                <w:rFonts w:ascii="Tahoma" w:hAnsi="Tahoma" w:cs="Tahoma"/>
                <w:bCs/>
                <w:color w:val="1F497D"/>
                <w:lang w:eastAsia="es-BO"/>
              </w:rPr>
              <w:t>to</w:t>
            </w:r>
            <w:r w:rsidRPr="00EF6F82">
              <w:rPr>
                <w:rFonts w:ascii="Tahoma" w:hAnsi="Tahoma" w:cs="Tahoma"/>
                <w:bCs/>
                <w:color w:val="1F497D"/>
                <w:lang w:eastAsia="es-BO"/>
              </w:rPr>
              <w:t>voltaico</w:t>
            </w:r>
            <w:r>
              <w:rPr>
                <w:rFonts w:ascii="Tahoma" w:hAnsi="Tahoma" w:cs="Tahoma"/>
                <w:bCs/>
                <w:color w:val="1F497D"/>
                <w:lang w:eastAsia="es-BO"/>
              </w:rPr>
              <w:t xml:space="preserve"> híbrido</w:t>
            </w:r>
            <w:r w:rsidRPr="00EF6F82">
              <w:rPr>
                <w:rFonts w:ascii="Tahoma" w:hAnsi="Tahoma" w:cs="Tahoma"/>
                <w:bCs/>
                <w:color w:val="1F497D"/>
                <w:lang w:eastAsia="es-BO"/>
              </w:rPr>
              <w:t xml:space="preserve">, compuesto por celdas fotovoltaicos, Regulador, baterías, gabinetes, </w:t>
            </w:r>
            <w:r>
              <w:rPr>
                <w:rFonts w:ascii="Tahoma" w:hAnsi="Tahoma" w:cs="Tahoma"/>
                <w:bCs/>
                <w:color w:val="1F497D"/>
                <w:lang w:eastAsia="es-BO"/>
              </w:rPr>
              <w:t xml:space="preserve">grupo electrógeno </w:t>
            </w:r>
            <w:r w:rsidRPr="00EF6F82">
              <w:rPr>
                <w:rFonts w:ascii="Tahoma" w:hAnsi="Tahoma" w:cs="Tahoma"/>
                <w:bCs/>
                <w:color w:val="1F497D"/>
                <w:lang w:eastAsia="es-BO"/>
              </w:rPr>
              <w:t>cableado y accesorios de montaje.</w:t>
            </w:r>
          </w:p>
        </w:tc>
        <w:tc>
          <w:tcPr>
            <w:tcW w:w="1559" w:type="dxa"/>
            <w:tcBorders>
              <w:top w:val="single" w:sz="4" w:space="0" w:color="auto"/>
              <w:left w:val="nil"/>
              <w:bottom w:val="single" w:sz="4" w:space="0" w:color="auto"/>
              <w:right w:val="single" w:sz="4" w:space="0" w:color="auto"/>
            </w:tcBorders>
            <w:vAlign w:val="center"/>
          </w:tcPr>
          <w:p w14:paraId="3A97F5C6" w14:textId="77777777" w:rsidR="000C1EF2" w:rsidRDefault="000C1EF2" w:rsidP="000D2461">
            <w:pPr>
              <w:jc w:val="center"/>
              <w:rPr>
                <w:rFonts w:ascii="Tahoma" w:hAnsi="Tahoma" w:cs="Tahoma"/>
                <w:bCs/>
                <w:color w:val="1F497D"/>
                <w:lang w:eastAsia="es-BO"/>
              </w:rPr>
            </w:pPr>
            <w:r>
              <w:rPr>
                <w:rFonts w:ascii="Tahoma" w:hAnsi="Tahoma" w:cs="Tahoma"/>
                <w:bCs/>
                <w:color w:val="1F497D"/>
                <w:lang w:eastAsia="es-BO"/>
              </w:rPr>
              <w:t>1.5KW, 2KW 3KW/220VAC</w:t>
            </w:r>
          </w:p>
          <w:p w14:paraId="72BC7BFB" w14:textId="77777777" w:rsidR="000C1EF2" w:rsidRPr="00EF6F82" w:rsidRDefault="000C1EF2" w:rsidP="000D2461">
            <w:pPr>
              <w:jc w:val="center"/>
              <w:rPr>
                <w:rFonts w:ascii="Tahoma" w:hAnsi="Tahoma" w:cs="Tahoma"/>
                <w:bCs/>
                <w:color w:val="1F497D"/>
                <w:lang w:eastAsia="es-BO"/>
              </w:rPr>
            </w:pPr>
            <w:r>
              <w:rPr>
                <w:rFonts w:ascii="Tahoma" w:hAnsi="Tahoma" w:cs="Tahoma"/>
                <w:bCs/>
                <w:color w:val="1F497D"/>
                <w:lang w:eastAsia="es-BO"/>
              </w:rPr>
              <w:t>Con Respaldo de baterías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ED2EDD" w14:textId="77777777" w:rsidR="000C1EF2" w:rsidRPr="00EF6F82" w:rsidRDefault="000C1EF2" w:rsidP="000D2461">
            <w:pPr>
              <w:jc w:val="center"/>
              <w:rPr>
                <w:rFonts w:ascii="Tahoma" w:hAnsi="Tahoma" w:cs="Tahoma"/>
                <w:bCs/>
                <w:color w:val="1F497D"/>
                <w:lang w:eastAsia="es-BO"/>
              </w:rPr>
            </w:pPr>
            <w:r>
              <w:rPr>
                <w:rFonts w:ascii="Tahoma" w:hAnsi="Tahoma" w:cs="Tahoma"/>
                <w:bCs/>
                <w:color w:val="1F497D"/>
                <w:lang w:eastAsia="es-BO"/>
              </w:rPr>
              <w:t>29</w:t>
            </w:r>
          </w:p>
        </w:tc>
      </w:tr>
    </w:tbl>
    <w:p w14:paraId="110B848F" w14:textId="77777777" w:rsidR="000C1EF2" w:rsidRDefault="000C1EF2" w:rsidP="000C1EF2">
      <w:pPr>
        <w:rPr>
          <w:lang w:val="es-BO" w:eastAsia="en-US"/>
        </w:rPr>
      </w:pPr>
    </w:p>
    <w:p w14:paraId="01E90B8A" w14:textId="77777777" w:rsidR="000C1EF2" w:rsidRPr="00EF6F82" w:rsidRDefault="000C1EF2" w:rsidP="000C1EF2">
      <w:pPr>
        <w:pStyle w:val="TITULOS"/>
        <w:numPr>
          <w:ilvl w:val="1"/>
          <w:numId w:val="29"/>
        </w:numPr>
        <w:spacing w:after="0"/>
        <w:ind w:left="567" w:hanging="567"/>
        <w:rPr>
          <w:rFonts w:ascii="Tahoma" w:hAnsi="Tahoma" w:cs="Tahoma"/>
          <w:color w:val="1F497D" w:themeColor="text2"/>
          <w:sz w:val="22"/>
          <w:szCs w:val="22"/>
        </w:rPr>
      </w:pPr>
      <w:r w:rsidRPr="00EF6F82">
        <w:rPr>
          <w:rFonts w:ascii="Tahoma" w:hAnsi="Tahoma" w:cs="Tahoma"/>
          <w:color w:val="1F497D" w:themeColor="text2"/>
          <w:sz w:val="22"/>
          <w:szCs w:val="22"/>
        </w:rPr>
        <w:t>CARACTERÍSTICAS GENERALES Y ESPECÍFICAS PARA SISTEMAS FOTOVOLTAICOS.</w:t>
      </w:r>
    </w:p>
    <w:tbl>
      <w:tblPr>
        <w:tblW w:w="935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162"/>
        <w:gridCol w:w="784"/>
        <w:gridCol w:w="851"/>
        <w:gridCol w:w="993"/>
      </w:tblGrid>
      <w:tr w:rsidR="000C1EF2" w:rsidRPr="009C2DE5" w14:paraId="09F58AF8" w14:textId="77777777" w:rsidTr="000D2461">
        <w:trPr>
          <w:trHeight w:val="55"/>
          <w:tblHeader/>
        </w:trPr>
        <w:tc>
          <w:tcPr>
            <w:tcW w:w="751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646C5957" w14:textId="77777777" w:rsidR="000C1EF2" w:rsidRPr="00EF6F82" w:rsidRDefault="000C1EF2" w:rsidP="000D2461">
            <w:pPr>
              <w:jc w:val="center"/>
              <w:rPr>
                <w:rFonts w:ascii="Tahoma" w:hAnsi="Tahoma" w:cs="Tahoma"/>
                <w:b/>
                <w:bCs/>
                <w:color w:val="FFFFFF"/>
                <w:lang w:eastAsia="es-BO"/>
              </w:rPr>
            </w:pPr>
            <w:r w:rsidRPr="00EF6F82">
              <w:rPr>
                <w:rFonts w:ascii="Tahoma" w:hAnsi="Tahoma" w:cs="Tahoma"/>
                <w:b/>
                <w:bCs/>
                <w:color w:val="FFFFFF"/>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2BAC3EE4" w14:textId="77777777" w:rsidR="000C1EF2" w:rsidRPr="00EF6F82" w:rsidRDefault="000C1EF2" w:rsidP="000D2461">
            <w:pPr>
              <w:jc w:val="center"/>
              <w:rPr>
                <w:rFonts w:ascii="Tahoma" w:hAnsi="Tahoma" w:cs="Tahoma"/>
                <w:b/>
                <w:bCs/>
                <w:color w:val="FFFFFF"/>
                <w:lang w:eastAsia="es-BO"/>
              </w:rPr>
            </w:pPr>
            <w:r w:rsidRPr="00EF6F82">
              <w:rPr>
                <w:rFonts w:ascii="Tahoma" w:hAnsi="Tahoma" w:cs="Tahoma"/>
                <w:b/>
                <w:bCs/>
                <w:color w:val="FFFFFF"/>
                <w:lang w:eastAsia="es-BO"/>
              </w:rPr>
              <w:t>RESPUESTA DEL OFERENTE</w:t>
            </w:r>
          </w:p>
        </w:tc>
      </w:tr>
      <w:tr w:rsidR="000C1EF2" w:rsidRPr="009C2DE5" w14:paraId="3455F4F1" w14:textId="77777777" w:rsidTr="000D2461">
        <w:trPr>
          <w:trHeight w:val="55"/>
          <w:tblHeader/>
        </w:trPr>
        <w:tc>
          <w:tcPr>
            <w:tcW w:w="67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2BE11347" w14:textId="77777777" w:rsidR="000C1EF2" w:rsidRPr="00EF6F82" w:rsidRDefault="000C1EF2" w:rsidP="000D2461">
            <w:pPr>
              <w:jc w:val="center"/>
              <w:rPr>
                <w:rFonts w:ascii="Tahoma" w:hAnsi="Tahoma" w:cs="Tahoma"/>
                <w:b/>
                <w:bCs/>
                <w:color w:val="FFFFFF"/>
                <w:lang w:eastAsia="es-BO"/>
              </w:rPr>
            </w:pPr>
            <w:r w:rsidRPr="00EF6F82">
              <w:rPr>
                <w:rFonts w:ascii="Tahoma" w:hAnsi="Tahoma" w:cs="Tahoma"/>
                <w:b/>
                <w:bCs/>
                <w:color w:val="FFFFFF"/>
                <w:lang w:eastAsia="es-BO"/>
              </w:rPr>
              <w:t>SISTEMA FOTOVOLTAICO</w:t>
            </w:r>
          </w:p>
          <w:p w14:paraId="74AD53B2" w14:textId="77777777" w:rsidR="000C1EF2" w:rsidRPr="00EF6F82" w:rsidRDefault="000C1EF2" w:rsidP="000D2461">
            <w:pPr>
              <w:jc w:val="center"/>
              <w:rPr>
                <w:rFonts w:ascii="Tahoma" w:hAnsi="Tahoma" w:cs="Tahoma"/>
                <w:b/>
                <w:bCs/>
                <w:color w:val="FFFFFF"/>
                <w:lang w:eastAsia="es-BO"/>
              </w:rPr>
            </w:pPr>
            <w:r w:rsidRPr="00EF6F82">
              <w:rPr>
                <w:rFonts w:ascii="Tahoma" w:hAnsi="Tahoma" w:cs="Tahoma"/>
                <w:b/>
                <w:bCs/>
                <w:color w:val="FFFFFF"/>
                <w:lang w:eastAsia="es-BO"/>
              </w:rPr>
              <w:t>CARACTERÍSTICAS GENERALES Y ESPECÍFICAS</w:t>
            </w:r>
          </w:p>
        </w:tc>
        <w:tc>
          <w:tcPr>
            <w:tcW w:w="78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870C9C0" w14:textId="77777777" w:rsidR="000C1EF2" w:rsidRPr="00D90848" w:rsidRDefault="000C1EF2" w:rsidP="000D2461">
            <w:pPr>
              <w:jc w:val="center"/>
              <w:rPr>
                <w:rFonts w:ascii="Tahoma" w:hAnsi="Tahoma" w:cs="Tahoma"/>
                <w:b/>
                <w:bCs/>
                <w:color w:val="FFFFFF"/>
                <w:sz w:val="18"/>
                <w:szCs w:val="18"/>
                <w:lang w:eastAsia="es-BO"/>
              </w:rPr>
            </w:pPr>
            <w:r w:rsidRPr="00D90848">
              <w:rPr>
                <w:rFonts w:ascii="Tahoma" w:hAnsi="Tahoma" w:cs="Tahoma"/>
                <w:b/>
                <w:bCs/>
                <w:color w:val="FFFFFF"/>
                <w:sz w:val="12"/>
                <w:szCs w:val="18"/>
                <w:lang w:val="en-GB" w:eastAsia="es-BO"/>
              </w:rPr>
              <w:t>CONDI</w:t>
            </w:r>
            <w:r>
              <w:rPr>
                <w:rFonts w:ascii="Tahoma" w:hAnsi="Tahoma" w:cs="Tahoma"/>
                <w:b/>
                <w:bCs/>
                <w:color w:val="FFFFFF"/>
                <w:sz w:val="12"/>
                <w:szCs w:val="18"/>
                <w:lang w:val="en-GB" w:eastAsia="es-BO"/>
              </w:rPr>
              <w:t>-</w:t>
            </w:r>
            <w:r w:rsidRPr="00D90848">
              <w:rPr>
                <w:rFonts w:ascii="Tahoma" w:hAnsi="Tahoma" w:cs="Tahoma"/>
                <w:b/>
                <w:bCs/>
                <w:color w:val="FFFFFF"/>
                <w:sz w:val="12"/>
                <w:szCs w:val="18"/>
                <w:lang w:val="en-GB" w:eastAsia="es-BO"/>
              </w:rPr>
              <w:t>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59F8AEC7" w14:textId="77777777" w:rsidR="000C1EF2" w:rsidRPr="00EF6F82" w:rsidRDefault="000C1EF2" w:rsidP="000D2461">
            <w:pPr>
              <w:jc w:val="center"/>
              <w:rPr>
                <w:rFonts w:ascii="Tahoma" w:hAnsi="Tahoma" w:cs="Tahoma"/>
                <w:b/>
                <w:bCs/>
                <w:color w:val="FFFFFF"/>
                <w:lang w:eastAsia="es-BO"/>
              </w:rPr>
            </w:pPr>
            <w:r w:rsidRPr="00EF6F82">
              <w:rPr>
                <w:rFonts w:ascii="Tahoma" w:hAnsi="Tahoma" w:cs="Tahoma"/>
                <w:b/>
                <w:bCs/>
                <w:color w:val="FFFFFF"/>
                <w:lang w:eastAsia="es-BO"/>
              </w:rPr>
              <w:t>(Llenado Obligatorio)</w:t>
            </w:r>
          </w:p>
        </w:tc>
      </w:tr>
      <w:tr w:rsidR="000C1EF2" w:rsidRPr="009C2DE5" w14:paraId="50F42469" w14:textId="77777777" w:rsidTr="000D2461">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60A28390" w14:textId="77777777" w:rsidR="000C1EF2" w:rsidRPr="00EF6F82" w:rsidRDefault="000C1EF2" w:rsidP="000D2461">
            <w:pPr>
              <w:jc w:val="center"/>
              <w:rPr>
                <w:rFonts w:ascii="Tahoma" w:hAnsi="Tahoma" w:cs="Tahoma"/>
                <w:b/>
                <w:color w:val="FFFFFF"/>
                <w:lang w:eastAsia="es-BO"/>
              </w:rPr>
            </w:pPr>
            <w:r w:rsidRPr="00EF6F82">
              <w:rPr>
                <w:rFonts w:ascii="Tahoma" w:hAnsi="Tahoma" w:cs="Tahoma"/>
                <w:b/>
                <w:color w:val="FFFFFF"/>
                <w:lang w:eastAsia="es-BO"/>
              </w:rPr>
              <w:t>N°</w:t>
            </w:r>
          </w:p>
        </w:tc>
        <w:tc>
          <w:tcPr>
            <w:tcW w:w="616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59E0620" w14:textId="77777777" w:rsidR="000C1EF2" w:rsidRPr="00EF6F82" w:rsidRDefault="000C1EF2" w:rsidP="000D2461">
            <w:pPr>
              <w:jc w:val="center"/>
              <w:rPr>
                <w:rFonts w:ascii="Tahoma" w:hAnsi="Tahoma" w:cs="Tahoma"/>
                <w:color w:val="FFFFFF"/>
                <w:lang w:eastAsia="es-BO"/>
              </w:rPr>
            </w:pPr>
            <w:r w:rsidRPr="00EF6F82">
              <w:rPr>
                <w:rFonts w:ascii="Tahoma" w:hAnsi="Tahoma" w:cs="Tahoma"/>
                <w:b/>
                <w:color w:val="FFFFFF"/>
                <w:lang w:eastAsia="es-BO"/>
              </w:rPr>
              <w:t>DESCRIPCIÓN</w:t>
            </w:r>
          </w:p>
        </w:tc>
        <w:tc>
          <w:tcPr>
            <w:tcW w:w="78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2A5DD929" w14:textId="77777777" w:rsidR="000C1EF2" w:rsidRPr="00D90848" w:rsidRDefault="000C1EF2" w:rsidP="000D2461">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MANDA</w:t>
            </w:r>
            <w:r>
              <w:rPr>
                <w:rFonts w:ascii="Tahoma" w:hAnsi="Tahoma" w:cs="Tahoma"/>
                <w:b/>
                <w:bCs/>
                <w:color w:val="FFFFFF"/>
                <w:sz w:val="12"/>
                <w:szCs w:val="12"/>
                <w:lang w:val="en-GB" w:eastAsia="es-BO"/>
              </w:rPr>
              <w:t>-</w:t>
            </w:r>
            <w:r w:rsidRPr="00D90848">
              <w:rPr>
                <w:rFonts w:ascii="Tahoma" w:hAnsi="Tahoma" w:cs="Tahoma"/>
                <w:b/>
                <w:bCs/>
                <w:color w:val="FFFFFF"/>
                <w:sz w:val="12"/>
                <w:szCs w:val="12"/>
                <w:lang w:val="en-GB" w:eastAsia="es-BO"/>
              </w:rPr>
              <w:t>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D60C412" w14:textId="77777777" w:rsidR="000C1EF2" w:rsidRPr="00D90848" w:rsidRDefault="000C1EF2" w:rsidP="000D2461">
            <w:pPr>
              <w:jc w:val="center"/>
              <w:rPr>
                <w:rFonts w:ascii="Tahoma" w:hAnsi="Tahoma" w:cs="Tahoma"/>
                <w:b/>
                <w:bCs/>
                <w:color w:val="FFFFFF"/>
                <w:sz w:val="12"/>
                <w:szCs w:val="12"/>
                <w:lang w:val="en-GB" w:eastAsia="es-BO"/>
              </w:rPr>
            </w:pPr>
            <w:r w:rsidRPr="00D90848">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344EE000" w14:textId="77777777" w:rsidR="000C1EF2" w:rsidRPr="00D90848" w:rsidRDefault="000C1EF2" w:rsidP="000D2461">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0C1EF2" w:rsidRPr="009C2DE5" w14:paraId="622FB211" w14:textId="77777777" w:rsidTr="000D2461">
        <w:trPr>
          <w:trHeight w:val="96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25A3C4" w14:textId="77777777" w:rsidR="000C1EF2" w:rsidRPr="00EF6F82" w:rsidRDefault="000C1EF2" w:rsidP="000D2461">
            <w:pPr>
              <w:jc w:val="center"/>
              <w:rPr>
                <w:rFonts w:ascii="Tahoma" w:hAnsi="Tahoma" w:cs="Tahoma"/>
                <w:color w:val="1F497D"/>
                <w:lang w:eastAsia="es-BO"/>
              </w:rPr>
            </w:pPr>
            <w:r>
              <w:rPr>
                <w:rFonts w:ascii="Tahoma" w:hAnsi="Tahoma" w:cs="Tahoma"/>
                <w:color w:val="1F497D"/>
                <w:lang w:eastAsia="es-BO"/>
              </w:rPr>
              <w:t>H</w:t>
            </w:r>
            <w:r w:rsidRPr="00EF6F82">
              <w:rPr>
                <w:rFonts w:ascii="Tahoma" w:hAnsi="Tahoma" w:cs="Tahoma"/>
                <w:color w:val="1F497D"/>
                <w:lang w:eastAsia="es-BO"/>
              </w:rPr>
              <w:t>1</w:t>
            </w:r>
          </w:p>
        </w:tc>
        <w:tc>
          <w:tcPr>
            <w:tcW w:w="61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0864F4" w14:textId="77777777" w:rsidR="000C1EF2" w:rsidRPr="00EF6F82" w:rsidRDefault="000C1EF2" w:rsidP="000D2461">
            <w:pPr>
              <w:jc w:val="both"/>
              <w:rPr>
                <w:rFonts w:ascii="Tahoma" w:hAnsi="Tahoma" w:cs="Tahoma"/>
                <w:color w:val="1F497D"/>
                <w:lang w:val="es-BO" w:eastAsia="es-BO"/>
              </w:rPr>
            </w:pPr>
            <w:r w:rsidRPr="00EF6F82">
              <w:rPr>
                <w:rFonts w:ascii="Tahoma" w:hAnsi="Tahoma" w:cs="Tahoma"/>
                <w:color w:val="1F497E"/>
                <w:lang w:val="es-BO" w:eastAsia="es-BO"/>
              </w:rPr>
              <w:t>La oferta debe ser presentada bajo la modalidad  “Solución Técnica Completa”, es decir, debe incluir: Relevamiento en sitio, diseño de proyecto, provisión de</w:t>
            </w:r>
            <w:r>
              <w:rPr>
                <w:rFonts w:ascii="Tahoma" w:hAnsi="Tahoma" w:cs="Tahoma"/>
                <w:color w:val="1F497E"/>
                <w:lang w:val="es-BO" w:eastAsia="es-BO"/>
              </w:rPr>
              <w:t>l sistema fotovoltaico híbrido</w:t>
            </w:r>
            <w:r w:rsidRPr="00EF6F82">
              <w:rPr>
                <w:rFonts w:ascii="Tahoma" w:hAnsi="Tahoma" w:cs="Tahoma"/>
                <w:color w:val="1F497E"/>
                <w:lang w:val="es-BO" w:eastAsia="es-BO"/>
              </w:rPr>
              <w:t>, materiales, servicios de instalación y puesta en operación</w:t>
            </w:r>
            <w:r>
              <w:rPr>
                <w:rFonts w:ascii="Tahoma" w:hAnsi="Tahoma" w:cs="Tahoma"/>
                <w:color w:val="1F497E"/>
                <w:lang w:val="es-BO" w:eastAsia="es-BO"/>
              </w:rPr>
              <w:t>.</w:t>
            </w:r>
            <w:r w:rsidRPr="00EF6F82">
              <w:rPr>
                <w:rFonts w:ascii="Tahoma" w:hAnsi="Tahoma" w:cs="Tahoma"/>
                <w:color w:val="1F497E"/>
                <w:lang w:val="es-BO" w:eastAsia="es-BO"/>
              </w:rPr>
              <w:t xml:space="preserve"> Ver tabla referencial</w:t>
            </w:r>
            <w:r>
              <w:rPr>
                <w:rFonts w:ascii="Tahoma" w:hAnsi="Tahoma" w:cs="Tahoma"/>
                <w:color w:val="1F497E"/>
                <w:lang w:val="es-BO" w:eastAsia="es-BO"/>
              </w:rPr>
              <w:t xml:space="preserve"> TR-3</w:t>
            </w:r>
            <w:r w:rsidRPr="00EF6F82">
              <w:rPr>
                <w:rFonts w:ascii="Tahoma" w:hAnsi="Tahoma" w:cs="Tahoma"/>
                <w:color w:val="1F497E"/>
                <w:lang w:val="es-BO" w:eastAsia="es-BO"/>
              </w:rPr>
              <w:t xml:space="preserve"> para identificar sitios de entrega, cantidades y componentes  de los equipos.</w:t>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15BACF" w14:textId="77777777" w:rsidR="000C1EF2" w:rsidRPr="00EF6F82" w:rsidRDefault="000C1EF2" w:rsidP="000D2461">
            <w:pPr>
              <w:jc w:val="center"/>
              <w:rPr>
                <w:rFonts w:ascii="Tahoma" w:hAnsi="Tahoma" w:cs="Tahoma"/>
                <w:b/>
                <w:color w:val="004990"/>
              </w:rPr>
            </w:pPr>
            <w:r w:rsidRPr="00EF6F82">
              <w:rPr>
                <w:rFonts w:ascii="Tahoma" w:hAnsi="Tahoma" w:cs="Tahoma"/>
                <w:b/>
                <w:color w:val="004990"/>
              </w:rPr>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AC6CB1" w14:textId="77777777" w:rsidR="000C1EF2" w:rsidRPr="00EF6F82" w:rsidRDefault="000C1EF2" w:rsidP="000D2461">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D2A5CF" w14:textId="77777777" w:rsidR="000C1EF2" w:rsidRPr="00EF6F82" w:rsidRDefault="000C1EF2" w:rsidP="000D2461">
            <w:pPr>
              <w:jc w:val="center"/>
              <w:rPr>
                <w:rFonts w:ascii="Tahoma" w:hAnsi="Tahoma" w:cs="Tahoma"/>
                <w:color w:val="004990"/>
                <w:lang w:eastAsia="es-BO"/>
              </w:rPr>
            </w:pPr>
          </w:p>
        </w:tc>
      </w:tr>
      <w:tr w:rsidR="000C1EF2" w:rsidRPr="009C2DE5" w14:paraId="1E12AB05" w14:textId="77777777" w:rsidTr="000D2461">
        <w:trPr>
          <w:trHeight w:val="3444"/>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CF1509" w14:textId="77777777" w:rsidR="000C1EF2" w:rsidRPr="00EF6F82" w:rsidRDefault="000C1EF2" w:rsidP="000D2461">
            <w:pPr>
              <w:jc w:val="center"/>
              <w:rPr>
                <w:rFonts w:ascii="Tahoma" w:hAnsi="Tahoma" w:cs="Tahoma"/>
                <w:color w:val="1F497D"/>
                <w:lang w:eastAsia="es-BO"/>
              </w:rPr>
            </w:pPr>
            <w:r>
              <w:rPr>
                <w:rFonts w:ascii="Tahoma" w:hAnsi="Tahoma" w:cs="Tahoma"/>
                <w:color w:val="1F497D"/>
                <w:lang w:eastAsia="es-BO"/>
              </w:rPr>
              <w:t>H</w:t>
            </w:r>
            <w:r w:rsidRPr="00EF6F82">
              <w:rPr>
                <w:rFonts w:ascii="Tahoma" w:hAnsi="Tahoma" w:cs="Tahoma"/>
                <w:color w:val="1F497D"/>
                <w:lang w:eastAsia="es-BO"/>
              </w:rPr>
              <w:t>2</w:t>
            </w:r>
          </w:p>
        </w:tc>
        <w:tc>
          <w:tcPr>
            <w:tcW w:w="61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66D276" w14:textId="77777777" w:rsidR="000C1EF2" w:rsidRPr="00EF6F82" w:rsidRDefault="000C1EF2" w:rsidP="000D2461">
            <w:pPr>
              <w:tabs>
                <w:tab w:val="left" w:pos="8789"/>
              </w:tabs>
              <w:autoSpaceDE w:val="0"/>
              <w:autoSpaceDN w:val="0"/>
              <w:adjustRightInd w:val="0"/>
              <w:rPr>
                <w:rFonts w:ascii="Tahoma" w:hAnsi="Tahoma" w:cs="Tahoma"/>
                <w:b/>
                <w:bCs/>
                <w:color w:val="1F497D"/>
              </w:rPr>
            </w:pPr>
            <w:r w:rsidRPr="00EF6F82">
              <w:rPr>
                <w:rFonts w:ascii="Tahoma" w:hAnsi="Tahoma" w:cs="Tahoma"/>
                <w:b/>
                <w:bCs/>
                <w:color w:val="1F497D"/>
              </w:rPr>
              <w:t>NORMAS DE APLICACIÓN</w:t>
            </w:r>
          </w:p>
          <w:p w14:paraId="64A4CAB0" w14:textId="77777777" w:rsidR="000C1EF2" w:rsidRPr="00EF6F82" w:rsidRDefault="000C1EF2" w:rsidP="000D2461">
            <w:pPr>
              <w:tabs>
                <w:tab w:val="left" w:pos="8789"/>
              </w:tabs>
              <w:autoSpaceDE w:val="0"/>
              <w:autoSpaceDN w:val="0"/>
              <w:adjustRightInd w:val="0"/>
              <w:jc w:val="both"/>
              <w:rPr>
                <w:rFonts w:ascii="Tahoma" w:hAnsi="Tahoma" w:cs="Tahoma"/>
                <w:bCs/>
                <w:color w:val="1F497D"/>
              </w:rPr>
            </w:pPr>
            <w:r w:rsidRPr="00EF6F82">
              <w:rPr>
                <w:rFonts w:ascii="Tahoma" w:hAnsi="Tahoma" w:cs="Tahoma"/>
                <w:bCs/>
                <w:color w:val="1F497D"/>
              </w:rPr>
              <w:t xml:space="preserve">El oferente deberá basar la provisión de los sistemas fotovoltaicos </w:t>
            </w:r>
            <w:r>
              <w:rPr>
                <w:rFonts w:ascii="Tahoma" w:hAnsi="Tahoma" w:cs="Tahoma"/>
                <w:bCs/>
                <w:color w:val="1F497D"/>
              </w:rPr>
              <w:t xml:space="preserve">híbridos </w:t>
            </w:r>
            <w:r w:rsidRPr="00EF6F82">
              <w:rPr>
                <w:rFonts w:ascii="Tahoma" w:hAnsi="Tahoma" w:cs="Tahoma"/>
                <w:bCs/>
                <w:color w:val="1F497D"/>
              </w:rPr>
              <w:t xml:space="preserve">en las siguientes normas: </w:t>
            </w:r>
          </w:p>
          <w:p w14:paraId="2100A944" w14:textId="77777777" w:rsidR="000C1EF2" w:rsidRPr="00EF6F82" w:rsidRDefault="000C1EF2" w:rsidP="0048760D">
            <w:pPr>
              <w:numPr>
                <w:ilvl w:val="0"/>
                <w:numId w:val="75"/>
              </w:numPr>
              <w:autoSpaceDE w:val="0"/>
              <w:autoSpaceDN w:val="0"/>
              <w:adjustRightInd w:val="0"/>
              <w:spacing w:line="276" w:lineRule="auto"/>
              <w:ind w:left="356" w:hanging="284"/>
              <w:jc w:val="both"/>
              <w:rPr>
                <w:rFonts w:ascii="Tahoma" w:hAnsi="Tahoma" w:cs="Tahoma"/>
                <w:bCs/>
                <w:color w:val="1F497D"/>
                <w:lang w:val="en-US"/>
              </w:rPr>
            </w:pPr>
            <w:r w:rsidRPr="00EF6F82">
              <w:rPr>
                <w:rFonts w:ascii="Tahoma" w:hAnsi="Tahoma" w:cs="Tahoma"/>
                <w:bCs/>
                <w:color w:val="1F497D"/>
                <w:lang w:val="en-US"/>
              </w:rPr>
              <w:t>IEC 61215 Crystalline silicon terrestrial photovoltaic (PV) modules - Design qualification and type approval.</w:t>
            </w:r>
          </w:p>
          <w:p w14:paraId="316A5BB0" w14:textId="77777777" w:rsidR="000C1EF2" w:rsidRPr="00EF6F82" w:rsidRDefault="000C1EF2" w:rsidP="0048760D">
            <w:pPr>
              <w:numPr>
                <w:ilvl w:val="0"/>
                <w:numId w:val="75"/>
              </w:numPr>
              <w:autoSpaceDE w:val="0"/>
              <w:autoSpaceDN w:val="0"/>
              <w:adjustRightInd w:val="0"/>
              <w:spacing w:line="276" w:lineRule="auto"/>
              <w:ind w:left="356" w:hanging="284"/>
              <w:jc w:val="both"/>
              <w:rPr>
                <w:rFonts w:ascii="Tahoma" w:hAnsi="Tahoma" w:cs="Tahoma"/>
                <w:bCs/>
                <w:color w:val="1F497D"/>
                <w:lang w:val="en-US"/>
              </w:rPr>
            </w:pPr>
            <w:r w:rsidRPr="00EF6F82">
              <w:rPr>
                <w:rFonts w:ascii="Tahoma" w:hAnsi="Tahoma" w:cs="Tahoma"/>
                <w:bCs/>
                <w:color w:val="1F497D"/>
                <w:lang w:val="en-US"/>
              </w:rPr>
              <w:t>IEC 61730 Photovoltaic (PV) module safety qualification.</w:t>
            </w:r>
          </w:p>
          <w:p w14:paraId="584C3B70" w14:textId="77777777" w:rsidR="000C1EF2" w:rsidRPr="00EF6F82" w:rsidRDefault="000C1EF2" w:rsidP="0048760D">
            <w:pPr>
              <w:numPr>
                <w:ilvl w:val="0"/>
                <w:numId w:val="75"/>
              </w:numPr>
              <w:autoSpaceDE w:val="0"/>
              <w:autoSpaceDN w:val="0"/>
              <w:adjustRightInd w:val="0"/>
              <w:spacing w:line="276" w:lineRule="auto"/>
              <w:ind w:left="356" w:hanging="284"/>
              <w:jc w:val="both"/>
              <w:rPr>
                <w:rFonts w:ascii="Tahoma" w:hAnsi="Tahoma" w:cs="Tahoma"/>
                <w:bCs/>
                <w:color w:val="1F497D"/>
                <w:lang w:val="es-BO"/>
              </w:rPr>
            </w:pPr>
            <w:r w:rsidRPr="00EF6F82">
              <w:rPr>
                <w:rFonts w:ascii="Tahoma" w:hAnsi="Tahoma" w:cs="Tahoma"/>
                <w:bCs/>
                <w:color w:val="1F497D"/>
                <w:lang w:val="es-BO"/>
              </w:rPr>
              <w:t>NB 777: Instalaciones eléctricas en baja tensión.</w:t>
            </w:r>
          </w:p>
          <w:p w14:paraId="7F9122FB" w14:textId="77777777" w:rsidR="000C1EF2" w:rsidRPr="00EF6F82" w:rsidRDefault="000C1EF2" w:rsidP="0048760D">
            <w:pPr>
              <w:numPr>
                <w:ilvl w:val="0"/>
                <w:numId w:val="75"/>
              </w:numPr>
              <w:autoSpaceDE w:val="0"/>
              <w:autoSpaceDN w:val="0"/>
              <w:adjustRightInd w:val="0"/>
              <w:spacing w:line="276" w:lineRule="auto"/>
              <w:ind w:left="356" w:hanging="284"/>
              <w:rPr>
                <w:rFonts w:ascii="Tahoma" w:hAnsi="Tahoma" w:cs="Tahoma"/>
                <w:bCs/>
                <w:color w:val="1F497D"/>
              </w:rPr>
            </w:pPr>
            <w:r w:rsidRPr="00EF6F82">
              <w:rPr>
                <w:rFonts w:ascii="Tahoma" w:hAnsi="Tahoma" w:cs="Tahoma"/>
                <w:bCs/>
                <w:color w:val="1F497D"/>
              </w:rPr>
              <w:t>IEC 60364: Comisión Electrotécnica Internacional, Instalaciones eléctricas en baja tensión.</w:t>
            </w:r>
          </w:p>
          <w:p w14:paraId="7DF7FB94" w14:textId="77777777" w:rsidR="000C1EF2" w:rsidRPr="00EF6F82" w:rsidRDefault="000C1EF2" w:rsidP="0048760D">
            <w:pPr>
              <w:numPr>
                <w:ilvl w:val="0"/>
                <w:numId w:val="75"/>
              </w:numPr>
              <w:autoSpaceDE w:val="0"/>
              <w:autoSpaceDN w:val="0"/>
              <w:adjustRightInd w:val="0"/>
              <w:spacing w:line="276" w:lineRule="auto"/>
              <w:ind w:left="356" w:hanging="284"/>
              <w:jc w:val="both"/>
              <w:rPr>
                <w:rFonts w:ascii="Tahoma" w:hAnsi="Tahoma" w:cs="Tahoma"/>
                <w:bCs/>
                <w:color w:val="1F497D"/>
              </w:rPr>
            </w:pPr>
            <w:r w:rsidRPr="00EF6F82">
              <w:rPr>
                <w:rFonts w:ascii="Tahoma" w:hAnsi="Tahoma" w:cs="Tahoma"/>
                <w:bCs/>
                <w:color w:val="1F497D"/>
              </w:rPr>
              <w:t>IEC 60947: Aparamenta de baja tensión.</w:t>
            </w:r>
          </w:p>
          <w:p w14:paraId="2D7B5B79" w14:textId="77777777" w:rsidR="000C1EF2" w:rsidRPr="00EF6F82" w:rsidRDefault="000C1EF2" w:rsidP="0048760D">
            <w:pPr>
              <w:numPr>
                <w:ilvl w:val="0"/>
                <w:numId w:val="75"/>
              </w:numPr>
              <w:autoSpaceDE w:val="0"/>
              <w:autoSpaceDN w:val="0"/>
              <w:adjustRightInd w:val="0"/>
              <w:spacing w:line="276" w:lineRule="auto"/>
              <w:ind w:left="356" w:hanging="284"/>
              <w:jc w:val="both"/>
              <w:rPr>
                <w:rFonts w:ascii="Tahoma" w:hAnsi="Tahoma" w:cs="Tahoma"/>
                <w:bCs/>
                <w:color w:val="1F497D"/>
              </w:rPr>
            </w:pPr>
            <w:r w:rsidRPr="00EF6F82">
              <w:rPr>
                <w:rFonts w:ascii="Tahoma" w:hAnsi="Tahoma" w:cs="Tahoma"/>
                <w:bCs/>
                <w:color w:val="1F497D"/>
              </w:rPr>
              <w:t>IEC 60228: Cables aislados.</w:t>
            </w:r>
          </w:p>
          <w:p w14:paraId="7070EA6D" w14:textId="77777777" w:rsidR="000C1EF2" w:rsidRPr="00EF6F82" w:rsidRDefault="000C1EF2" w:rsidP="0048760D">
            <w:pPr>
              <w:numPr>
                <w:ilvl w:val="0"/>
                <w:numId w:val="75"/>
              </w:numPr>
              <w:autoSpaceDE w:val="0"/>
              <w:autoSpaceDN w:val="0"/>
              <w:adjustRightInd w:val="0"/>
              <w:spacing w:line="276" w:lineRule="auto"/>
              <w:ind w:left="356" w:hanging="284"/>
              <w:jc w:val="both"/>
              <w:rPr>
                <w:rFonts w:ascii="Tahoma" w:hAnsi="Tahoma" w:cs="Tahoma"/>
                <w:bCs/>
                <w:color w:val="1F497D"/>
                <w:lang w:val="en-US"/>
              </w:rPr>
            </w:pPr>
            <w:r w:rsidRPr="00EF6F82">
              <w:rPr>
                <w:rFonts w:ascii="Tahoma" w:hAnsi="Tahoma" w:cs="Tahoma"/>
                <w:bCs/>
                <w:color w:val="1F497D"/>
                <w:lang w:val="en-US"/>
              </w:rPr>
              <w:t>IEC 61643: Low-voltage surge protective devices.</w:t>
            </w:r>
          </w:p>
          <w:p w14:paraId="36DE3DA7" w14:textId="77777777" w:rsidR="000C1EF2" w:rsidRPr="00EF6F82" w:rsidRDefault="000C1EF2" w:rsidP="0048760D">
            <w:pPr>
              <w:numPr>
                <w:ilvl w:val="0"/>
                <w:numId w:val="75"/>
              </w:numPr>
              <w:autoSpaceDE w:val="0"/>
              <w:autoSpaceDN w:val="0"/>
              <w:adjustRightInd w:val="0"/>
              <w:spacing w:line="276" w:lineRule="auto"/>
              <w:ind w:left="356" w:hanging="284"/>
              <w:jc w:val="both"/>
              <w:rPr>
                <w:rFonts w:ascii="Tahoma" w:hAnsi="Tahoma" w:cs="Tahoma"/>
                <w:color w:val="1F497E"/>
                <w:lang w:val="es-BO" w:eastAsia="es-BO"/>
              </w:rPr>
            </w:pPr>
            <w:r w:rsidRPr="00EF6F82">
              <w:rPr>
                <w:rFonts w:ascii="Tahoma" w:hAnsi="Tahoma" w:cs="Tahoma"/>
                <w:color w:val="1F497E"/>
                <w:lang w:val="es-BO" w:eastAsia="es-BO"/>
              </w:rPr>
              <w:t>IEC 60896: Requerimientos para baterías y celdas estacionarias del tipo  VRLA.</w:t>
            </w:r>
          </w:p>
          <w:p w14:paraId="06EFF26F" w14:textId="77777777" w:rsidR="000C1EF2" w:rsidRPr="00EF6F82" w:rsidRDefault="000C1EF2" w:rsidP="0048760D">
            <w:pPr>
              <w:numPr>
                <w:ilvl w:val="0"/>
                <w:numId w:val="75"/>
              </w:numPr>
              <w:autoSpaceDE w:val="0"/>
              <w:autoSpaceDN w:val="0"/>
              <w:adjustRightInd w:val="0"/>
              <w:spacing w:line="276" w:lineRule="auto"/>
              <w:ind w:left="356" w:hanging="284"/>
              <w:jc w:val="both"/>
              <w:rPr>
                <w:rFonts w:ascii="Tahoma" w:hAnsi="Tahoma" w:cs="Tahoma"/>
                <w:color w:val="1F497E"/>
                <w:lang w:val="es-BO" w:eastAsia="es-BO"/>
              </w:rPr>
            </w:pPr>
            <w:r w:rsidRPr="00EF6F82">
              <w:rPr>
                <w:rFonts w:ascii="Tahoma" w:hAnsi="Tahoma" w:cs="Tahoma"/>
                <w:color w:val="1F497E"/>
                <w:lang w:val="es-BO" w:eastAsia="es-BO"/>
              </w:rPr>
              <w:t>UL 94: Norma de seguridad de inflamabilidad de los materiales plásticos.</w:t>
            </w:r>
          </w:p>
          <w:p w14:paraId="3E3439BB" w14:textId="77777777" w:rsidR="000C1EF2" w:rsidRPr="00EF6F82" w:rsidRDefault="000C1EF2" w:rsidP="0048760D">
            <w:pPr>
              <w:numPr>
                <w:ilvl w:val="0"/>
                <w:numId w:val="75"/>
              </w:numPr>
              <w:autoSpaceDE w:val="0"/>
              <w:autoSpaceDN w:val="0"/>
              <w:adjustRightInd w:val="0"/>
              <w:spacing w:line="276" w:lineRule="auto"/>
              <w:ind w:left="356" w:hanging="284"/>
              <w:jc w:val="both"/>
              <w:rPr>
                <w:rFonts w:ascii="Tahoma" w:hAnsi="Tahoma" w:cs="Tahoma"/>
                <w:b/>
                <w:bCs/>
                <w:color w:val="1F497D"/>
              </w:rPr>
            </w:pPr>
            <w:r w:rsidRPr="00EF6F82">
              <w:rPr>
                <w:rFonts w:ascii="Tahoma" w:hAnsi="Tahoma" w:cs="Tahoma"/>
                <w:bCs/>
                <w:color w:val="1F497D"/>
              </w:rPr>
              <w:t>IEC 60617: Símbolos gráficos para esquemas eléctricos.</w:t>
            </w:r>
          </w:p>
          <w:p w14:paraId="7497979E" w14:textId="77777777" w:rsidR="000C1EF2" w:rsidRPr="0017710C" w:rsidRDefault="000C1EF2" w:rsidP="0048760D">
            <w:pPr>
              <w:numPr>
                <w:ilvl w:val="0"/>
                <w:numId w:val="75"/>
              </w:numPr>
              <w:autoSpaceDE w:val="0"/>
              <w:autoSpaceDN w:val="0"/>
              <w:adjustRightInd w:val="0"/>
              <w:spacing w:line="276" w:lineRule="auto"/>
              <w:ind w:left="356" w:hanging="284"/>
              <w:jc w:val="both"/>
              <w:rPr>
                <w:rFonts w:ascii="Tahoma" w:hAnsi="Tahoma" w:cs="Tahoma"/>
                <w:b/>
                <w:bCs/>
                <w:color w:val="1F497D"/>
              </w:rPr>
            </w:pPr>
            <w:r w:rsidRPr="00EF6F82">
              <w:rPr>
                <w:rFonts w:ascii="Tahoma" w:hAnsi="Tahoma" w:cs="Tahoma"/>
                <w:bCs/>
                <w:color w:val="1F497D"/>
              </w:rPr>
              <w:t>IEC 61000: Compatibilidad Electromagnética.</w:t>
            </w:r>
          </w:p>
          <w:p w14:paraId="76A07CAF" w14:textId="77777777" w:rsidR="000C1EF2" w:rsidRPr="0017710C" w:rsidRDefault="000C1EF2" w:rsidP="0048760D">
            <w:pPr>
              <w:numPr>
                <w:ilvl w:val="0"/>
                <w:numId w:val="75"/>
              </w:numPr>
              <w:autoSpaceDE w:val="0"/>
              <w:autoSpaceDN w:val="0"/>
              <w:adjustRightInd w:val="0"/>
              <w:spacing w:line="276" w:lineRule="auto"/>
              <w:ind w:left="356" w:hanging="284"/>
              <w:jc w:val="both"/>
              <w:rPr>
                <w:rFonts w:ascii="Tahoma" w:hAnsi="Tahoma" w:cs="Tahoma"/>
                <w:bCs/>
                <w:color w:val="1F497D"/>
                <w:lang w:val="es-BO"/>
              </w:rPr>
            </w:pPr>
            <w:r w:rsidRPr="0017710C">
              <w:rPr>
                <w:rFonts w:ascii="Tahoma" w:hAnsi="Tahoma" w:cs="Tahoma"/>
                <w:bCs/>
                <w:color w:val="1F497D"/>
                <w:lang w:val="es-BO"/>
              </w:rPr>
              <w:t>NB 148009: Norma Boliviana, sistemas de puesta a tierra.</w:t>
            </w:r>
          </w:p>
          <w:p w14:paraId="05DC422F" w14:textId="77777777" w:rsidR="000C1EF2" w:rsidRPr="0017710C" w:rsidRDefault="000C1EF2" w:rsidP="0048760D">
            <w:pPr>
              <w:numPr>
                <w:ilvl w:val="0"/>
                <w:numId w:val="75"/>
              </w:numPr>
              <w:autoSpaceDE w:val="0"/>
              <w:autoSpaceDN w:val="0"/>
              <w:adjustRightInd w:val="0"/>
              <w:spacing w:line="276" w:lineRule="auto"/>
              <w:ind w:left="356" w:hanging="284"/>
              <w:jc w:val="both"/>
              <w:rPr>
                <w:rFonts w:ascii="Tahoma" w:hAnsi="Tahoma" w:cs="Tahoma"/>
                <w:bCs/>
                <w:color w:val="1F497D"/>
                <w:lang w:val="en-US"/>
              </w:rPr>
            </w:pPr>
            <w:r w:rsidRPr="0017710C">
              <w:rPr>
                <w:rFonts w:ascii="Tahoma" w:hAnsi="Tahoma" w:cs="Tahoma"/>
                <w:bCs/>
                <w:color w:val="1F497D"/>
                <w:lang w:val="en-US"/>
              </w:rPr>
              <w:t xml:space="preserve">ISO 8528: Reciprocating internal combustion engine driven alternating current generating sets.  </w:t>
            </w:r>
          </w:p>
          <w:p w14:paraId="6DE3BB3F" w14:textId="77777777" w:rsidR="000C1EF2" w:rsidRPr="0017710C" w:rsidRDefault="000C1EF2" w:rsidP="0048760D">
            <w:pPr>
              <w:numPr>
                <w:ilvl w:val="0"/>
                <w:numId w:val="75"/>
              </w:numPr>
              <w:autoSpaceDE w:val="0"/>
              <w:autoSpaceDN w:val="0"/>
              <w:adjustRightInd w:val="0"/>
              <w:spacing w:line="276" w:lineRule="auto"/>
              <w:ind w:left="356" w:hanging="284"/>
              <w:jc w:val="both"/>
              <w:rPr>
                <w:rFonts w:ascii="Tahoma" w:hAnsi="Tahoma" w:cs="Tahoma"/>
                <w:bCs/>
                <w:color w:val="1F497D"/>
                <w:lang w:val="en-US"/>
              </w:rPr>
            </w:pPr>
            <w:r w:rsidRPr="0017710C">
              <w:rPr>
                <w:rFonts w:ascii="Tahoma" w:hAnsi="Tahoma" w:cs="Tahoma"/>
                <w:bCs/>
                <w:color w:val="1F497D"/>
                <w:lang w:val="en-US"/>
              </w:rPr>
              <w:t>ISO 12100: Safety of machinery.</w:t>
            </w:r>
          </w:p>
          <w:p w14:paraId="5493463D" w14:textId="77777777" w:rsidR="000C1EF2" w:rsidRPr="0017710C" w:rsidRDefault="000C1EF2" w:rsidP="0048760D">
            <w:pPr>
              <w:numPr>
                <w:ilvl w:val="0"/>
                <w:numId w:val="75"/>
              </w:numPr>
              <w:autoSpaceDE w:val="0"/>
              <w:autoSpaceDN w:val="0"/>
              <w:adjustRightInd w:val="0"/>
              <w:spacing w:line="276" w:lineRule="auto"/>
              <w:ind w:left="356" w:hanging="284"/>
              <w:jc w:val="both"/>
              <w:rPr>
                <w:rFonts w:ascii="Tahoma" w:hAnsi="Tahoma" w:cs="Tahoma"/>
                <w:bCs/>
                <w:color w:val="1F497D"/>
                <w:lang w:val="es-BO"/>
              </w:rPr>
            </w:pPr>
            <w:r w:rsidRPr="0017710C">
              <w:rPr>
                <w:rFonts w:ascii="Tahoma" w:hAnsi="Tahoma" w:cs="Tahoma"/>
                <w:bCs/>
                <w:color w:val="1F497D"/>
                <w:lang w:val="es-BO"/>
              </w:rPr>
              <w:t>Ley Boliviana 1333 del medio ambiente.</w:t>
            </w:r>
          </w:p>
          <w:p w14:paraId="30FA70CC" w14:textId="77777777" w:rsidR="000C1EF2" w:rsidRPr="0091019B" w:rsidRDefault="000C1EF2" w:rsidP="0048760D">
            <w:pPr>
              <w:numPr>
                <w:ilvl w:val="0"/>
                <w:numId w:val="75"/>
              </w:numPr>
              <w:autoSpaceDE w:val="0"/>
              <w:autoSpaceDN w:val="0"/>
              <w:adjustRightInd w:val="0"/>
              <w:spacing w:line="276" w:lineRule="auto"/>
              <w:ind w:left="356" w:hanging="284"/>
              <w:jc w:val="both"/>
              <w:rPr>
                <w:rFonts w:ascii="Tahoma" w:hAnsi="Tahoma" w:cs="Tahoma"/>
                <w:bCs/>
                <w:color w:val="1F497D"/>
                <w:lang w:val="es-BO"/>
              </w:rPr>
            </w:pPr>
            <w:r w:rsidRPr="0091019B">
              <w:rPr>
                <w:rFonts w:ascii="Tahoma" w:hAnsi="Tahoma" w:cs="Tahoma"/>
                <w:bCs/>
                <w:color w:val="1F497D"/>
                <w:lang w:val="es-BO"/>
              </w:rPr>
              <w:t>NB/OHSAS 18001: Sistemas de Gestión de la Seguridad y la Salud Ocupacional.</w:t>
            </w:r>
          </w:p>
          <w:p w14:paraId="12C60566" w14:textId="77777777" w:rsidR="000C1EF2" w:rsidRPr="00EF6F82" w:rsidRDefault="000C1EF2" w:rsidP="000D2461">
            <w:pPr>
              <w:autoSpaceDE w:val="0"/>
              <w:autoSpaceDN w:val="0"/>
              <w:adjustRightInd w:val="0"/>
              <w:spacing w:line="276" w:lineRule="auto"/>
              <w:jc w:val="both"/>
              <w:rPr>
                <w:rFonts w:ascii="Tahoma" w:hAnsi="Tahoma" w:cs="Tahoma"/>
                <w:b/>
                <w:bCs/>
                <w:color w:val="1F497D"/>
              </w:rPr>
            </w:pP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C9D1E0" w14:textId="77777777" w:rsidR="000C1EF2" w:rsidRPr="00EF6F82" w:rsidRDefault="000C1EF2" w:rsidP="000D2461">
            <w:pPr>
              <w:jc w:val="center"/>
              <w:rPr>
                <w:rFonts w:ascii="Tahoma" w:hAnsi="Tahoma" w:cs="Tahoma"/>
                <w:b/>
                <w:color w:val="004990"/>
              </w:rPr>
            </w:pPr>
            <w:r w:rsidRPr="00EF6F82">
              <w:rPr>
                <w:rFonts w:ascii="Tahoma" w:hAnsi="Tahoma" w:cs="Tahoma"/>
                <w:b/>
                <w:color w:val="004990"/>
              </w:rPr>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856494" w14:textId="77777777" w:rsidR="000C1EF2" w:rsidRPr="00EF6F82" w:rsidRDefault="000C1EF2" w:rsidP="000D2461">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705251" w14:textId="77777777" w:rsidR="000C1EF2" w:rsidRPr="00EF6F82" w:rsidRDefault="000C1EF2" w:rsidP="000D2461">
            <w:pPr>
              <w:jc w:val="center"/>
              <w:rPr>
                <w:rFonts w:ascii="Tahoma" w:hAnsi="Tahoma" w:cs="Tahoma"/>
                <w:color w:val="004990"/>
                <w:lang w:eastAsia="es-BO"/>
              </w:rPr>
            </w:pPr>
          </w:p>
        </w:tc>
      </w:tr>
      <w:tr w:rsidR="000C1EF2" w:rsidRPr="009C2DE5" w14:paraId="13B782E6" w14:textId="77777777" w:rsidTr="000D2461">
        <w:trPr>
          <w:trHeight w:val="545"/>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379E21" w14:textId="77777777" w:rsidR="000C1EF2" w:rsidRPr="00EF6F82" w:rsidRDefault="000C1EF2" w:rsidP="000D2461">
            <w:pPr>
              <w:jc w:val="center"/>
              <w:rPr>
                <w:rFonts w:ascii="Tahoma" w:hAnsi="Tahoma" w:cs="Tahoma"/>
                <w:color w:val="1F497D"/>
                <w:lang w:eastAsia="es-BO"/>
              </w:rPr>
            </w:pPr>
            <w:r>
              <w:rPr>
                <w:rFonts w:ascii="Tahoma" w:hAnsi="Tahoma" w:cs="Tahoma"/>
                <w:color w:val="1F497D"/>
                <w:lang w:eastAsia="es-BO"/>
              </w:rPr>
              <w:t>H</w:t>
            </w:r>
            <w:r w:rsidRPr="00EF6F82">
              <w:rPr>
                <w:rFonts w:ascii="Tahoma" w:hAnsi="Tahoma" w:cs="Tahoma"/>
                <w:color w:val="1F497D"/>
                <w:lang w:eastAsia="es-BO"/>
              </w:rPr>
              <w:t>3</w:t>
            </w:r>
          </w:p>
        </w:tc>
        <w:tc>
          <w:tcPr>
            <w:tcW w:w="61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BA447B" w14:textId="77777777" w:rsidR="000C1EF2" w:rsidRPr="00EF6F82" w:rsidRDefault="000C1EF2" w:rsidP="000D2461">
            <w:pPr>
              <w:rPr>
                <w:rFonts w:ascii="Tahoma" w:hAnsi="Tahoma" w:cs="Tahoma"/>
                <w:b/>
                <w:bCs/>
                <w:color w:val="1F497D"/>
                <w:lang w:eastAsia="es-BO"/>
              </w:rPr>
            </w:pPr>
            <w:r w:rsidRPr="00EF6F82">
              <w:rPr>
                <w:rFonts w:ascii="Tahoma" w:hAnsi="Tahoma" w:cs="Tahoma"/>
                <w:b/>
                <w:bCs/>
                <w:color w:val="1F497D"/>
                <w:lang w:eastAsia="es-BO"/>
              </w:rPr>
              <w:t>Sistema  Fotovoltaico</w:t>
            </w:r>
            <w:r>
              <w:rPr>
                <w:rFonts w:ascii="Tahoma" w:hAnsi="Tahoma" w:cs="Tahoma"/>
                <w:b/>
                <w:bCs/>
                <w:color w:val="1F497D"/>
                <w:lang w:eastAsia="es-BO"/>
              </w:rPr>
              <w:t xml:space="preserve"> híbrido</w:t>
            </w:r>
          </w:p>
          <w:p w14:paraId="04A1ED70" w14:textId="2543F476" w:rsidR="00624934" w:rsidRPr="00624934" w:rsidRDefault="00624934" w:rsidP="0048760D">
            <w:pPr>
              <w:pStyle w:val="Prrafodelista"/>
              <w:numPr>
                <w:ilvl w:val="0"/>
                <w:numId w:val="68"/>
              </w:numPr>
              <w:ind w:left="356" w:hanging="283"/>
              <w:jc w:val="both"/>
              <w:rPr>
                <w:rFonts w:ascii="Tahoma" w:hAnsi="Tahoma" w:cs="Tahoma"/>
                <w:b/>
                <w:bCs/>
                <w:color w:val="1F497D"/>
                <w:sz w:val="16"/>
                <w:szCs w:val="16"/>
                <w:lang w:eastAsia="es-BO"/>
              </w:rPr>
            </w:pPr>
            <w:r w:rsidRPr="00624934">
              <w:rPr>
                <w:rFonts w:ascii="Tahoma" w:hAnsi="Tahoma" w:cs="Tahoma"/>
                <w:b/>
                <w:bCs/>
                <w:color w:val="1F497D"/>
                <w:sz w:val="16"/>
                <w:szCs w:val="16"/>
                <w:lang w:eastAsia="es-BO"/>
              </w:rPr>
              <w:t>El sistema será aplicado en estaciones que no disponen de energía eléctrica comercial.</w:t>
            </w:r>
          </w:p>
          <w:p w14:paraId="29E2237D" w14:textId="77777777" w:rsidR="000C1EF2" w:rsidRPr="00EF6F82" w:rsidRDefault="000C1EF2" w:rsidP="0048760D">
            <w:pPr>
              <w:pStyle w:val="Prrafodelista"/>
              <w:numPr>
                <w:ilvl w:val="0"/>
                <w:numId w:val="68"/>
              </w:numPr>
              <w:ind w:left="356" w:hanging="283"/>
              <w:jc w:val="both"/>
              <w:rPr>
                <w:rFonts w:ascii="Tahoma" w:hAnsi="Tahoma" w:cs="Tahoma"/>
                <w:bCs/>
                <w:color w:val="1F497D"/>
                <w:sz w:val="16"/>
                <w:szCs w:val="16"/>
                <w:lang w:eastAsia="es-BO"/>
              </w:rPr>
            </w:pPr>
            <w:r w:rsidRPr="00EF6F82">
              <w:rPr>
                <w:rFonts w:ascii="Tahoma" w:hAnsi="Tahoma" w:cs="Tahoma"/>
                <w:color w:val="1F497D"/>
                <w:sz w:val="16"/>
                <w:szCs w:val="16"/>
                <w:lang w:eastAsia="es-BO"/>
              </w:rPr>
              <w:t>El oferente debe dimensionar el sistema fotovoltaico requerido basando la oferta en la</w:t>
            </w:r>
            <w:r>
              <w:rPr>
                <w:rFonts w:ascii="Tahoma" w:hAnsi="Tahoma" w:cs="Tahoma"/>
                <w:color w:val="1F497D"/>
                <w:sz w:val="16"/>
                <w:szCs w:val="16"/>
                <w:lang w:eastAsia="es-BO"/>
              </w:rPr>
              <w:t>s normas indicadas en el punto H</w:t>
            </w:r>
            <w:r w:rsidRPr="00EF6F82">
              <w:rPr>
                <w:rFonts w:ascii="Tahoma" w:hAnsi="Tahoma" w:cs="Tahoma"/>
                <w:color w:val="1F497D"/>
                <w:sz w:val="16"/>
                <w:szCs w:val="16"/>
                <w:lang w:eastAsia="es-BO"/>
              </w:rPr>
              <w:t>2 y las características adjuntas.</w:t>
            </w:r>
          </w:p>
          <w:p w14:paraId="63782F1A" w14:textId="77777777" w:rsidR="000C1EF2" w:rsidRDefault="000C1EF2" w:rsidP="0048760D">
            <w:pPr>
              <w:pStyle w:val="Prrafodelista"/>
              <w:numPr>
                <w:ilvl w:val="0"/>
                <w:numId w:val="68"/>
              </w:numPr>
              <w:ind w:left="356" w:hanging="283"/>
              <w:jc w:val="both"/>
              <w:rPr>
                <w:rFonts w:ascii="Tahoma" w:hAnsi="Tahoma" w:cs="Tahoma"/>
                <w:bCs/>
                <w:color w:val="1F497D"/>
                <w:sz w:val="16"/>
                <w:szCs w:val="16"/>
                <w:lang w:eastAsia="es-BO"/>
              </w:rPr>
            </w:pPr>
            <w:r w:rsidRPr="00EF6F82">
              <w:rPr>
                <w:rFonts w:ascii="Tahoma" w:hAnsi="Tahoma" w:cs="Tahoma"/>
                <w:color w:val="1F497D"/>
                <w:sz w:val="16"/>
                <w:szCs w:val="16"/>
                <w:lang w:eastAsia="es-BO"/>
              </w:rPr>
              <w:t>El</w:t>
            </w:r>
            <w:r w:rsidRPr="00EF6F82">
              <w:rPr>
                <w:rFonts w:ascii="Tahoma" w:hAnsi="Tahoma" w:cs="Tahoma"/>
                <w:bCs/>
                <w:color w:val="1F497D"/>
                <w:sz w:val="16"/>
                <w:szCs w:val="16"/>
                <w:lang w:eastAsia="es-BO"/>
              </w:rPr>
              <w:t xml:space="preserve"> sistema fotovoltaico deberá ser seleccionado para operar con red de grupo electrógeno</w:t>
            </w:r>
            <w:r>
              <w:rPr>
                <w:rFonts w:ascii="Tahoma" w:hAnsi="Tahoma" w:cs="Tahoma"/>
                <w:bCs/>
                <w:color w:val="1F497D"/>
                <w:sz w:val="16"/>
                <w:szCs w:val="16"/>
                <w:lang w:eastAsia="es-BO"/>
              </w:rPr>
              <w:t>, baterías</w:t>
            </w:r>
            <w:r w:rsidRPr="00EF6F82">
              <w:rPr>
                <w:rFonts w:ascii="Tahoma" w:hAnsi="Tahoma" w:cs="Tahoma"/>
                <w:bCs/>
                <w:color w:val="1F497D"/>
                <w:sz w:val="16"/>
                <w:szCs w:val="16"/>
                <w:lang w:eastAsia="es-BO"/>
              </w:rPr>
              <w:t xml:space="preserve"> y </w:t>
            </w:r>
            <w:r>
              <w:rPr>
                <w:rFonts w:ascii="Tahoma" w:hAnsi="Tahoma" w:cs="Tahoma"/>
                <w:bCs/>
                <w:color w:val="1F497D"/>
                <w:sz w:val="16"/>
                <w:szCs w:val="16"/>
                <w:lang w:eastAsia="es-BO"/>
              </w:rPr>
              <w:t>s</w:t>
            </w:r>
            <w:r w:rsidRPr="00EF6F82">
              <w:rPr>
                <w:rFonts w:ascii="Tahoma" w:hAnsi="Tahoma" w:cs="Tahoma"/>
                <w:bCs/>
                <w:color w:val="1F497D"/>
                <w:sz w:val="16"/>
                <w:szCs w:val="16"/>
                <w:lang w:eastAsia="es-BO"/>
              </w:rPr>
              <w:t>olar, compuesto por Panel solar, regulador híbrido, tablero de distribución, banco de baterías</w:t>
            </w:r>
            <w:r>
              <w:rPr>
                <w:rFonts w:ascii="Tahoma" w:hAnsi="Tahoma" w:cs="Tahoma"/>
                <w:bCs/>
                <w:color w:val="1F497D"/>
                <w:sz w:val="16"/>
                <w:szCs w:val="16"/>
                <w:lang w:eastAsia="es-BO"/>
              </w:rPr>
              <w:t>, grupo electrógeno</w:t>
            </w:r>
            <w:r w:rsidRPr="00EF6F82">
              <w:rPr>
                <w:rFonts w:ascii="Tahoma" w:hAnsi="Tahoma" w:cs="Tahoma"/>
                <w:bCs/>
                <w:color w:val="1F497D"/>
                <w:sz w:val="16"/>
                <w:szCs w:val="16"/>
                <w:lang w:eastAsia="es-BO"/>
              </w:rPr>
              <w:t>, soportes, cables de energía y accesorios de montaje.</w:t>
            </w:r>
          </w:p>
          <w:p w14:paraId="14B3D73C" w14:textId="77777777" w:rsidR="000C1EF2" w:rsidRDefault="000C1EF2" w:rsidP="0048760D">
            <w:pPr>
              <w:pStyle w:val="Prrafodelista"/>
              <w:numPr>
                <w:ilvl w:val="0"/>
                <w:numId w:val="68"/>
              </w:numPr>
              <w:ind w:left="356" w:hanging="283"/>
              <w:jc w:val="both"/>
              <w:rPr>
                <w:rFonts w:ascii="Tahoma" w:hAnsi="Tahoma" w:cs="Tahoma"/>
                <w:bCs/>
                <w:color w:val="1F497D"/>
                <w:sz w:val="16"/>
                <w:szCs w:val="16"/>
                <w:lang w:eastAsia="es-BO"/>
              </w:rPr>
            </w:pPr>
            <w:r>
              <w:rPr>
                <w:rFonts w:ascii="Tahoma" w:hAnsi="Tahoma" w:cs="Tahoma"/>
                <w:bCs/>
                <w:color w:val="1F497D"/>
                <w:sz w:val="16"/>
                <w:szCs w:val="16"/>
                <w:lang w:eastAsia="es-BO"/>
              </w:rPr>
              <w:t>El sistema deberá realizar las operaciones de conmutación entre panel solar-baterías-grupo electrógeno de manera automática, considerando los siguientes aspectos:</w:t>
            </w:r>
          </w:p>
          <w:p w14:paraId="5254C3A8" w14:textId="77777777" w:rsidR="000C1EF2" w:rsidRDefault="000C1EF2" w:rsidP="0048760D">
            <w:pPr>
              <w:pStyle w:val="Prrafodelista"/>
              <w:numPr>
                <w:ilvl w:val="0"/>
                <w:numId w:val="106"/>
              </w:numPr>
              <w:ind w:left="639" w:hanging="283"/>
              <w:jc w:val="both"/>
              <w:rPr>
                <w:rFonts w:ascii="Tahoma" w:hAnsi="Tahoma" w:cs="Tahoma"/>
                <w:bCs/>
                <w:color w:val="1F497D"/>
                <w:sz w:val="16"/>
                <w:szCs w:val="16"/>
                <w:lang w:eastAsia="es-BO"/>
              </w:rPr>
            </w:pPr>
            <w:r>
              <w:rPr>
                <w:rFonts w:ascii="Tahoma" w:hAnsi="Tahoma" w:cs="Tahoma"/>
                <w:bCs/>
                <w:color w:val="1F497D"/>
                <w:sz w:val="16"/>
                <w:szCs w:val="16"/>
                <w:lang w:eastAsia="es-BO"/>
              </w:rPr>
              <w:t>Durante las transferencias no debe</w:t>
            </w:r>
            <w:r w:rsidRPr="000F6577">
              <w:rPr>
                <w:rFonts w:ascii="Tahoma" w:hAnsi="Tahoma" w:cs="Tahoma"/>
                <w:bCs/>
                <w:color w:val="1F497D"/>
                <w:sz w:val="16"/>
                <w:szCs w:val="16"/>
                <w:lang w:eastAsia="es-BO"/>
              </w:rPr>
              <w:t xml:space="preserve"> provocar co</w:t>
            </w:r>
            <w:r>
              <w:rPr>
                <w:rFonts w:ascii="Tahoma" w:hAnsi="Tahoma" w:cs="Tahoma"/>
                <w:bCs/>
                <w:color w:val="1F497D"/>
                <w:sz w:val="16"/>
                <w:szCs w:val="16"/>
                <w:lang w:eastAsia="es-BO"/>
              </w:rPr>
              <w:t>r</w:t>
            </w:r>
            <w:r w:rsidRPr="000F6577">
              <w:rPr>
                <w:rFonts w:ascii="Tahoma" w:hAnsi="Tahoma" w:cs="Tahoma"/>
                <w:bCs/>
                <w:color w:val="1F497D"/>
                <w:sz w:val="16"/>
                <w:szCs w:val="16"/>
                <w:lang w:eastAsia="es-BO"/>
              </w:rPr>
              <w:t>tes de energía hacia la carga</w:t>
            </w:r>
            <w:r>
              <w:rPr>
                <w:rFonts w:ascii="Tahoma" w:hAnsi="Tahoma" w:cs="Tahoma"/>
                <w:bCs/>
                <w:color w:val="1F497D"/>
                <w:sz w:val="16"/>
                <w:szCs w:val="16"/>
                <w:lang w:eastAsia="es-BO"/>
              </w:rPr>
              <w:t>.</w:t>
            </w:r>
          </w:p>
          <w:p w14:paraId="18E2D9FA" w14:textId="77777777" w:rsidR="000C1EF2" w:rsidRDefault="000C1EF2" w:rsidP="0048760D">
            <w:pPr>
              <w:pStyle w:val="Prrafodelista"/>
              <w:numPr>
                <w:ilvl w:val="0"/>
                <w:numId w:val="106"/>
              </w:numPr>
              <w:ind w:left="639" w:hanging="283"/>
              <w:jc w:val="both"/>
              <w:rPr>
                <w:rFonts w:ascii="Tahoma" w:hAnsi="Tahoma" w:cs="Tahoma"/>
                <w:bCs/>
                <w:color w:val="1F497D"/>
                <w:sz w:val="16"/>
                <w:szCs w:val="16"/>
                <w:lang w:eastAsia="es-BO"/>
              </w:rPr>
            </w:pPr>
            <w:r>
              <w:rPr>
                <w:rFonts w:ascii="Tahoma" w:hAnsi="Tahoma" w:cs="Tahoma"/>
                <w:bCs/>
                <w:color w:val="1F497D"/>
                <w:sz w:val="16"/>
                <w:szCs w:val="16"/>
                <w:lang w:eastAsia="es-BO"/>
              </w:rPr>
              <w:t xml:space="preserve">De acuerdo </w:t>
            </w:r>
            <w:r w:rsidRPr="000F6577">
              <w:rPr>
                <w:rFonts w:ascii="Tahoma" w:hAnsi="Tahoma" w:cs="Tahoma"/>
                <w:bCs/>
                <w:color w:val="1F497D"/>
                <w:sz w:val="16"/>
                <w:szCs w:val="16"/>
                <w:lang w:eastAsia="es-BO"/>
              </w:rPr>
              <w:t>la disponibilidad de energía</w:t>
            </w:r>
            <w:r>
              <w:rPr>
                <w:rFonts w:ascii="Tahoma" w:hAnsi="Tahoma" w:cs="Tahoma"/>
                <w:bCs/>
                <w:color w:val="1F497D"/>
                <w:sz w:val="16"/>
                <w:szCs w:val="16"/>
                <w:lang w:eastAsia="es-BO"/>
              </w:rPr>
              <w:t>,</w:t>
            </w:r>
            <w:r w:rsidRPr="000F6577">
              <w:rPr>
                <w:rFonts w:ascii="Tahoma" w:hAnsi="Tahoma" w:cs="Tahoma"/>
                <w:bCs/>
                <w:color w:val="1F497D"/>
                <w:sz w:val="16"/>
                <w:szCs w:val="16"/>
                <w:lang w:eastAsia="es-BO"/>
              </w:rPr>
              <w:t xml:space="preserve"> </w:t>
            </w:r>
            <w:r>
              <w:rPr>
                <w:rFonts w:ascii="Tahoma" w:hAnsi="Tahoma" w:cs="Tahoma"/>
                <w:bCs/>
                <w:color w:val="1F497D"/>
                <w:sz w:val="16"/>
                <w:szCs w:val="16"/>
                <w:lang w:eastAsia="es-BO"/>
              </w:rPr>
              <w:t>sean: sola</w:t>
            </w:r>
            <w:r w:rsidRPr="000F6577">
              <w:rPr>
                <w:rFonts w:ascii="Tahoma" w:hAnsi="Tahoma" w:cs="Tahoma"/>
                <w:bCs/>
                <w:color w:val="1F497D"/>
                <w:sz w:val="16"/>
                <w:szCs w:val="16"/>
                <w:lang w:eastAsia="es-BO"/>
              </w:rPr>
              <w:t>r,</w:t>
            </w:r>
            <w:r>
              <w:rPr>
                <w:rFonts w:ascii="Tahoma" w:hAnsi="Tahoma" w:cs="Tahoma"/>
                <w:bCs/>
                <w:color w:val="1F497D"/>
                <w:sz w:val="16"/>
                <w:szCs w:val="16"/>
                <w:lang w:eastAsia="es-BO"/>
              </w:rPr>
              <w:t xml:space="preserve"> baterías o grupo electrógeno.</w:t>
            </w:r>
          </w:p>
          <w:p w14:paraId="51D10C68" w14:textId="77777777" w:rsidR="000C1EF2" w:rsidRDefault="000C1EF2" w:rsidP="0048760D">
            <w:pPr>
              <w:pStyle w:val="Prrafodelista"/>
              <w:numPr>
                <w:ilvl w:val="0"/>
                <w:numId w:val="106"/>
              </w:numPr>
              <w:ind w:left="639" w:hanging="283"/>
              <w:jc w:val="both"/>
              <w:rPr>
                <w:rFonts w:ascii="Tahoma" w:hAnsi="Tahoma" w:cs="Tahoma"/>
                <w:bCs/>
                <w:color w:val="1F497D"/>
                <w:sz w:val="16"/>
                <w:szCs w:val="16"/>
                <w:lang w:eastAsia="es-BO"/>
              </w:rPr>
            </w:pPr>
            <w:r>
              <w:rPr>
                <w:rFonts w:ascii="Tahoma" w:hAnsi="Tahoma" w:cs="Tahoma"/>
                <w:bCs/>
                <w:color w:val="1F497D"/>
                <w:sz w:val="16"/>
                <w:szCs w:val="16"/>
                <w:lang w:eastAsia="es-BO"/>
              </w:rPr>
              <w:t>Programación local y remota de las horas de operación.</w:t>
            </w:r>
            <w:r w:rsidRPr="000F6577">
              <w:rPr>
                <w:rFonts w:ascii="Tahoma" w:hAnsi="Tahoma" w:cs="Tahoma"/>
                <w:bCs/>
                <w:color w:val="1F497D"/>
                <w:sz w:val="16"/>
                <w:szCs w:val="16"/>
                <w:lang w:eastAsia="es-BO"/>
              </w:rPr>
              <w:t xml:space="preserve"> </w:t>
            </w:r>
          </w:p>
          <w:p w14:paraId="5BD5E1A6" w14:textId="77777777" w:rsidR="000C1EF2" w:rsidRDefault="000C1EF2" w:rsidP="0048760D">
            <w:pPr>
              <w:pStyle w:val="Prrafodelista"/>
              <w:numPr>
                <w:ilvl w:val="0"/>
                <w:numId w:val="68"/>
              </w:numPr>
              <w:ind w:left="356" w:hanging="283"/>
              <w:jc w:val="both"/>
              <w:rPr>
                <w:rFonts w:ascii="Tahoma" w:hAnsi="Tahoma" w:cs="Tahoma"/>
                <w:bCs/>
                <w:color w:val="1F497D"/>
                <w:sz w:val="16"/>
                <w:szCs w:val="16"/>
                <w:lang w:eastAsia="es-BO"/>
              </w:rPr>
            </w:pPr>
            <w:r>
              <w:rPr>
                <w:rFonts w:ascii="Tahoma" w:hAnsi="Tahoma" w:cs="Tahoma"/>
                <w:bCs/>
                <w:color w:val="1F497D"/>
                <w:sz w:val="16"/>
                <w:szCs w:val="16"/>
                <w:lang w:eastAsia="es-BO"/>
              </w:rPr>
              <w:t>El sistema Híbrido deberá alimentar equipos de telecomunicaciones con capacidades indicadas en la tabla TR-3 y voltaje -48VDC.</w:t>
            </w:r>
          </w:p>
          <w:p w14:paraId="373E7E6A" w14:textId="77777777" w:rsidR="000C1EF2" w:rsidRDefault="000C1EF2" w:rsidP="0048760D">
            <w:pPr>
              <w:pStyle w:val="Prrafodelista"/>
              <w:numPr>
                <w:ilvl w:val="0"/>
                <w:numId w:val="68"/>
              </w:numPr>
              <w:ind w:left="356" w:hanging="283"/>
              <w:jc w:val="both"/>
              <w:rPr>
                <w:rFonts w:ascii="Tahoma" w:hAnsi="Tahoma" w:cs="Tahoma"/>
                <w:bCs/>
                <w:color w:val="1F497D"/>
                <w:sz w:val="16"/>
                <w:szCs w:val="16"/>
                <w:lang w:eastAsia="es-BO"/>
              </w:rPr>
            </w:pPr>
            <w:r>
              <w:rPr>
                <w:rFonts w:ascii="Tahoma" w:hAnsi="Tahoma" w:cs="Tahoma"/>
                <w:bCs/>
                <w:color w:val="1F497D"/>
                <w:sz w:val="16"/>
                <w:szCs w:val="16"/>
                <w:lang w:eastAsia="es-BO"/>
              </w:rPr>
              <w:t xml:space="preserve">Deberá disponer de un tablero de distribución 48VDC, con grado de protección de IP54, con chapas de seguridad antirrobo, compuesto por termomagnéticos:  2 pzas 1x32Amp y 4 pzas 1x20A exclusivos para los equipos de telecomunicaciones, ubicado cerca a estos. La distancia entre los equipos de telecomunicaciones y el sistema híbrido es de 30 metros </w:t>
            </w:r>
          </w:p>
          <w:p w14:paraId="73846B91" w14:textId="77777777" w:rsidR="000C1EF2" w:rsidRDefault="000C1EF2" w:rsidP="0048760D">
            <w:pPr>
              <w:pStyle w:val="Prrafodelista"/>
              <w:numPr>
                <w:ilvl w:val="0"/>
                <w:numId w:val="68"/>
              </w:numPr>
              <w:ind w:left="356" w:hanging="283"/>
              <w:jc w:val="both"/>
              <w:rPr>
                <w:rFonts w:ascii="Tahoma" w:hAnsi="Tahoma" w:cs="Tahoma"/>
                <w:bCs/>
                <w:color w:val="1F497D"/>
                <w:sz w:val="16"/>
                <w:szCs w:val="16"/>
                <w:lang w:eastAsia="es-BO"/>
              </w:rPr>
            </w:pPr>
            <w:r>
              <w:rPr>
                <w:rFonts w:ascii="Tahoma" w:hAnsi="Tahoma" w:cs="Tahoma"/>
                <w:bCs/>
                <w:color w:val="1F497D"/>
                <w:sz w:val="16"/>
                <w:szCs w:val="16"/>
                <w:lang w:eastAsia="es-BO"/>
              </w:rPr>
              <w:t>El sistema también deberá ser dimensionado, considerando que el grupo electrógeno alimentará a los equipos de telecomunicaciones y realizará la carga de baterías de manera automática.</w:t>
            </w:r>
          </w:p>
          <w:p w14:paraId="3A1F8952" w14:textId="77777777" w:rsidR="000C1EF2" w:rsidRDefault="000C1EF2" w:rsidP="0048760D">
            <w:pPr>
              <w:pStyle w:val="Prrafodelista"/>
              <w:numPr>
                <w:ilvl w:val="0"/>
                <w:numId w:val="68"/>
              </w:numPr>
              <w:ind w:left="356" w:hanging="283"/>
              <w:jc w:val="both"/>
              <w:rPr>
                <w:rFonts w:ascii="Tahoma" w:hAnsi="Tahoma" w:cs="Tahoma"/>
                <w:bCs/>
                <w:color w:val="1F497D"/>
                <w:sz w:val="16"/>
                <w:szCs w:val="16"/>
                <w:lang w:eastAsia="es-BO"/>
              </w:rPr>
            </w:pPr>
            <w:r>
              <w:rPr>
                <w:rFonts w:ascii="Tahoma" w:hAnsi="Tahoma" w:cs="Tahoma"/>
                <w:bCs/>
                <w:color w:val="1F497D"/>
                <w:sz w:val="16"/>
                <w:szCs w:val="16"/>
                <w:lang w:eastAsia="es-BO"/>
              </w:rPr>
              <w:t>Deberá contar con iluminación exterior de 60W/tipo LED, activado por sensor de presencia.</w:t>
            </w:r>
          </w:p>
          <w:p w14:paraId="66E3DB24" w14:textId="77777777" w:rsidR="000C1EF2" w:rsidRDefault="000C1EF2" w:rsidP="0048760D">
            <w:pPr>
              <w:pStyle w:val="Prrafodelista"/>
              <w:numPr>
                <w:ilvl w:val="0"/>
                <w:numId w:val="68"/>
              </w:numPr>
              <w:ind w:left="356" w:hanging="283"/>
              <w:jc w:val="both"/>
              <w:rPr>
                <w:rFonts w:ascii="Tahoma" w:hAnsi="Tahoma" w:cs="Tahoma"/>
                <w:bCs/>
                <w:color w:val="1F497D"/>
                <w:sz w:val="16"/>
                <w:szCs w:val="16"/>
                <w:lang w:eastAsia="es-BO"/>
              </w:rPr>
            </w:pPr>
            <w:r>
              <w:rPr>
                <w:rFonts w:ascii="Tahoma" w:hAnsi="Tahoma" w:cs="Tahoma"/>
                <w:bCs/>
                <w:color w:val="1F497D"/>
                <w:sz w:val="16"/>
                <w:szCs w:val="16"/>
                <w:lang w:eastAsia="es-BO"/>
              </w:rPr>
              <w:t>Dentro el tablero de distribución se deberá  disponer de una toma de energía 230VAC, 300W debidamente protegido contra sobrecargas,  para uso exclusivo de una computadora portátil.</w:t>
            </w:r>
          </w:p>
          <w:p w14:paraId="4E5AD170" w14:textId="77777777" w:rsidR="000C1EF2" w:rsidRPr="00EF6F82" w:rsidRDefault="000C1EF2" w:rsidP="0048760D">
            <w:pPr>
              <w:pStyle w:val="Prrafodelista"/>
              <w:numPr>
                <w:ilvl w:val="0"/>
                <w:numId w:val="68"/>
              </w:numPr>
              <w:ind w:left="356" w:hanging="283"/>
              <w:jc w:val="both"/>
              <w:rPr>
                <w:rFonts w:ascii="Tahoma" w:hAnsi="Tahoma" w:cs="Tahoma"/>
                <w:bCs/>
                <w:color w:val="1F497D"/>
                <w:sz w:val="16"/>
                <w:szCs w:val="16"/>
                <w:lang w:eastAsia="es-BO"/>
              </w:rPr>
            </w:pPr>
            <w:r w:rsidRPr="00EF6F82">
              <w:rPr>
                <w:rFonts w:ascii="Tahoma" w:hAnsi="Tahoma" w:cs="Tahoma"/>
                <w:bCs/>
                <w:color w:val="1F497D"/>
                <w:sz w:val="16"/>
                <w:szCs w:val="16"/>
                <w:lang w:eastAsia="es-BO"/>
              </w:rPr>
              <w:t>Aplicación a equipos de Telecomunicaciones.</w:t>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219BF8" w14:textId="77777777" w:rsidR="000C1EF2" w:rsidRPr="00EF6F82" w:rsidRDefault="000C1EF2" w:rsidP="000D2461">
            <w:pPr>
              <w:jc w:val="center"/>
              <w:rPr>
                <w:rFonts w:ascii="Tahoma" w:hAnsi="Tahoma" w:cs="Tahoma"/>
              </w:rPr>
            </w:pPr>
            <w:r w:rsidRPr="00EF6F82">
              <w:rPr>
                <w:rFonts w:ascii="Tahoma" w:hAnsi="Tahoma" w:cs="Tahoma"/>
                <w:b/>
                <w:color w:val="004990"/>
              </w:rPr>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692A3F" w14:textId="77777777" w:rsidR="000C1EF2" w:rsidRPr="00EF6F82"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8692B9" w14:textId="77777777" w:rsidR="000C1EF2" w:rsidRPr="00EF6F82" w:rsidRDefault="000C1EF2" w:rsidP="000D2461">
            <w:pPr>
              <w:jc w:val="center"/>
              <w:rPr>
                <w:rFonts w:ascii="Tahoma" w:hAnsi="Tahoma" w:cs="Tahoma"/>
              </w:rPr>
            </w:pPr>
          </w:p>
        </w:tc>
      </w:tr>
      <w:tr w:rsidR="000C1EF2" w:rsidRPr="009C2DE5" w14:paraId="339C337A" w14:textId="77777777" w:rsidTr="000D2461">
        <w:trPr>
          <w:trHeight w:val="28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25742C" w14:textId="77777777" w:rsidR="000C1EF2" w:rsidRDefault="000C1EF2" w:rsidP="000D2461">
            <w:pPr>
              <w:jc w:val="center"/>
              <w:rPr>
                <w:rFonts w:ascii="Tahoma" w:hAnsi="Tahoma" w:cs="Tahoma"/>
                <w:color w:val="1F497D"/>
                <w:lang w:eastAsia="es-BO"/>
              </w:rPr>
            </w:pPr>
            <w:r>
              <w:rPr>
                <w:rFonts w:ascii="Tahoma" w:hAnsi="Tahoma" w:cs="Tahoma"/>
                <w:color w:val="1F497D"/>
                <w:lang w:eastAsia="es-BO"/>
              </w:rPr>
              <w:t>H3.1</w:t>
            </w:r>
          </w:p>
        </w:tc>
        <w:tc>
          <w:tcPr>
            <w:tcW w:w="61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E65B74" w14:textId="77777777" w:rsidR="000C1EF2" w:rsidRPr="006223C3" w:rsidRDefault="000C1EF2" w:rsidP="0048760D">
            <w:pPr>
              <w:pStyle w:val="Prrafodelista"/>
              <w:numPr>
                <w:ilvl w:val="0"/>
                <w:numId w:val="68"/>
              </w:numPr>
              <w:ind w:left="356" w:hanging="283"/>
              <w:jc w:val="both"/>
              <w:rPr>
                <w:rFonts w:ascii="Tahoma" w:hAnsi="Tahoma" w:cs="Tahoma"/>
                <w:color w:val="1F497E"/>
                <w:sz w:val="16"/>
                <w:szCs w:val="16"/>
                <w:lang w:eastAsia="es-BO"/>
              </w:rPr>
            </w:pPr>
            <w:r w:rsidRPr="007C05B2">
              <w:rPr>
                <w:rFonts w:ascii="Tahoma" w:hAnsi="Tahoma" w:cs="Tahoma"/>
                <w:bCs/>
                <w:color w:val="1F497D"/>
                <w:sz w:val="16"/>
                <w:szCs w:val="16"/>
                <w:lang w:eastAsia="es-BO"/>
              </w:rPr>
              <w:t>Certificado</w:t>
            </w:r>
            <w:r w:rsidRPr="006223C3">
              <w:rPr>
                <w:rFonts w:ascii="Tahoma" w:hAnsi="Tahoma" w:cs="Tahoma"/>
                <w:color w:val="1F497E"/>
                <w:sz w:val="16"/>
                <w:szCs w:val="16"/>
                <w:lang w:eastAsia="es-BO"/>
              </w:rPr>
              <w:t xml:space="preserve"> de representación y soporte técnico en Bolivia con vigencia al 201</w:t>
            </w:r>
            <w:r>
              <w:rPr>
                <w:rFonts w:ascii="Tahoma" w:hAnsi="Tahoma" w:cs="Tahoma"/>
                <w:color w:val="1F497E"/>
                <w:sz w:val="16"/>
                <w:szCs w:val="16"/>
                <w:lang w:eastAsia="es-BO"/>
              </w:rPr>
              <w:t>8</w:t>
            </w:r>
            <w:r w:rsidRPr="006223C3">
              <w:rPr>
                <w:rFonts w:ascii="Tahoma" w:hAnsi="Tahoma" w:cs="Tahoma"/>
                <w:color w:val="1F497E"/>
                <w:sz w:val="16"/>
                <w:szCs w:val="16"/>
                <w:lang w:eastAsia="es-BO"/>
              </w:rPr>
              <w:t xml:space="preserve">, otorgado por el fabricante. </w:t>
            </w:r>
          </w:p>
          <w:p w14:paraId="2D4F5613" w14:textId="77777777" w:rsidR="000C1EF2" w:rsidRPr="00EF6F82" w:rsidRDefault="000C1EF2" w:rsidP="000D2461">
            <w:pPr>
              <w:rPr>
                <w:rFonts w:ascii="Tahoma" w:hAnsi="Tahoma" w:cs="Tahoma"/>
                <w:b/>
                <w:bCs/>
                <w:color w:val="1F497D"/>
                <w:lang w:eastAsia="es-BO"/>
              </w:rPr>
            </w:pPr>
            <w:r w:rsidRPr="00840D1F">
              <w:rPr>
                <w:rFonts w:ascii="Tahoma" w:hAnsi="Tahoma" w:cs="Tahoma"/>
                <w:b/>
                <w:color w:val="1F497D"/>
                <w:lang w:eastAsia="es-BO"/>
              </w:rPr>
              <w:t>Nota</w:t>
            </w:r>
            <w:r>
              <w:rPr>
                <w:rFonts w:ascii="Tahoma" w:hAnsi="Tahoma" w:cs="Tahoma"/>
                <w:color w:val="1F497D"/>
                <w:lang w:eastAsia="es-BO"/>
              </w:rPr>
              <w:t>. Adjuntar documentación técnica de respaldo.</w:t>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A5D4B8" w14:textId="77777777" w:rsidR="000C1EF2" w:rsidRPr="00EF6F82" w:rsidRDefault="000C1EF2" w:rsidP="000D2461">
            <w:pPr>
              <w:jc w:val="center"/>
              <w:rPr>
                <w:rFonts w:ascii="Tahoma" w:hAnsi="Tahoma" w:cs="Tahoma"/>
                <w:b/>
                <w:color w:val="004990"/>
              </w:rPr>
            </w:pPr>
            <w:r w:rsidRPr="00EF6F82">
              <w:rPr>
                <w:rFonts w:ascii="Tahoma" w:hAnsi="Tahoma" w:cs="Tahoma"/>
                <w:b/>
                <w:color w:val="004990"/>
              </w:rPr>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DE6B11" w14:textId="77777777" w:rsidR="000C1EF2" w:rsidRPr="00EF6F82" w:rsidRDefault="000C1EF2" w:rsidP="000D2461">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BE24F2" w14:textId="77777777" w:rsidR="000C1EF2" w:rsidRPr="00EF6F82" w:rsidRDefault="000C1EF2" w:rsidP="000D2461">
            <w:pPr>
              <w:jc w:val="center"/>
              <w:rPr>
                <w:rFonts w:ascii="Tahoma" w:hAnsi="Tahoma" w:cs="Tahoma"/>
                <w:color w:val="004990"/>
                <w:lang w:eastAsia="es-BO"/>
              </w:rPr>
            </w:pPr>
          </w:p>
        </w:tc>
      </w:tr>
      <w:tr w:rsidR="000C1EF2" w:rsidRPr="009C2DE5" w14:paraId="4D37A54B" w14:textId="77777777" w:rsidTr="000D2461">
        <w:trPr>
          <w:trHeight w:val="104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6FA7D0" w14:textId="77777777" w:rsidR="000C1EF2" w:rsidRPr="00EF6F82" w:rsidRDefault="000C1EF2" w:rsidP="000D2461">
            <w:pPr>
              <w:jc w:val="center"/>
              <w:rPr>
                <w:rFonts w:ascii="Tahoma" w:hAnsi="Tahoma" w:cs="Tahoma"/>
                <w:color w:val="1F497D"/>
                <w:lang w:eastAsia="es-BO"/>
              </w:rPr>
            </w:pPr>
            <w:r>
              <w:rPr>
                <w:rFonts w:ascii="Tahoma" w:hAnsi="Tahoma" w:cs="Tahoma"/>
                <w:color w:val="1F497D"/>
                <w:lang w:eastAsia="es-BO"/>
              </w:rPr>
              <w:t>H</w:t>
            </w:r>
            <w:r w:rsidRPr="00EF6F82">
              <w:rPr>
                <w:rFonts w:ascii="Tahoma" w:hAnsi="Tahoma" w:cs="Tahoma"/>
                <w:color w:val="1F497D"/>
                <w:lang w:eastAsia="es-BO"/>
              </w:rPr>
              <w:t>3.</w:t>
            </w:r>
            <w:r>
              <w:rPr>
                <w:rFonts w:ascii="Tahoma" w:hAnsi="Tahoma" w:cs="Tahoma"/>
                <w:color w:val="1F497D"/>
                <w:lang w:eastAsia="es-BO"/>
              </w:rPr>
              <w:t>2</w:t>
            </w:r>
          </w:p>
        </w:tc>
        <w:tc>
          <w:tcPr>
            <w:tcW w:w="61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859DE4" w14:textId="77777777" w:rsidR="000C1EF2" w:rsidRDefault="000C1EF2" w:rsidP="000D2461">
            <w:pPr>
              <w:rPr>
                <w:rFonts w:ascii="Tahoma" w:hAnsi="Tahoma" w:cs="Tahoma"/>
                <w:b/>
                <w:bCs/>
                <w:color w:val="1F497D"/>
                <w:lang w:eastAsia="es-BO"/>
              </w:rPr>
            </w:pPr>
            <w:r w:rsidRPr="00EF6F82">
              <w:rPr>
                <w:rFonts w:ascii="Tahoma" w:hAnsi="Tahoma" w:cs="Tahoma"/>
                <w:b/>
                <w:bCs/>
                <w:color w:val="1F497D"/>
                <w:lang w:eastAsia="es-BO"/>
              </w:rPr>
              <w:t>CARACTERÍSTICAS ELÉCTRICAS DE LA CARGA</w:t>
            </w:r>
          </w:p>
          <w:p w14:paraId="39073109" w14:textId="77777777" w:rsidR="000C1EF2" w:rsidRPr="00653195" w:rsidRDefault="000C1EF2" w:rsidP="000D2461">
            <w:pPr>
              <w:rPr>
                <w:rFonts w:ascii="Tahoma" w:hAnsi="Tahoma" w:cs="Tahoma"/>
                <w:color w:val="1F497D"/>
                <w:lang w:eastAsia="es-BO"/>
              </w:rPr>
            </w:pPr>
            <w:r w:rsidRPr="00653195">
              <w:rPr>
                <w:rFonts w:ascii="Tahoma" w:hAnsi="Tahoma" w:cs="Tahoma"/>
                <w:bCs/>
                <w:color w:val="1F497D"/>
                <w:lang w:eastAsia="es-BO"/>
              </w:rPr>
              <w:t>El sistema debe ser dimensionado para energizar la siguiente carga (no está incluido la capacidad de recarga de baterías):</w:t>
            </w:r>
          </w:p>
          <w:p w14:paraId="63F0EDD3" w14:textId="77777777" w:rsidR="000C1EF2" w:rsidRDefault="000C1EF2" w:rsidP="0048760D">
            <w:pPr>
              <w:pStyle w:val="Prrafodelista"/>
              <w:numPr>
                <w:ilvl w:val="0"/>
                <w:numId w:val="69"/>
              </w:numPr>
              <w:spacing w:line="276" w:lineRule="auto"/>
              <w:ind w:left="356" w:hanging="283"/>
              <w:jc w:val="both"/>
              <w:rPr>
                <w:rFonts w:ascii="Tahoma" w:hAnsi="Tahoma" w:cs="Tahoma"/>
                <w:color w:val="1F497D"/>
                <w:sz w:val="16"/>
                <w:szCs w:val="16"/>
                <w:lang w:eastAsia="es-BO"/>
              </w:rPr>
            </w:pPr>
            <w:r>
              <w:rPr>
                <w:rFonts w:ascii="Tahoma" w:hAnsi="Tahoma" w:cs="Tahoma"/>
                <w:color w:val="1F497D"/>
                <w:sz w:val="16"/>
                <w:szCs w:val="16"/>
                <w:lang w:eastAsia="es-BO"/>
              </w:rPr>
              <w:t xml:space="preserve">Consumo de los </w:t>
            </w:r>
            <w:r w:rsidRPr="00EF6F82">
              <w:rPr>
                <w:rFonts w:ascii="Tahoma" w:hAnsi="Tahoma" w:cs="Tahoma"/>
                <w:color w:val="1F497D"/>
                <w:sz w:val="16"/>
                <w:szCs w:val="16"/>
                <w:lang w:eastAsia="es-BO"/>
              </w:rPr>
              <w:t>equipo</w:t>
            </w:r>
            <w:r>
              <w:rPr>
                <w:rFonts w:ascii="Tahoma" w:hAnsi="Tahoma" w:cs="Tahoma"/>
                <w:color w:val="1F497D"/>
                <w:sz w:val="16"/>
                <w:szCs w:val="16"/>
                <w:lang w:eastAsia="es-BO"/>
              </w:rPr>
              <w:t>s de telecomunicaciones en 48VDC:</w:t>
            </w:r>
          </w:p>
          <w:p w14:paraId="2CE0A367" w14:textId="77777777" w:rsidR="000C1EF2" w:rsidRDefault="000C1EF2" w:rsidP="0048760D">
            <w:pPr>
              <w:pStyle w:val="Prrafodelista"/>
              <w:numPr>
                <w:ilvl w:val="0"/>
                <w:numId w:val="112"/>
              </w:numPr>
              <w:spacing w:line="276" w:lineRule="auto"/>
              <w:ind w:left="639" w:hanging="142"/>
              <w:jc w:val="both"/>
              <w:rPr>
                <w:rFonts w:ascii="Tahoma" w:hAnsi="Tahoma" w:cs="Tahoma"/>
                <w:color w:val="1F497D"/>
                <w:sz w:val="16"/>
                <w:szCs w:val="16"/>
                <w:lang w:eastAsia="es-BO"/>
              </w:rPr>
            </w:pPr>
            <w:r>
              <w:rPr>
                <w:rFonts w:ascii="Tahoma" w:hAnsi="Tahoma" w:cs="Tahoma"/>
                <w:color w:val="1F497D"/>
                <w:sz w:val="16"/>
                <w:szCs w:val="16"/>
                <w:lang w:eastAsia="es-BO"/>
              </w:rPr>
              <w:t>Horario 06:00 Am hasta 20:00, capacidad máxima de 1.5KW, 2K</w:t>
            </w:r>
            <w:r w:rsidRPr="00EF6F82">
              <w:rPr>
                <w:rFonts w:ascii="Tahoma" w:hAnsi="Tahoma" w:cs="Tahoma"/>
                <w:color w:val="1F497D"/>
                <w:sz w:val="16"/>
                <w:szCs w:val="16"/>
                <w:lang w:eastAsia="es-BO"/>
              </w:rPr>
              <w:t>W</w:t>
            </w:r>
            <w:r>
              <w:rPr>
                <w:rFonts w:ascii="Tahoma" w:hAnsi="Tahoma" w:cs="Tahoma"/>
                <w:color w:val="1F497D"/>
                <w:sz w:val="16"/>
                <w:szCs w:val="16"/>
                <w:lang w:eastAsia="es-BO"/>
              </w:rPr>
              <w:t xml:space="preserve"> y 3KW</w:t>
            </w:r>
            <w:r w:rsidRPr="00EF6F82">
              <w:rPr>
                <w:rFonts w:ascii="Tahoma" w:hAnsi="Tahoma" w:cs="Tahoma"/>
                <w:color w:val="1F497D"/>
                <w:sz w:val="16"/>
                <w:szCs w:val="16"/>
                <w:lang w:eastAsia="es-BO"/>
              </w:rPr>
              <w:t>, Voltaje 48VDC.</w:t>
            </w:r>
          </w:p>
          <w:p w14:paraId="40E96189" w14:textId="77777777" w:rsidR="000C1EF2" w:rsidRPr="000E6EC9" w:rsidRDefault="000C1EF2" w:rsidP="0048760D">
            <w:pPr>
              <w:pStyle w:val="Prrafodelista"/>
              <w:numPr>
                <w:ilvl w:val="0"/>
                <w:numId w:val="112"/>
              </w:numPr>
              <w:spacing w:line="276" w:lineRule="auto"/>
              <w:ind w:left="639" w:hanging="142"/>
              <w:jc w:val="both"/>
              <w:rPr>
                <w:rFonts w:ascii="Tahoma" w:hAnsi="Tahoma" w:cs="Tahoma"/>
                <w:color w:val="1F497D"/>
                <w:sz w:val="16"/>
                <w:szCs w:val="16"/>
                <w:lang w:eastAsia="es-BO"/>
              </w:rPr>
            </w:pPr>
            <w:r>
              <w:rPr>
                <w:rFonts w:ascii="Tahoma" w:hAnsi="Tahoma" w:cs="Tahoma"/>
                <w:color w:val="1F497D"/>
                <w:sz w:val="16"/>
                <w:szCs w:val="16"/>
                <w:lang w:eastAsia="es-BO"/>
              </w:rPr>
              <w:t>Horario 20:00 a 06:00Am al 70% de las capacidad máxima</w:t>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4FAAAC" w14:textId="77777777" w:rsidR="000C1EF2" w:rsidRPr="00EF6F82" w:rsidRDefault="000C1EF2" w:rsidP="000D2461">
            <w:pPr>
              <w:jc w:val="center"/>
              <w:rPr>
                <w:rFonts w:ascii="Tahoma" w:hAnsi="Tahoma" w:cs="Tahoma"/>
                <w:b/>
                <w:color w:val="004990"/>
              </w:rPr>
            </w:pPr>
            <w:r w:rsidRPr="00EF6F82">
              <w:rPr>
                <w:rFonts w:ascii="Tahoma" w:hAnsi="Tahoma" w:cs="Tahoma"/>
                <w:b/>
                <w:color w:val="004990"/>
              </w:rPr>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536387" w14:textId="77777777" w:rsidR="000C1EF2" w:rsidRPr="00EF6F82" w:rsidRDefault="000C1EF2" w:rsidP="000D2461">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1DD9C2" w14:textId="77777777" w:rsidR="000C1EF2" w:rsidRPr="00EF6F82" w:rsidRDefault="000C1EF2" w:rsidP="000D2461">
            <w:pPr>
              <w:jc w:val="center"/>
              <w:rPr>
                <w:rFonts w:ascii="Tahoma" w:hAnsi="Tahoma" w:cs="Tahoma"/>
                <w:color w:val="004990"/>
                <w:lang w:eastAsia="es-BO"/>
              </w:rPr>
            </w:pPr>
          </w:p>
        </w:tc>
      </w:tr>
      <w:tr w:rsidR="000C1EF2" w:rsidRPr="009C2DE5" w14:paraId="3E0F3AE2" w14:textId="77777777" w:rsidTr="000D2461">
        <w:trPr>
          <w:trHeight w:val="33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CD0277" w14:textId="77777777" w:rsidR="000C1EF2" w:rsidRPr="00EF6F82" w:rsidRDefault="000C1EF2" w:rsidP="000D2461">
            <w:pPr>
              <w:jc w:val="center"/>
              <w:rPr>
                <w:rFonts w:ascii="Tahoma" w:hAnsi="Tahoma" w:cs="Tahoma"/>
                <w:color w:val="1F497D"/>
                <w:lang w:eastAsia="es-BO"/>
              </w:rPr>
            </w:pPr>
            <w:r>
              <w:rPr>
                <w:rFonts w:ascii="Tahoma" w:hAnsi="Tahoma" w:cs="Tahoma"/>
                <w:color w:val="1F497D"/>
                <w:lang w:eastAsia="es-BO"/>
              </w:rPr>
              <w:t>H</w:t>
            </w:r>
            <w:r w:rsidRPr="00EF6F82">
              <w:rPr>
                <w:rFonts w:ascii="Tahoma" w:hAnsi="Tahoma" w:cs="Tahoma"/>
                <w:color w:val="1F497D"/>
                <w:lang w:eastAsia="es-BO"/>
              </w:rPr>
              <w:t>3.</w:t>
            </w:r>
            <w:r>
              <w:rPr>
                <w:rFonts w:ascii="Tahoma" w:hAnsi="Tahoma" w:cs="Tahoma"/>
                <w:color w:val="1F497D"/>
                <w:lang w:eastAsia="es-BO"/>
              </w:rPr>
              <w:t>3</w:t>
            </w:r>
          </w:p>
        </w:tc>
        <w:tc>
          <w:tcPr>
            <w:tcW w:w="61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E46F5D" w14:textId="77777777" w:rsidR="000C1EF2" w:rsidRPr="00EF6F82" w:rsidRDefault="000C1EF2" w:rsidP="000D2461">
            <w:pPr>
              <w:rPr>
                <w:rFonts w:ascii="Tahoma" w:hAnsi="Tahoma" w:cs="Tahoma"/>
                <w:b/>
                <w:bCs/>
                <w:color w:val="1F497D"/>
                <w:lang w:eastAsia="es-BO"/>
              </w:rPr>
            </w:pPr>
            <w:r w:rsidRPr="00EF6F82">
              <w:rPr>
                <w:rFonts w:ascii="Tahoma" w:hAnsi="Tahoma" w:cs="Tahoma"/>
                <w:b/>
                <w:bCs/>
                <w:color w:val="1F497D"/>
                <w:lang w:eastAsia="es-BO"/>
              </w:rPr>
              <w:t xml:space="preserve">PANELES </w:t>
            </w:r>
          </w:p>
          <w:p w14:paraId="37911E6C" w14:textId="77777777" w:rsidR="000C1EF2" w:rsidRDefault="000C1EF2" w:rsidP="0048760D">
            <w:pPr>
              <w:pStyle w:val="Prrafodelista"/>
              <w:numPr>
                <w:ilvl w:val="0"/>
                <w:numId w:val="70"/>
              </w:numPr>
              <w:spacing w:line="276" w:lineRule="auto"/>
              <w:ind w:left="356" w:hanging="284"/>
              <w:jc w:val="both"/>
              <w:rPr>
                <w:rFonts w:ascii="Tahoma" w:hAnsi="Tahoma" w:cs="Tahoma"/>
                <w:bCs/>
                <w:color w:val="1F497D"/>
                <w:sz w:val="16"/>
                <w:szCs w:val="16"/>
                <w:lang w:eastAsia="es-BO"/>
              </w:rPr>
            </w:pPr>
            <w:r w:rsidRPr="00EF6F82">
              <w:rPr>
                <w:rFonts w:ascii="Tahoma" w:hAnsi="Tahoma" w:cs="Tahoma"/>
                <w:bCs/>
                <w:color w:val="1F497D"/>
                <w:sz w:val="16"/>
                <w:szCs w:val="16"/>
                <w:lang w:eastAsia="es-BO"/>
              </w:rPr>
              <w:t>Tipo: Paneles modulares.</w:t>
            </w:r>
          </w:p>
          <w:p w14:paraId="5548F4B1" w14:textId="77777777" w:rsidR="000C1EF2" w:rsidRPr="00653195" w:rsidRDefault="000C1EF2" w:rsidP="0048760D">
            <w:pPr>
              <w:pStyle w:val="Prrafodelista"/>
              <w:numPr>
                <w:ilvl w:val="0"/>
                <w:numId w:val="70"/>
              </w:numPr>
              <w:spacing w:line="276" w:lineRule="auto"/>
              <w:ind w:left="356" w:hanging="284"/>
              <w:jc w:val="both"/>
              <w:rPr>
                <w:rFonts w:ascii="Tahoma" w:hAnsi="Tahoma" w:cs="Tahoma"/>
                <w:bCs/>
                <w:color w:val="1F497D"/>
                <w:sz w:val="16"/>
                <w:szCs w:val="16"/>
                <w:lang w:eastAsia="es-BO"/>
              </w:rPr>
            </w:pPr>
            <w:r w:rsidRPr="00EF6F82">
              <w:rPr>
                <w:rFonts w:ascii="Tahoma" w:hAnsi="Tahoma" w:cs="Tahoma"/>
                <w:bCs/>
                <w:color w:val="1F497D"/>
                <w:sz w:val="16"/>
                <w:szCs w:val="16"/>
                <w:lang w:eastAsia="es-BO"/>
              </w:rPr>
              <w:t xml:space="preserve">Configuración de conexión: serie o paralelo. </w:t>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E013DF" w14:textId="77777777" w:rsidR="000C1EF2" w:rsidRPr="00EF6F82" w:rsidRDefault="000C1EF2" w:rsidP="000D2461">
            <w:pPr>
              <w:jc w:val="center"/>
              <w:rPr>
                <w:rFonts w:ascii="Tahoma" w:hAnsi="Tahoma" w:cs="Tahoma"/>
                <w:b/>
                <w:color w:val="004990"/>
              </w:rPr>
            </w:pPr>
            <w:r w:rsidRPr="00EF6F82">
              <w:rPr>
                <w:rFonts w:ascii="Tahoma" w:hAnsi="Tahoma" w:cs="Tahoma"/>
                <w:b/>
                <w:color w:val="004990"/>
              </w:rPr>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674F98" w14:textId="77777777" w:rsidR="000C1EF2" w:rsidRPr="00EF6F82"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653E2D" w14:textId="77777777" w:rsidR="000C1EF2" w:rsidRPr="00EF6F82" w:rsidRDefault="000C1EF2" w:rsidP="000D2461">
            <w:pPr>
              <w:jc w:val="center"/>
              <w:rPr>
                <w:rFonts w:ascii="Tahoma" w:hAnsi="Tahoma" w:cs="Tahoma"/>
              </w:rPr>
            </w:pPr>
          </w:p>
        </w:tc>
      </w:tr>
      <w:tr w:rsidR="000C1EF2" w:rsidRPr="009C2DE5" w14:paraId="2521FEB8" w14:textId="77777777" w:rsidTr="000D2461">
        <w:trPr>
          <w:trHeight w:val="33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52D793" w14:textId="77777777" w:rsidR="000C1EF2" w:rsidRDefault="000C1EF2" w:rsidP="000D2461">
            <w:pPr>
              <w:jc w:val="center"/>
              <w:rPr>
                <w:rFonts w:ascii="Tahoma" w:hAnsi="Tahoma" w:cs="Tahoma"/>
                <w:color w:val="1F497D"/>
                <w:lang w:eastAsia="es-BO"/>
              </w:rPr>
            </w:pPr>
            <w:r>
              <w:rPr>
                <w:rFonts w:ascii="Tahoma" w:hAnsi="Tahoma" w:cs="Tahoma"/>
                <w:color w:val="1F497D"/>
                <w:lang w:eastAsia="es-BO"/>
              </w:rPr>
              <w:t>H3.4</w:t>
            </w:r>
          </w:p>
        </w:tc>
        <w:tc>
          <w:tcPr>
            <w:tcW w:w="61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251CB0" w14:textId="77777777" w:rsidR="000C1EF2" w:rsidRPr="00EF6F82" w:rsidRDefault="000C1EF2" w:rsidP="0048760D">
            <w:pPr>
              <w:pStyle w:val="Prrafodelista"/>
              <w:numPr>
                <w:ilvl w:val="0"/>
                <w:numId w:val="70"/>
              </w:numPr>
              <w:spacing w:line="276" w:lineRule="auto"/>
              <w:ind w:left="356" w:hanging="284"/>
              <w:jc w:val="both"/>
              <w:rPr>
                <w:rFonts w:ascii="Tahoma" w:hAnsi="Tahoma" w:cs="Tahoma"/>
                <w:bCs/>
                <w:color w:val="1F497D"/>
                <w:sz w:val="16"/>
                <w:szCs w:val="16"/>
                <w:lang w:eastAsia="es-BO"/>
              </w:rPr>
            </w:pPr>
            <w:r w:rsidRPr="00EF6F82">
              <w:rPr>
                <w:rFonts w:ascii="Tahoma" w:hAnsi="Tahoma" w:cs="Tahoma"/>
                <w:bCs/>
                <w:color w:val="1F497D"/>
                <w:sz w:val="16"/>
                <w:szCs w:val="16"/>
                <w:lang w:eastAsia="es-BO"/>
              </w:rPr>
              <w:t>Tecnología: Silicio monocristalino o policristalino.</w:t>
            </w:r>
          </w:p>
          <w:p w14:paraId="6CCA5032" w14:textId="77777777" w:rsidR="000C1EF2" w:rsidRPr="00EF6F82" w:rsidRDefault="000C1EF2" w:rsidP="0048760D">
            <w:pPr>
              <w:pStyle w:val="Prrafodelista"/>
              <w:numPr>
                <w:ilvl w:val="0"/>
                <w:numId w:val="70"/>
              </w:numPr>
              <w:spacing w:line="276" w:lineRule="auto"/>
              <w:ind w:left="356" w:hanging="284"/>
              <w:jc w:val="both"/>
              <w:rPr>
                <w:rFonts w:ascii="Tahoma" w:hAnsi="Tahoma" w:cs="Tahoma"/>
                <w:bCs/>
                <w:color w:val="1F497D"/>
                <w:sz w:val="16"/>
                <w:szCs w:val="16"/>
                <w:lang w:eastAsia="es-BO"/>
              </w:rPr>
            </w:pPr>
            <w:r w:rsidRPr="00EF6F82">
              <w:rPr>
                <w:rFonts w:ascii="Tahoma" w:hAnsi="Tahoma" w:cs="Tahoma"/>
                <w:bCs/>
                <w:color w:val="1F497D"/>
                <w:sz w:val="16"/>
                <w:szCs w:val="16"/>
                <w:lang w:eastAsia="es-BO"/>
              </w:rPr>
              <w:t>Alta durabilidad ante los rayos solares, humedad, temperatura, carga mecánica en cumplimiento con la norma IEC 61215 o equivalente</w:t>
            </w:r>
            <w:r w:rsidRPr="00653195">
              <w:rPr>
                <w:rFonts w:ascii="Tahoma" w:hAnsi="Tahoma" w:cs="Tahoma"/>
                <w:bCs/>
                <w:color w:val="1F497D"/>
                <w:sz w:val="16"/>
                <w:szCs w:val="16"/>
                <w:lang w:eastAsia="es-BO"/>
              </w:rPr>
              <w:t>.</w:t>
            </w:r>
          </w:p>
          <w:p w14:paraId="28737A36" w14:textId="77777777" w:rsidR="000C1EF2" w:rsidRPr="00EF6F82" w:rsidRDefault="000C1EF2" w:rsidP="0048760D">
            <w:pPr>
              <w:pStyle w:val="Prrafodelista"/>
              <w:numPr>
                <w:ilvl w:val="0"/>
                <w:numId w:val="70"/>
              </w:numPr>
              <w:spacing w:line="276" w:lineRule="auto"/>
              <w:ind w:left="356" w:hanging="284"/>
              <w:jc w:val="both"/>
              <w:rPr>
                <w:rFonts w:ascii="Tahoma" w:hAnsi="Tahoma" w:cs="Tahoma"/>
                <w:bCs/>
                <w:color w:val="1F497D"/>
                <w:sz w:val="16"/>
                <w:szCs w:val="16"/>
                <w:lang w:eastAsia="es-BO"/>
              </w:rPr>
            </w:pPr>
            <w:r w:rsidRPr="00EF6F82">
              <w:rPr>
                <w:rFonts w:ascii="Tahoma" w:hAnsi="Tahoma" w:cs="Tahoma"/>
                <w:bCs/>
                <w:color w:val="1F497D"/>
                <w:sz w:val="16"/>
                <w:szCs w:val="16"/>
                <w:lang w:eastAsia="es-BO"/>
              </w:rPr>
              <w:t>Cualificación de la seguridad de los paneles en cumplimiento a la norma IEC 61730 o equivalente.</w:t>
            </w:r>
          </w:p>
          <w:p w14:paraId="712440C2" w14:textId="77777777" w:rsidR="000C1EF2" w:rsidRPr="00F0725A" w:rsidRDefault="000C1EF2" w:rsidP="000D2461">
            <w:pPr>
              <w:spacing w:line="276" w:lineRule="auto"/>
              <w:ind w:left="72"/>
              <w:jc w:val="both"/>
              <w:rPr>
                <w:rFonts w:ascii="Tahoma" w:hAnsi="Tahoma" w:cs="Tahoma"/>
                <w:b/>
                <w:bCs/>
                <w:color w:val="1F497D"/>
                <w:lang w:eastAsia="es-BO"/>
              </w:rPr>
            </w:pPr>
            <w:r w:rsidRPr="00F0725A">
              <w:rPr>
                <w:rFonts w:ascii="Tahoma" w:hAnsi="Tahoma" w:cs="Tahoma"/>
                <w:b/>
                <w:bCs/>
                <w:color w:val="1F497D"/>
                <w:lang w:eastAsia="es-BO"/>
              </w:rPr>
              <w:t>Nota</w:t>
            </w:r>
            <w:r w:rsidRPr="00F0725A">
              <w:rPr>
                <w:rFonts w:ascii="Tahoma" w:hAnsi="Tahoma" w:cs="Tahoma"/>
                <w:bCs/>
                <w:color w:val="1F497D"/>
                <w:lang w:eastAsia="es-BO"/>
              </w:rPr>
              <w:t>. Adjuntar documentación técnica de respaldo.</w:t>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D535D6" w14:textId="77777777" w:rsidR="000C1EF2" w:rsidRPr="00EF6F82" w:rsidRDefault="000C1EF2" w:rsidP="000D2461">
            <w:pPr>
              <w:jc w:val="center"/>
              <w:rPr>
                <w:rFonts w:ascii="Tahoma" w:hAnsi="Tahoma" w:cs="Tahoma"/>
                <w:b/>
                <w:color w:val="004990"/>
              </w:rPr>
            </w:pPr>
            <w:r w:rsidRPr="00EF6F82">
              <w:rPr>
                <w:rFonts w:ascii="Tahoma" w:hAnsi="Tahoma" w:cs="Tahoma"/>
                <w:b/>
                <w:color w:val="004990"/>
              </w:rPr>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7F00D4" w14:textId="77777777" w:rsidR="000C1EF2" w:rsidRPr="00EF6F82"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4F6D53" w14:textId="77777777" w:rsidR="000C1EF2" w:rsidRPr="00EF6F82" w:rsidRDefault="000C1EF2" w:rsidP="000D2461">
            <w:pPr>
              <w:jc w:val="center"/>
              <w:rPr>
                <w:rFonts w:ascii="Tahoma" w:hAnsi="Tahoma" w:cs="Tahoma"/>
              </w:rPr>
            </w:pPr>
          </w:p>
        </w:tc>
      </w:tr>
      <w:tr w:rsidR="000C1EF2" w:rsidRPr="009C2DE5" w14:paraId="5A7FC5FD" w14:textId="77777777" w:rsidTr="000D2461">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358C2C" w14:textId="77777777" w:rsidR="000C1EF2" w:rsidRPr="00EF6F82" w:rsidRDefault="000C1EF2" w:rsidP="000D2461">
            <w:pPr>
              <w:jc w:val="center"/>
              <w:rPr>
                <w:rFonts w:ascii="Tahoma" w:hAnsi="Tahoma" w:cs="Tahoma"/>
                <w:color w:val="1F497D"/>
                <w:lang w:eastAsia="es-BO"/>
              </w:rPr>
            </w:pPr>
            <w:r>
              <w:rPr>
                <w:rFonts w:ascii="Tahoma" w:hAnsi="Tahoma" w:cs="Tahoma"/>
                <w:color w:val="1F497D"/>
                <w:lang w:eastAsia="es-BO"/>
              </w:rPr>
              <w:t>H</w:t>
            </w:r>
            <w:r w:rsidRPr="00EF6F82">
              <w:rPr>
                <w:rFonts w:ascii="Tahoma" w:hAnsi="Tahoma" w:cs="Tahoma"/>
                <w:color w:val="1F497D"/>
                <w:lang w:eastAsia="es-BO"/>
              </w:rPr>
              <w:t>3.</w:t>
            </w:r>
            <w:r>
              <w:rPr>
                <w:rFonts w:ascii="Tahoma" w:hAnsi="Tahoma" w:cs="Tahoma"/>
                <w:color w:val="1F497D"/>
                <w:lang w:eastAsia="es-BO"/>
              </w:rPr>
              <w:t>5</w:t>
            </w:r>
          </w:p>
        </w:tc>
        <w:tc>
          <w:tcPr>
            <w:tcW w:w="61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4F37B8" w14:textId="77777777" w:rsidR="000C1EF2" w:rsidRPr="00EF6F82" w:rsidRDefault="000C1EF2" w:rsidP="000D2461">
            <w:pPr>
              <w:rPr>
                <w:rFonts w:ascii="Tahoma" w:hAnsi="Tahoma" w:cs="Tahoma"/>
                <w:b/>
                <w:bCs/>
                <w:color w:val="1F497D"/>
                <w:lang w:eastAsia="es-BO"/>
              </w:rPr>
            </w:pPr>
            <w:r w:rsidRPr="00EF6F82">
              <w:rPr>
                <w:rFonts w:ascii="Tahoma" w:hAnsi="Tahoma" w:cs="Tahoma"/>
                <w:b/>
                <w:bCs/>
                <w:color w:val="1F497D"/>
                <w:lang w:eastAsia="es-BO"/>
              </w:rPr>
              <w:t>REGULADOR</w:t>
            </w:r>
          </w:p>
          <w:p w14:paraId="3B196F7A" w14:textId="77777777" w:rsidR="000C1EF2" w:rsidRPr="00EF6F82" w:rsidRDefault="000C1EF2" w:rsidP="000D2461">
            <w:pPr>
              <w:jc w:val="both"/>
              <w:rPr>
                <w:rFonts w:ascii="Tahoma" w:hAnsi="Tahoma" w:cs="Tahoma"/>
                <w:bCs/>
                <w:color w:val="1F497D"/>
                <w:lang w:eastAsia="es-BO"/>
              </w:rPr>
            </w:pPr>
            <w:r w:rsidRPr="00EF6F82">
              <w:rPr>
                <w:rFonts w:ascii="Tahoma" w:hAnsi="Tahoma" w:cs="Tahoma"/>
                <w:bCs/>
                <w:color w:val="1F497D"/>
                <w:lang w:eastAsia="es-BO"/>
              </w:rPr>
              <w:t>Cada regulador debe contar con las siguientes características:</w:t>
            </w:r>
          </w:p>
          <w:p w14:paraId="59D668CB" w14:textId="77777777" w:rsidR="000C1EF2" w:rsidRPr="00EF6F82" w:rsidRDefault="000C1EF2" w:rsidP="0048760D">
            <w:pPr>
              <w:numPr>
                <w:ilvl w:val="0"/>
                <w:numId w:val="73"/>
              </w:numPr>
              <w:ind w:left="356" w:hanging="283"/>
              <w:jc w:val="both"/>
              <w:rPr>
                <w:rFonts w:ascii="Tahoma" w:hAnsi="Tahoma" w:cs="Tahoma"/>
                <w:color w:val="1F497D"/>
                <w:lang w:eastAsia="es-BO"/>
              </w:rPr>
            </w:pPr>
            <w:r w:rsidRPr="00EF6F82">
              <w:rPr>
                <w:rFonts w:ascii="Tahoma" w:hAnsi="Tahoma" w:cs="Tahoma"/>
                <w:color w:val="1F497D"/>
                <w:lang w:eastAsia="es-BO"/>
              </w:rPr>
              <w:t>Indicar marca y modelo.</w:t>
            </w:r>
          </w:p>
          <w:p w14:paraId="117F2CE9" w14:textId="77777777" w:rsidR="000C1EF2" w:rsidRPr="00EF6F82" w:rsidRDefault="000C1EF2" w:rsidP="0048760D">
            <w:pPr>
              <w:numPr>
                <w:ilvl w:val="0"/>
                <w:numId w:val="73"/>
              </w:numPr>
              <w:ind w:left="356" w:hanging="283"/>
              <w:jc w:val="both"/>
              <w:rPr>
                <w:rFonts w:ascii="Tahoma" w:hAnsi="Tahoma" w:cs="Tahoma"/>
                <w:color w:val="1F497D"/>
                <w:lang w:eastAsia="es-BO"/>
              </w:rPr>
            </w:pPr>
            <w:r w:rsidRPr="00EF6F82">
              <w:rPr>
                <w:rFonts w:ascii="Tahoma" w:hAnsi="Tahoma" w:cs="Tahoma"/>
                <w:color w:val="1F497D"/>
                <w:lang w:eastAsia="es-BO"/>
              </w:rPr>
              <w:t xml:space="preserve">Tipo hibrido, aptos para la operación con grupo electrógeno, rectificador propio de la estación  y sistema  fotovoltaico (debe incluir control </w:t>
            </w:r>
            <w:r>
              <w:rPr>
                <w:rFonts w:ascii="Tahoma" w:hAnsi="Tahoma" w:cs="Tahoma"/>
                <w:color w:val="1F497D"/>
                <w:lang w:eastAsia="es-BO"/>
              </w:rPr>
              <w:t xml:space="preserve">automático </w:t>
            </w:r>
            <w:r w:rsidRPr="00EF6F82">
              <w:rPr>
                <w:rFonts w:ascii="Tahoma" w:hAnsi="Tahoma" w:cs="Tahoma"/>
                <w:color w:val="1F497D"/>
                <w:lang w:eastAsia="es-BO"/>
              </w:rPr>
              <w:t xml:space="preserve">de arranque y parada de grupo electrógeno). </w:t>
            </w:r>
          </w:p>
          <w:p w14:paraId="56EA8F1B" w14:textId="77777777" w:rsidR="000C1EF2" w:rsidRPr="00EF6F82" w:rsidRDefault="000C1EF2" w:rsidP="0048760D">
            <w:pPr>
              <w:numPr>
                <w:ilvl w:val="0"/>
                <w:numId w:val="73"/>
              </w:numPr>
              <w:ind w:left="356" w:hanging="283"/>
              <w:jc w:val="both"/>
              <w:rPr>
                <w:rFonts w:ascii="Tahoma" w:hAnsi="Tahoma" w:cs="Tahoma"/>
                <w:color w:val="1F497D"/>
                <w:lang w:eastAsia="es-BO"/>
              </w:rPr>
            </w:pPr>
            <w:r w:rsidRPr="00EF6F82">
              <w:rPr>
                <w:rFonts w:ascii="Tahoma" w:hAnsi="Tahoma" w:cs="Tahoma"/>
                <w:color w:val="1F497D"/>
                <w:lang w:eastAsia="es-BO"/>
              </w:rPr>
              <w:t>Control de temperatura de baterías, incluye la provisión de un sensor de baterías.</w:t>
            </w:r>
          </w:p>
          <w:p w14:paraId="7F80DBF1" w14:textId="77777777" w:rsidR="000C1EF2" w:rsidRPr="00EF6F82" w:rsidRDefault="000C1EF2" w:rsidP="0048760D">
            <w:pPr>
              <w:numPr>
                <w:ilvl w:val="0"/>
                <w:numId w:val="73"/>
              </w:numPr>
              <w:ind w:left="356" w:hanging="283"/>
              <w:jc w:val="both"/>
              <w:rPr>
                <w:rFonts w:ascii="Tahoma" w:hAnsi="Tahoma" w:cs="Tahoma"/>
                <w:color w:val="1F497D"/>
                <w:lang w:eastAsia="es-BO"/>
              </w:rPr>
            </w:pPr>
            <w:r w:rsidRPr="00EF6F82">
              <w:rPr>
                <w:rFonts w:ascii="Tahoma" w:hAnsi="Tahoma" w:cs="Tahoma"/>
                <w:color w:val="1F497D"/>
                <w:lang w:eastAsia="es-BO"/>
              </w:rPr>
              <w:t>Protección externa: Montado dentro un tablero de metálico apto para operación a la intemperie</w:t>
            </w:r>
            <w:r>
              <w:rPr>
                <w:rFonts w:ascii="Tahoma" w:hAnsi="Tahoma" w:cs="Tahoma"/>
                <w:color w:val="1F497D"/>
                <w:lang w:eastAsia="es-BO"/>
              </w:rPr>
              <w:t xml:space="preserve"> outdoor</w:t>
            </w:r>
            <w:r w:rsidRPr="00EF6F82">
              <w:rPr>
                <w:rFonts w:ascii="Tahoma" w:hAnsi="Tahoma" w:cs="Tahoma"/>
                <w:color w:val="1F497D"/>
                <w:lang w:eastAsia="es-BO"/>
              </w:rPr>
              <w:t>.</w:t>
            </w:r>
          </w:p>
          <w:p w14:paraId="0D82A44A" w14:textId="77777777" w:rsidR="000C1EF2" w:rsidRDefault="000C1EF2" w:rsidP="0048760D">
            <w:pPr>
              <w:numPr>
                <w:ilvl w:val="0"/>
                <w:numId w:val="73"/>
              </w:numPr>
              <w:ind w:left="356" w:hanging="283"/>
              <w:jc w:val="both"/>
              <w:rPr>
                <w:rFonts w:ascii="Tahoma" w:hAnsi="Tahoma" w:cs="Tahoma"/>
                <w:color w:val="1F497D"/>
                <w:lang w:eastAsia="es-BO"/>
              </w:rPr>
            </w:pPr>
            <w:r w:rsidRPr="00EF6F82">
              <w:rPr>
                <w:rFonts w:ascii="Tahoma" w:hAnsi="Tahoma" w:cs="Tahoma"/>
                <w:color w:val="1F497D"/>
                <w:lang w:eastAsia="es-BO"/>
              </w:rPr>
              <w:t>Tablero de conmutación entre sistema fotovoltaico-grupo electrógeno y rectificador.</w:t>
            </w:r>
          </w:p>
          <w:p w14:paraId="67E5688C" w14:textId="77777777" w:rsidR="000C1EF2" w:rsidRPr="00EF6F82" w:rsidRDefault="000C1EF2" w:rsidP="000D2461">
            <w:pPr>
              <w:jc w:val="both"/>
              <w:rPr>
                <w:rFonts w:ascii="Tahoma" w:hAnsi="Tahoma" w:cs="Tahoma"/>
                <w:color w:val="1F497D"/>
                <w:lang w:eastAsia="es-BO"/>
              </w:rPr>
            </w:pPr>
            <w:r w:rsidRPr="00F0725A">
              <w:rPr>
                <w:rFonts w:ascii="Tahoma" w:hAnsi="Tahoma" w:cs="Tahoma"/>
                <w:b/>
                <w:bCs/>
                <w:color w:val="1F497D"/>
                <w:lang w:eastAsia="es-BO"/>
              </w:rPr>
              <w:t>Nota</w:t>
            </w:r>
            <w:r w:rsidRPr="00F0725A">
              <w:rPr>
                <w:rFonts w:ascii="Tahoma" w:hAnsi="Tahoma" w:cs="Tahoma"/>
                <w:bCs/>
                <w:color w:val="1F497D"/>
                <w:lang w:eastAsia="es-BO"/>
              </w:rPr>
              <w:t>. Adjuntar documentación técnica de respaldo.</w:t>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E8AF81" w14:textId="77777777" w:rsidR="000C1EF2" w:rsidRPr="00EF6F82" w:rsidRDefault="000C1EF2" w:rsidP="000D2461">
            <w:pPr>
              <w:jc w:val="center"/>
              <w:rPr>
                <w:rFonts w:ascii="Tahoma" w:hAnsi="Tahoma" w:cs="Tahoma"/>
                <w:b/>
                <w:color w:val="004990"/>
              </w:rPr>
            </w:pPr>
            <w:r w:rsidRPr="00EF6F82">
              <w:rPr>
                <w:rFonts w:ascii="Tahoma" w:hAnsi="Tahoma" w:cs="Tahoma"/>
                <w:b/>
                <w:color w:val="004990"/>
              </w:rPr>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A1D03E" w14:textId="77777777" w:rsidR="000C1EF2" w:rsidRPr="00EF6F82"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BE8EF9" w14:textId="77777777" w:rsidR="000C1EF2" w:rsidRPr="00EF6F82" w:rsidRDefault="000C1EF2" w:rsidP="000D2461">
            <w:pPr>
              <w:jc w:val="center"/>
              <w:rPr>
                <w:rFonts w:ascii="Tahoma" w:hAnsi="Tahoma" w:cs="Tahoma"/>
              </w:rPr>
            </w:pPr>
          </w:p>
        </w:tc>
      </w:tr>
      <w:tr w:rsidR="000C1EF2" w:rsidRPr="009C2DE5" w14:paraId="3F21049D" w14:textId="77777777" w:rsidTr="000D2461">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DB6B73" w14:textId="77777777" w:rsidR="000C1EF2" w:rsidRDefault="000C1EF2" w:rsidP="000D2461">
            <w:pPr>
              <w:jc w:val="center"/>
              <w:rPr>
                <w:rFonts w:ascii="Tahoma" w:hAnsi="Tahoma" w:cs="Tahoma"/>
                <w:color w:val="1F497D"/>
                <w:lang w:eastAsia="es-BO"/>
              </w:rPr>
            </w:pPr>
            <w:r>
              <w:rPr>
                <w:rFonts w:ascii="Tahoma" w:hAnsi="Tahoma" w:cs="Tahoma"/>
                <w:color w:val="1F497D"/>
                <w:lang w:eastAsia="es-BO"/>
              </w:rPr>
              <w:t>H3.6</w:t>
            </w:r>
          </w:p>
        </w:tc>
        <w:tc>
          <w:tcPr>
            <w:tcW w:w="61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B6143C" w14:textId="77777777" w:rsidR="000C1EF2" w:rsidRPr="00EF6F82" w:rsidRDefault="000C1EF2" w:rsidP="0048760D">
            <w:pPr>
              <w:numPr>
                <w:ilvl w:val="0"/>
                <w:numId w:val="73"/>
              </w:numPr>
              <w:ind w:left="356" w:hanging="283"/>
              <w:jc w:val="both"/>
              <w:rPr>
                <w:rFonts w:ascii="Tahoma" w:hAnsi="Tahoma" w:cs="Tahoma"/>
                <w:color w:val="1F497D"/>
                <w:lang w:eastAsia="es-BO"/>
              </w:rPr>
            </w:pPr>
            <w:r w:rsidRPr="00EF6F82">
              <w:rPr>
                <w:rFonts w:ascii="Tahoma" w:hAnsi="Tahoma" w:cs="Tahoma"/>
                <w:color w:val="1F497D"/>
                <w:lang w:eastAsia="es-BO"/>
              </w:rPr>
              <w:t xml:space="preserve">Voltaje de salida regulable entre 45 a </w:t>
            </w:r>
            <w:r>
              <w:rPr>
                <w:rFonts w:ascii="Tahoma" w:hAnsi="Tahoma" w:cs="Tahoma"/>
                <w:color w:val="1F497D"/>
                <w:lang w:eastAsia="es-BO"/>
              </w:rPr>
              <w:t>54</w:t>
            </w:r>
            <w:r w:rsidRPr="00EF6F82">
              <w:rPr>
                <w:rFonts w:ascii="Tahoma" w:hAnsi="Tahoma" w:cs="Tahoma"/>
                <w:color w:val="1F497D"/>
                <w:lang w:eastAsia="es-BO"/>
              </w:rPr>
              <w:t xml:space="preserve">VDC. </w:t>
            </w:r>
          </w:p>
          <w:p w14:paraId="72332C91" w14:textId="77777777" w:rsidR="000C1EF2" w:rsidRPr="00EF6F82" w:rsidRDefault="000C1EF2" w:rsidP="0048760D">
            <w:pPr>
              <w:numPr>
                <w:ilvl w:val="0"/>
                <w:numId w:val="73"/>
              </w:numPr>
              <w:ind w:left="356" w:hanging="283"/>
              <w:jc w:val="both"/>
              <w:rPr>
                <w:rFonts w:ascii="Tahoma" w:hAnsi="Tahoma" w:cs="Tahoma"/>
                <w:color w:val="1F497D"/>
                <w:lang w:eastAsia="es-BO"/>
              </w:rPr>
            </w:pPr>
            <w:r w:rsidRPr="00EF6F82">
              <w:rPr>
                <w:rFonts w:ascii="Tahoma" w:hAnsi="Tahoma" w:cs="Tahoma"/>
                <w:color w:val="1F497D"/>
                <w:lang w:eastAsia="es-BO"/>
              </w:rPr>
              <w:t xml:space="preserve">Protección contra polaridad inversa, protección ante cortocircuitos, protección de sobre intensidades, protección contra alta temperatura. </w:t>
            </w:r>
          </w:p>
          <w:p w14:paraId="3041B0A9" w14:textId="77777777" w:rsidR="000C1EF2" w:rsidRPr="00EF6F82" w:rsidRDefault="000C1EF2" w:rsidP="0048760D">
            <w:pPr>
              <w:numPr>
                <w:ilvl w:val="0"/>
                <w:numId w:val="73"/>
              </w:numPr>
              <w:ind w:left="356" w:hanging="283"/>
              <w:jc w:val="both"/>
              <w:rPr>
                <w:rFonts w:ascii="Tahoma" w:hAnsi="Tahoma" w:cs="Tahoma"/>
                <w:color w:val="1F497D"/>
                <w:lang w:eastAsia="es-BO"/>
              </w:rPr>
            </w:pPr>
            <w:r w:rsidRPr="00EF6F82">
              <w:rPr>
                <w:rFonts w:ascii="Tahoma" w:hAnsi="Tahoma" w:cs="Tahoma"/>
                <w:color w:val="1F497D"/>
                <w:lang w:eastAsia="es-BO"/>
              </w:rPr>
              <w:t>Protección contra transientes.</w:t>
            </w:r>
          </w:p>
          <w:p w14:paraId="63231224" w14:textId="77777777" w:rsidR="000C1EF2" w:rsidRDefault="000C1EF2" w:rsidP="0048760D">
            <w:pPr>
              <w:numPr>
                <w:ilvl w:val="0"/>
                <w:numId w:val="73"/>
              </w:numPr>
              <w:ind w:left="356" w:hanging="283"/>
              <w:jc w:val="both"/>
              <w:rPr>
                <w:rFonts w:ascii="Tahoma" w:hAnsi="Tahoma" w:cs="Tahoma"/>
                <w:color w:val="1F497D"/>
                <w:lang w:eastAsia="es-BO"/>
              </w:rPr>
            </w:pPr>
            <w:r w:rsidRPr="00EF6F82">
              <w:rPr>
                <w:rFonts w:ascii="Tahoma" w:hAnsi="Tahoma" w:cs="Tahoma"/>
                <w:color w:val="1F497D"/>
                <w:lang w:eastAsia="es-BO"/>
              </w:rPr>
              <w:t>Configuración de parámetros eléctricos.</w:t>
            </w:r>
          </w:p>
          <w:p w14:paraId="537BEB9C" w14:textId="77777777" w:rsidR="000C1EF2" w:rsidRPr="00EF6F82" w:rsidRDefault="000C1EF2" w:rsidP="0048760D">
            <w:pPr>
              <w:numPr>
                <w:ilvl w:val="0"/>
                <w:numId w:val="73"/>
              </w:numPr>
              <w:ind w:left="356" w:hanging="283"/>
              <w:jc w:val="both"/>
              <w:rPr>
                <w:rFonts w:ascii="Tahoma" w:hAnsi="Tahoma" w:cs="Tahoma"/>
                <w:color w:val="1F497D"/>
                <w:lang w:eastAsia="es-BO"/>
              </w:rPr>
            </w:pPr>
            <w:r w:rsidRPr="00EF6F82">
              <w:rPr>
                <w:rFonts w:ascii="Tahoma" w:hAnsi="Tahoma" w:cs="Tahoma"/>
                <w:color w:val="1F497D"/>
                <w:lang w:eastAsia="es-BO"/>
              </w:rPr>
              <w:t>Configuración de parámetros de carga y descarga de baterías.</w:t>
            </w:r>
          </w:p>
          <w:p w14:paraId="540A952A" w14:textId="77777777" w:rsidR="000C1EF2" w:rsidRPr="00EF6F82" w:rsidRDefault="000C1EF2" w:rsidP="0048760D">
            <w:pPr>
              <w:numPr>
                <w:ilvl w:val="0"/>
                <w:numId w:val="73"/>
              </w:numPr>
              <w:ind w:left="356" w:hanging="283"/>
              <w:jc w:val="both"/>
              <w:rPr>
                <w:rFonts w:ascii="Tahoma" w:hAnsi="Tahoma" w:cs="Tahoma"/>
                <w:color w:val="1F497D"/>
                <w:lang w:eastAsia="es-BO"/>
              </w:rPr>
            </w:pPr>
            <w:r w:rsidRPr="00EF6F82">
              <w:rPr>
                <w:rFonts w:ascii="Tahoma" w:hAnsi="Tahoma" w:cs="Tahoma"/>
                <w:color w:val="1F497D"/>
                <w:lang w:eastAsia="es-BO"/>
              </w:rPr>
              <w:t>Rendimiento: mayor o igual a 90%.</w:t>
            </w:r>
          </w:p>
          <w:p w14:paraId="35094FC3" w14:textId="77777777" w:rsidR="000C1EF2" w:rsidRPr="00F0725A" w:rsidRDefault="000C1EF2" w:rsidP="0048760D">
            <w:pPr>
              <w:numPr>
                <w:ilvl w:val="0"/>
                <w:numId w:val="73"/>
              </w:numPr>
              <w:ind w:left="356" w:hanging="283"/>
              <w:jc w:val="both"/>
              <w:rPr>
                <w:rFonts w:ascii="Tahoma" w:hAnsi="Tahoma" w:cs="Tahoma"/>
                <w:color w:val="1F497D"/>
                <w:lang w:eastAsia="es-BO"/>
              </w:rPr>
            </w:pPr>
            <w:r w:rsidRPr="00F0725A">
              <w:rPr>
                <w:rFonts w:ascii="Tahoma" w:hAnsi="Tahoma" w:cs="Tahoma"/>
                <w:color w:val="1F497D"/>
                <w:lang w:eastAsia="es-BO"/>
              </w:rPr>
              <w:t>Cada regulador deberá contar con indicadores luminosos de: Operación, observación y falla.</w:t>
            </w:r>
          </w:p>
          <w:p w14:paraId="4145CE12" w14:textId="77777777" w:rsidR="000C1EF2" w:rsidRDefault="000C1EF2" w:rsidP="0048760D">
            <w:pPr>
              <w:numPr>
                <w:ilvl w:val="0"/>
                <w:numId w:val="73"/>
              </w:numPr>
              <w:ind w:left="356" w:hanging="283"/>
              <w:jc w:val="both"/>
              <w:rPr>
                <w:rFonts w:ascii="Tahoma" w:hAnsi="Tahoma" w:cs="Tahoma"/>
                <w:color w:val="1F497D"/>
                <w:lang w:eastAsia="es-BO"/>
              </w:rPr>
            </w:pPr>
            <w:r w:rsidRPr="00EF6F82">
              <w:rPr>
                <w:rFonts w:ascii="Tahoma" w:hAnsi="Tahoma" w:cs="Tahoma"/>
                <w:color w:val="1F497D"/>
                <w:lang w:eastAsia="es-BO"/>
              </w:rPr>
              <w:t>Compatibilidad electromagnética según IEC 61000.</w:t>
            </w:r>
          </w:p>
          <w:p w14:paraId="2DFF6766" w14:textId="77777777" w:rsidR="000C1EF2" w:rsidRPr="00F0725A" w:rsidRDefault="000C1EF2" w:rsidP="000D2461">
            <w:pPr>
              <w:jc w:val="both"/>
              <w:rPr>
                <w:rFonts w:ascii="Tahoma" w:hAnsi="Tahoma" w:cs="Tahoma"/>
                <w:color w:val="1F497D"/>
                <w:lang w:eastAsia="es-BO"/>
              </w:rPr>
            </w:pPr>
            <w:r w:rsidRPr="00840D1F">
              <w:rPr>
                <w:rFonts w:ascii="Tahoma" w:hAnsi="Tahoma" w:cs="Tahoma"/>
                <w:b/>
                <w:color w:val="1F497D"/>
                <w:lang w:eastAsia="es-BO"/>
              </w:rPr>
              <w:t>Nota</w:t>
            </w:r>
            <w:r>
              <w:rPr>
                <w:rFonts w:ascii="Tahoma" w:hAnsi="Tahoma" w:cs="Tahoma"/>
                <w:color w:val="1F497D"/>
                <w:lang w:eastAsia="es-BO"/>
              </w:rPr>
              <w:t>. Adjuntar documentación técnica de respaldo.</w:t>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2E8C3F" w14:textId="77777777" w:rsidR="000C1EF2" w:rsidRPr="00EF6F82" w:rsidRDefault="000C1EF2" w:rsidP="000D2461">
            <w:pPr>
              <w:jc w:val="center"/>
              <w:rPr>
                <w:rFonts w:ascii="Tahoma" w:hAnsi="Tahoma" w:cs="Tahoma"/>
                <w:b/>
                <w:color w:val="004990"/>
              </w:rPr>
            </w:pPr>
            <w:r w:rsidRPr="00EF6F82">
              <w:rPr>
                <w:rFonts w:ascii="Tahoma" w:hAnsi="Tahoma" w:cs="Tahoma"/>
                <w:b/>
                <w:color w:val="004990"/>
              </w:rPr>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C71EB6" w14:textId="77777777" w:rsidR="000C1EF2" w:rsidRPr="00EF6F82"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F1ED15" w14:textId="77777777" w:rsidR="000C1EF2" w:rsidRPr="00EF6F82" w:rsidRDefault="000C1EF2" w:rsidP="000D2461">
            <w:pPr>
              <w:jc w:val="center"/>
              <w:rPr>
                <w:rFonts w:ascii="Tahoma" w:hAnsi="Tahoma" w:cs="Tahoma"/>
              </w:rPr>
            </w:pPr>
          </w:p>
        </w:tc>
      </w:tr>
      <w:tr w:rsidR="000C1EF2" w:rsidRPr="009C2DE5" w14:paraId="112E2B67" w14:textId="77777777" w:rsidTr="000D2461">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BAC789" w14:textId="77777777" w:rsidR="000C1EF2" w:rsidRPr="00EF6F82" w:rsidRDefault="000C1EF2" w:rsidP="000D2461">
            <w:pPr>
              <w:jc w:val="center"/>
              <w:rPr>
                <w:rFonts w:ascii="Tahoma" w:hAnsi="Tahoma" w:cs="Tahoma"/>
                <w:color w:val="1F497D"/>
                <w:lang w:val="es-BO" w:eastAsia="es-BO"/>
              </w:rPr>
            </w:pPr>
            <w:r>
              <w:rPr>
                <w:rFonts w:ascii="Tahoma" w:hAnsi="Tahoma" w:cs="Tahoma"/>
                <w:color w:val="1F497D"/>
                <w:lang w:eastAsia="es-BO"/>
              </w:rPr>
              <w:t>H</w:t>
            </w:r>
            <w:r w:rsidRPr="00EF6F82">
              <w:rPr>
                <w:rFonts w:ascii="Tahoma" w:hAnsi="Tahoma" w:cs="Tahoma"/>
                <w:color w:val="1F497D"/>
                <w:lang w:eastAsia="es-BO"/>
              </w:rPr>
              <w:t>3.</w:t>
            </w:r>
            <w:r>
              <w:rPr>
                <w:rFonts w:ascii="Tahoma" w:hAnsi="Tahoma" w:cs="Tahoma"/>
                <w:color w:val="1F497D"/>
                <w:lang w:eastAsia="es-BO"/>
              </w:rPr>
              <w:t>7</w:t>
            </w:r>
          </w:p>
        </w:tc>
        <w:tc>
          <w:tcPr>
            <w:tcW w:w="6162" w:type="dxa"/>
            <w:tcBorders>
              <w:top w:val="single" w:sz="4" w:space="0" w:color="004990"/>
              <w:left w:val="single" w:sz="4" w:space="0" w:color="004990"/>
              <w:bottom w:val="single" w:sz="4" w:space="0" w:color="004990"/>
              <w:right w:val="single" w:sz="4" w:space="0" w:color="004990"/>
            </w:tcBorders>
            <w:shd w:val="clear" w:color="auto" w:fill="auto"/>
          </w:tcPr>
          <w:p w14:paraId="4885BE11" w14:textId="77777777" w:rsidR="000C1EF2" w:rsidRPr="00C90DEC" w:rsidRDefault="000C1EF2" w:rsidP="000D2461">
            <w:pPr>
              <w:pStyle w:val="Prrafodelista"/>
              <w:spacing w:line="276" w:lineRule="auto"/>
              <w:ind w:left="0"/>
              <w:jc w:val="both"/>
              <w:rPr>
                <w:rFonts w:ascii="Tahoma" w:hAnsi="Tahoma" w:cs="Tahoma"/>
                <w:b/>
                <w:bCs/>
                <w:color w:val="1F497D" w:themeColor="text2"/>
                <w:sz w:val="16"/>
                <w:szCs w:val="16"/>
              </w:rPr>
            </w:pPr>
            <w:r w:rsidRPr="00C90DEC">
              <w:rPr>
                <w:rFonts w:ascii="Tahoma" w:hAnsi="Tahoma" w:cs="Tahoma"/>
                <w:b/>
                <w:bCs/>
                <w:color w:val="1F497D" w:themeColor="text2"/>
                <w:sz w:val="16"/>
                <w:szCs w:val="16"/>
              </w:rPr>
              <w:t>BANCO DE BATERÍAS</w:t>
            </w:r>
          </w:p>
          <w:p w14:paraId="4DD97036" w14:textId="77777777" w:rsidR="000C1EF2" w:rsidRPr="00C90DEC" w:rsidRDefault="000C1EF2" w:rsidP="0048760D">
            <w:pPr>
              <w:pStyle w:val="Prrafodelista"/>
              <w:numPr>
                <w:ilvl w:val="0"/>
                <w:numId w:val="71"/>
              </w:numPr>
              <w:spacing w:line="276" w:lineRule="auto"/>
              <w:ind w:left="356" w:hanging="283"/>
              <w:jc w:val="both"/>
              <w:rPr>
                <w:rFonts w:ascii="Tahoma" w:hAnsi="Tahoma" w:cs="Tahoma"/>
                <w:bCs/>
                <w:color w:val="1F497D" w:themeColor="text2"/>
                <w:sz w:val="16"/>
                <w:szCs w:val="16"/>
              </w:rPr>
            </w:pPr>
            <w:r w:rsidRPr="00C90DEC">
              <w:rPr>
                <w:rFonts w:ascii="Tahoma" w:hAnsi="Tahoma" w:cs="Tahoma"/>
                <w:bCs/>
                <w:color w:val="1F497D" w:themeColor="text2"/>
                <w:sz w:val="16"/>
                <w:szCs w:val="16"/>
              </w:rPr>
              <w:t>Autonomía: 2</w:t>
            </w:r>
            <w:r>
              <w:rPr>
                <w:rFonts w:ascii="Tahoma" w:hAnsi="Tahoma" w:cs="Tahoma"/>
                <w:bCs/>
                <w:color w:val="1F497D" w:themeColor="text2"/>
                <w:sz w:val="16"/>
                <w:szCs w:val="16"/>
              </w:rPr>
              <w:t xml:space="preserve"> días.</w:t>
            </w:r>
          </w:p>
          <w:p w14:paraId="29B29FE2" w14:textId="77777777" w:rsidR="000C1EF2" w:rsidRPr="00C90DEC" w:rsidRDefault="000C1EF2" w:rsidP="0048760D">
            <w:pPr>
              <w:pStyle w:val="Prrafodelista"/>
              <w:numPr>
                <w:ilvl w:val="0"/>
                <w:numId w:val="71"/>
              </w:numPr>
              <w:ind w:left="356" w:hanging="283"/>
              <w:contextualSpacing/>
              <w:jc w:val="both"/>
              <w:rPr>
                <w:rFonts w:ascii="Tahoma" w:hAnsi="Tahoma" w:cs="Tahoma"/>
                <w:color w:val="1F497D" w:themeColor="text2"/>
                <w:sz w:val="16"/>
                <w:szCs w:val="16"/>
              </w:rPr>
            </w:pPr>
            <w:r w:rsidRPr="00C90DEC">
              <w:rPr>
                <w:rFonts w:ascii="Tahoma" w:hAnsi="Tahoma" w:cs="Tahoma"/>
                <w:color w:val="1F497D" w:themeColor="text2"/>
                <w:sz w:val="16"/>
                <w:szCs w:val="16"/>
              </w:rPr>
              <w:t>Capacidad: determinada por el proyectista.</w:t>
            </w:r>
          </w:p>
          <w:p w14:paraId="44AC79E4" w14:textId="77777777" w:rsidR="000C1EF2" w:rsidRPr="00C90DEC" w:rsidRDefault="000C1EF2" w:rsidP="0048760D">
            <w:pPr>
              <w:pStyle w:val="Prrafodelista"/>
              <w:numPr>
                <w:ilvl w:val="0"/>
                <w:numId w:val="71"/>
              </w:numPr>
              <w:ind w:left="356" w:hanging="283"/>
              <w:contextualSpacing/>
              <w:jc w:val="both"/>
              <w:rPr>
                <w:rFonts w:ascii="Tahoma" w:hAnsi="Tahoma" w:cs="Tahoma"/>
                <w:color w:val="1F497D" w:themeColor="text2"/>
                <w:sz w:val="16"/>
                <w:szCs w:val="16"/>
              </w:rPr>
            </w:pPr>
            <w:r w:rsidRPr="00C90DEC">
              <w:rPr>
                <w:rFonts w:ascii="Tahoma" w:hAnsi="Tahoma" w:cs="Tahoma"/>
                <w:color w:val="1F497D" w:themeColor="text2"/>
                <w:sz w:val="16"/>
                <w:szCs w:val="16"/>
              </w:rPr>
              <w:t>Fecha de fabricación: 5 meses antes de la puesta en servicio.</w:t>
            </w:r>
          </w:p>
          <w:p w14:paraId="27CD0309" w14:textId="77777777" w:rsidR="000C1EF2" w:rsidRPr="00C90DEC" w:rsidRDefault="000C1EF2" w:rsidP="0048760D">
            <w:pPr>
              <w:pStyle w:val="Prrafodelista"/>
              <w:numPr>
                <w:ilvl w:val="0"/>
                <w:numId w:val="71"/>
              </w:numPr>
              <w:ind w:left="356" w:hanging="283"/>
              <w:contextualSpacing/>
              <w:jc w:val="both"/>
              <w:rPr>
                <w:rFonts w:ascii="Tahoma" w:hAnsi="Tahoma" w:cs="Tahoma"/>
                <w:color w:val="1F497D" w:themeColor="text2"/>
                <w:sz w:val="16"/>
                <w:szCs w:val="16"/>
              </w:rPr>
            </w:pPr>
            <w:r w:rsidRPr="00C90DEC">
              <w:rPr>
                <w:rFonts w:ascii="Tahoma" w:hAnsi="Tahoma" w:cs="Tahoma"/>
                <w:color w:val="1F497D" w:themeColor="text2"/>
                <w:sz w:val="16"/>
                <w:szCs w:val="16"/>
              </w:rPr>
              <w:t>Cada banco de baterías deberá contar con una cubierta y aislamiento de los bornes e interconexiones entre baterías.</w:t>
            </w:r>
          </w:p>
          <w:p w14:paraId="7EFA36A0" w14:textId="77777777" w:rsidR="000C1EF2" w:rsidRPr="00C90DEC" w:rsidRDefault="000C1EF2" w:rsidP="000D2461">
            <w:pPr>
              <w:ind w:left="73"/>
              <w:contextualSpacing/>
              <w:jc w:val="both"/>
              <w:rPr>
                <w:rFonts w:ascii="Tahoma" w:hAnsi="Tahoma" w:cs="Tahoma"/>
                <w:color w:val="1F497D"/>
              </w:rPr>
            </w:pP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0E8778" w14:textId="77777777" w:rsidR="000C1EF2" w:rsidRPr="00EF6F82" w:rsidRDefault="000C1EF2" w:rsidP="000D2461">
            <w:pPr>
              <w:jc w:val="center"/>
              <w:rPr>
                <w:rFonts w:ascii="Tahoma" w:hAnsi="Tahoma" w:cs="Tahoma"/>
                <w:b/>
                <w:color w:val="004990"/>
              </w:rPr>
            </w:pPr>
            <w:r w:rsidRPr="00EF6F82">
              <w:rPr>
                <w:rFonts w:ascii="Tahoma" w:hAnsi="Tahoma" w:cs="Tahoma"/>
                <w:b/>
                <w:color w:val="004990"/>
              </w:rPr>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6FDD70" w14:textId="77777777" w:rsidR="000C1EF2" w:rsidRPr="00EF6F82"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8ED92B" w14:textId="77777777" w:rsidR="000C1EF2" w:rsidRPr="00EF6F82" w:rsidRDefault="000C1EF2" w:rsidP="000D2461">
            <w:pPr>
              <w:jc w:val="center"/>
              <w:rPr>
                <w:rFonts w:ascii="Tahoma" w:hAnsi="Tahoma" w:cs="Tahoma"/>
              </w:rPr>
            </w:pPr>
          </w:p>
        </w:tc>
      </w:tr>
      <w:tr w:rsidR="000C1EF2" w:rsidRPr="009C2DE5" w14:paraId="22E45382" w14:textId="77777777" w:rsidTr="000D2461">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43CDA9" w14:textId="77777777" w:rsidR="000C1EF2" w:rsidRDefault="000C1EF2" w:rsidP="000D2461">
            <w:pPr>
              <w:jc w:val="center"/>
              <w:rPr>
                <w:rFonts w:ascii="Tahoma" w:hAnsi="Tahoma" w:cs="Tahoma"/>
                <w:color w:val="1F497D"/>
                <w:lang w:eastAsia="es-BO"/>
              </w:rPr>
            </w:pPr>
            <w:r>
              <w:rPr>
                <w:rFonts w:ascii="Tahoma" w:hAnsi="Tahoma" w:cs="Tahoma"/>
                <w:color w:val="1F497D"/>
                <w:lang w:eastAsia="es-BO"/>
              </w:rPr>
              <w:t>H3.8</w:t>
            </w:r>
          </w:p>
        </w:tc>
        <w:tc>
          <w:tcPr>
            <w:tcW w:w="6162" w:type="dxa"/>
            <w:tcBorders>
              <w:top w:val="single" w:sz="4" w:space="0" w:color="004990"/>
              <w:left w:val="single" w:sz="4" w:space="0" w:color="004990"/>
              <w:bottom w:val="single" w:sz="4" w:space="0" w:color="004990"/>
              <w:right w:val="single" w:sz="4" w:space="0" w:color="004990"/>
            </w:tcBorders>
            <w:shd w:val="clear" w:color="auto" w:fill="auto"/>
          </w:tcPr>
          <w:p w14:paraId="4B358B8F" w14:textId="77777777" w:rsidR="000C1EF2" w:rsidRPr="00C90DEC" w:rsidRDefault="000C1EF2" w:rsidP="0048760D">
            <w:pPr>
              <w:pStyle w:val="Prrafodelista"/>
              <w:numPr>
                <w:ilvl w:val="0"/>
                <w:numId w:val="71"/>
              </w:numPr>
              <w:ind w:left="356" w:hanging="283"/>
              <w:contextualSpacing/>
              <w:jc w:val="both"/>
              <w:rPr>
                <w:rFonts w:ascii="Tahoma" w:hAnsi="Tahoma" w:cs="Tahoma"/>
                <w:color w:val="1F497D" w:themeColor="text2"/>
                <w:sz w:val="16"/>
                <w:szCs w:val="16"/>
              </w:rPr>
            </w:pPr>
            <w:r w:rsidRPr="00C90DEC">
              <w:rPr>
                <w:rFonts w:ascii="Tahoma" w:hAnsi="Tahoma" w:cs="Tahoma"/>
                <w:color w:val="1F497D" w:themeColor="text2"/>
                <w:sz w:val="16"/>
                <w:szCs w:val="16"/>
              </w:rPr>
              <w:t xml:space="preserve">Baterías Tipo: </w:t>
            </w:r>
            <w:r>
              <w:rPr>
                <w:rFonts w:ascii="Tahoma" w:hAnsi="Tahoma" w:cs="Tahoma"/>
                <w:color w:val="1F497D" w:themeColor="text2"/>
                <w:sz w:val="16"/>
                <w:szCs w:val="16"/>
              </w:rPr>
              <w:t xml:space="preserve">Aplicación Fotovoltaico, </w:t>
            </w:r>
            <w:r w:rsidRPr="00C90DEC">
              <w:rPr>
                <w:rFonts w:ascii="Tahoma" w:hAnsi="Tahoma" w:cs="Tahoma"/>
                <w:color w:val="1F497D" w:themeColor="text2"/>
                <w:sz w:val="16"/>
                <w:szCs w:val="16"/>
              </w:rPr>
              <w:t>VRLA</w:t>
            </w:r>
            <w:r>
              <w:rPr>
                <w:rFonts w:ascii="Tahoma" w:hAnsi="Tahoma" w:cs="Tahoma"/>
                <w:color w:val="1F497D" w:themeColor="text2"/>
                <w:sz w:val="16"/>
                <w:szCs w:val="16"/>
              </w:rPr>
              <w:t xml:space="preserve"> AGM o GEL</w:t>
            </w:r>
            <w:r w:rsidRPr="00C90DEC">
              <w:rPr>
                <w:rFonts w:ascii="Tahoma" w:hAnsi="Tahoma" w:cs="Tahoma"/>
                <w:color w:val="1F497D" w:themeColor="text2"/>
                <w:sz w:val="16"/>
                <w:szCs w:val="16"/>
              </w:rPr>
              <w:t>, selladas y libres de mantenimiento.</w:t>
            </w:r>
          </w:p>
          <w:p w14:paraId="6037CB82" w14:textId="77777777" w:rsidR="000C1EF2" w:rsidRPr="00C90DEC" w:rsidRDefault="000C1EF2" w:rsidP="0048760D">
            <w:pPr>
              <w:pStyle w:val="Prrafodelista"/>
              <w:numPr>
                <w:ilvl w:val="0"/>
                <w:numId w:val="71"/>
              </w:numPr>
              <w:ind w:left="356" w:hanging="283"/>
              <w:contextualSpacing/>
              <w:jc w:val="both"/>
              <w:rPr>
                <w:rFonts w:ascii="Tahoma" w:hAnsi="Tahoma" w:cs="Tahoma"/>
                <w:color w:val="1F497D" w:themeColor="text2"/>
                <w:sz w:val="16"/>
                <w:szCs w:val="16"/>
              </w:rPr>
            </w:pPr>
            <w:r w:rsidRPr="00C90DEC">
              <w:rPr>
                <w:rFonts w:ascii="Tahoma" w:hAnsi="Tahoma" w:cs="Tahoma"/>
                <w:color w:val="1F497D" w:themeColor="text2"/>
                <w:sz w:val="16"/>
                <w:szCs w:val="16"/>
              </w:rPr>
              <w:t>Voltaje de cada batería: 2VDC o 12VDC</w:t>
            </w:r>
          </w:p>
          <w:p w14:paraId="57871CE8" w14:textId="77777777" w:rsidR="000C1EF2" w:rsidRDefault="000C1EF2" w:rsidP="0048760D">
            <w:pPr>
              <w:pStyle w:val="Prrafodelista"/>
              <w:numPr>
                <w:ilvl w:val="0"/>
                <w:numId w:val="71"/>
              </w:numPr>
              <w:ind w:left="356" w:hanging="283"/>
              <w:contextualSpacing/>
              <w:jc w:val="both"/>
              <w:rPr>
                <w:rFonts w:ascii="Tahoma" w:hAnsi="Tahoma" w:cs="Tahoma"/>
                <w:color w:val="1F497D" w:themeColor="text2"/>
                <w:sz w:val="16"/>
                <w:szCs w:val="16"/>
              </w:rPr>
            </w:pPr>
            <w:r w:rsidRPr="00C90DEC">
              <w:rPr>
                <w:rFonts w:ascii="Tahoma" w:hAnsi="Tahoma" w:cs="Tahoma"/>
                <w:color w:val="1F497D" w:themeColor="text2"/>
                <w:sz w:val="16"/>
                <w:szCs w:val="16"/>
              </w:rPr>
              <w:t>Voltaje del banco de baterías: 48VDC.</w:t>
            </w:r>
          </w:p>
          <w:p w14:paraId="756CD296" w14:textId="77777777" w:rsidR="000C1EF2" w:rsidRPr="00C90DEC" w:rsidRDefault="000C1EF2" w:rsidP="0048760D">
            <w:pPr>
              <w:pStyle w:val="Prrafodelista"/>
              <w:numPr>
                <w:ilvl w:val="0"/>
                <w:numId w:val="71"/>
              </w:numPr>
              <w:ind w:left="356" w:hanging="283"/>
              <w:contextualSpacing/>
              <w:jc w:val="both"/>
              <w:rPr>
                <w:rFonts w:ascii="Tahoma" w:hAnsi="Tahoma" w:cs="Tahoma"/>
                <w:color w:val="1F497D" w:themeColor="text2"/>
                <w:sz w:val="16"/>
                <w:szCs w:val="16"/>
              </w:rPr>
            </w:pPr>
            <w:r w:rsidRPr="00C90DEC">
              <w:rPr>
                <w:rFonts w:ascii="Tahoma" w:hAnsi="Tahoma" w:cs="Tahoma"/>
                <w:color w:val="1F497D" w:themeColor="text2"/>
                <w:sz w:val="16"/>
                <w:szCs w:val="16"/>
              </w:rPr>
              <w:t>Norma de fabricación: IEC 60896, UL94 o equivalentes</w:t>
            </w:r>
            <w:r>
              <w:rPr>
                <w:rFonts w:ascii="Tahoma" w:hAnsi="Tahoma" w:cs="Tahoma"/>
                <w:color w:val="1F497D" w:themeColor="text2"/>
                <w:sz w:val="16"/>
                <w:szCs w:val="16"/>
              </w:rPr>
              <w:t xml:space="preserve"> para aplicación en sistemas fotovoltaicos</w:t>
            </w:r>
            <w:r w:rsidRPr="00C90DEC">
              <w:rPr>
                <w:rFonts w:ascii="Tahoma" w:hAnsi="Tahoma" w:cs="Tahoma"/>
                <w:color w:val="1F497D" w:themeColor="text2"/>
                <w:sz w:val="16"/>
                <w:szCs w:val="16"/>
              </w:rPr>
              <w:t>.</w:t>
            </w:r>
          </w:p>
          <w:p w14:paraId="6AD7AA51" w14:textId="77777777" w:rsidR="000C1EF2" w:rsidRPr="00C90DEC" w:rsidRDefault="000C1EF2" w:rsidP="0048760D">
            <w:pPr>
              <w:pStyle w:val="Prrafodelista"/>
              <w:numPr>
                <w:ilvl w:val="0"/>
                <w:numId w:val="71"/>
              </w:numPr>
              <w:ind w:left="356" w:hanging="283"/>
              <w:contextualSpacing/>
              <w:jc w:val="both"/>
              <w:rPr>
                <w:rFonts w:ascii="Tahoma" w:hAnsi="Tahoma" w:cs="Tahoma"/>
                <w:color w:val="1F497D" w:themeColor="text2"/>
                <w:sz w:val="16"/>
                <w:szCs w:val="16"/>
              </w:rPr>
            </w:pPr>
            <w:r w:rsidRPr="00C90DEC">
              <w:rPr>
                <w:rFonts w:ascii="Tahoma" w:hAnsi="Tahoma" w:cs="Tahoma"/>
                <w:color w:val="1F497D" w:themeColor="text2"/>
                <w:sz w:val="16"/>
                <w:szCs w:val="16"/>
              </w:rPr>
              <w:t>Vida útil: Mayor o igual a 10 años (25°C).</w:t>
            </w:r>
          </w:p>
          <w:p w14:paraId="6EADDFEE" w14:textId="77777777" w:rsidR="000C1EF2" w:rsidRPr="00C90DEC" w:rsidRDefault="000C1EF2" w:rsidP="0048760D">
            <w:pPr>
              <w:pStyle w:val="Prrafodelista"/>
              <w:numPr>
                <w:ilvl w:val="0"/>
                <w:numId w:val="71"/>
              </w:numPr>
              <w:ind w:left="356" w:hanging="283"/>
              <w:contextualSpacing/>
              <w:jc w:val="both"/>
              <w:rPr>
                <w:rFonts w:ascii="Tahoma" w:hAnsi="Tahoma" w:cs="Tahoma"/>
                <w:color w:val="1F497D" w:themeColor="text2"/>
                <w:sz w:val="16"/>
                <w:szCs w:val="16"/>
              </w:rPr>
            </w:pPr>
            <w:r w:rsidRPr="00C90DEC">
              <w:rPr>
                <w:rFonts w:ascii="Tahoma" w:hAnsi="Tahoma" w:cs="Tahoma"/>
                <w:color w:val="1F497D" w:themeColor="text2"/>
                <w:sz w:val="16"/>
                <w:szCs w:val="16"/>
              </w:rPr>
              <w:t>Presentar planos de disposición de los bancos de baterías.</w:t>
            </w:r>
          </w:p>
          <w:p w14:paraId="1F74AD11" w14:textId="77777777" w:rsidR="000C1EF2" w:rsidRPr="001B2A8E" w:rsidRDefault="000C1EF2" w:rsidP="000D2461">
            <w:pPr>
              <w:contextualSpacing/>
              <w:jc w:val="both"/>
              <w:rPr>
                <w:rFonts w:ascii="Tahoma" w:hAnsi="Tahoma" w:cs="Tahoma"/>
                <w:color w:val="1F497D" w:themeColor="text2"/>
              </w:rPr>
            </w:pPr>
            <w:r w:rsidRPr="001B2A8E">
              <w:rPr>
                <w:rFonts w:ascii="Tahoma" w:hAnsi="Tahoma" w:cs="Tahoma"/>
                <w:b/>
                <w:color w:val="1F497D" w:themeColor="text2"/>
                <w:lang w:eastAsia="es-BO"/>
              </w:rPr>
              <w:t>Nota</w:t>
            </w:r>
            <w:r w:rsidRPr="001B2A8E">
              <w:rPr>
                <w:rFonts w:ascii="Tahoma" w:hAnsi="Tahoma" w:cs="Tahoma"/>
                <w:color w:val="1F497D" w:themeColor="text2"/>
                <w:lang w:eastAsia="es-BO"/>
              </w:rPr>
              <w:t>. Adjuntar documentación técnica de respaldo.</w:t>
            </w:r>
          </w:p>
          <w:p w14:paraId="5A20258A" w14:textId="77777777" w:rsidR="000C1EF2" w:rsidRPr="00C90DEC" w:rsidRDefault="000C1EF2" w:rsidP="000D2461">
            <w:pPr>
              <w:pStyle w:val="Prrafodelista"/>
              <w:spacing w:line="276" w:lineRule="auto"/>
              <w:ind w:left="0"/>
              <w:jc w:val="both"/>
              <w:rPr>
                <w:rFonts w:ascii="Tahoma" w:hAnsi="Tahoma" w:cs="Tahoma"/>
                <w:b/>
                <w:bCs/>
                <w:color w:val="1F497D" w:themeColor="text2"/>
                <w:sz w:val="16"/>
                <w:szCs w:val="16"/>
              </w:rPr>
            </w:pP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4CFA19" w14:textId="77777777" w:rsidR="000C1EF2" w:rsidRPr="00EF6F82" w:rsidRDefault="000C1EF2" w:rsidP="000D2461">
            <w:pPr>
              <w:jc w:val="center"/>
              <w:rPr>
                <w:rFonts w:ascii="Tahoma" w:hAnsi="Tahoma" w:cs="Tahoma"/>
                <w:b/>
                <w:color w:val="004990"/>
              </w:rPr>
            </w:pPr>
            <w:r w:rsidRPr="00EF6F82">
              <w:rPr>
                <w:rFonts w:ascii="Tahoma" w:hAnsi="Tahoma" w:cs="Tahoma"/>
                <w:b/>
                <w:color w:val="004990"/>
              </w:rPr>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235831" w14:textId="77777777" w:rsidR="000C1EF2" w:rsidRPr="00EF6F82"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FB11BE" w14:textId="77777777" w:rsidR="000C1EF2" w:rsidRPr="00EF6F82" w:rsidRDefault="000C1EF2" w:rsidP="000D2461">
            <w:pPr>
              <w:jc w:val="center"/>
              <w:rPr>
                <w:rFonts w:ascii="Tahoma" w:hAnsi="Tahoma" w:cs="Tahoma"/>
              </w:rPr>
            </w:pPr>
          </w:p>
        </w:tc>
      </w:tr>
      <w:tr w:rsidR="000C1EF2" w:rsidRPr="009C2DE5" w14:paraId="65536572" w14:textId="77777777" w:rsidTr="000D2461">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645F85" w14:textId="77777777" w:rsidR="000C1EF2" w:rsidRPr="00EF6F82" w:rsidRDefault="000C1EF2" w:rsidP="000D2461">
            <w:pPr>
              <w:jc w:val="center"/>
              <w:rPr>
                <w:rFonts w:ascii="Tahoma" w:hAnsi="Tahoma" w:cs="Tahoma"/>
                <w:color w:val="1F497D"/>
                <w:lang w:eastAsia="es-BO"/>
              </w:rPr>
            </w:pPr>
            <w:r>
              <w:rPr>
                <w:rFonts w:ascii="Tahoma" w:hAnsi="Tahoma" w:cs="Tahoma"/>
                <w:color w:val="1F497D"/>
                <w:lang w:eastAsia="es-BO"/>
              </w:rPr>
              <w:t>H</w:t>
            </w:r>
            <w:r w:rsidRPr="00EF6F82">
              <w:rPr>
                <w:rFonts w:ascii="Tahoma" w:hAnsi="Tahoma" w:cs="Tahoma"/>
                <w:color w:val="1F497D"/>
                <w:lang w:eastAsia="es-BO"/>
              </w:rPr>
              <w:t>3.</w:t>
            </w:r>
            <w:r>
              <w:rPr>
                <w:rFonts w:ascii="Tahoma" w:hAnsi="Tahoma" w:cs="Tahoma"/>
                <w:color w:val="1F497D"/>
                <w:lang w:eastAsia="es-BO"/>
              </w:rPr>
              <w:t>9</w:t>
            </w:r>
          </w:p>
        </w:tc>
        <w:tc>
          <w:tcPr>
            <w:tcW w:w="6162" w:type="dxa"/>
            <w:tcBorders>
              <w:top w:val="single" w:sz="4" w:space="0" w:color="004990"/>
              <w:left w:val="single" w:sz="4" w:space="0" w:color="004990"/>
              <w:bottom w:val="single" w:sz="4" w:space="0" w:color="004990"/>
              <w:right w:val="single" w:sz="4" w:space="0" w:color="004990"/>
            </w:tcBorders>
            <w:shd w:val="clear" w:color="auto" w:fill="auto"/>
          </w:tcPr>
          <w:p w14:paraId="21B13B1F" w14:textId="77777777" w:rsidR="000C1EF2" w:rsidRPr="00EF6F82" w:rsidRDefault="000C1EF2" w:rsidP="000D2461">
            <w:pPr>
              <w:contextualSpacing/>
              <w:jc w:val="both"/>
              <w:rPr>
                <w:rFonts w:ascii="Tahoma" w:hAnsi="Tahoma" w:cs="Tahoma"/>
                <w:b/>
                <w:color w:val="1F497E"/>
              </w:rPr>
            </w:pPr>
            <w:r w:rsidRPr="00EF6F82">
              <w:rPr>
                <w:rFonts w:ascii="Tahoma" w:hAnsi="Tahoma" w:cs="Tahoma"/>
                <w:b/>
                <w:color w:val="1F497E"/>
              </w:rPr>
              <w:t>Gabinete para bancos de baterías Outdoor</w:t>
            </w:r>
          </w:p>
          <w:p w14:paraId="2735EAE1" w14:textId="77777777" w:rsidR="000C1EF2" w:rsidRPr="00EF6F82" w:rsidRDefault="000C1EF2" w:rsidP="0048760D">
            <w:pPr>
              <w:pStyle w:val="Prrafodelista"/>
              <w:numPr>
                <w:ilvl w:val="0"/>
                <w:numId w:val="74"/>
              </w:numPr>
              <w:tabs>
                <w:tab w:val="left" w:pos="498"/>
              </w:tabs>
              <w:autoSpaceDE w:val="0"/>
              <w:autoSpaceDN w:val="0"/>
              <w:adjustRightInd w:val="0"/>
              <w:ind w:left="356" w:hanging="284"/>
              <w:contextualSpacing/>
              <w:jc w:val="both"/>
              <w:rPr>
                <w:rFonts w:ascii="Tahoma" w:hAnsi="Tahoma" w:cs="Tahoma"/>
                <w:bCs/>
                <w:color w:val="1F497E"/>
                <w:sz w:val="16"/>
                <w:szCs w:val="16"/>
              </w:rPr>
            </w:pPr>
            <w:r w:rsidRPr="00EF6F82">
              <w:rPr>
                <w:rFonts w:ascii="Tahoma" w:hAnsi="Tahoma" w:cs="Tahoma"/>
                <w:bCs/>
                <w:color w:val="1F497E"/>
                <w:sz w:val="16"/>
                <w:szCs w:val="16"/>
              </w:rPr>
              <w:t>Gabinete para operación Outdoor</w:t>
            </w:r>
          </w:p>
          <w:p w14:paraId="5A8092AD" w14:textId="77777777" w:rsidR="000C1EF2" w:rsidRPr="00EF6F82" w:rsidRDefault="000C1EF2" w:rsidP="0048760D">
            <w:pPr>
              <w:pStyle w:val="Prrafodelista"/>
              <w:numPr>
                <w:ilvl w:val="0"/>
                <w:numId w:val="74"/>
              </w:numPr>
              <w:tabs>
                <w:tab w:val="left" w:pos="498"/>
              </w:tabs>
              <w:autoSpaceDE w:val="0"/>
              <w:autoSpaceDN w:val="0"/>
              <w:adjustRightInd w:val="0"/>
              <w:ind w:left="356" w:hanging="284"/>
              <w:contextualSpacing/>
              <w:jc w:val="both"/>
              <w:rPr>
                <w:rFonts w:ascii="Tahoma" w:hAnsi="Tahoma" w:cs="Tahoma"/>
                <w:bCs/>
                <w:color w:val="1F497E"/>
                <w:sz w:val="16"/>
                <w:szCs w:val="16"/>
              </w:rPr>
            </w:pPr>
            <w:r w:rsidRPr="00EF6F82">
              <w:rPr>
                <w:rFonts w:ascii="Tahoma" w:hAnsi="Tahoma" w:cs="Tahoma"/>
                <w:bCs/>
                <w:color w:val="1F497E"/>
                <w:sz w:val="16"/>
                <w:szCs w:val="16"/>
              </w:rPr>
              <w:t xml:space="preserve">Construcción plancha de acero de </w:t>
            </w:r>
            <w:r>
              <w:rPr>
                <w:rFonts w:ascii="Tahoma" w:hAnsi="Tahoma" w:cs="Tahoma"/>
                <w:bCs/>
                <w:color w:val="1F497E"/>
                <w:sz w:val="16"/>
                <w:szCs w:val="16"/>
              </w:rPr>
              <w:t>1.5</w:t>
            </w:r>
            <w:r w:rsidRPr="00EF6F82">
              <w:rPr>
                <w:rFonts w:ascii="Tahoma" w:hAnsi="Tahoma" w:cs="Tahoma"/>
                <w:bCs/>
                <w:color w:val="1F497E"/>
                <w:sz w:val="16"/>
                <w:szCs w:val="16"/>
              </w:rPr>
              <w:t>mm de espesor o mayor.</w:t>
            </w:r>
          </w:p>
          <w:p w14:paraId="1187E7FE" w14:textId="77777777" w:rsidR="000C1EF2" w:rsidRPr="00EF6F82" w:rsidRDefault="000C1EF2" w:rsidP="0048760D">
            <w:pPr>
              <w:pStyle w:val="Prrafodelista"/>
              <w:numPr>
                <w:ilvl w:val="0"/>
                <w:numId w:val="74"/>
              </w:numPr>
              <w:tabs>
                <w:tab w:val="left" w:pos="781"/>
              </w:tabs>
              <w:autoSpaceDE w:val="0"/>
              <w:autoSpaceDN w:val="0"/>
              <w:adjustRightInd w:val="0"/>
              <w:ind w:left="356" w:hanging="284"/>
              <w:contextualSpacing/>
              <w:jc w:val="both"/>
              <w:rPr>
                <w:rFonts w:ascii="Tahoma" w:hAnsi="Tahoma" w:cs="Tahoma"/>
                <w:bCs/>
                <w:color w:val="1F497E"/>
                <w:sz w:val="16"/>
                <w:szCs w:val="16"/>
              </w:rPr>
            </w:pPr>
            <w:r w:rsidRPr="00EF6F82">
              <w:rPr>
                <w:rFonts w:ascii="Tahoma" w:hAnsi="Tahoma" w:cs="Tahoma"/>
                <w:bCs/>
                <w:color w:val="1F497E"/>
                <w:sz w:val="16"/>
                <w:szCs w:val="16"/>
              </w:rPr>
              <w:t>Pintura electrostática, resistente a corrosiones.</w:t>
            </w:r>
          </w:p>
          <w:p w14:paraId="25DBB964" w14:textId="77777777" w:rsidR="000C1EF2" w:rsidRPr="00EF6F82" w:rsidRDefault="000C1EF2" w:rsidP="0048760D">
            <w:pPr>
              <w:pStyle w:val="Prrafodelista"/>
              <w:numPr>
                <w:ilvl w:val="0"/>
                <w:numId w:val="74"/>
              </w:numPr>
              <w:tabs>
                <w:tab w:val="left" w:pos="498"/>
              </w:tabs>
              <w:autoSpaceDE w:val="0"/>
              <w:autoSpaceDN w:val="0"/>
              <w:adjustRightInd w:val="0"/>
              <w:ind w:left="356" w:hanging="284"/>
              <w:contextualSpacing/>
              <w:jc w:val="both"/>
              <w:rPr>
                <w:rFonts w:ascii="Tahoma" w:hAnsi="Tahoma" w:cs="Tahoma"/>
                <w:bCs/>
                <w:color w:val="1F497E"/>
                <w:sz w:val="16"/>
                <w:szCs w:val="16"/>
              </w:rPr>
            </w:pPr>
            <w:r w:rsidRPr="00EF6F82">
              <w:rPr>
                <w:rFonts w:ascii="Tahoma" w:hAnsi="Tahoma" w:cs="Tahoma"/>
                <w:bCs/>
                <w:color w:val="1F497E"/>
                <w:sz w:val="16"/>
                <w:szCs w:val="16"/>
              </w:rPr>
              <w:t>Acceso único mediante puerta frontal metálica de cerrado hermético, con chapas de seguridad antirrobo.</w:t>
            </w:r>
          </w:p>
          <w:p w14:paraId="7963FB0E" w14:textId="77777777" w:rsidR="000C1EF2" w:rsidRPr="00EF6F82" w:rsidRDefault="000C1EF2" w:rsidP="0048760D">
            <w:pPr>
              <w:pStyle w:val="Prrafodelista"/>
              <w:numPr>
                <w:ilvl w:val="0"/>
                <w:numId w:val="74"/>
              </w:numPr>
              <w:tabs>
                <w:tab w:val="left" w:pos="498"/>
              </w:tabs>
              <w:autoSpaceDE w:val="0"/>
              <w:autoSpaceDN w:val="0"/>
              <w:adjustRightInd w:val="0"/>
              <w:ind w:left="356" w:hanging="284"/>
              <w:contextualSpacing/>
              <w:jc w:val="both"/>
              <w:rPr>
                <w:rFonts w:ascii="Tahoma" w:hAnsi="Tahoma" w:cs="Tahoma"/>
                <w:bCs/>
                <w:color w:val="1F497E"/>
                <w:sz w:val="16"/>
                <w:szCs w:val="16"/>
              </w:rPr>
            </w:pPr>
            <w:r w:rsidRPr="00EF6F82">
              <w:rPr>
                <w:rFonts w:ascii="Tahoma" w:hAnsi="Tahoma" w:cs="Tahoma"/>
                <w:bCs/>
                <w:color w:val="1F497E"/>
                <w:sz w:val="16"/>
                <w:szCs w:val="16"/>
              </w:rPr>
              <w:t xml:space="preserve">Dimensiones: los gabinetes deben ser compactos, seleccionados de acuerdo a la cantidad y dimensiones de las baterías requeridas. Zócalo con tapas desmontables para la salida de cables, altura mínima de 15cm. </w:t>
            </w:r>
          </w:p>
          <w:p w14:paraId="0BA33E1A" w14:textId="77777777" w:rsidR="000C1EF2" w:rsidRPr="00EF6F82" w:rsidRDefault="000C1EF2" w:rsidP="0048760D">
            <w:pPr>
              <w:pStyle w:val="Prrafodelista"/>
              <w:numPr>
                <w:ilvl w:val="0"/>
                <w:numId w:val="74"/>
              </w:numPr>
              <w:tabs>
                <w:tab w:val="left" w:pos="781"/>
              </w:tabs>
              <w:autoSpaceDE w:val="0"/>
              <w:autoSpaceDN w:val="0"/>
              <w:adjustRightInd w:val="0"/>
              <w:ind w:left="356" w:hanging="284"/>
              <w:contextualSpacing/>
              <w:jc w:val="both"/>
              <w:rPr>
                <w:rFonts w:ascii="Tahoma" w:hAnsi="Tahoma" w:cs="Tahoma"/>
                <w:bCs/>
                <w:color w:val="1F497E"/>
                <w:sz w:val="16"/>
                <w:szCs w:val="16"/>
              </w:rPr>
            </w:pPr>
            <w:r w:rsidRPr="00EF6F82">
              <w:rPr>
                <w:rFonts w:ascii="Tahoma" w:hAnsi="Tahoma" w:cs="Tahoma"/>
                <w:bCs/>
                <w:color w:val="1F497E"/>
                <w:sz w:val="16"/>
                <w:szCs w:val="16"/>
              </w:rPr>
              <w:t>Salida de cables por la parte inferior mediante ductos metálicos.</w:t>
            </w:r>
          </w:p>
          <w:p w14:paraId="10922239" w14:textId="77777777" w:rsidR="000C1EF2" w:rsidRPr="00EF6F82" w:rsidRDefault="000C1EF2" w:rsidP="0048760D">
            <w:pPr>
              <w:pStyle w:val="Prrafodelista"/>
              <w:numPr>
                <w:ilvl w:val="0"/>
                <w:numId w:val="74"/>
              </w:numPr>
              <w:ind w:left="356" w:hanging="284"/>
              <w:contextualSpacing/>
              <w:jc w:val="both"/>
              <w:rPr>
                <w:rFonts w:ascii="Tahoma" w:hAnsi="Tahoma" w:cs="Tahoma"/>
                <w:b/>
                <w:color w:val="1F497E"/>
                <w:sz w:val="16"/>
                <w:szCs w:val="16"/>
              </w:rPr>
            </w:pPr>
            <w:r w:rsidRPr="00EF6F82">
              <w:rPr>
                <w:rFonts w:ascii="Tahoma" w:hAnsi="Tahoma" w:cs="Tahoma"/>
                <w:bCs/>
                <w:color w:val="1F497E"/>
                <w:sz w:val="16"/>
                <w:szCs w:val="16"/>
              </w:rPr>
              <w:t xml:space="preserve">Sistema de ventilación </w:t>
            </w:r>
            <w:r>
              <w:rPr>
                <w:rFonts w:ascii="Tahoma" w:hAnsi="Tahoma" w:cs="Tahoma"/>
                <w:bCs/>
                <w:color w:val="1F497E"/>
                <w:sz w:val="16"/>
                <w:szCs w:val="16"/>
              </w:rPr>
              <w:t xml:space="preserve"> forzada de operación automática mediante termostato  a </w:t>
            </w:r>
            <w:r w:rsidRPr="00EF6F82">
              <w:rPr>
                <w:rFonts w:ascii="Tahoma" w:hAnsi="Tahoma" w:cs="Tahoma"/>
                <w:bCs/>
                <w:color w:val="1F497E"/>
                <w:sz w:val="16"/>
                <w:szCs w:val="16"/>
              </w:rPr>
              <w:t xml:space="preserve">-48VDC para mantener una temperatura al interior entre 22°C y </w:t>
            </w:r>
            <w:r>
              <w:rPr>
                <w:rFonts w:ascii="Tahoma" w:hAnsi="Tahoma" w:cs="Tahoma"/>
                <w:bCs/>
                <w:color w:val="1F497E"/>
                <w:sz w:val="16"/>
                <w:szCs w:val="16"/>
              </w:rPr>
              <w:t>30°C</w:t>
            </w:r>
            <w:r w:rsidRPr="00EF6F82">
              <w:rPr>
                <w:rFonts w:ascii="Tahoma" w:hAnsi="Tahoma" w:cs="Tahoma"/>
                <w:bCs/>
                <w:color w:val="1F497E"/>
                <w:sz w:val="16"/>
                <w:szCs w:val="16"/>
              </w:rPr>
              <w:t>.</w:t>
            </w:r>
          </w:p>
          <w:p w14:paraId="51378FB7" w14:textId="77777777" w:rsidR="000C1EF2" w:rsidRPr="00EF6F82" w:rsidRDefault="000C1EF2" w:rsidP="0048760D">
            <w:pPr>
              <w:pStyle w:val="Prrafodelista"/>
              <w:numPr>
                <w:ilvl w:val="0"/>
                <w:numId w:val="74"/>
              </w:numPr>
              <w:ind w:left="356" w:hanging="284"/>
              <w:contextualSpacing/>
              <w:jc w:val="both"/>
              <w:rPr>
                <w:rFonts w:ascii="Tahoma" w:hAnsi="Tahoma" w:cs="Tahoma"/>
                <w:b/>
                <w:color w:val="1F497E"/>
                <w:sz w:val="16"/>
                <w:szCs w:val="16"/>
              </w:rPr>
            </w:pPr>
            <w:r w:rsidRPr="00EF6F82">
              <w:rPr>
                <w:rFonts w:ascii="Tahoma" w:hAnsi="Tahoma" w:cs="Tahoma"/>
                <w:bCs/>
                <w:color w:val="1F497E"/>
                <w:sz w:val="16"/>
                <w:szCs w:val="16"/>
              </w:rPr>
              <w:t>Cada banco de baterías debe disponer de su tablero de protección eléctrica con termomagnéticos debidamente seleccionados.</w:t>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91435C" w14:textId="77777777" w:rsidR="000C1EF2" w:rsidRPr="00EF6F82" w:rsidRDefault="000C1EF2" w:rsidP="000D2461">
            <w:pPr>
              <w:jc w:val="center"/>
              <w:rPr>
                <w:rFonts w:ascii="Tahoma" w:hAnsi="Tahoma" w:cs="Tahoma"/>
                <w:b/>
                <w:color w:val="004990"/>
              </w:rPr>
            </w:pPr>
            <w:r w:rsidRPr="00EF6F82">
              <w:rPr>
                <w:rFonts w:ascii="Tahoma" w:hAnsi="Tahoma" w:cs="Tahoma"/>
                <w:b/>
                <w:color w:val="004990"/>
              </w:rPr>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D1FF21" w14:textId="77777777" w:rsidR="000C1EF2" w:rsidRPr="00EF6F82"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35859C" w14:textId="77777777" w:rsidR="000C1EF2" w:rsidRPr="00EF6F82" w:rsidRDefault="000C1EF2" w:rsidP="000D2461">
            <w:pPr>
              <w:jc w:val="center"/>
              <w:rPr>
                <w:rFonts w:ascii="Tahoma" w:hAnsi="Tahoma" w:cs="Tahoma"/>
              </w:rPr>
            </w:pPr>
          </w:p>
        </w:tc>
      </w:tr>
      <w:tr w:rsidR="000C1EF2" w:rsidRPr="009C2DE5" w14:paraId="113B007C" w14:textId="77777777" w:rsidTr="000D2461">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67B3F5" w14:textId="77777777" w:rsidR="000C1EF2" w:rsidRPr="00EF6F82" w:rsidRDefault="000C1EF2" w:rsidP="000D2461">
            <w:pPr>
              <w:jc w:val="center"/>
              <w:rPr>
                <w:rFonts w:ascii="Tahoma" w:hAnsi="Tahoma" w:cs="Tahoma"/>
                <w:color w:val="1F497D"/>
                <w:lang w:val="es-BO" w:eastAsia="es-BO"/>
              </w:rPr>
            </w:pPr>
            <w:r>
              <w:rPr>
                <w:rFonts w:ascii="Tahoma" w:hAnsi="Tahoma" w:cs="Tahoma"/>
                <w:color w:val="1F497D"/>
                <w:lang w:eastAsia="es-BO"/>
              </w:rPr>
              <w:t>H4</w:t>
            </w:r>
          </w:p>
        </w:tc>
        <w:tc>
          <w:tcPr>
            <w:tcW w:w="6162" w:type="dxa"/>
            <w:tcBorders>
              <w:top w:val="single" w:sz="4" w:space="0" w:color="004990"/>
              <w:left w:val="single" w:sz="4" w:space="0" w:color="004990"/>
              <w:bottom w:val="single" w:sz="4" w:space="0" w:color="004990"/>
              <w:right w:val="single" w:sz="4" w:space="0" w:color="004990"/>
            </w:tcBorders>
            <w:shd w:val="clear" w:color="auto" w:fill="auto"/>
          </w:tcPr>
          <w:p w14:paraId="646FAD45" w14:textId="77777777" w:rsidR="000C1EF2" w:rsidRPr="00EF6F82" w:rsidRDefault="000C1EF2" w:rsidP="000D2461">
            <w:pPr>
              <w:tabs>
                <w:tab w:val="left" w:pos="498"/>
              </w:tabs>
              <w:autoSpaceDE w:val="0"/>
              <w:autoSpaceDN w:val="0"/>
              <w:adjustRightInd w:val="0"/>
              <w:contextualSpacing/>
              <w:jc w:val="both"/>
              <w:rPr>
                <w:rFonts w:ascii="Tahoma" w:hAnsi="Tahoma" w:cs="Tahoma"/>
                <w:b/>
                <w:bCs/>
                <w:color w:val="1F497D"/>
              </w:rPr>
            </w:pPr>
            <w:r w:rsidRPr="00EF6F82">
              <w:rPr>
                <w:rFonts w:ascii="Tahoma" w:hAnsi="Tahoma" w:cs="Tahoma"/>
                <w:b/>
                <w:bCs/>
                <w:color w:val="1F497D"/>
              </w:rPr>
              <w:t>SOPORTES, MATERIALES Y ACCESORIOS DE MONTAJE</w:t>
            </w:r>
          </w:p>
          <w:p w14:paraId="2B572628" w14:textId="77777777" w:rsidR="000C1EF2" w:rsidRPr="00EF6F82" w:rsidRDefault="000C1EF2" w:rsidP="000D2461">
            <w:pPr>
              <w:tabs>
                <w:tab w:val="left" w:pos="498"/>
              </w:tabs>
              <w:autoSpaceDE w:val="0"/>
              <w:autoSpaceDN w:val="0"/>
              <w:adjustRightInd w:val="0"/>
              <w:contextualSpacing/>
              <w:jc w:val="both"/>
              <w:rPr>
                <w:rFonts w:ascii="Tahoma" w:hAnsi="Tahoma" w:cs="Tahoma"/>
                <w:bCs/>
                <w:color w:val="1F497D"/>
              </w:rPr>
            </w:pPr>
            <w:r w:rsidRPr="00EF6F82">
              <w:rPr>
                <w:rFonts w:ascii="Tahoma" w:hAnsi="Tahoma" w:cs="Tahoma"/>
                <w:bCs/>
                <w:color w:val="1F497D"/>
              </w:rPr>
              <w:t>El diseño y dimensionamiento del sistema fotovoltaico debe contemplar la provisión de todos los elementos necesarios para su montaje como soportes, materiales y accesorios de montaje para el sistema requerido, tomando en cuenta además las siguientes características:</w:t>
            </w:r>
          </w:p>
          <w:p w14:paraId="495F8A32" w14:textId="77777777" w:rsidR="000C1EF2" w:rsidRPr="00EF6F82" w:rsidRDefault="000C1EF2" w:rsidP="0048760D">
            <w:pPr>
              <w:pStyle w:val="Prrafodelista"/>
              <w:numPr>
                <w:ilvl w:val="0"/>
                <w:numId w:val="72"/>
              </w:numPr>
              <w:tabs>
                <w:tab w:val="left" w:pos="498"/>
              </w:tabs>
              <w:autoSpaceDE w:val="0"/>
              <w:autoSpaceDN w:val="0"/>
              <w:adjustRightInd w:val="0"/>
              <w:ind w:left="356" w:hanging="284"/>
              <w:contextualSpacing/>
              <w:jc w:val="both"/>
              <w:rPr>
                <w:rFonts w:ascii="Tahoma" w:hAnsi="Tahoma" w:cs="Tahoma"/>
                <w:bCs/>
                <w:color w:val="1F497D"/>
                <w:sz w:val="16"/>
                <w:szCs w:val="16"/>
              </w:rPr>
            </w:pPr>
            <w:r w:rsidRPr="00EF6F82">
              <w:rPr>
                <w:rFonts w:ascii="Tahoma" w:hAnsi="Tahoma" w:cs="Tahoma"/>
                <w:bCs/>
                <w:color w:val="1F497D"/>
                <w:sz w:val="16"/>
                <w:szCs w:val="16"/>
              </w:rPr>
              <w:t>Estructuras metálicas de soporte para los paneles y tablero de energía.</w:t>
            </w:r>
          </w:p>
          <w:p w14:paraId="71458CCF" w14:textId="77777777" w:rsidR="000C1EF2" w:rsidRPr="00EF6F82" w:rsidRDefault="000C1EF2" w:rsidP="0048760D">
            <w:pPr>
              <w:pStyle w:val="Prrafodelista"/>
              <w:numPr>
                <w:ilvl w:val="0"/>
                <w:numId w:val="72"/>
              </w:numPr>
              <w:tabs>
                <w:tab w:val="left" w:pos="498"/>
              </w:tabs>
              <w:autoSpaceDE w:val="0"/>
              <w:autoSpaceDN w:val="0"/>
              <w:adjustRightInd w:val="0"/>
              <w:ind w:left="356" w:hanging="284"/>
              <w:contextualSpacing/>
              <w:jc w:val="both"/>
              <w:rPr>
                <w:rFonts w:ascii="Tahoma" w:hAnsi="Tahoma" w:cs="Tahoma"/>
                <w:bCs/>
                <w:color w:val="1F497D"/>
                <w:sz w:val="16"/>
                <w:szCs w:val="16"/>
              </w:rPr>
            </w:pPr>
            <w:r w:rsidRPr="00EF6F82">
              <w:rPr>
                <w:rFonts w:ascii="Tahoma" w:hAnsi="Tahoma" w:cs="Tahoma"/>
                <w:bCs/>
                <w:color w:val="1F497D"/>
                <w:sz w:val="16"/>
                <w:szCs w:val="16"/>
              </w:rPr>
              <w:t>Estructura de soporte para las baterías.</w:t>
            </w:r>
          </w:p>
          <w:p w14:paraId="1437C994" w14:textId="77777777" w:rsidR="000C1EF2" w:rsidRDefault="000C1EF2" w:rsidP="0048760D">
            <w:pPr>
              <w:pStyle w:val="Prrafodelista"/>
              <w:numPr>
                <w:ilvl w:val="0"/>
                <w:numId w:val="72"/>
              </w:numPr>
              <w:tabs>
                <w:tab w:val="left" w:pos="498"/>
              </w:tabs>
              <w:autoSpaceDE w:val="0"/>
              <w:autoSpaceDN w:val="0"/>
              <w:adjustRightInd w:val="0"/>
              <w:ind w:left="356" w:hanging="284"/>
              <w:contextualSpacing/>
              <w:jc w:val="both"/>
              <w:rPr>
                <w:rFonts w:ascii="Tahoma" w:hAnsi="Tahoma" w:cs="Tahoma"/>
                <w:bCs/>
                <w:color w:val="1F497D"/>
                <w:sz w:val="16"/>
                <w:szCs w:val="16"/>
              </w:rPr>
            </w:pPr>
            <w:r w:rsidRPr="00EF6F82">
              <w:rPr>
                <w:rFonts w:ascii="Tahoma" w:hAnsi="Tahoma" w:cs="Tahoma"/>
                <w:bCs/>
                <w:color w:val="1F497D"/>
                <w:sz w:val="16"/>
                <w:szCs w:val="16"/>
              </w:rPr>
              <w:t>Cableado de energía, ductos cajas de conexión entre paneles, regulador, tablero de energía y banco de baterías.</w:t>
            </w:r>
          </w:p>
          <w:p w14:paraId="3B3CE74A" w14:textId="77777777" w:rsidR="000C1EF2" w:rsidRPr="00C90DEC" w:rsidRDefault="000C1EF2" w:rsidP="0048760D">
            <w:pPr>
              <w:pStyle w:val="Prrafodelista"/>
              <w:numPr>
                <w:ilvl w:val="0"/>
                <w:numId w:val="72"/>
              </w:numPr>
              <w:tabs>
                <w:tab w:val="left" w:pos="498"/>
              </w:tabs>
              <w:autoSpaceDE w:val="0"/>
              <w:autoSpaceDN w:val="0"/>
              <w:adjustRightInd w:val="0"/>
              <w:ind w:left="356" w:hanging="284"/>
              <w:contextualSpacing/>
              <w:jc w:val="both"/>
              <w:rPr>
                <w:rFonts w:ascii="Tahoma" w:hAnsi="Tahoma" w:cs="Tahoma"/>
                <w:bCs/>
                <w:color w:val="1F497D"/>
                <w:sz w:val="16"/>
                <w:szCs w:val="16"/>
              </w:rPr>
            </w:pPr>
            <w:r>
              <w:rPr>
                <w:rFonts w:ascii="Tahoma" w:hAnsi="Tahoma" w:cs="Tahoma"/>
                <w:bCs/>
                <w:color w:val="1F497D"/>
                <w:sz w:val="16"/>
                <w:szCs w:val="16"/>
              </w:rPr>
              <w:t>La altura entre la losa y la parte baja del panel debe ser de 1.5m como mínimo; la losa deberá tener una altura de 20cm sobre el piso, Adjuntar esquemas de losa para los equipos.</w:t>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81E863" w14:textId="77777777" w:rsidR="000C1EF2" w:rsidRPr="00EF6F82" w:rsidRDefault="000C1EF2" w:rsidP="000D2461">
            <w:pPr>
              <w:jc w:val="center"/>
              <w:rPr>
                <w:rFonts w:ascii="Tahoma" w:hAnsi="Tahoma" w:cs="Tahoma"/>
                <w:b/>
                <w:color w:val="004990"/>
              </w:rPr>
            </w:pPr>
            <w:r w:rsidRPr="00EF6F82">
              <w:rPr>
                <w:rFonts w:ascii="Tahoma" w:hAnsi="Tahoma" w:cs="Tahoma"/>
                <w:b/>
                <w:color w:val="004990"/>
              </w:rPr>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BCE406" w14:textId="77777777" w:rsidR="000C1EF2" w:rsidRPr="00EF6F82" w:rsidRDefault="000C1EF2" w:rsidP="000D2461">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848DA6" w14:textId="77777777" w:rsidR="000C1EF2" w:rsidRPr="00EF6F82" w:rsidRDefault="000C1EF2" w:rsidP="000D2461">
            <w:pPr>
              <w:jc w:val="center"/>
              <w:rPr>
                <w:rFonts w:ascii="Tahoma" w:hAnsi="Tahoma" w:cs="Tahoma"/>
                <w:color w:val="004990"/>
                <w:lang w:eastAsia="es-BO"/>
              </w:rPr>
            </w:pPr>
          </w:p>
        </w:tc>
      </w:tr>
      <w:tr w:rsidR="000C1EF2" w:rsidRPr="009C2DE5" w14:paraId="5296CCEA" w14:textId="77777777" w:rsidTr="000D2461">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8E4D2C" w14:textId="77777777" w:rsidR="000C1EF2" w:rsidRPr="006223C3" w:rsidRDefault="000C1EF2" w:rsidP="000D2461">
            <w:pPr>
              <w:jc w:val="center"/>
              <w:rPr>
                <w:rFonts w:ascii="Tahoma" w:hAnsi="Tahoma" w:cs="Tahoma"/>
                <w:color w:val="1F497D"/>
                <w:lang w:val="es-BO" w:eastAsia="es-BO"/>
              </w:rPr>
            </w:pPr>
            <w:r w:rsidRPr="006223C3">
              <w:rPr>
                <w:rFonts w:ascii="Tahoma" w:hAnsi="Tahoma" w:cs="Tahoma"/>
                <w:color w:val="1F497D"/>
                <w:lang w:val="es-BO" w:eastAsia="es-BO"/>
              </w:rPr>
              <w:t>H4</w:t>
            </w:r>
            <w:r>
              <w:rPr>
                <w:rFonts w:ascii="Tahoma" w:hAnsi="Tahoma" w:cs="Tahoma"/>
                <w:color w:val="1F497D"/>
                <w:lang w:val="es-BO" w:eastAsia="es-BO"/>
              </w:rPr>
              <w:t>.1</w:t>
            </w:r>
          </w:p>
        </w:tc>
        <w:tc>
          <w:tcPr>
            <w:tcW w:w="6162" w:type="dxa"/>
            <w:tcBorders>
              <w:top w:val="single" w:sz="4" w:space="0" w:color="004990"/>
              <w:left w:val="single" w:sz="4" w:space="0" w:color="004990"/>
              <w:bottom w:val="single" w:sz="4" w:space="0" w:color="004990"/>
              <w:right w:val="single" w:sz="4" w:space="0" w:color="004990"/>
            </w:tcBorders>
            <w:shd w:val="clear" w:color="auto" w:fill="auto"/>
          </w:tcPr>
          <w:p w14:paraId="31334656" w14:textId="77777777" w:rsidR="000C1EF2" w:rsidRPr="006223C3" w:rsidRDefault="000C1EF2" w:rsidP="000D2461">
            <w:pPr>
              <w:jc w:val="both"/>
              <w:rPr>
                <w:rFonts w:ascii="Tahoma" w:hAnsi="Tahoma" w:cs="Tahoma"/>
                <w:b/>
                <w:color w:val="1F497E"/>
                <w:lang w:eastAsia="es-BO"/>
              </w:rPr>
            </w:pPr>
            <w:r w:rsidRPr="006223C3">
              <w:rPr>
                <w:rFonts w:ascii="Tahoma" w:hAnsi="Tahoma" w:cs="Tahoma"/>
                <w:b/>
                <w:color w:val="1F497E"/>
                <w:lang w:eastAsia="es-BO"/>
              </w:rPr>
              <w:t>GRUPO ELECTRÓGENO</w:t>
            </w:r>
          </w:p>
          <w:p w14:paraId="171E114F" w14:textId="77777777" w:rsidR="000C1EF2" w:rsidRPr="006223C3" w:rsidRDefault="000C1EF2" w:rsidP="000D2461">
            <w:pPr>
              <w:pStyle w:val="Prrafodelista"/>
              <w:tabs>
                <w:tab w:val="left" w:pos="780"/>
              </w:tabs>
              <w:autoSpaceDE w:val="0"/>
              <w:autoSpaceDN w:val="0"/>
              <w:adjustRightInd w:val="0"/>
              <w:ind w:left="0"/>
              <w:contextualSpacing/>
              <w:rPr>
                <w:rFonts w:ascii="Tahoma" w:hAnsi="Tahoma" w:cs="Tahoma"/>
                <w:b/>
                <w:iCs/>
                <w:color w:val="1F497E"/>
                <w:sz w:val="16"/>
                <w:szCs w:val="16"/>
              </w:rPr>
            </w:pPr>
            <w:r w:rsidRPr="006223C3">
              <w:rPr>
                <w:rFonts w:ascii="Tahoma" w:hAnsi="Tahoma" w:cs="Tahoma"/>
                <w:b/>
                <w:iCs/>
                <w:color w:val="1F497E"/>
                <w:sz w:val="16"/>
                <w:szCs w:val="16"/>
              </w:rPr>
              <w:t>Características principales</w:t>
            </w:r>
          </w:p>
          <w:p w14:paraId="778AC2C9" w14:textId="77777777" w:rsidR="000C1EF2" w:rsidRPr="006223C3" w:rsidRDefault="000C1EF2" w:rsidP="0048760D">
            <w:pPr>
              <w:pStyle w:val="Prrafodelista"/>
              <w:numPr>
                <w:ilvl w:val="0"/>
                <w:numId w:val="100"/>
              </w:numPr>
              <w:tabs>
                <w:tab w:val="left" w:pos="356"/>
              </w:tabs>
              <w:autoSpaceDE w:val="0"/>
              <w:autoSpaceDN w:val="0"/>
              <w:adjustRightInd w:val="0"/>
              <w:ind w:left="356" w:hanging="284"/>
              <w:contextualSpacing/>
              <w:jc w:val="both"/>
              <w:rPr>
                <w:rFonts w:ascii="Tahoma" w:hAnsi="Tahoma" w:cs="Tahoma"/>
                <w:iCs/>
                <w:color w:val="1F497E"/>
                <w:sz w:val="16"/>
                <w:szCs w:val="16"/>
              </w:rPr>
            </w:pPr>
            <w:r w:rsidRPr="006223C3">
              <w:rPr>
                <w:rFonts w:ascii="Tahoma" w:hAnsi="Tahoma" w:cs="Tahoma"/>
                <w:iCs/>
                <w:color w:val="1F497E"/>
                <w:sz w:val="16"/>
                <w:szCs w:val="16"/>
              </w:rPr>
              <w:t>El grupo electrógeno debe estar conformado por: base auto portante tipo trineo, motor diésel, sistema de arranque, combustión, lubricación, refrigeración, calentador de motor y escape; baterías de arranque libres de mantenimiento; alternador de baja; alternador principal, cabina insonorizada (equipos outdoor), tablero de control de grupo electrógeno, transferencia automática ATS, tanque de alm</w:t>
            </w:r>
            <w:r>
              <w:rPr>
                <w:rFonts w:ascii="Tahoma" w:hAnsi="Tahoma" w:cs="Tahoma"/>
                <w:iCs/>
                <w:color w:val="1F497E"/>
                <w:sz w:val="16"/>
                <w:szCs w:val="16"/>
              </w:rPr>
              <w:t>acenamiento integrado</w:t>
            </w:r>
            <w:r w:rsidRPr="006223C3">
              <w:rPr>
                <w:rFonts w:ascii="Tahoma" w:hAnsi="Tahoma" w:cs="Tahoma"/>
                <w:iCs/>
                <w:color w:val="1F497E"/>
                <w:sz w:val="16"/>
                <w:szCs w:val="16"/>
              </w:rPr>
              <w:t>.</w:t>
            </w:r>
          </w:p>
          <w:p w14:paraId="215F96FA" w14:textId="77777777" w:rsidR="000C1EF2" w:rsidRDefault="000C1EF2" w:rsidP="0048760D">
            <w:pPr>
              <w:pStyle w:val="Prrafodelista"/>
              <w:numPr>
                <w:ilvl w:val="0"/>
                <w:numId w:val="100"/>
              </w:numPr>
              <w:tabs>
                <w:tab w:val="left" w:pos="356"/>
              </w:tabs>
              <w:autoSpaceDE w:val="0"/>
              <w:autoSpaceDN w:val="0"/>
              <w:adjustRightInd w:val="0"/>
              <w:ind w:left="356" w:hanging="284"/>
              <w:contextualSpacing/>
              <w:jc w:val="both"/>
              <w:rPr>
                <w:rFonts w:ascii="Tahoma" w:hAnsi="Tahoma" w:cs="Tahoma"/>
                <w:iCs/>
                <w:color w:val="1F497E"/>
                <w:sz w:val="16"/>
                <w:szCs w:val="16"/>
              </w:rPr>
            </w:pPr>
            <w:r>
              <w:rPr>
                <w:rFonts w:ascii="Tahoma" w:hAnsi="Tahoma" w:cs="Tahoma"/>
                <w:iCs/>
                <w:color w:val="1F497E"/>
                <w:sz w:val="16"/>
                <w:szCs w:val="16"/>
              </w:rPr>
              <w:t>El grupo electrógeno deberá estar integrado al sistema fotovoltaico</w:t>
            </w:r>
          </w:p>
          <w:p w14:paraId="6B2FB555" w14:textId="77777777" w:rsidR="000C1EF2" w:rsidRPr="006223C3" w:rsidRDefault="000C1EF2" w:rsidP="0048760D">
            <w:pPr>
              <w:pStyle w:val="Prrafodelista"/>
              <w:numPr>
                <w:ilvl w:val="0"/>
                <w:numId w:val="100"/>
              </w:numPr>
              <w:tabs>
                <w:tab w:val="left" w:pos="356"/>
              </w:tabs>
              <w:autoSpaceDE w:val="0"/>
              <w:autoSpaceDN w:val="0"/>
              <w:adjustRightInd w:val="0"/>
              <w:ind w:left="356" w:hanging="284"/>
              <w:contextualSpacing/>
              <w:jc w:val="both"/>
              <w:rPr>
                <w:rFonts w:ascii="Tahoma" w:hAnsi="Tahoma" w:cs="Tahoma"/>
                <w:iCs/>
                <w:color w:val="1F497E"/>
                <w:sz w:val="16"/>
                <w:szCs w:val="16"/>
              </w:rPr>
            </w:pPr>
            <w:r w:rsidRPr="006223C3">
              <w:rPr>
                <w:rFonts w:ascii="Tahoma" w:hAnsi="Tahoma" w:cs="Tahoma"/>
                <w:iCs/>
                <w:color w:val="1F497E"/>
                <w:sz w:val="16"/>
                <w:szCs w:val="16"/>
              </w:rPr>
              <w:t>Indicar marca, modelo y procedencia.</w:t>
            </w:r>
          </w:p>
          <w:p w14:paraId="204C66C8" w14:textId="77777777" w:rsidR="000C1EF2" w:rsidRPr="006223C3" w:rsidRDefault="000C1EF2" w:rsidP="0048760D">
            <w:pPr>
              <w:pStyle w:val="Prrafodelista"/>
              <w:numPr>
                <w:ilvl w:val="0"/>
                <w:numId w:val="100"/>
              </w:numPr>
              <w:tabs>
                <w:tab w:val="left" w:pos="356"/>
              </w:tabs>
              <w:autoSpaceDE w:val="0"/>
              <w:autoSpaceDN w:val="0"/>
              <w:adjustRightInd w:val="0"/>
              <w:ind w:left="356" w:hanging="284"/>
              <w:contextualSpacing/>
              <w:jc w:val="both"/>
              <w:rPr>
                <w:rFonts w:ascii="Tahoma" w:hAnsi="Tahoma" w:cs="Tahoma"/>
                <w:iCs/>
                <w:color w:val="1F497D"/>
                <w:sz w:val="16"/>
                <w:szCs w:val="16"/>
              </w:rPr>
            </w:pPr>
            <w:r w:rsidRPr="006223C3">
              <w:rPr>
                <w:rFonts w:ascii="Tahoma" w:hAnsi="Tahoma" w:cs="Tahoma"/>
                <w:color w:val="1F497D"/>
                <w:sz w:val="16"/>
                <w:szCs w:val="16"/>
                <w:lang w:eastAsia="es-BO"/>
              </w:rPr>
              <w:t xml:space="preserve">Tipo de servicio: </w:t>
            </w:r>
            <w:r>
              <w:rPr>
                <w:rFonts w:ascii="Tahoma" w:hAnsi="Tahoma" w:cs="Tahoma"/>
                <w:color w:val="1F497D"/>
                <w:sz w:val="16"/>
                <w:szCs w:val="16"/>
                <w:lang w:eastAsia="es-BO"/>
              </w:rPr>
              <w:t>determinado por el proyectista.</w:t>
            </w:r>
          </w:p>
          <w:p w14:paraId="2E0FC586" w14:textId="77777777" w:rsidR="000C1EF2" w:rsidRDefault="000C1EF2" w:rsidP="0048760D">
            <w:pPr>
              <w:pStyle w:val="Prrafodelista"/>
              <w:numPr>
                <w:ilvl w:val="0"/>
                <w:numId w:val="100"/>
              </w:numPr>
              <w:tabs>
                <w:tab w:val="left" w:pos="356"/>
              </w:tabs>
              <w:autoSpaceDE w:val="0"/>
              <w:autoSpaceDN w:val="0"/>
              <w:adjustRightInd w:val="0"/>
              <w:ind w:left="356" w:hanging="284"/>
              <w:contextualSpacing/>
              <w:jc w:val="both"/>
              <w:rPr>
                <w:rFonts w:ascii="Tahoma" w:hAnsi="Tahoma" w:cs="Tahoma"/>
                <w:iCs/>
                <w:color w:val="1F497D"/>
                <w:sz w:val="16"/>
                <w:szCs w:val="16"/>
              </w:rPr>
            </w:pPr>
            <w:r w:rsidRPr="006223C3">
              <w:rPr>
                <w:rFonts w:ascii="Tahoma" w:hAnsi="Tahoma" w:cs="Tahoma"/>
                <w:iCs/>
                <w:color w:val="1F497D"/>
                <w:sz w:val="16"/>
                <w:szCs w:val="16"/>
              </w:rPr>
              <w:t>Cada Grupo electrógeno deberá contar con la capacidad de programación de tiempo de operación.</w:t>
            </w:r>
          </w:p>
          <w:p w14:paraId="2E19685E" w14:textId="77777777" w:rsidR="000C1EF2" w:rsidRDefault="000C1EF2" w:rsidP="0048760D">
            <w:pPr>
              <w:pStyle w:val="Prrafodelista"/>
              <w:numPr>
                <w:ilvl w:val="0"/>
                <w:numId w:val="100"/>
              </w:numPr>
              <w:tabs>
                <w:tab w:val="left" w:pos="356"/>
              </w:tabs>
              <w:autoSpaceDE w:val="0"/>
              <w:autoSpaceDN w:val="0"/>
              <w:adjustRightInd w:val="0"/>
              <w:ind w:left="356" w:hanging="284"/>
              <w:contextualSpacing/>
              <w:jc w:val="both"/>
              <w:rPr>
                <w:rFonts w:ascii="Tahoma" w:hAnsi="Tahoma" w:cs="Tahoma"/>
                <w:color w:val="1F497E"/>
                <w:sz w:val="16"/>
                <w:szCs w:val="16"/>
                <w:lang w:eastAsia="es-BO"/>
              </w:rPr>
            </w:pPr>
            <w:r w:rsidRPr="006223C3">
              <w:rPr>
                <w:rFonts w:ascii="Tahoma" w:hAnsi="Tahoma" w:cs="Tahoma"/>
                <w:color w:val="1F497E"/>
                <w:sz w:val="16"/>
                <w:szCs w:val="16"/>
                <w:lang w:eastAsia="es-BO"/>
              </w:rPr>
              <w:t xml:space="preserve">Certificado de vigencia de repuestos igual o mayor a cinco (5) años, emitida por el fabricante. </w:t>
            </w:r>
          </w:p>
          <w:p w14:paraId="1FC5AAF4" w14:textId="77777777" w:rsidR="000C1EF2" w:rsidRPr="006223C3" w:rsidRDefault="000C1EF2" w:rsidP="000D2461">
            <w:pPr>
              <w:tabs>
                <w:tab w:val="left" w:pos="356"/>
              </w:tabs>
              <w:autoSpaceDE w:val="0"/>
              <w:autoSpaceDN w:val="0"/>
              <w:adjustRightInd w:val="0"/>
              <w:ind w:left="72"/>
              <w:contextualSpacing/>
              <w:jc w:val="both"/>
              <w:rPr>
                <w:rFonts w:ascii="Tahoma" w:hAnsi="Tahoma" w:cs="Tahoma"/>
                <w:iCs/>
                <w:color w:val="1F497D"/>
              </w:rPr>
            </w:pPr>
            <w:r w:rsidRPr="006223C3">
              <w:rPr>
                <w:rFonts w:ascii="Tahoma" w:hAnsi="Tahoma" w:cs="Tahoma"/>
                <w:b/>
                <w:iCs/>
                <w:color w:val="1F497D"/>
              </w:rPr>
              <w:t>Nota</w:t>
            </w:r>
            <w:r w:rsidRPr="006223C3">
              <w:rPr>
                <w:rFonts w:ascii="Tahoma" w:hAnsi="Tahoma" w:cs="Tahoma"/>
                <w:iCs/>
                <w:color w:val="1F497D"/>
              </w:rPr>
              <w:t>. Adjuntar documentación.</w:t>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3C0D15" w14:textId="77777777" w:rsidR="000C1EF2" w:rsidRPr="00EF6F82" w:rsidRDefault="000C1EF2" w:rsidP="000D2461">
            <w:pPr>
              <w:jc w:val="center"/>
              <w:rPr>
                <w:rFonts w:ascii="Tahoma" w:hAnsi="Tahoma" w:cs="Tahoma"/>
                <w:b/>
                <w:color w:val="004990"/>
              </w:rPr>
            </w:pPr>
            <w:r w:rsidRPr="00EF6F82">
              <w:rPr>
                <w:rFonts w:ascii="Tahoma" w:hAnsi="Tahoma" w:cs="Tahoma"/>
                <w:b/>
                <w:color w:val="004990"/>
              </w:rPr>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CED28C" w14:textId="77777777" w:rsidR="000C1EF2" w:rsidRPr="00EF6F82" w:rsidRDefault="000C1EF2" w:rsidP="000D2461">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6FF856" w14:textId="77777777" w:rsidR="000C1EF2" w:rsidRPr="00EF6F82" w:rsidRDefault="000C1EF2" w:rsidP="000D2461">
            <w:pPr>
              <w:jc w:val="center"/>
              <w:rPr>
                <w:rFonts w:ascii="Tahoma" w:hAnsi="Tahoma" w:cs="Tahoma"/>
                <w:color w:val="004990"/>
                <w:lang w:eastAsia="es-BO"/>
              </w:rPr>
            </w:pPr>
          </w:p>
        </w:tc>
      </w:tr>
      <w:tr w:rsidR="000C1EF2" w:rsidRPr="009C2DE5" w14:paraId="0F773CC2" w14:textId="77777777" w:rsidTr="000D2461">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400665" w14:textId="77777777" w:rsidR="000C1EF2" w:rsidRPr="006223C3" w:rsidRDefault="000C1EF2" w:rsidP="000D2461">
            <w:pPr>
              <w:jc w:val="center"/>
              <w:rPr>
                <w:rFonts w:ascii="Tahoma" w:hAnsi="Tahoma" w:cs="Tahoma"/>
                <w:color w:val="1F497D"/>
                <w:lang w:val="es-BO" w:eastAsia="es-BO"/>
              </w:rPr>
            </w:pPr>
            <w:r>
              <w:rPr>
                <w:rFonts w:ascii="Tahoma" w:hAnsi="Tahoma" w:cs="Tahoma"/>
                <w:color w:val="1F497D"/>
                <w:lang w:val="es-BO" w:eastAsia="es-BO"/>
              </w:rPr>
              <w:t>H4.2</w:t>
            </w:r>
          </w:p>
        </w:tc>
        <w:tc>
          <w:tcPr>
            <w:tcW w:w="6162" w:type="dxa"/>
            <w:tcBorders>
              <w:top w:val="single" w:sz="4" w:space="0" w:color="004990"/>
              <w:left w:val="single" w:sz="4" w:space="0" w:color="004990"/>
              <w:bottom w:val="single" w:sz="4" w:space="0" w:color="004990"/>
              <w:right w:val="single" w:sz="4" w:space="0" w:color="004990"/>
            </w:tcBorders>
            <w:shd w:val="clear" w:color="auto" w:fill="auto"/>
          </w:tcPr>
          <w:p w14:paraId="79424547" w14:textId="75FF5828" w:rsidR="000C1EF2" w:rsidRPr="006223C3" w:rsidRDefault="000C1EF2" w:rsidP="0048760D">
            <w:pPr>
              <w:pStyle w:val="Prrafodelista"/>
              <w:numPr>
                <w:ilvl w:val="0"/>
                <w:numId w:val="100"/>
              </w:numPr>
              <w:tabs>
                <w:tab w:val="left" w:pos="356"/>
              </w:tabs>
              <w:autoSpaceDE w:val="0"/>
              <w:autoSpaceDN w:val="0"/>
              <w:adjustRightInd w:val="0"/>
              <w:ind w:left="356" w:hanging="284"/>
              <w:contextualSpacing/>
              <w:jc w:val="both"/>
              <w:rPr>
                <w:rFonts w:ascii="Tahoma" w:hAnsi="Tahoma" w:cs="Tahoma"/>
                <w:color w:val="1F497E"/>
                <w:sz w:val="16"/>
                <w:szCs w:val="16"/>
                <w:lang w:eastAsia="es-BO"/>
              </w:rPr>
            </w:pPr>
            <w:r w:rsidRPr="006223C3">
              <w:rPr>
                <w:rFonts w:ascii="Tahoma" w:hAnsi="Tahoma" w:cs="Tahoma"/>
                <w:color w:val="1F497E"/>
                <w:sz w:val="16"/>
                <w:szCs w:val="16"/>
                <w:lang w:eastAsia="es-BO"/>
              </w:rPr>
              <w:t xml:space="preserve">Protección IP: </w:t>
            </w:r>
            <w:r w:rsidRPr="00624934">
              <w:rPr>
                <w:rFonts w:ascii="Tahoma" w:hAnsi="Tahoma" w:cs="Tahoma"/>
                <w:b/>
                <w:color w:val="1F497E"/>
                <w:sz w:val="16"/>
                <w:szCs w:val="16"/>
                <w:lang w:eastAsia="es-BO"/>
              </w:rPr>
              <w:t>ca</w:t>
            </w:r>
            <w:r w:rsidR="00624934" w:rsidRPr="00624934">
              <w:rPr>
                <w:rFonts w:ascii="Tahoma" w:hAnsi="Tahoma" w:cs="Tahoma"/>
                <w:b/>
                <w:color w:val="1F497E"/>
                <w:sz w:val="16"/>
                <w:szCs w:val="16"/>
                <w:lang w:eastAsia="es-BO"/>
              </w:rPr>
              <w:t>b</w:t>
            </w:r>
            <w:r w:rsidRPr="00624934">
              <w:rPr>
                <w:rFonts w:ascii="Tahoma" w:hAnsi="Tahoma" w:cs="Tahoma"/>
                <w:b/>
                <w:color w:val="1F497E"/>
                <w:sz w:val="16"/>
                <w:szCs w:val="16"/>
                <w:lang w:eastAsia="es-BO"/>
              </w:rPr>
              <w:t>inado</w:t>
            </w:r>
            <w:r w:rsidRPr="006223C3">
              <w:rPr>
                <w:rFonts w:ascii="Tahoma" w:hAnsi="Tahoma" w:cs="Tahoma"/>
                <w:color w:val="1F497E"/>
                <w:sz w:val="16"/>
                <w:szCs w:val="16"/>
                <w:lang w:eastAsia="es-BO"/>
              </w:rPr>
              <w:t xml:space="preserve">, para operación </w:t>
            </w:r>
            <w:r>
              <w:rPr>
                <w:rFonts w:ascii="Tahoma" w:hAnsi="Tahoma" w:cs="Tahoma"/>
                <w:color w:val="1F497E"/>
                <w:sz w:val="16"/>
                <w:szCs w:val="16"/>
                <w:lang w:eastAsia="es-BO"/>
              </w:rPr>
              <w:t>outdoor</w:t>
            </w:r>
            <w:r w:rsidRPr="006223C3">
              <w:rPr>
                <w:rFonts w:ascii="Tahoma" w:hAnsi="Tahoma" w:cs="Tahoma"/>
                <w:color w:val="1F497E"/>
                <w:sz w:val="16"/>
                <w:szCs w:val="16"/>
                <w:lang w:eastAsia="es-BO"/>
              </w:rPr>
              <w:t>.</w:t>
            </w:r>
          </w:p>
          <w:p w14:paraId="7E68A6E8" w14:textId="0EB851E4" w:rsidR="00D0019C" w:rsidRPr="009F68B7" w:rsidRDefault="000C1EF2" w:rsidP="009F68B7">
            <w:pPr>
              <w:pStyle w:val="Prrafodelista"/>
              <w:numPr>
                <w:ilvl w:val="0"/>
                <w:numId w:val="100"/>
              </w:numPr>
              <w:tabs>
                <w:tab w:val="left" w:pos="356"/>
              </w:tabs>
              <w:autoSpaceDE w:val="0"/>
              <w:autoSpaceDN w:val="0"/>
              <w:adjustRightInd w:val="0"/>
              <w:ind w:left="356" w:hanging="284"/>
              <w:contextualSpacing/>
              <w:jc w:val="both"/>
              <w:rPr>
                <w:rFonts w:ascii="Tahoma" w:hAnsi="Tahoma" w:cs="Tahoma"/>
                <w:color w:val="1F497E"/>
                <w:sz w:val="16"/>
                <w:szCs w:val="16"/>
                <w:lang w:eastAsia="es-BO"/>
              </w:rPr>
            </w:pPr>
            <w:r w:rsidRPr="006223C3">
              <w:rPr>
                <w:rFonts w:ascii="Tahoma" w:hAnsi="Tahoma" w:cs="Tahoma"/>
                <w:color w:val="1F497E"/>
                <w:sz w:val="16"/>
                <w:szCs w:val="16"/>
                <w:lang w:eastAsia="es-BO"/>
              </w:rPr>
              <w:t>Acceso grupos: Puertas con chapas de seguridad.</w:t>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D804B3" w14:textId="77777777" w:rsidR="000C1EF2" w:rsidRPr="00EF6F82" w:rsidRDefault="000C1EF2" w:rsidP="000D2461">
            <w:pPr>
              <w:jc w:val="center"/>
              <w:rPr>
                <w:rFonts w:ascii="Tahoma" w:hAnsi="Tahoma" w:cs="Tahoma"/>
                <w:b/>
                <w:color w:val="004990"/>
              </w:rPr>
            </w:pPr>
            <w:r w:rsidRPr="00EF6F82">
              <w:rPr>
                <w:rFonts w:ascii="Tahoma" w:hAnsi="Tahoma" w:cs="Tahoma"/>
                <w:b/>
                <w:color w:val="004990"/>
              </w:rPr>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390896" w14:textId="77777777" w:rsidR="000C1EF2" w:rsidRPr="00EF6F82" w:rsidRDefault="000C1EF2" w:rsidP="000D2461">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0B6039" w14:textId="77777777" w:rsidR="000C1EF2" w:rsidRPr="00EF6F82" w:rsidRDefault="000C1EF2" w:rsidP="000D2461">
            <w:pPr>
              <w:jc w:val="center"/>
              <w:rPr>
                <w:rFonts w:ascii="Tahoma" w:hAnsi="Tahoma" w:cs="Tahoma"/>
                <w:color w:val="004990"/>
                <w:lang w:eastAsia="es-BO"/>
              </w:rPr>
            </w:pPr>
          </w:p>
        </w:tc>
      </w:tr>
      <w:tr w:rsidR="000C1EF2" w:rsidRPr="009C2DE5" w14:paraId="7E7BCAFE" w14:textId="77777777" w:rsidTr="000D2461">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628DFB" w14:textId="77777777" w:rsidR="000C1EF2" w:rsidRPr="006223C3" w:rsidRDefault="000C1EF2" w:rsidP="000D2461">
            <w:pPr>
              <w:jc w:val="center"/>
              <w:rPr>
                <w:rFonts w:ascii="Tahoma" w:hAnsi="Tahoma" w:cs="Tahoma"/>
                <w:color w:val="1F497D"/>
                <w:lang w:val="es-BO" w:eastAsia="es-BO"/>
              </w:rPr>
            </w:pPr>
            <w:r>
              <w:rPr>
                <w:rFonts w:ascii="Tahoma" w:hAnsi="Tahoma" w:cs="Tahoma"/>
                <w:color w:val="1F497D"/>
                <w:lang w:val="es-BO" w:eastAsia="es-BO"/>
              </w:rPr>
              <w:t>H4.3</w:t>
            </w:r>
          </w:p>
        </w:tc>
        <w:tc>
          <w:tcPr>
            <w:tcW w:w="6162" w:type="dxa"/>
            <w:tcBorders>
              <w:top w:val="single" w:sz="4" w:space="0" w:color="004990"/>
              <w:left w:val="single" w:sz="4" w:space="0" w:color="004990"/>
              <w:bottom w:val="single" w:sz="4" w:space="0" w:color="004990"/>
              <w:right w:val="single" w:sz="4" w:space="0" w:color="004990"/>
            </w:tcBorders>
            <w:shd w:val="clear" w:color="auto" w:fill="auto"/>
          </w:tcPr>
          <w:p w14:paraId="1BEDB62B" w14:textId="77777777" w:rsidR="000C1EF2" w:rsidRPr="006223C3" w:rsidRDefault="000C1EF2" w:rsidP="000D2461">
            <w:pPr>
              <w:autoSpaceDE w:val="0"/>
              <w:autoSpaceDN w:val="0"/>
              <w:adjustRightInd w:val="0"/>
              <w:rPr>
                <w:rFonts w:ascii="Tahoma" w:hAnsi="Tahoma" w:cs="Tahoma"/>
                <w:b/>
                <w:color w:val="1F497E"/>
                <w:lang w:eastAsia="es-BO"/>
              </w:rPr>
            </w:pPr>
            <w:r w:rsidRPr="006223C3">
              <w:rPr>
                <w:rFonts w:ascii="Tahoma" w:hAnsi="Tahoma" w:cs="Tahoma"/>
                <w:b/>
                <w:color w:val="1F497E"/>
                <w:lang w:eastAsia="es-BO"/>
              </w:rPr>
              <w:t>Características del motor.</w:t>
            </w:r>
          </w:p>
          <w:p w14:paraId="09725D53" w14:textId="77777777" w:rsidR="000C1EF2" w:rsidRPr="006223C3" w:rsidRDefault="000C1EF2" w:rsidP="0048760D">
            <w:pPr>
              <w:numPr>
                <w:ilvl w:val="0"/>
                <w:numId w:val="101"/>
              </w:numPr>
              <w:autoSpaceDE w:val="0"/>
              <w:autoSpaceDN w:val="0"/>
              <w:adjustRightInd w:val="0"/>
              <w:ind w:left="356" w:hanging="284"/>
              <w:jc w:val="both"/>
              <w:rPr>
                <w:rFonts w:ascii="Tahoma" w:hAnsi="Tahoma" w:cs="Tahoma"/>
                <w:color w:val="1F497E"/>
                <w:lang w:eastAsia="es-BO"/>
              </w:rPr>
            </w:pPr>
            <w:r w:rsidRPr="006223C3">
              <w:rPr>
                <w:rFonts w:ascii="Tahoma" w:hAnsi="Tahoma" w:cs="Tahoma"/>
                <w:color w:val="1F497E"/>
                <w:lang w:eastAsia="es-BO"/>
              </w:rPr>
              <w:t>Motor: Diésel de última generación, indicar año de fabricación.</w:t>
            </w:r>
          </w:p>
          <w:p w14:paraId="0372FA7E" w14:textId="77777777" w:rsidR="000C1EF2" w:rsidRPr="006223C3" w:rsidRDefault="000C1EF2" w:rsidP="0048760D">
            <w:pPr>
              <w:numPr>
                <w:ilvl w:val="0"/>
                <w:numId w:val="101"/>
              </w:numPr>
              <w:autoSpaceDE w:val="0"/>
              <w:autoSpaceDN w:val="0"/>
              <w:adjustRightInd w:val="0"/>
              <w:ind w:left="356" w:hanging="284"/>
              <w:jc w:val="both"/>
              <w:rPr>
                <w:rFonts w:ascii="Tahoma" w:hAnsi="Tahoma" w:cs="Tahoma"/>
                <w:color w:val="1F497E"/>
                <w:lang w:eastAsia="es-BO"/>
              </w:rPr>
            </w:pPr>
            <w:r w:rsidRPr="006223C3">
              <w:rPr>
                <w:rFonts w:ascii="Tahoma" w:hAnsi="Tahoma" w:cs="Tahoma"/>
                <w:color w:val="1F497E"/>
                <w:lang w:eastAsia="es-BO"/>
              </w:rPr>
              <w:t>Refrigerado por líquido refrigerante  y radiador.</w:t>
            </w:r>
          </w:p>
          <w:p w14:paraId="6D00763B" w14:textId="77777777" w:rsidR="000C1EF2" w:rsidRPr="006223C3" w:rsidRDefault="000C1EF2" w:rsidP="0048760D">
            <w:pPr>
              <w:numPr>
                <w:ilvl w:val="0"/>
                <w:numId w:val="101"/>
              </w:numPr>
              <w:autoSpaceDE w:val="0"/>
              <w:autoSpaceDN w:val="0"/>
              <w:adjustRightInd w:val="0"/>
              <w:ind w:left="356" w:hanging="284"/>
              <w:jc w:val="both"/>
              <w:rPr>
                <w:rFonts w:ascii="Tahoma" w:hAnsi="Tahoma" w:cs="Tahoma"/>
                <w:color w:val="1F497E"/>
                <w:lang w:eastAsia="es-BO"/>
              </w:rPr>
            </w:pPr>
            <w:r w:rsidRPr="006223C3">
              <w:rPr>
                <w:rFonts w:ascii="Tahoma" w:hAnsi="Tahoma" w:cs="Tahoma"/>
                <w:color w:val="1F497E"/>
                <w:lang w:eastAsia="es-BO"/>
              </w:rPr>
              <w:t xml:space="preserve">Tipo: Inyección. </w:t>
            </w:r>
          </w:p>
          <w:p w14:paraId="45C4BA0F" w14:textId="77777777" w:rsidR="000C1EF2" w:rsidRPr="006223C3" w:rsidRDefault="000C1EF2" w:rsidP="0048760D">
            <w:pPr>
              <w:numPr>
                <w:ilvl w:val="0"/>
                <w:numId w:val="101"/>
              </w:numPr>
              <w:autoSpaceDE w:val="0"/>
              <w:autoSpaceDN w:val="0"/>
              <w:adjustRightInd w:val="0"/>
              <w:ind w:left="356" w:hanging="284"/>
              <w:jc w:val="both"/>
              <w:rPr>
                <w:rFonts w:ascii="Tahoma" w:hAnsi="Tahoma" w:cs="Tahoma"/>
                <w:color w:val="1F497E"/>
                <w:lang w:eastAsia="es-BO"/>
              </w:rPr>
            </w:pPr>
            <w:r w:rsidRPr="006223C3">
              <w:rPr>
                <w:rFonts w:ascii="Tahoma" w:hAnsi="Tahoma" w:cs="Tahoma"/>
                <w:color w:val="1F497E"/>
                <w:lang w:eastAsia="es-BO"/>
              </w:rPr>
              <w:t>Precalentadores</w:t>
            </w:r>
            <w:r>
              <w:rPr>
                <w:rFonts w:ascii="Tahoma" w:hAnsi="Tahoma" w:cs="Tahoma"/>
                <w:color w:val="1F497E"/>
                <w:lang w:eastAsia="es-BO"/>
              </w:rPr>
              <w:t xml:space="preserve"> para las estaciones de los departamentos de La Paz y Potosí</w:t>
            </w:r>
            <w:r w:rsidRPr="006223C3">
              <w:rPr>
                <w:rFonts w:ascii="Tahoma" w:hAnsi="Tahoma" w:cs="Tahoma"/>
                <w:color w:val="1F497E"/>
                <w:lang w:eastAsia="es-BO"/>
              </w:rPr>
              <w:t>.</w:t>
            </w:r>
          </w:p>
          <w:p w14:paraId="27229868" w14:textId="77777777" w:rsidR="000C1EF2" w:rsidRPr="006223C3" w:rsidRDefault="000C1EF2" w:rsidP="000D2461">
            <w:pPr>
              <w:autoSpaceDE w:val="0"/>
              <w:autoSpaceDN w:val="0"/>
              <w:adjustRightInd w:val="0"/>
              <w:ind w:left="72"/>
              <w:jc w:val="both"/>
              <w:rPr>
                <w:rFonts w:ascii="Tahoma" w:hAnsi="Tahoma" w:cs="Tahoma"/>
                <w:color w:val="1F497E"/>
                <w:lang w:eastAsia="es-BO"/>
              </w:rPr>
            </w:pPr>
            <w:r w:rsidRPr="006223C3">
              <w:rPr>
                <w:rFonts w:ascii="Tahoma" w:hAnsi="Tahoma" w:cs="Tahoma"/>
                <w:b/>
                <w:color w:val="1F497E"/>
                <w:lang w:eastAsia="es-BO"/>
              </w:rPr>
              <w:t>Nota</w:t>
            </w:r>
            <w:r w:rsidRPr="006223C3">
              <w:rPr>
                <w:rFonts w:ascii="Tahoma" w:hAnsi="Tahoma" w:cs="Tahoma"/>
                <w:color w:val="1F497E"/>
                <w:lang w:eastAsia="es-BO"/>
              </w:rPr>
              <w:t>. Adjuntar documentación</w:t>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3DA824" w14:textId="77777777" w:rsidR="000C1EF2" w:rsidRPr="00EF6F82" w:rsidRDefault="000C1EF2" w:rsidP="000D2461">
            <w:pPr>
              <w:jc w:val="center"/>
              <w:rPr>
                <w:rFonts w:ascii="Tahoma" w:hAnsi="Tahoma" w:cs="Tahoma"/>
                <w:b/>
                <w:color w:val="004990"/>
              </w:rPr>
            </w:pPr>
            <w:r w:rsidRPr="00EF6F82">
              <w:rPr>
                <w:rFonts w:ascii="Tahoma" w:hAnsi="Tahoma" w:cs="Tahoma"/>
                <w:b/>
                <w:color w:val="004990"/>
              </w:rPr>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686F87" w14:textId="77777777" w:rsidR="000C1EF2" w:rsidRPr="00EF6F82" w:rsidRDefault="000C1EF2" w:rsidP="000D2461">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8B7107" w14:textId="77777777" w:rsidR="000C1EF2" w:rsidRPr="00EF6F82" w:rsidRDefault="000C1EF2" w:rsidP="000D2461">
            <w:pPr>
              <w:jc w:val="center"/>
              <w:rPr>
                <w:rFonts w:ascii="Tahoma" w:hAnsi="Tahoma" w:cs="Tahoma"/>
                <w:color w:val="004990"/>
                <w:lang w:eastAsia="es-BO"/>
              </w:rPr>
            </w:pPr>
          </w:p>
        </w:tc>
      </w:tr>
      <w:tr w:rsidR="000C1EF2" w:rsidRPr="009C2DE5" w14:paraId="324F91F0" w14:textId="77777777" w:rsidTr="000D2461">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276DFA" w14:textId="77777777" w:rsidR="000C1EF2" w:rsidRPr="006223C3" w:rsidRDefault="000C1EF2" w:rsidP="000D2461">
            <w:pPr>
              <w:jc w:val="center"/>
              <w:rPr>
                <w:rFonts w:ascii="Tahoma" w:hAnsi="Tahoma" w:cs="Tahoma"/>
                <w:color w:val="1F497D"/>
                <w:lang w:val="es-BO" w:eastAsia="es-BO"/>
              </w:rPr>
            </w:pPr>
            <w:r>
              <w:rPr>
                <w:rFonts w:ascii="Tahoma" w:hAnsi="Tahoma" w:cs="Tahoma"/>
                <w:color w:val="1F497D"/>
                <w:lang w:val="es-BO" w:eastAsia="es-BO"/>
              </w:rPr>
              <w:t>H4.4</w:t>
            </w:r>
          </w:p>
        </w:tc>
        <w:tc>
          <w:tcPr>
            <w:tcW w:w="6162" w:type="dxa"/>
            <w:tcBorders>
              <w:top w:val="single" w:sz="4" w:space="0" w:color="004990"/>
              <w:left w:val="single" w:sz="4" w:space="0" w:color="004990"/>
              <w:bottom w:val="single" w:sz="4" w:space="0" w:color="004990"/>
              <w:right w:val="single" w:sz="4" w:space="0" w:color="004990"/>
            </w:tcBorders>
            <w:shd w:val="clear" w:color="auto" w:fill="auto"/>
          </w:tcPr>
          <w:p w14:paraId="79B30BD3" w14:textId="77777777" w:rsidR="000C1EF2" w:rsidRPr="006223C3" w:rsidRDefault="000C1EF2" w:rsidP="000D2461">
            <w:pPr>
              <w:pStyle w:val="Prrafodelista"/>
              <w:autoSpaceDE w:val="0"/>
              <w:autoSpaceDN w:val="0"/>
              <w:adjustRightInd w:val="0"/>
              <w:spacing w:line="276" w:lineRule="auto"/>
              <w:ind w:left="0"/>
              <w:jc w:val="both"/>
              <w:rPr>
                <w:rFonts w:ascii="Tahoma" w:hAnsi="Tahoma" w:cs="Tahoma"/>
                <w:b/>
                <w:bCs/>
                <w:color w:val="1F497D"/>
                <w:sz w:val="16"/>
                <w:szCs w:val="16"/>
              </w:rPr>
            </w:pPr>
            <w:r w:rsidRPr="006223C3">
              <w:rPr>
                <w:rFonts w:ascii="Tahoma" w:hAnsi="Tahoma" w:cs="Tahoma"/>
                <w:b/>
                <w:bCs/>
                <w:color w:val="1F497D"/>
                <w:sz w:val="16"/>
                <w:szCs w:val="16"/>
              </w:rPr>
              <w:t>Características del alternador.</w:t>
            </w:r>
          </w:p>
          <w:p w14:paraId="64D98F2B" w14:textId="77777777" w:rsidR="000C1EF2" w:rsidRPr="006223C3" w:rsidRDefault="000C1EF2" w:rsidP="000D2461">
            <w:pPr>
              <w:pStyle w:val="Prrafodelista"/>
              <w:autoSpaceDE w:val="0"/>
              <w:autoSpaceDN w:val="0"/>
              <w:adjustRightInd w:val="0"/>
              <w:spacing w:line="276" w:lineRule="auto"/>
              <w:ind w:left="0"/>
              <w:jc w:val="both"/>
              <w:rPr>
                <w:rFonts w:ascii="Tahoma" w:hAnsi="Tahoma" w:cs="Tahoma"/>
                <w:bCs/>
                <w:color w:val="1F497D"/>
                <w:sz w:val="16"/>
                <w:szCs w:val="16"/>
              </w:rPr>
            </w:pPr>
            <w:r w:rsidRPr="006223C3">
              <w:rPr>
                <w:rFonts w:ascii="Tahoma" w:hAnsi="Tahoma" w:cs="Tahoma"/>
                <w:bCs/>
                <w:color w:val="1F497D"/>
                <w:sz w:val="16"/>
                <w:szCs w:val="16"/>
              </w:rPr>
              <w:t>Cada grupo electrógeno deberá estar compuesto por un alternador principal y cumplir con las siguientes características:</w:t>
            </w:r>
          </w:p>
          <w:p w14:paraId="095645A8" w14:textId="77777777" w:rsidR="000C1EF2" w:rsidRPr="006223C3" w:rsidRDefault="000C1EF2" w:rsidP="0048760D">
            <w:pPr>
              <w:numPr>
                <w:ilvl w:val="0"/>
                <w:numId w:val="102"/>
              </w:numPr>
              <w:autoSpaceDE w:val="0"/>
              <w:autoSpaceDN w:val="0"/>
              <w:adjustRightInd w:val="0"/>
              <w:ind w:left="356" w:hanging="284"/>
              <w:jc w:val="both"/>
              <w:rPr>
                <w:rFonts w:ascii="Tahoma" w:hAnsi="Tahoma" w:cs="Tahoma"/>
                <w:color w:val="1F497D"/>
                <w:lang w:eastAsia="es-BO"/>
              </w:rPr>
            </w:pPr>
            <w:r w:rsidRPr="006223C3">
              <w:rPr>
                <w:rFonts w:ascii="Tahoma" w:hAnsi="Tahoma" w:cs="Tahoma"/>
                <w:color w:val="1F497D"/>
                <w:lang w:eastAsia="es-BO"/>
              </w:rPr>
              <w:t>Alternador  autoexitado con regulador automático de voltaje: ±1%.</w:t>
            </w:r>
          </w:p>
          <w:p w14:paraId="4DBAFA20" w14:textId="77777777" w:rsidR="000C1EF2" w:rsidRPr="006223C3" w:rsidRDefault="000C1EF2" w:rsidP="0048760D">
            <w:pPr>
              <w:numPr>
                <w:ilvl w:val="0"/>
                <w:numId w:val="102"/>
              </w:numPr>
              <w:autoSpaceDE w:val="0"/>
              <w:autoSpaceDN w:val="0"/>
              <w:adjustRightInd w:val="0"/>
              <w:ind w:left="356" w:hanging="284"/>
              <w:jc w:val="both"/>
              <w:rPr>
                <w:rFonts w:ascii="Tahoma" w:hAnsi="Tahoma" w:cs="Tahoma"/>
                <w:color w:val="1F497D"/>
                <w:lang w:eastAsia="es-BO"/>
              </w:rPr>
            </w:pPr>
            <w:r w:rsidRPr="006223C3">
              <w:rPr>
                <w:rFonts w:ascii="Tahoma" w:hAnsi="Tahoma" w:cs="Tahoma"/>
                <w:color w:val="1F497D"/>
                <w:lang w:eastAsia="es-BO"/>
              </w:rPr>
              <w:t>Interruptor de protección ante sobrecorrientes.</w:t>
            </w:r>
          </w:p>
          <w:p w14:paraId="191A6B07" w14:textId="77777777" w:rsidR="000C1EF2" w:rsidRDefault="000C1EF2" w:rsidP="0048760D">
            <w:pPr>
              <w:pStyle w:val="Prrafodelista"/>
              <w:numPr>
                <w:ilvl w:val="0"/>
                <w:numId w:val="102"/>
              </w:numPr>
              <w:autoSpaceDE w:val="0"/>
              <w:autoSpaceDN w:val="0"/>
              <w:adjustRightInd w:val="0"/>
              <w:spacing w:line="276" w:lineRule="auto"/>
              <w:ind w:left="356" w:hanging="284"/>
              <w:jc w:val="both"/>
              <w:rPr>
                <w:rFonts w:ascii="Tahoma" w:hAnsi="Tahoma" w:cs="Tahoma"/>
                <w:color w:val="1F497D"/>
                <w:sz w:val="16"/>
                <w:szCs w:val="16"/>
                <w:lang w:eastAsia="es-BO"/>
              </w:rPr>
            </w:pPr>
            <w:r>
              <w:rPr>
                <w:rFonts w:ascii="Tahoma" w:hAnsi="Tahoma" w:cs="Tahoma"/>
                <w:color w:val="1F497D"/>
                <w:sz w:val="16"/>
                <w:szCs w:val="16"/>
                <w:lang w:eastAsia="es-BO"/>
              </w:rPr>
              <w:t>Potencia, determinada por el proyectista,</w:t>
            </w:r>
          </w:p>
          <w:p w14:paraId="2588B75F" w14:textId="77777777" w:rsidR="000C1EF2" w:rsidRPr="00B22950" w:rsidRDefault="000C1EF2" w:rsidP="0048760D">
            <w:pPr>
              <w:pStyle w:val="Prrafodelista"/>
              <w:numPr>
                <w:ilvl w:val="0"/>
                <w:numId w:val="102"/>
              </w:numPr>
              <w:autoSpaceDE w:val="0"/>
              <w:autoSpaceDN w:val="0"/>
              <w:adjustRightInd w:val="0"/>
              <w:spacing w:line="276" w:lineRule="auto"/>
              <w:ind w:left="356" w:hanging="284"/>
              <w:jc w:val="both"/>
              <w:rPr>
                <w:rFonts w:ascii="Tahoma" w:hAnsi="Tahoma" w:cs="Tahoma"/>
                <w:b/>
                <w:color w:val="1F497D"/>
                <w:sz w:val="16"/>
                <w:szCs w:val="16"/>
                <w:lang w:eastAsia="es-BO"/>
              </w:rPr>
            </w:pPr>
            <w:r w:rsidRPr="00B22950">
              <w:rPr>
                <w:rFonts w:ascii="Tahoma" w:hAnsi="Tahoma" w:cs="Tahoma"/>
                <w:b/>
                <w:color w:val="1F497D"/>
                <w:sz w:val="16"/>
                <w:szCs w:val="16"/>
                <w:lang w:eastAsia="es-BO"/>
              </w:rPr>
              <w:t xml:space="preserve">El voltaje del alternador: determinado por el proyectista. </w:t>
            </w:r>
          </w:p>
          <w:p w14:paraId="08EF8A76" w14:textId="77777777" w:rsidR="000C1EF2" w:rsidRDefault="000C1EF2" w:rsidP="000D2461">
            <w:pPr>
              <w:autoSpaceDE w:val="0"/>
              <w:autoSpaceDN w:val="0"/>
              <w:adjustRightInd w:val="0"/>
              <w:spacing w:line="276" w:lineRule="auto"/>
              <w:jc w:val="both"/>
              <w:rPr>
                <w:rFonts w:ascii="Tahoma" w:hAnsi="Tahoma" w:cs="Tahoma"/>
                <w:color w:val="1F497D"/>
                <w:lang w:eastAsia="es-BO"/>
              </w:rPr>
            </w:pPr>
            <w:r w:rsidRPr="006223C3">
              <w:rPr>
                <w:rFonts w:ascii="Tahoma" w:hAnsi="Tahoma" w:cs="Tahoma"/>
                <w:b/>
                <w:color w:val="1F497D"/>
                <w:lang w:eastAsia="es-BO"/>
              </w:rPr>
              <w:t>Nota</w:t>
            </w:r>
            <w:r w:rsidRPr="006223C3">
              <w:rPr>
                <w:rFonts w:ascii="Tahoma" w:hAnsi="Tahoma" w:cs="Tahoma"/>
                <w:color w:val="1F497D"/>
                <w:lang w:eastAsia="es-BO"/>
              </w:rPr>
              <w:t>. Adjuntar documentación de respaldo.</w:t>
            </w:r>
          </w:p>
          <w:p w14:paraId="689F8743" w14:textId="77777777" w:rsidR="000C1EF2" w:rsidRPr="006223C3" w:rsidRDefault="000C1EF2" w:rsidP="000D2461">
            <w:pPr>
              <w:autoSpaceDE w:val="0"/>
              <w:autoSpaceDN w:val="0"/>
              <w:adjustRightInd w:val="0"/>
              <w:spacing w:line="276" w:lineRule="auto"/>
              <w:jc w:val="both"/>
              <w:rPr>
                <w:rFonts w:ascii="Tahoma" w:hAnsi="Tahoma" w:cs="Tahoma"/>
                <w:color w:val="1F497D"/>
                <w:lang w:eastAsia="es-BO"/>
              </w:rPr>
            </w:pP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151099" w14:textId="77777777" w:rsidR="000C1EF2" w:rsidRPr="00EF6F82" w:rsidRDefault="000C1EF2" w:rsidP="000D2461">
            <w:pPr>
              <w:jc w:val="center"/>
              <w:rPr>
                <w:rFonts w:ascii="Tahoma" w:hAnsi="Tahoma" w:cs="Tahoma"/>
                <w:b/>
                <w:color w:val="004990"/>
              </w:rPr>
            </w:pPr>
            <w:r w:rsidRPr="00EF6F82">
              <w:rPr>
                <w:rFonts w:ascii="Tahoma" w:hAnsi="Tahoma" w:cs="Tahoma"/>
                <w:b/>
                <w:color w:val="004990"/>
              </w:rPr>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2A8FB5" w14:textId="77777777" w:rsidR="000C1EF2" w:rsidRPr="00EF6F82" w:rsidRDefault="000C1EF2" w:rsidP="000D2461">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D7C93A" w14:textId="77777777" w:rsidR="000C1EF2" w:rsidRPr="00EF6F82" w:rsidRDefault="000C1EF2" w:rsidP="000D2461">
            <w:pPr>
              <w:jc w:val="center"/>
              <w:rPr>
                <w:rFonts w:ascii="Tahoma" w:hAnsi="Tahoma" w:cs="Tahoma"/>
                <w:color w:val="004990"/>
                <w:lang w:eastAsia="es-BO"/>
              </w:rPr>
            </w:pPr>
          </w:p>
        </w:tc>
      </w:tr>
      <w:tr w:rsidR="000C1EF2" w:rsidRPr="009C2DE5" w14:paraId="081D59D8" w14:textId="77777777" w:rsidTr="000D2461">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9E62D4" w14:textId="77777777" w:rsidR="000C1EF2" w:rsidRPr="006223C3" w:rsidRDefault="000C1EF2" w:rsidP="000D2461">
            <w:pPr>
              <w:jc w:val="center"/>
              <w:rPr>
                <w:rFonts w:ascii="Tahoma" w:hAnsi="Tahoma" w:cs="Tahoma"/>
                <w:color w:val="1F497D"/>
                <w:lang w:val="es-BO" w:eastAsia="es-BO"/>
              </w:rPr>
            </w:pPr>
            <w:r>
              <w:rPr>
                <w:rFonts w:ascii="Tahoma" w:hAnsi="Tahoma" w:cs="Tahoma"/>
                <w:color w:val="1F497D"/>
                <w:lang w:val="es-BO" w:eastAsia="es-BO"/>
              </w:rPr>
              <w:t>H4.5</w:t>
            </w:r>
          </w:p>
        </w:tc>
        <w:tc>
          <w:tcPr>
            <w:tcW w:w="6162" w:type="dxa"/>
            <w:tcBorders>
              <w:top w:val="single" w:sz="4" w:space="0" w:color="004990"/>
              <w:left w:val="single" w:sz="4" w:space="0" w:color="004990"/>
              <w:bottom w:val="single" w:sz="4" w:space="0" w:color="004990"/>
              <w:right w:val="single" w:sz="4" w:space="0" w:color="004990"/>
            </w:tcBorders>
            <w:shd w:val="clear" w:color="auto" w:fill="auto"/>
          </w:tcPr>
          <w:p w14:paraId="2442332A" w14:textId="77777777" w:rsidR="000C1EF2" w:rsidRPr="006223C3" w:rsidRDefault="000C1EF2" w:rsidP="000D2461">
            <w:pPr>
              <w:pStyle w:val="Prrafodelista"/>
              <w:autoSpaceDE w:val="0"/>
              <w:autoSpaceDN w:val="0"/>
              <w:adjustRightInd w:val="0"/>
              <w:spacing w:line="276" w:lineRule="auto"/>
              <w:ind w:left="0"/>
              <w:jc w:val="both"/>
              <w:rPr>
                <w:rFonts w:ascii="Tahoma" w:hAnsi="Tahoma" w:cs="Tahoma"/>
                <w:b/>
                <w:bCs/>
                <w:color w:val="1F497D"/>
                <w:sz w:val="16"/>
                <w:szCs w:val="16"/>
              </w:rPr>
            </w:pPr>
            <w:r w:rsidRPr="006223C3">
              <w:rPr>
                <w:rFonts w:ascii="Tahoma" w:hAnsi="Tahoma" w:cs="Tahoma"/>
                <w:b/>
                <w:bCs/>
                <w:color w:val="1F497D"/>
                <w:sz w:val="16"/>
                <w:szCs w:val="16"/>
              </w:rPr>
              <w:t>Cumplimiento de norma ISO</w:t>
            </w:r>
          </w:p>
          <w:p w14:paraId="1AB18510" w14:textId="77777777" w:rsidR="000C1EF2" w:rsidRPr="006223C3" w:rsidRDefault="000C1EF2" w:rsidP="0048760D">
            <w:pPr>
              <w:numPr>
                <w:ilvl w:val="0"/>
                <w:numId w:val="103"/>
              </w:numPr>
              <w:tabs>
                <w:tab w:val="left" w:pos="356"/>
              </w:tabs>
              <w:jc w:val="both"/>
              <w:rPr>
                <w:rFonts w:ascii="Tahoma" w:hAnsi="Tahoma" w:cs="Tahoma"/>
                <w:color w:val="1F497E"/>
                <w:lang w:val="en-US" w:eastAsia="es-BO"/>
              </w:rPr>
            </w:pPr>
            <w:r w:rsidRPr="006223C3">
              <w:rPr>
                <w:rFonts w:ascii="Tahoma" w:hAnsi="Tahoma" w:cs="Tahoma"/>
                <w:color w:val="1F497E"/>
                <w:lang w:val="en-US" w:eastAsia="es-BO"/>
              </w:rPr>
              <w:t xml:space="preserve">ISO 8528: Reciprocating internal combustion engine driven alternating current generating sets u otra norma equivalente </w:t>
            </w:r>
          </w:p>
          <w:p w14:paraId="274A7022" w14:textId="77777777" w:rsidR="000C1EF2" w:rsidRPr="006223C3" w:rsidRDefault="000C1EF2" w:rsidP="000D2461">
            <w:pPr>
              <w:rPr>
                <w:lang w:eastAsia="en-US"/>
              </w:rPr>
            </w:pPr>
            <w:r w:rsidRPr="006223C3">
              <w:rPr>
                <w:rFonts w:ascii="Tahoma" w:hAnsi="Tahoma" w:cs="Tahoma"/>
                <w:b/>
                <w:color w:val="1F497D"/>
                <w:lang w:eastAsia="es-BO"/>
              </w:rPr>
              <w:t>Nota</w:t>
            </w:r>
            <w:r w:rsidRPr="006223C3">
              <w:rPr>
                <w:rFonts w:ascii="Tahoma" w:hAnsi="Tahoma" w:cs="Tahoma"/>
                <w:color w:val="1F497D"/>
                <w:lang w:eastAsia="es-BO"/>
              </w:rPr>
              <w:t>. Adjuntar documentación de respaldo.</w:t>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BCA077" w14:textId="77777777" w:rsidR="000C1EF2" w:rsidRPr="00EF6F82" w:rsidRDefault="000C1EF2" w:rsidP="000D2461">
            <w:pPr>
              <w:jc w:val="center"/>
              <w:rPr>
                <w:rFonts w:ascii="Tahoma" w:hAnsi="Tahoma" w:cs="Tahoma"/>
                <w:b/>
                <w:color w:val="004990"/>
              </w:rPr>
            </w:pPr>
            <w:r w:rsidRPr="00EF6F82">
              <w:rPr>
                <w:rFonts w:ascii="Tahoma" w:hAnsi="Tahoma" w:cs="Tahoma"/>
                <w:b/>
                <w:color w:val="004990"/>
              </w:rPr>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64E672" w14:textId="77777777" w:rsidR="000C1EF2" w:rsidRPr="00EF6F82" w:rsidRDefault="000C1EF2" w:rsidP="000D2461">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E98EEF" w14:textId="77777777" w:rsidR="000C1EF2" w:rsidRPr="00EF6F82" w:rsidRDefault="000C1EF2" w:rsidP="000D2461">
            <w:pPr>
              <w:jc w:val="center"/>
              <w:rPr>
                <w:rFonts w:ascii="Tahoma" w:hAnsi="Tahoma" w:cs="Tahoma"/>
                <w:color w:val="004990"/>
                <w:lang w:eastAsia="es-BO"/>
              </w:rPr>
            </w:pPr>
          </w:p>
        </w:tc>
      </w:tr>
      <w:tr w:rsidR="000C1EF2" w:rsidRPr="009C2DE5" w14:paraId="45598B5A" w14:textId="77777777" w:rsidTr="000D2461">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0C5FF9" w14:textId="77777777" w:rsidR="000C1EF2" w:rsidRPr="006223C3" w:rsidRDefault="000C1EF2" w:rsidP="000D2461">
            <w:pPr>
              <w:jc w:val="center"/>
              <w:rPr>
                <w:rFonts w:ascii="Tahoma" w:hAnsi="Tahoma" w:cs="Tahoma"/>
                <w:color w:val="1F497D"/>
                <w:lang w:val="es-BO" w:eastAsia="es-BO"/>
              </w:rPr>
            </w:pPr>
            <w:r>
              <w:rPr>
                <w:rFonts w:ascii="Tahoma" w:hAnsi="Tahoma" w:cs="Tahoma"/>
                <w:color w:val="1F497D"/>
                <w:lang w:val="es-BO" w:eastAsia="es-BO"/>
              </w:rPr>
              <w:t>H4.6</w:t>
            </w:r>
          </w:p>
        </w:tc>
        <w:tc>
          <w:tcPr>
            <w:tcW w:w="6162" w:type="dxa"/>
            <w:tcBorders>
              <w:top w:val="single" w:sz="4" w:space="0" w:color="004990"/>
              <w:left w:val="single" w:sz="4" w:space="0" w:color="004990"/>
              <w:bottom w:val="single" w:sz="4" w:space="0" w:color="004990"/>
              <w:right w:val="single" w:sz="4" w:space="0" w:color="004990"/>
            </w:tcBorders>
            <w:shd w:val="clear" w:color="auto" w:fill="auto"/>
          </w:tcPr>
          <w:p w14:paraId="1ACACF9E" w14:textId="77777777" w:rsidR="000C1EF2" w:rsidRPr="006223C3" w:rsidRDefault="000C1EF2" w:rsidP="000D2461">
            <w:pPr>
              <w:pStyle w:val="Prrafodelista"/>
              <w:autoSpaceDE w:val="0"/>
              <w:autoSpaceDN w:val="0"/>
              <w:adjustRightInd w:val="0"/>
              <w:spacing w:line="276" w:lineRule="auto"/>
              <w:ind w:left="0"/>
              <w:jc w:val="both"/>
              <w:rPr>
                <w:rFonts w:ascii="Tahoma" w:hAnsi="Tahoma" w:cs="Tahoma"/>
                <w:b/>
                <w:bCs/>
                <w:color w:val="1F497D"/>
                <w:sz w:val="16"/>
                <w:szCs w:val="16"/>
              </w:rPr>
            </w:pPr>
            <w:r w:rsidRPr="006223C3">
              <w:rPr>
                <w:rFonts w:ascii="Tahoma" w:hAnsi="Tahoma" w:cs="Tahoma"/>
                <w:b/>
                <w:bCs/>
                <w:color w:val="1F497D"/>
                <w:sz w:val="16"/>
                <w:szCs w:val="16"/>
              </w:rPr>
              <w:t>Cumplimiento de norma ISO</w:t>
            </w:r>
          </w:p>
          <w:p w14:paraId="718B930C" w14:textId="77777777" w:rsidR="000C1EF2" w:rsidRPr="006223C3" w:rsidRDefault="000C1EF2" w:rsidP="0048760D">
            <w:pPr>
              <w:numPr>
                <w:ilvl w:val="0"/>
                <w:numId w:val="104"/>
              </w:numPr>
              <w:tabs>
                <w:tab w:val="left" w:pos="356"/>
              </w:tabs>
              <w:jc w:val="both"/>
              <w:rPr>
                <w:rFonts w:ascii="Tahoma" w:hAnsi="Tahoma" w:cs="Tahoma"/>
                <w:color w:val="1F497E"/>
                <w:lang w:val="en-US" w:eastAsia="es-BO"/>
              </w:rPr>
            </w:pPr>
            <w:r w:rsidRPr="006223C3">
              <w:rPr>
                <w:rFonts w:ascii="Tahoma" w:hAnsi="Tahoma" w:cs="Tahoma"/>
                <w:color w:val="1F497E"/>
                <w:lang w:val="en-US" w:eastAsia="es-BO"/>
              </w:rPr>
              <w:t>ISO 12100: Safety of machinery u otra Norma equivalente.</w:t>
            </w:r>
          </w:p>
          <w:p w14:paraId="12952B79" w14:textId="77777777" w:rsidR="000C1EF2" w:rsidRPr="006223C3" w:rsidRDefault="000C1EF2" w:rsidP="000D2461">
            <w:pPr>
              <w:pStyle w:val="Prrafodelista"/>
              <w:autoSpaceDE w:val="0"/>
              <w:autoSpaceDN w:val="0"/>
              <w:adjustRightInd w:val="0"/>
              <w:spacing w:line="276" w:lineRule="auto"/>
              <w:ind w:left="0"/>
              <w:jc w:val="both"/>
              <w:rPr>
                <w:rFonts w:ascii="Tahoma" w:hAnsi="Tahoma" w:cs="Tahoma"/>
                <w:b/>
                <w:bCs/>
                <w:color w:val="1F497D"/>
                <w:sz w:val="16"/>
                <w:szCs w:val="16"/>
              </w:rPr>
            </w:pPr>
            <w:r w:rsidRPr="006223C3">
              <w:rPr>
                <w:rFonts w:ascii="Tahoma" w:hAnsi="Tahoma" w:cs="Tahoma"/>
                <w:b/>
                <w:color w:val="1F497D"/>
                <w:sz w:val="16"/>
                <w:szCs w:val="16"/>
                <w:lang w:eastAsia="es-BO"/>
              </w:rPr>
              <w:t>Nota</w:t>
            </w:r>
            <w:r w:rsidRPr="006223C3">
              <w:rPr>
                <w:rFonts w:ascii="Tahoma" w:hAnsi="Tahoma" w:cs="Tahoma"/>
                <w:color w:val="1F497D"/>
                <w:sz w:val="16"/>
                <w:szCs w:val="16"/>
                <w:lang w:eastAsia="es-BO"/>
              </w:rPr>
              <w:t>. Adjuntar documentación de respaldo.</w:t>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B17B06" w14:textId="77777777" w:rsidR="000C1EF2" w:rsidRPr="00EF6F82" w:rsidRDefault="000C1EF2" w:rsidP="000D2461">
            <w:pPr>
              <w:jc w:val="center"/>
              <w:rPr>
                <w:rFonts w:ascii="Tahoma" w:hAnsi="Tahoma" w:cs="Tahoma"/>
                <w:b/>
                <w:color w:val="004990"/>
              </w:rPr>
            </w:pPr>
            <w:r w:rsidRPr="00EF6F82">
              <w:rPr>
                <w:rFonts w:ascii="Tahoma" w:hAnsi="Tahoma" w:cs="Tahoma"/>
                <w:b/>
                <w:color w:val="004990"/>
              </w:rPr>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C98C9D" w14:textId="77777777" w:rsidR="000C1EF2" w:rsidRPr="00EF6F82" w:rsidRDefault="000C1EF2" w:rsidP="000D2461">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24518F" w14:textId="77777777" w:rsidR="000C1EF2" w:rsidRPr="00EF6F82" w:rsidRDefault="000C1EF2" w:rsidP="000D2461">
            <w:pPr>
              <w:jc w:val="center"/>
              <w:rPr>
                <w:rFonts w:ascii="Tahoma" w:hAnsi="Tahoma" w:cs="Tahoma"/>
                <w:color w:val="004990"/>
                <w:lang w:eastAsia="es-BO"/>
              </w:rPr>
            </w:pPr>
          </w:p>
        </w:tc>
      </w:tr>
      <w:tr w:rsidR="000C1EF2" w:rsidRPr="009C2DE5" w14:paraId="533CAD5F" w14:textId="77777777" w:rsidTr="000D2461">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43E293" w14:textId="77777777" w:rsidR="000C1EF2" w:rsidRPr="000F6577" w:rsidRDefault="000C1EF2" w:rsidP="000D2461">
            <w:pPr>
              <w:jc w:val="center"/>
              <w:rPr>
                <w:rFonts w:ascii="Tahoma" w:hAnsi="Tahoma" w:cs="Tahoma"/>
                <w:color w:val="004990"/>
                <w:lang w:eastAsia="es-BO"/>
              </w:rPr>
            </w:pPr>
            <w:r>
              <w:rPr>
                <w:rFonts w:ascii="Tahoma" w:hAnsi="Tahoma" w:cs="Tahoma"/>
                <w:color w:val="004990"/>
                <w:lang w:eastAsia="es-BO"/>
              </w:rPr>
              <w:t>H4.7</w:t>
            </w:r>
          </w:p>
        </w:tc>
        <w:tc>
          <w:tcPr>
            <w:tcW w:w="6162" w:type="dxa"/>
            <w:tcBorders>
              <w:top w:val="single" w:sz="4" w:space="0" w:color="004990"/>
              <w:left w:val="single" w:sz="4" w:space="0" w:color="004990"/>
              <w:bottom w:val="single" w:sz="4" w:space="0" w:color="004990"/>
              <w:right w:val="single" w:sz="4" w:space="0" w:color="004990"/>
            </w:tcBorders>
            <w:shd w:val="clear" w:color="auto" w:fill="auto"/>
          </w:tcPr>
          <w:p w14:paraId="2257E3F1" w14:textId="77777777" w:rsidR="000C1EF2" w:rsidRPr="000F6577" w:rsidRDefault="000C1EF2" w:rsidP="000D2461">
            <w:pPr>
              <w:rPr>
                <w:rFonts w:ascii="Tahoma" w:hAnsi="Tahoma" w:cs="Tahoma"/>
                <w:b/>
                <w:color w:val="1F497E"/>
              </w:rPr>
            </w:pPr>
            <w:r w:rsidRPr="000F6577">
              <w:rPr>
                <w:rFonts w:ascii="Tahoma" w:hAnsi="Tahoma" w:cs="Tahoma"/>
                <w:b/>
                <w:color w:val="1F497E"/>
              </w:rPr>
              <w:t>Losas de concreto, estructura metálica y techo</w:t>
            </w:r>
          </w:p>
          <w:p w14:paraId="20D0536B" w14:textId="77777777" w:rsidR="000C1EF2" w:rsidRPr="00ED1C66" w:rsidRDefault="000C1EF2" w:rsidP="0048760D">
            <w:pPr>
              <w:pStyle w:val="Prrafodelista"/>
              <w:numPr>
                <w:ilvl w:val="0"/>
                <w:numId w:val="105"/>
              </w:numPr>
              <w:ind w:left="356" w:hanging="284"/>
              <w:jc w:val="both"/>
              <w:rPr>
                <w:rFonts w:ascii="Tahoma" w:hAnsi="Tahoma" w:cs="Tahoma"/>
                <w:color w:val="1F497E"/>
                <w:sz w:val="16"/>
                <w:szCs w:val="16"/>
              </w:rPr>
            </w:pPr>
            <w:r w:rsidRPr="000F6577">
              <w:rPr>
                <w:rFonts w:ascii="Tahoma" w:hAnsi="Tahoma" w:cs="Tahoma"/>
                <w:color w:val="1F497E"/>
                <w:sz w:val="16"/>
                <w:szCs w:val="16"/>
              </w:rPr>
              <w:t>Provisión y construcción de losas de concreto</w:t>
            </w:r>
            <w:r>
              <w:rPr>
                <w:rFonts w:ascii="Tahoma" w:hAnsi="Tahoma" w:cs="Tahoma"/>
                <w:color w:val="1F497E"/>
                <w:sz w:val="16"/>
                <w:szCs w:val="16"/>
              </w:rPr>
              <w:t xml:space="preserve"> para todo el sistema</w:t>
            </w:r>
            <w:r w:rsidRPr="000F6577">
              <w:rPr>
                <w:rFonts w:ascii="Tahoma" w:hAnsi="Tahoma" w:cs="Tahoma"/>
                <w:color w:val="1F497E"/>
                <w:sz w:val="16"/>
                <w:szCs w:val="16"/>
              </w:rPr>
              <w:t>, mismos que deben ser diseñados para evitar las vibraciones</w:t>
            </w:r>
            <w:r>
              <w:rPr>
                <w:rFonts w:ascii="Tahoma" w:hAnsi="Tahoma" w:cs="Tahoma"/>
                <w:color w:val="1F497E"/>
                <w:sz w:val="16"/>
                <w:szCs w:val="16"/>
              </w:rPr>
              <w:t xml:space="preserve"> y</w:t>
            </w:r>
            <w:r w:rsidRPr="000F6577">
              <w:rPr>
                <w:rFonts w:ascii="Tahoma" w:hAnsi="Tahoma" w:cs="Tahoma"/>
                <w:color w:val="1F497E"/>
                <w:sz w:val="16"/>
                <w:szCs w:val="16"/>
              </w:rPr>
              <w:t xml:space="preserve"> para soportar el peso de</w:t>
            </w:r>
            <w:r>
              <w:rPr>
                <w:rFonts w:ascii="Tahoma" w:hAnsi="Tahoma" w:cs="Tahoma"/>
                <w:color w:val="1F497E"/>
                <w:sz w:val="16"/>
                <w:szCs w:val="16"/>
              </w:rPr>
              <w:t xml:space="preserve"> </w:t>
            </w:r>
            <w:r w:rsidRPr="000F6577">
              <w:rPr>
                <w:rFonts w:ascii="Tahoma" w:hAnsi="Tahoma" w:cs="Tahoma"/>
                <w:color w:val="1F497E"/>
                <w:sz w:val="16"/>
                <w:szCs w:val="16"/>
              </w:rPr>
              <w:t>l</w:t>
            </w:r>
            <w:r>
              <w:rPr>
                <w:rFonts w:ascii="Tahoma" w:hAnsi="Tahoma" w:cs="Tahoma"/>
                <w:color w:val="1F497E"/>
                <w:sz w:val="16"/>
                <w:szCs w:val="16"/>
              </w:rPr>
              <w:t>os</w:t>
            </w:r>
            <w:r w:rsidRPr="000F6577">
              <w:rPr>
                <w:rFonts w:ascii="Tahoma" w:hAnsi="Tahoma" w:cs="Tahoma"/>
                <w:color w:val="1F497E"/>
                <w:sz w:val="16"/>
                <w:szCs w:val="16"/>
              </w:rPr>
              <w:t xml:space="preserve"> equipo</w:t>
            </w:r>
            <w:r>
              <w:rPr>
                <w:rFonts w:ascii="Tahoma" w:hAnsi="Tahoma" w:cs="Tahoma"/>
                <w:color w:val="1F497E"/>
                <w:sz w:val="16"/>
                <w:szCs w:val="16"/>
              </w:rPr>
              <w:t xml:space="preserve">s, con una altura sobre el nivel del piso de 20cm </w:t>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1CF28E" w14:textId="77777777" w:rsidR="000C1EF2" w:rsidRPr="000F6577" w:rsidRDefault="000C1EF2" w:rsidP="000D2461">
            <w:pPr>
              <w:jc w:val="center"/>
              <w:rPr>
                <w:rFonts w:ascii="Tahoma" w:hAnsi="Tahoma" w:cs="Tahoma"/>
                <w:b/>
                <w:color w:val="004990"/>
              </w:rPr>
            </w:pPr>
            <w:r w:rsidRPr="000F6577">
              <w:rPr>
                <w:rFonts w:ascii="Tahoma" w:hAnsi="Tahoma" w:cs="Tahoma"/>
                <w:b/>
                <w:color w:val="004990"/>
              </w:rPr>
              <w:fldChar w:fldCharType="begin">
                <w:ffData>
                  <w:name w:val="Casilla1"/>
                  <w:enabled/>
                  <w:calcOnExit w:val="0"/>
                  <w:checkBox>
                    <w:sizeAuto/>
                    <w:default w:val="1"/>
                  </w:checkBox>
                </w:ffData>
              </w:fldChar>
            </w:r>
            <w:r w:rsidRPr="000F6577">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0F6577">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9224C0" w14:textId="77777777" w:rsidR="000C1EF2" w:rsidRPr="000F6577" w:rsidRDefault="000C1EF2" w:rsidP="000D2461">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98BAA2" w14:textId="77777777" w:rsidR="000C1EF2" w:rsidRPr="00EF6F82" w:rsidRDefault="000C1EF2" w:rsidP="000D2461">
            <w:pPr>
              <w:jc w:val="center"/>
              <w:rPr>
                <w:rFonts w:ascii="Tahoma" w:hAnsi="Tahoma" w:cs="Tahoma"/>
                <w:color w:val="004990"/>
                <w:lang w:eastAsia="es-BO"/>
              </w:rPr>
            </w:pPr>
          </w:p>
        </w:tc>
      </w:tr>
    </w:tbl>
    <w:p w14:paraId="59D3EB27" w14:textId="77777777" w:rsidR="000C1EF2" w:rsidRDefault="000C1EF2" w:rsidP="000C1EF2">
      <w:pPr>
        <w:rPr>
          <w:lang w:val="es-BO" w:eastAsia="en-US"/>
        </w:rPr>
      </w:pPr>
    </w:p>
    <w:p w14:paraId="31F1289C" w14:textId="77777777" w:rsidR="000C1EF2" w:rsidRPr="000D2461" w:rsidRDefault="000C1EF2" w:rsidP="000C1EF2">
      <w:pPr>
        <w:pStyle w:val="TITULOS"/>
        <w:numPr>
          <w:ilvl w:val="1"/>
          <w:numId w:val="29"/>
        </w:numPr>
        <w:spacing w:after="0"/>
        <w:ind w:left="567" w:hanging="567"/>
        <w:rPr>
          <w:rFonts w:ascii="Tahoma" w:hAnsi="Tahoma" w:cs="Tahoma"/>
          <w:color w:val="1F497D" w:themeColor="text2"/>
          <w:sz w:val="22"/>
          <w:szCs w:val="22"/>
        </w:rPr>
      </w:pPr>
      <w:r w:rsidRPr="000D2461">
        <w:rPr>
          <w:rFonts w:ascii="Tahoma" w:hAnsi="Tahoma" w:cs="Tahoma"/>
          <w:color w:val="1F497D" w:themeColor="text2"/>
          <w:sz w:val="22"/>
          <w:szCs w:val="22"/>
        </w:rPr>
        <w:t>PROVISIÓN DE REPUESTOS.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6521"/>
        <w:gridCol w:w="992"/>
        <w:gridCol w:w="851"/>
        <w:gridCol w:w="993"/>
      </w:tblGrid>
      <w:tr w:rsidR="000C1EF2" w:rsidRPr="00363D85" w14:paraId="50B8D083" w14:textId="77777777" w:rsidTr="000D2461">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0BAFC2AA" w14:textId="77777777" w:rsidR="000C1EF2" w:rsidRPr="00363D85" w:rsidRDefault="000C1EF2" w:rsidP="000D2461">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70CBAD00" w14:textId="77777777" w:rsidR="000C1EF2" w:rsidRPr="00B30393" w:rsidRDefault="000C1EF2" w:rsidP="000D2461">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0C1EF2" w:rsidRPr="00363D85" w14:paraId="098C478E" w14:textId="77777777" w:rsidTr="000D2461">
        <w:trPr>
          <w:trHeight w:val="273"/>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5D2400A3" w14:textId="77777777" w:rsidR="000C1EF2" w:rsidRPr="00363D85" w:rsidRDefault="000C1EF2" w:rsidP="000D2461">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PROVISIÓN DE REPUESTOS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9395F41" w14:textId="77777777" w:rsidR="000C1EF2" w:rsidRPr="00363D85" w:rsidRDefault="000C1EF2" w:rsidP="000D2461">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39082BFC" w14:textId="77777777" w:rsidR="000C1EF2" w:rsidRPr="00B30393" w:rsidRDefault="000C1EF2" w:rsidP="000D2461">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0C1EF2" w:rsidRPr="00363D85" w14:paraId="721834ED" w14:textId="77777777" w:rsidTr="000D2461">
        <w:trPr>
          <w:trHeight w:val="347"/>
          <w:tblHeader/>
        </w:trPr>
        <w:tc>
          <w:tcPr>
            <w:tcW w:w="42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65A1C05D" w14:textId="77777777" w:rsidR="000C1EF2" w:rsidRPr="00363D85" w:rsidRDefault="000C1EF2" w:rsidP="000D2461">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095DAF51" w14:textId="77777777" w:rsidR="000C1EF2" w:rsidRPr="00363D85" w:rsidRDefault="000C1EF2" w:rsidP="000D2461">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A1B6FBE" w14:textId="77777777" w:rsidR="000C1EF2" w:rsidRPr="00B30393" w:rsidRDefault="000C1EF2" w:rsidP="000D2461">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99ACA81" w14:textId="77777777" w:rsidR="000C1EF2" w:rsidRPr="00363D85" w:rsidRDefault="000C1EF2" w:rsidP="000D2461">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025781B9" w14:textId="77777777" w:rsidR="000C1EF2" w:rsidRPr="00363D85" w:rsidRDefault="000C1EF2" w:rsidP="000D246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C1EF2" w:rsidRPr="009C2DE5" w14:paraId="5ED64873" w14:textId="77777777" w:rsidTr="000D2461">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B35413" w14:textId="77777777" w:rsidR="000C1EF2" w:rsidRPr="00467CF9" w:rsidRDefault="000C1EF2" w:rsidP="000D2461">
            <w:pPr>
              <w:jc w:val="center"/>
              <w:rPr>
                <w:rFonts w:ascii="Tahoma" w:hAnsi="Tahoma" w:cs="Tahoma"/>
                <w:color w:val="1F497D" w:themeColor="text2"/>
                <w:lang w:eastAsia="es-BO"/>
              </w:rPr>
            </w:pPr>
            <w:r w:rsidRPr="00467CF9">
              <w:rPr>
                <w:rFonts w:ascii="Tahoma" w:hAnsi="Tahoma" w:cs="Tahoma"/>
                <w:color w:val="1F497D" w:themeColor="text2"/>
                <w:lang w:eastAsia="es-BO"/>
              </w:rPr>
              <w:t>H5</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14:paraId="6BAD1D90" w14:textId="77777777" w:rsidR="000C1EF2" w:rsidRPr="00467CF9" w:rsidRDefault="000C1EF2" w:rsidP="000D2461">
            <w:pPr>
              <w:jc w:val="both"/>
              <w:rPr>
                <w:rFonts w:ascii="Tahoma" w:hAnsi="Tahoma" w:cs="Tahoma"/>
                <w:color w:val="1F497D" w:themeColor="text2"/>
              </w:rPr>
            </w:pPr>
            <w:r w:rsidRPr="00467CF9">
              <w:rPr>
                <w:rFonts w:ascii="Tahoma" w:hAnsi="Tahoma" w:cs="Tahoma"/>
                <w:color w:val="1F497D" w:themeColor="text2"/>
              </w:rPr>
              <w:t>El proveedor adjudicado deberá entregar el siguiente stock de repuestos:</w:t>
            </w:r>
          </w:p>
          <w:p w14:paraId="6B541425" w14:textId="77777777" w:rsidR="000C1EF2" w:rsidRPr="00467CF9" w:rsidRDefault="000C1EF2" w:rsidP="0048760D">
            <w:pPr>
              <w:pStyle w:val="Prrafodelista"/>
              <w:numPr>
                <w:ilvl w:val="0"/>
                <w:numId w:val="111"/>
              </w:numPr>
              <w:ind w:left="214" w:hanging="214"/>
              <w:rPr>
                <w:rFonts w:ascii="Tahoma" w:hAnsi="Tahoma" w:cs="Tahoma"/>
                <w:color w:val="1F497D" w:themeColor="text2"/>
                <w:sz w:val="16"/>
                <w:szCs w:val="16"/>
              </w:rPr>
            </w:pPr>
            <w:r w:rsidRPr="00467CF9">
              <w:rPr>
                <w:rFonts w:ascii="Tahoma" w:hAnsi="Tahoma" w:cs="Tahoma"/>
                <w:color w:val="1F497D" w:themeColor="text2"/>
                <w:sz w:val="16"/>
                <w:szCs w:val="16"/>
              </w:rPr>
              <w:t xml:space="preserve">Por cada grupo electrógeno 2 kits de filtros y accesorios para recambio de aceite de motor. </w:t>
            </w:r>
          </w:p>
          <w:p w14:paraId="1395D2F2" w14:textId="77777777" w:rsidR="000C1EF2" w:rsidRPr="00467CF9" w:rsidRDefault="000C1EF2" w:rsidP="0048760D">
            <w:pPr>
              <w:pStyle w:val="Prrafodelista"/>
              <w:numPr>
                <w:ilvl w:val="0"/>
                <w:numId w:val="111"/>
              </w:numPr>
              <w:ind w:left="214" w:hanging="214"/>
              <w:rPr>
                <w:rFonts w:ascii="Tahoma" w:hAnsi="Tahoma" w:cs="Tahoma"/>
                <w:color w:val="1F497D" w:themeColor="text2"/>
                <w:sz w:val="16"/>
                <w:szCs w:val="16"/>
              </w:rPr>
            </w:pPr>
            <w:r w:rsidRPr="00467CF9">
              <w:rPr>
                <w:rFonts w:ascii="Tahoma" w:hAnsi="Tahoma" w:cs="Tahoma"/>
                <w:color w:val="1F497D" w:themeColor="text2"/>
                <w:sz w:val="16"/>
                <w:szCs w:val="16"/>
              </w:rPr>
              <w:t>2 pza. AVR.</w:t>
            </w:r>
          </w:p>
          <w:p w14:paraId="75CA38FF" w14:textId="77777777" w:rsidR="000C1EF2" w:rsidRPr="00467CF9" w:rsidRDefault="000C1EF2" w:rsidP="0048760D">
            <w:pPr>
              <w:pStyle w:val="Prrafodelista"/>
              <w:numPr>
                <w:ilvl w:val="0"/>
                <w:numId w:val="111"/>
              </w:numPr>
              <w:ind w:left="214" w:hanging="214"/>
              <w:rPr>
                <w:rFonts w:ascii="Tahoma" w:hAnsi="Tahoma" w:cs="Tahoma"/>
                <w:color w:val="1F497D" w:themeColor="text2"/>
                <w:sz w:val="16"/>
                <w:szCs w:val="16"/>
              </w:rPr>
            </w:pPr>
            <w:r w:rsidRPr="00467CF9">
              <w:rPr>
                <w:rFonts w:ascii="Tahoma" w:hAnsi="Tahoma" w:cs="Tahoma"/>
                <w:color w:val="1F497D" w:themeColor="text2"/>
                <w:sz w:val="16"/>
                <w:szCs w:val="16"/>
              </w:rPr>
              <w:t>2 pzas. Tarjeta de control.</w:t>
            </w:r>
          </w:p>
          <w:p w14:paraId="69F9797B" w14:textId="77777777" w:rsidR="000C1EF2" w:rsidRPr="00467CF9" w:rsidRDefault="000C1EF2" w:rsidP="0048760D">
            <w:pPr>
              <w:pStyle w:val="Prrafodelista"/>
              <w:numPr>
                <w:ilvl w:val="0"/>
                <w:numId w:val="111"/>
              </w:numPr>
              <w:ind w:left="214" w:hanging="214"/>
              <w:rPr>
                <w:rFonts w:ascii="Tahoma" w:hAnsi="Tahoma" w:cs="Tahoma"/>
                <w:color w:val="1F497D" w:themeColor="text2"/>
                <w:sz w:val="16"/>
                <w:szCs w:val="16"/>
              </w:rPr>
            </w:pPr>
            <w:r w:rsidRPr="00467CF9">
              <w:rPr>
                <w:rFonts w:ascii="Tahoma" w:hAnsi="Tahoma" w:cs="Tahoma"/>
                <w:color w:val="1F497D" w:themeColor="text2"/>
                <w:sz w:val="16"/>
                <w:szCs w:val="16"/>
              </w:rPr>
              <w:t>2 pzas. Cargador de batería estático.</w:t>
            </w:r>
          </w:p>
          <w:p w14:paraId="22B664CA" w14:textId="77777777" w:rsidR="000C1EF2" w:rsidRPr="00467CF9" w:rsidRDefault="000C1EF2" w:rsidP="0048760D">
            <w:pPr>
              <w:pStyle w:val="Prrafodelista"/>
              <w:numPr>
                <w:ilvl w:val="0"/>
                <w:numId w:val="111"/>
              </w:numPr>
              <w:ind w:left="214" w:hanging="214"/>
              <w:rPr>
                <w:rFonts w:ascii="Tahoma" w:hAnsi="Tahoma" w:cs="Tahoma"/>
                <w:color w:val="1F497D" w:themeColor="text2"/>
                <w:sz w:val="16"/>
                <w:szCs w:val="16"/>
              </w:rPr>
            </w:pPr>
            <w:r w:rsidRPr="00467CF9">
              <w:rPr>
                <w:rFonts w:ascii="Tahoma" w:hAnsi="Tahoma" w:cs="Tahoma"/>
                <w:color w:val="1F497D" w:themeColor="text2"/>
                <w:sz w:val="16"/>
                <w:szCs w:val="16"/>
              </w:rPr>
              <w:t>2 pza.  Motor de arranque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454B96" w14:textId="77777777" w:rsidR="000C1EF2" w:rsidRPr="009C2DE5" w:rsidRDefault="000C1EF2" w:rsidP="000D2461">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82414E">
              <w:rPr>
                <w:b/>
                <w:color w:val="004990"/>
                <w:sz w:val="18"/>
                <w:szCs w:val="18"/>
              </w:rPr>
            </w:r>
            <w:r w:rsidR="0082414E">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7187CA" w14:textId="77777777" w:rsidR="000C1EF2" w:rsidRPr="009C2DE5" w:rsidRDefault="000C1EF2" w:rsidP="000D2461">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734978" w14:textId="77777777" w:rsidR="000C1EF2" w:rsidRPr="007C14CB" w:rsidRDefault="000C1EF2" w:rsidP="000D2461">
            <w:pPr>
              <w:jc w:val="center"/>
              <w:rPr>
                <w:rFonts w:ascii="Tahoma" w:hAnsi="Tahoma" w:cs="Tahoma"/>
                <w:color w:val="004990"/>
                <w:sz w:val="18"/>
                <w:szCs w:val="18"/>
                <w:lang w:val="es-BO" w:eastAsia="es-BO"/>
              </w:rPr>
            </w:pPr>
          </w:p>
        </w:tc>
      </w:tr>
    </w:tbl>
    <w:p w14:paraId="5DA64508" w14:textId="77777777" w:rsidR="000C1EF2" w:rsidRDefault="000C1EF2" w:rsidP="000C1EF2">
      <w:pPr>
        <w:rPr>
          <w:lang w:val="es-BO" w:eastAsia="en-US"/>
        </w:rPr>
      </w:pPr>
    </w:p>
    <w:p w14:paraId="4EB33B44" w14:textId="77777777" w:rsidR="000C1EF2" w:rsidRPr="000D2461" w:rsidRDefault="000C1EF2" w:rsidP="000C1EF2">
      <w:pPr>
        <w:pStyle w:val="TITULOS"/>
        <w:numPr>
          <w:ilvl w:val="1"/>
          <w:numId w:val="29"/>
        </w:numPr>
        <w:spacing w:after="0"/>
        <w:ind w:left="567" w:hanging="567"/>
        <w:rPr>
          <w:rFonts w:ascii="Tahoma" w:hAnsi="Tahoma" w:cs="Tahoma"/>
          <w:color w:val="1F497D" w:themeColor="text2"/>
          <w:sz w:val="22"/>
          <w:szCs w:val="22"/>
        </w:rPr>
      </w:pPr>
      <w:r w:rsidRPr="000D2461">
        <w:rPr>
          <w:rFonts w:ascii="Tahoma" w:hAnsi="Tahoma" w:cs="Tahoma"/>
          <w:color w:val="1F497D" w:themeColor="text2"/>
          <w:sz w:val="22"/>
          <w:szCs w:val="22"/>
        </w:rPr>
        <w:t>SISTEMA DE MONITOREO Y GESTION DE EQUIPOS.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79"/>
        <w:gridCol w:w="992"/>
        <w:gridCol w:w="851"/>
        <w:gridCol w:w="993"/>
      </w:tblGrid>
      <w:tr w:rsidR="000C1EF2" w:rsidRPr="00363D85" w14:paraId="5ACA7838" w14:textId="77777777" w:rsidTr="000D2461">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4CF5871B" w14:textId="77777777" w:rsidR="000C1EF2" w:rsidRPr="00363D85" w:rsidRDefault="000C1EF2" w:rsidP="000D2461">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024CE3C4" w14:textId="77777777" w:rsidR="000C1EF2" w:rsidRPr="00B30393" w:rsidRDefault="000C1EF2" w:rsidP="000D2461">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0C1EF2" w:rsidRPr="00363D85" w14:paraId="4FE0AF36" w14:textId="77777777" w:rsidTr="000D2461">
        <w:trPr>
          <w:trHeight w:val="273"/>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2472E805" w14:textId="77777777" w:rsidR="000C1EF2" w:rsidRPr="00363D85" w:rsidRDefault="000C1EF2" w:rsidP="000D2461">
            <w:pPr>
              <w:jc w:val="center"/>
              <w:rPr>
                <w:rFonts w:ascii="Tahoma" w:hAnsi="Tahoma" w:cs="Tahoma"/>
                <w:b/>
                <w:bCs/>
                <w:color w:val="FFFFFF"/>
                <w:sz w:val="18"/>
                <w:szCs w:val="18"/>
                <w:lang w:eastAsia="es-BO"/>
              </w:rPr>
            </w:pPr>
            <w:r>
              <w:rPr>
                <w:rFonts w:ascii="Tahoma" w:hAnsi="Tahoma" w:cs="Tahoma"/>
                <w:b/>
                <w:bCs/>
                <w:color w:val="FFFFFF"/>
                <w:sz w:val="18"/>
                <w:szCs w:val="18"/>
                <w:lang w:eastAsia="es-BO"/>
              </w:rPr>
              <w:t>SISTEMA MONITOREO Y GESTIÓN DE EQUIPOS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73BD2F8" w14:textId="77777777" w:rsidR="000C1EF2" w:rsidRPr="00363D85" w:rsidRDefault="000C1EF2" w:rsidP="000D2461">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7D19550C" w14:textId="77777777" w:rsidR="000C1EF2" w:rsidRPr="00B30393" w:rsidRDefault="000C1EF2" w:rsidP="000D2461">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0C1EF2" w:rsidRPr="00363D85" w14:paraId="4DCD815A" w14:textId="77777777" w:rsidTr="000D2461">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79AE7C36" w14:textId="77777777" w:rsidR="000C1EF2" w:rsidRPr="00363D85" w:rsidRDefault="000C1EF2" w:rsidP="000D2461">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379"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5E01C67" w14:textId="77777777" w:rsidR="000C1EF2" w:rsidRPr="00363D85" w:rsidRDefault="000C1EF2" w:rsidP="000D2461">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71AE6DC3" w14:textId="77777777" w:rsidR="000C1EF2" w:rsidRPr="00B30393" w:rsidRDefault="000C1EF2" w:rsidP="000D2461">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4BB5C395" w14:textId="77777777" w:rsidR="000C1EF2" w:rsidRPr="00363D85" w:rsidRDefault="000C1EF2" w:rsidP="000D2461">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171CFAC8" w14:textId="77777777" w:rsidR="000C1EF2" w:rsidRPr="00363D85" w:rsidRDefault="000C1EF2" w:rsidP="000D246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C1EF2" w:rsidRPr="009C2DE5" w14:paraId="05544D42" w14:textId="77777777" w:rsidTr="000D24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E84A76" w14:textId="77777777" w:rsidR="000C1EF2" w:rsidRPr="005D3C42" w:rsidRDefault="000C1EF2" w:rsidP="000D2461">
            <w:pPr>
              <w:jc w:val="center"/>
              <w:rPr>
                <w:rFonts w:ascii="Tahoma" w:hAnsi="Tahoma" w:cs="Tahoma"/>
                <w:color w:val="004990"/>
                <w:lang w:eastAsia="es-BO"/>
              </w:rPr>
            </w:pPr>
            <w:r w:rsidRPr="005D3C42">
              <w:rPr>
                <w:rFonts w:ascii="Tahoma" w:hAnsi="Tahoma" w:cs="Tahoma"/>
                <w:color w:val="004990"/>
                <w:lang w:eastAsia="es-BO"/>
              </w:rPr>
              <w:t>H6</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7D78DD" w14:textId="77777777" w:rsidR="000C1EF2" w:rsidRPr="005D3C42" w:rsidRDefault="000C1EF2" w:rsidP="000D2461">
            <w:pPr>
              <w:pStyle w:val="Prrafodelista"/>
              <w:tabs>
                <w:tab w:val="left" w:pos="638"/>
              </w:tabs>
              <w:autoSpaceDE w:val="0"/>
              <w:autoSpaceDN w:val="0"/>
              <w:adjustRightInd w:val="0"/>
              <w:ind w:left="0"/>
              <w:contextualSpacing/>
              <w:rPr>
                <w:rFonts w:ascii="Tahoma" w:hAnsi="Tahoma" w:cs="Tahoma"/>
                <w:b/>
                <w:bCs/>
                <w:color w:val="1F497E"/>
                <w:sz w:val="16"/>
                <w:szCs w:val="16"/>
              </w:rPr>
            </w:pPr>
            <w:r w:rsidRPr="005D3C42">
              <w:rPr>
                <w:rFonts w:ascii="Tahoma" w:hAnsi="Tahoma" w:cs="Tahoma"/>
                <w:b/>
                <w:bCs/>
                <w:color w:val="1F497E"/>
                <w:sz w:val="16"/>
                <w:szCs w:val="16"/>
              </w:rPr>
              <w:t>SISTEMA DE MONITOREO Y GESTIÓN DE EQUIPOS.</w:t>
            </w:r>
          </w:p>
          <w:p w14:paraId="0192BAFD" w14:textId="77777777" w:rsidR="000C1EF2" w:rsidRPr="005D3C42" w:rsidRDefault="000C1EF2" w:rsidP="000D2461">
            <w:pPr>
              <w:tabs>
                <w:tab w:val="left" w:pos="355"/>
              </w:tabs>
              <w:autoSpaceDE w:val="0"/>
              <w:autoSpaceDN w:val="0"/>
              <w:adjustRightInd w:val="0"/>
              <w:contextualSpacing/>
              <w:jc w:val="both"/>
              <w:rPr>
                <w:rFonts w:ascii="Tahoma" w:hAnsi="Tahoma" w:cs="Tahoma"/>
                <w:bCs/>
                <w:color w:val="1F497E"/>
              </w:rPr>
            </w:pPr>
            <w:r w:rsidRPr="005D3C42">
              <w:rPr>
                <w:rFonts w:ascii="Tahoma" w:hAnsi="Tahoma" w:cs="Tahoma"/>
                <w:bCs/>
                <w:color w:val="1F497E"/>
              </w:rPr>
              <w:t xml:space="preserve">Cada sistema fotovoltaico híbrido debe contar con la capacidad de comunicación para el monitoreo local y remoto de los parámetros y tiempos de operación. </w:t>
            </w:r>
          </w:p>
          <w:p w14:paraId="751C2365" w14:textId="77777777" w:rsidR="000C1EF2" w:rsidRPr="005D3C42" w:rsidRDefault="000C1EF2" w:rsidP="0048760D">
            <w:pPr>
              <w:pStyle w:val="Prrafodelista"/>
              <w:numPr>
                <w:ilvl w:val="0"/>
                <w:numId w:val="53"/>
              </w:numPr>
              <w:tabs>
                <w:tab w:val="left" w:pos="356"/>
              </w:tabs>
              <w:autoSpaceDE w:val="0"/>
              <w:autoSpaceDN w:val="0"/>
              <w:adjustRightInd w:val="0"/>
              <w:ind w:left="356" w:hanging="284"/>
              <w:contextualSpacing/>
              <w:jc w:val="both"/>
              <w:rPr>
                <w:rFonts w:ascii="Tahoma" w:hAnsi="Tahoma" w:cs="Tahoma"/>
                <w:bCs/>
                <w:color w:val="1F497E"/>
                <w:sz w:val="16"/>
                <w:szCs w:val="16"/>
              </w:rPr>
            </w:pPr>
            <w:r w:rsidRPr="005D3C42">
              <w:rPr>
                <w:rFonts w:ascii="Tahoma" w:hAnsi="Tahoma" w:cs="Tahoma"/>
                <w:bCs/>
                <w:color w:val="1F497E"/>
                <w:sz w:val="16"/>
                <w:szCs w:val="16"/>
              </w:rPr>
              <w:t>De manera general los equipos deberán contar con:</w:t>
            </w:r>
          </w:p>
          <w:p w14:paraId="5386CF54" w14:textId="77777777" w:rsidR="000C1EF2" w:rsidRPr="005D3C42" w:rsidRDefault="000C1EF2" w:rsidP="0048760D">
            <w:pPr>
              <w:pStyle w:val="Prrafodelista"/>
              <w:numPr>
                <w:ilvl w:val="0"/>
                <w:numId w:val="107"/>
              </w:numPr>
              <w:tabs>
                <w:tab w:val="left" w:pos="355"/>
              </w:tabs>
              <w:autoSpaceDE w:val="0"/>
              <w:autoSpaceDN w:val="0"/>
              <w:adjustRightInd w:val="0"/>
              <w:ind w:left="639" w:hanging="142"/>
              <w:contextualSpacing/>
              <w:jc w:val="both"/>
              <w:rPr>
                <w:rFonts w:ascii="Tahoma" w:hAnsi="Tahoma" w:cs="Tahoma"/>
                <w:bCs/>
                <w:color w:val="1F497E"/>
                <w:sz w:val="16"/>
                <w:szCs w:val="16"/>
              </w:rPr>
            </w:pPr>
            <w:r w:rsidRPr="005D3C42">
              <w:rPr>
                <w:rFonts w:ascii="Tahoma" w:hAnsi="Tahoma" w:cs="Tahoma"/>
                <w:bCs/>
                <w:color w:val="1F497E"/>
                <w:sz w:val="16"/>
                <w:szCs w:val="16"/>
              </w:rPr>
              <w:t>Puerto de comunicación Ethernet que trabaje con protocolos de comunicación TCP IP y SNMP</w:t>
            </w:r>
            <w:r w:rsidRPr="005D3C42">
              <w:rPr>
                <w:rFonts w:ascii="Tahoma" w:hAnsi="Tahoma" w:cs="Tahoma"/>
                <w:color w:val="1F497E"/>
                <w:sz w:val="16"/>
                <w:szCs w:val="16"/>
                <w:lang w:eastAsia="es-BO"/>
              </w:rPr>
              <w:t>.</w:t>
            </w:r>
          </w:p>
          <w:p w14:paraId="75CCB5A2" w14:textId="77777777" w:rsidR="000C1EF2" w:rsidRPr="005D3C42" w:rsidRDefault="000C1EF2" w:rsidP="0048760D">
            <w:pPr>
              <w:pStyle w:val="Prrafodelista"/>
              <w:numPr>
                <w:ilvl w:val="0"/>
                <w:numId w:val="107"/>
              </w:numPr>
              <w:tabs>
                <w:tab w:val="left" w:pos="355"/>
              </w:tabs>
              <w:autoSpaceDE w:val="0"/>
              <w:autoSpaceDN w:val="0"/>
              <w:adjustRightInd w:val="0"/>
              <w:ind w:left="639" w:hanging="142"/>
              <w:contextualSpacing/>
              <w:jc w:val="both"/>
              <w:rPr>
                <w:rFonts w:ascii="Tahoma" w:hAnsi="Tahoma" w:cs="Tahoma"/>
                <w:bCs/>
                <w:color w:val="1F497E"/>
                <w:sz w:val="16"/>
                <w:szCs w:val="16"/>
              </w:rPr>
            </w:pPr>
            <w:r w:rsidRPr="005D3C42">
              <w:rPr>
                <w:rFonts w:ascii="Tahoma" w:hAnsi="Tahoma" w:cs="Tahoma"/>
                <w:color w:val="1F497E"/>
                <w:sz w:val="16"/>
                <w:szCs w:val="16"/>
                <w:lang w:eastAsia="es-BO"/>
              </w:rPr>
              <w:t>C</w:t>
            </w:r>
            <w:r w:rsidRPr="005D3C42">
              <w:rPr>
                <w:rFonts w:ascii="Tahoma" w:hAnsi="Tahoma" w:cs="Tahoma"/>
                <w:bCs/>
                <w:color w:val="1F497E"/>
                <w:sz w:val="16"/>
                <w:szCs w:val="16"/>
              </w:rPr>
              <w:t>ontrol de encendido y apagado manual.</w:t>
            </w:r>
          </w:p>
          <w:p w14:paraId="49610C2D" w14:textId="77777777" w:rsidR="000C1EF2" w:rsidRPr="005D3C42" w:rsidRDefault="000C1EF2" w:rsidP="0048760D">
            <w:pPr>
              <w:pStyle w:val="Prrafodelista"/>
              <w:numPr>
                <w:ilvl w:val="0"/>
                <w:numId w:val="107"/>
              </w:numPr>
              <w:tabs>
                <w:tab w:val="left" w:pos="355"/>
              </w:tabs>
              <w:autoSpaceDE w:val="0"/>
              <w:autoSpaceDN w:val="0"/>
              <w:adjustRightInd w:val="0"/>
              <w:ind w:left="639" w:hanging="142"/>
              <w:contextualSpacing/>
              <w:jc w:val="both"/>
              <w:rPr>
                <w:rFonts w:ascii="Tahoma" w:hAnsi="Tahoma" w:cs="Tahoma"/>
                <w:bCs/>
                <w:color w:val="1F497E"/>
                <w:sz w:val="16"/>
                <w:szCs w:val="16"/>
              </w:rPr>
            </w:pPr>
            <w:r w:rsidRPr="005D3C42">
              <w:rPr>
                <w:rFonts w:ascii="Tahoma" w:hAnsi="Tahoma" w:cs="Tahoma"/>
                <w:bCs/>
                <w:color w:val="1F497E"/>
                <w:sz w:val="16"/>
                <w:szCs w:val="16"/>
              </w:rPr>
              <w:t>Alarma sonora e histórico de eventos.</w:t>
            </w:r>
          </w:p>
          <w:p w14:paraId="2B1CEBCC" w14:textId="77777777" w:rsidR="000C1EF2" w:rsidRPr="005D3C42" w:rsidRDefault="000C1EF2" w:rsidP="0048760D">
            <w:pPr>
              <w:pStyle w:val="Prrafodelista"/>
              <w:numPr>
                <w:ilvl w:val="0"/>
                <w:numId w:val="53"/>
              </w:numPr>
              <w:tabs>
                <w:tab w:val="left" w:pos="214"/>
              </w:tabs>
              <w:autoSpaceDE w:val="0"/>
              <w:autoSpaceDN w:val="0"/>
              <w:adjustRightInd w:val="0"/>
              <w:ind w:left="356" w:hanging="284"/>
              <w:contextualSpacing/>
              <w:jc w:val="both"/>
              <w:rPr>
                <w:rFonts w:ascii="Tahoma" w:hAnsi="Tahoma" w:cs="Tahoma"/>
                <w:bCs/>
                <w:color w:val="1F497E"/>
                <w:sz w:val="16"/>
                <w:szCs w:val="16"/>
              </w:rPr>
            </w:pPr>
            <w:r w:rsidRPr="005D3C42">
              <w:rPr>
                <w:rFonts w:ascii="Tahoma" w:hAnsi="Tahoma" w:cs="Tahoma"/>
                <w:bCs/>
                <w:color w:val="1F497E"/>
                <w:sz w:val="16"/>
                <w:szCs w:val="16"/>
              </w:rPr>
              <w:t xml:space="preserve">Localmente, </w:t>
            </w:r>
          </w:p>
          <w:p w14:paraId="0F8EB599" w14:textId="77777777" w:rsidR="000C1EF2" w:rsidRPr="005D3C42" w:rsidRDefault="000C1EF2" w:rsidP="0048760D">
            <w:pPr>
              <w:pStyle w:val="Prrafodelista"/>
              <w:numPr>
                <w:ilvl w:val="0"/>
                <w:numId w:val="107"/>
              </w:numPr>
              <w:tabs>
                <w:tab w:val="left" w:pos="355"/>
              </w:tabs>
              <w:autoSpaceDE w:val="0"/>
              <w:autoSpaceDN w:val="0"/>
              <w:adjustRightInd w:val="0"/>
              <w:ind w:left="639" w:hanging="142"/>
              <w:contextualSpacing/>
              <w:jc w:val="both"/>
              <w:rPr>
                <w:rFonts w:ascii="Tahoma" w:hAnsi="Tahoma" w:cs="Tahoma"/>
                <w:bCs/>
                <w:color w:val="1F497E"/>
                <w:sz w:val="16"/>
                <w:szCs w:val="16"/>
              </w:rPr>
            </w:pPr>
            <w:r w:rsidRPr="005D3C42">
              <w:rPr>
                <w:rFonts w:ascii="Tahoma" w:hAnsi="Tahoma" w:cs="Tahoma"/>
                <w:bCs/>
                <w:color w:val="1F497E"/>
                <w:sz w:val="16"/>
                <w:szCs w:val="16"/>
              </w:rPr>
              <w:t>Visualización de parámetros eléctricos estado de operación, nivel de combustible y alarmas mediante pantalla LCD. Dos (2) contactos secos configurados para emisión de alarmas.</w:t>
            </w:r>
          </w:p>
          <w:p w14:paraId="70D962CE" w14:textId="77777777" w:rsidR="000C1EF2" w:rsidRPr="005D3C42" w:rsidRDefault="000C1EF2" w:rsidP="0048760D">
            <w:pPr>
              <w:pStyle w:val="Prrafodelista"/>
              <w:numPr>
                <w:ilvl w:val="0"/>
                <w:numId w:val="53"/>
              </w:numPr>
              <w:tabs>
                <w:tab w:val="left" w:pos="356"/>
              </w:tabs>
              <w:autoSpaceDE w:val="0"/>
              <w:autoSpaceDN w:val="0"/>
              <w:adjustRightInd w:val="0"/>
              <w:ind w:left="356" w:hanging="284"/>
              <w:contextualSpacing/>
              <w:jc w:val="both"/>
              <w:rPr>
                <w:rFonts w:ascii="Tahoma" w:hAnsi="Tahoma" w:cs="Tahoma"/>
                <w:bCs/>
                <w:sz w:val="16"/>
                <w:szCs w:val="16"/>
              </w:rPr>
            </w:pPr>
            <w:r w:rsidRPr="005D3C42">
              <w:rPr>
                <w:rFonts w:ascii="Tahoma" w:hAnsi="Tahoma" w:cs="Tahoma"/>
                <w:bCs/>
                <w:color w:val="1F497E"/>
                <w:sz w:val="16"/>
                <w:szCs w:val="16"/>
              </w:rPr>
              <w:t xml:space="preserve">Remotamente, </w:t>
            </w:r>
          </w:p>
          <w:p w14:paraId="5EB069D4" w14:textId="77777777" w:rsidR="000C1EF2" w:rsidRPr="005D3C42" w:rsidRDefault="000C1EF2" w:rsidP="0048760D">
            <w:pPr>
              <w:pStyle w:val="Prrafodelista"/>
              <w:numPr>
                <w:ilvl w:val="0"/>
                <w:numId w:val="107"/>
              </w:numPr>
              <w:tabs>
                <w:tab w:val="left" w:pos="639"/>
              </w:tabs>
              <w:autoSpaceDE w:val="0"/>
              <w:autoSpaceDN w:val="0"/>
              <w:adjustRightInd w:val="0"/>
              <w:ind w:left="639" w:hanging="142"/>
              <w:contextualSpacing/>
              <w:jc w:val="both"/>
              <w:rPr>
                <w:rFonts w:ascii="Tahoma" w:hAnsi="Tahoma" w:cs="Tahoma"/>
                <w:bCs/>
                <w:sz w:val="16"/>
                <w:szCs w:val="16"/>
              </w:rPr>
            </w:pPr>
            <w:r w:rsidRPr="005D3C42">
              <w:rPr>
                <w:rFonts w:ascii="Tahoma" w:hAnsi="Tahoma" w:cs="Tahoma"/>
                <w:bCs/>
                <w:color w:val="1F497E"/>
                <w:sz w:val="16"/>
                <w:szCs w:val="16"/>
              </w:rPr>
              <w:t>Provisión e instalación de Software y Hardware compuesto por: un sistema de gestión y monitoreo remoto del sistema, mismo que deberá ser conectado a un punto de red designado por ENTEL S.A.</w:t>
            </w:r>
          </w:p>
          <w:p w14:paraId="30D8C08F" w14:textId="77777777" w:rsidR="000C1EF2" w:rsidRPr="005D3C42" w:rsidRDefault="000C1EF2" w:rsidP="0048760D">
            <w:pPr>
              <w:pStyle w:val="Prrafodelista"/>
              <w:numPr>
                <w:ilvl w:val="0"/>
                <w:numId w:val="107"/>
              </w:numPr>
              <w:tabs>
                <w:tab w:val="left" w:pos="639"/>
              </w:tabs>
              <w:autoSpaceDE w:val="0"/>
              <w:autoSpaceDN w:val="0"/>
              <w:adjustRightInd w:val="0"/>
              <w:ind w:left="639" w:hanging="142"/>
              <w:contextualSpacing/>
              <w:jc w:val="both"/>
              <w:rPr>
                <w:rFonts w:ascii="Tahoma" w:hAnsi="Tahoma" w:cs="Tahoma"/>
                <w:bCs/>
                <w:sz w:val="16"/>
                <w:szCs w:val="16"/>
              </w:rPr>
            </w:pPr>
            <w:r w:rsidRPr="005D3C42">
              <w:rPr>
                <w:rFonts w:ascii="Tahoma" w:hAnsi="Tahoma" w:cs="Tahoma"/>
                <w:bCs/>
                <w:color w:val="1F497E"/>
                <w:sz w:val="16"/>
                <w:szCs w:val="16"/>
              </w:rPr>
              <w:t xml:space="preserve">Configuración e integración de señales SNMP al gestor </w:t>
            </w:r>
            <w:r>
              <w:rPr>
                <w:rFonts w:ascii="Tahoma" w:hAnsi="Tahoma" w:cs="Tahoma"/>
                <w:bCs/>
                <w:color w:val="1F497E"/>
                <w:sz w:val="16"/>
                <w:szCs w:val="16"/>
              </w:rPr>
              <w:t xml:space="preserve">NFORM </w:t>
            </w:r>
            <w:r w:rsidRPr="005D3C42">
              <w:rPr>
                <w:rFonts w:ascii="Tahoma" w:hAnsi="Tahoma" w:cs="Tahoma"/>
                <w:bCs/>
                <w:color w:val="1F497E"/>
                <w:sz w:val="16"/>
                <w:szCs w:val="16"/>
              </w:rPr>
              <w:t xml:space="preserve">de ENTEL S.A.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5FFFED" w14:textId="77777777" w:rsidR="000C1EF2" w:rsidRPr="005D3C42" w:rsidRDefault="000C1EF2" w:rsidP="000D2461">
            <w:pPr>
              <w:jc w:val="center"/>
              <w:rPr>
                <w:rFonts w:ascii="Tahoma" w:hAnsi="Tahoma" w:cs="Tahoma"/>
                <w:b/>
                <w:color w:val="004990"/>
              </w:rPr>
            </w:pPr>
            <w:r w:rsidRPr="005D3C42">
              <w:rPr>
                <w:rFonts w:ascii="Tahoma" w:hAnsi="Tahoma" w:cs="Tahoma"/>
                <w:b/>
                <w:color w:val="004990"/>
              </w:rPr>
              <w:fldChar w:fldCharType="begin">
                <w:ffData>
                  <w:name w:val="Casilla1"/>
                  <w:enabled/>
                  <w:calcOnExit w:val="0"/>
                  <w:checkBox>
                    <w:sizeAuto/>
                    <w:default w:val="1"/>
                  </w:checkBox>
                </w:ffData>
              </w:fldChar>
            </w:r>
            <w:r w:rsidRPr="005D3C42">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5D3C4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E9CFA3" w14:textId="77777777" w:rsidR="000C1EF2" w:rsidRPr="005D3C42" w:rsidRDefault="000C1EF2" w:rsidP="000D2461">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CF5DF5" w14:textId="77777777" w:rsidR="000C1EF2" w:rsidRPr="007C14CB" w:rsidRDefault="000C1EF2" w:rsidP="000D2461">
            <w:pPr>
              <w:jc w:val="center"/>
              <w:rPr>
                <w:rFonts w:ascii="Tahoma" w:hAnsi="Tahoma" w:cs="Tahoma"/>
                <w:color w:val="004990"/>
                <w:sz w:val="18"/>
                <w:szCs w:val="18"/>
                <w:lang w:val="es-BO" w:eastAsia="es-BO"/>
              </w:rPr>
            </w:pPr>
          </w:p>
        </w:tc>
      </w:tr>
    </w:tbl>
    <w:p w14:paraId="0E249ADF" w14:textId="77777777" w:rsidR="000C1EF2" w:rsidRDefault="000C1EF2" w:rsidP="000C1EF2">
      <w:pPr>
        <w:rPr>
          <w:rFonts w:ascii="Arial" w:hAnsi="Arial" w:cs="Arial"/>
          <w:i/>
          <w:szCs w:val="20"/>
        </w:rPr>
      </w:pPr>
    </w:p>
    <w:p w14:paraId="2D5611D6" w14:textId="77777777" w:rsidR="000C1EF2" w:rsidRPr="000D2461" w:rsidRDefault="000C1EF2" w:rsidP="000C1EF2">
      <w:pPr>
        <w:pStyle w:val="TITULOS"/>
        <w:numPr>
          <w:ilvl w:val="1"/>
          <w:numId w:val="29"/>
        </w:numPr>
        <w:spacing w:after="0"/>
        <w:ind w:left="567" w:hanging="567"/>
        <w:rPr>
          <w:rFonts w:ascii="Tahoma" w:hAnsi="Tahoma" w:cs="Tahoma"/>
          <w:color w:val="1F497D" w:themeColor="text2"/>
          <w:sz w:val="22"/>
          <w:szCs w:val="22"/>
        </w:rPr>
      </w:pPr>
      <w:r w:rsidRPr="000D2461">
        <w:rPr>
          <w:rFonts w:ascii="Tahoma" w:hAnsi="Tahoma" w:cs="Tahoma"/>
          <w:color w:val="1F497D" w:themeColor="text2"/>
          <w:sz w:val="22"/>
          <w:szCs w:val="22"/>
        </w:rPr>
        <w:t>PRUEBAS DE OPERACIÓN PRELIMINARES</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3"/>
      </w:tblGrid>
      <w:tr w:rsidR="000C1EF2" w:rsidRPr="00B30393" w14:paraId="2421D9B2" w14:textId="77777777" w:rsidTr="000D2461">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59F71AC1" w14:textId="77777777" w:rsidR="000C1EF2" w:rsidRPr="00363D85" w:rsidRDefault="000C1EF2" w:rsidP="000D2461">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77CA3A0C" w14:textId="77777777" w:rsidR="000C1EF2" w:rsidRPr="00B30393" w:rsidRDefault="000C1EF2" w:rsidP="000D2461">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0C1EF2" w:rsidRPr="00B30393" w14:paraId="3248E3AF" w14:textId="77777777" w:rsidTr="000D2461">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41A9348A" w14:textId="77777777" w:rsidR="000C1EF2" w:rsidRPr="00363D85" w:rsidRDefault="000C1EF2" w:rsidP="000D2461">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PROTOCOLOS DE ACEPTACIÓN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35178CA" w14:textId="77777777" w:rsidR="000C1EF2" w:rsidRPr="00363D85" w:rsidRDefault="000C1EF2" w:rsidP="000D2461">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37938B04" w14:textId="77777777" w:rsidR="000C1EF2" w:rsidRPr="00B30393" w:rsidRDefault="000C1EF2" w:rsidP="000D2461">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0C1EF2" w:rsidRPr="00363D85" w14:paraId="3DF84387" w14:textId="77777777" w:rsidTr="000D2461">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31537223" w14:textId="77777777" w:rsidR="000C1EF2" w:rsidRPr="00363D85" w:rsidRDefault="000C1EF2" w:rsidP="000D2461">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94E8014" w14:textId="77777777" w:rsidR="000C1EF2" w:rsidRPr="00363D85" w:rsidRDefault="000C1EF2" w:rsidP="000D2461">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03947788" w14:textId="77777777" w:rsidR="000C1EF2" w:rsidRPr="00B30393" w:rsidRDefault="000C1EF2" w:rsidP="000D2461">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71BA3DF9" w14:textId="77777777" w:rsidR="000C1EF2" w:rsidRPr="00363D85" w:rsidRDefault="000C1EF2" w:rsidP="000D2461">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10E861AF" w14:textId="77777777" w:rsidR="000C1EF2" w:rsidRPr="00363D85" w:rsidRDefault="000C1EF2" w:rsidP="000D246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C1EF2" w:rsidRPr="009C2DE5" w14:paraId="0AD6383D" w14:textId="77777777" w:rsidTr="000D24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435A6C" w14:textId="77777777" w:rsidR="000C1EF2" w:rsidRPr="005D3C42" w:rsidRDefault="000C1EF2" w:rsidP="000D2461">
            <w:pPr>
              <w:jc w:val="center"/>
              <w:rPr>
                <w:rFonts w:ascii="Tahoma" w:hAnsi="Tahoma" w:cs="Tahoma"/>
                <w:color w:val="004990"/>
                <w:lang w:eastAsia="es-BO"/>
              </w:rPr>
            </w:pPr>
            <w:r w:rsidRPr="005D3C42">
              <w:rPr>
                <w:rFonts w:ascii="Tahoma" w:hAnsi="Tahoma" w:cs="Tahoma"/>
                <w:color w:val="004990"/>
                <w:lang w:eastAsia="es-BO"/>
              </w:rPr>
              <w:t>H7</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14:paraId="4AF0CCE8" w14:textId="6673EAB8" w:rsidR="000C1EF2" w:rsidRPr="005D3C42" w:rsidRDefault="000C1EF2" w:rsidP="00AB2176">
            <w:pPr>
              <w:numPr>
                <w:ilvl w:val="0"/>
                <w:numId w:val="108"/>
              </w:numPr>
              <w:ind w:left="356" w:hanging="270"/>
              <w:jc w:val="both"/>
              <w:rPr>
                <w:rFonts w:ascii="Tahoma" w:hAnsi="Tahoma" w:cs="Tahoma"/>
                <w:color w:val="1F497E"/>
              </w:rPr>
            </w:pPr>
            <w:r w:rsidRPr="005D3C42">
              <w:rPr>
                <w:rFonts w:ascii="Tahoma" w:hAnsi="Tahoma" w:cs="Tahoma"/>
                <w:bCs/>
                <w:color w:val="1F497E"/>
                <w:lang w:eastAsia="es-BO"/>
              </w:rPr>
              <w:t>Como parte de la entrega, un sistema fotovoltaico híbrido deberá ser instalado y probado con carga resistiva (provista por el oferente adjudicativo) antes de ser enviado a las estaciones designadas, en la misma debe realizarse un instrucción sobre el montaje, operación y mantenimiento.</w:t>
            </w:r>
            <w:r>
              <w:rPr>
                <w:rFonts w:ascii="Tahoma" w:hAnsi="Tahoma" w:cs="Tahoma"/>
                <w:bCs/>
                <w:color w:val="1F497E"/>
                <w:lang w:eastAsia="es-BO"/>
              </w:rPr>
              <w:t xml:space="preserve"> Para esta actividad ENTEL S.A. designará una estación en el departamento de La Paz.</w:t>
            </w:r>
            <w:r w:rsidR="00AB2176">
              <w:rPr>
                <w:rFonts w:ascii="Tahoma" w:hAnsi="Tahoma" w:cs="Tahoma"/>
                <w:bCs/>
                <w:color w:val="1F497E"/>
                <w:lang w:eastAsia="es-BO"/>
              </w:rPr>
              <w:t xml:space="preserve"> </w:t>
            </w:r>
            <w:r w:rsidR="00AB2176" w:rsidRPr="00AB2176">
              <w:rPr>
                <w:rFonts w:ascii="Tahoma" w:hAnsi="Tahoma" w:cs="Tahoma"/>
                <w:b/>
                <w:bCs/>
                <w:color w:val="1F497E"/>
                <w:lang w:eastAsia="es-BO"/>
              </w:rPr>
              <w:t>La prueba debe ser realizada pasado 5 días cale</w:t>
            </w:r>
            <w:r w:rsidR="00AB2176">
              <w:rPr>
                <w:rFonts w:ascii="Tahoma" w:hAnsi="Tahoma" w:cs="Tahoma"/>
                <w:b/>
                <w:bCs/>
                <w:color w:val="1F497E"/>
                <w:lang w:eastAsia="es-BO"/>
              </w:rPr>
              <w:t>n</w:t>
            </w:r>
            <w:r w:rsidR="00AB2176" w:rsidRPr="00AB2176">
              <w:rPr>
                <w:rFonts w:ascii="Tahoma" w:hAnsi="Tahoma" w:cs="Tahoma"/>
                <w:b/>
                <w:bCs/>
                <w:color w:val="1F497E"/>
                <w:lang w:eastAsia="es-BO"/>
              </w:rPr>
              <w:t>dario después de finalizado el tiempo de Provisión de equipos.</w:t>
            </w:r>
            <w:r w:rsidR="00AB2176">
              <w:rPr>
                <w:rFonts w:ascii="Tahoma" w:hAnsi="Tahoma" w:cs="Tahoma"/>
                <w:bCs/>
                <w:color w:val="1F497E"/>
                <w:lang w:eastAsia="es-BO"/>
              </w:rPr>
              <w:t xml:space="preserve">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F1BADF" w14:textId="77777777" w:rsidR="000C1EF2" w:rsidRPr="005D3C42" w:rsidRDefault="000C1EF2" w:rsidP="000D2461">
            <w:pPr>
              <w:jc w:val="center"/>
              <w:rPr>
                <w:rFonts w:ascii="Tahoma" w:hAnsi="Tahoma" w:cs="Tahoma"/>
                <w:color w:val="004990"/>
                <w:lang w:eastAsia="es-BO"/>
              </w:rPr>
            </w:pPr>
            <w:r w:rsidRPr="005D3C42">
              <w:rPr>
                <w:rFonts w:ascii="Tahoma" w:hAnsi="Tahoma" w:cs="Tahoma"/>
                <w:b/>
                <w:color w:val="004990"/>
              </w:rPr>
              <w:fldChar w:fldCharType="begin">
                <w:ffData>
                  <w:name w:val="Casilla1"/>
                  <w:enabled/>
                  <w:calcOnExit w:val="0"/>
                  <w:checkBox>
                    <w:sizeAuto/>
                    <w:default w:val="1"/>
                  </w:checkBox>
                </w:ffData>
              </w:fldChar>
            </w:r>
            <w:r w:rsidRPr="005D3C42">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5D3C4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9AC7A4" w14:textId="77777777" w:rsidR="000C1EF2" w:rsidRPr="007C14CB" w:rsidRDefault="000C1EF2" w:rsidP="000D2461">
            <w:pPr>
              <w:jc w:val="center"/>
              <w:rPr>
                <w:rFonts w:ascii="Tahoma" w:hAnsi="Tahoma" w:cs="Tahoma"/>
                <w:color w:val="004990"/>
                <w:sz w:val="18"/>
                <w:szCs w:val="18"/>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E9B51E" w14:textId="77777777" w:rsidR="000C1EF2" w:rsidRPr="009C2DE5" w:rsidRDefault="000C1EF2" w:rsidP="000D2461">
            <w:pPr>
              <w:jc w:val="center"/>
              <w:rPr>
                <w:rFonts w:ascii="Tahoma" w:hAnsi="Tahoma" w:cs="Tahoma"/>
                <w:color w:val="004990"/>
                <w:sz w:val="18"/>
                <w:szCs w:val="18"/>
                <w:lang w:eastAsia="es-BO"/>
              </w:rPr>
            </w:pPr>
          </w:p>
        </w:tc>
      </w:tr>
    </w:tbl>
    <w:p w14:paraId="573824D8" w14:textId="77777777" w:rsidR="000C1EF2" w:rsidRDefault="000C1EF2" w:rsidP="000C1EF2">
      <w:pPr>
        <w:rPr>
          <w:lang w:val="es-BO" w:eastAsia="en-US"/>
        </w:rPr>
      </w:pPr>
    </w:p>
    <w:p w14:paraId="1FEA6483" w14:textId="77777777" w:rsidR="000C1EF2" w:rsidRPr="009A19A9" w:rsidRDefault="000C1EF2" w:rsidP="000C1EF2">
      <w:pPr>
        <w:rPr>
          <w:lang w:val="es-BO" w:eastAsia="en-US"/>
        </w:rPr>
      </w:pPr>
    </w:p>
    <w:p w14:paraId="7E1EBA98" w14:textId="77777777" w:rsidR="000C1EF2" w:rsidRPr="00E62B24" w:rsidRDefault="000C1EF2" w:rsidP="000C1EF2">
      <w:pPr>
        <w:pStyle w:val="TITULOS"/>
        <w:numPr>
          <w:ilvl w:val="1"/>
          <w:numId w:val="29"/>
        </w:numPr>
        <w:spacing w:after="0"/>
        <w:ind w:left="567" w:hanging="567"/>
        <w:rPr>
          <w:rFonts w:ascii="Tahoma" w:hAnsi="Tahoma" w:cs="Tahoma"/>
          <w:color w:val="1F497D" w:themeColor="text2"/>
          <w:sz w:val="22"/>
          <w:szCs w:val="22"/>
        </w:rPr>
      </w:pPr>
      <w:r w:rsidRPr="00E62B24">
        <w:rPr>
          <w:rFonts w:ascii="Tahoma" w:hAnsi="Tahoma" w:cs="Tahoma"/>
          <w:color w:val="1F497D" w:themeColor="text2"/>
          <w:sz w:val="22"/>
          <w:szCs w:val="22"/>
        </w:rPr>
        <w:t>SERVICIOS DE INSTALACIÓN DEL SISTEMA FOTOVOLTAICO</w:t>
      </w:r>
      <w:r>
        <w:rPr>
          <w:rFonts w:ascii="Tahoma" w:hAnsi="Tahoma" w:cs="Tahoma"/>
          <w:color w:val="1F497D" w:themeColor="text2"/>
          <w:sz w:val="22"/>
          <w:szCs w:val="22"/>
        </w:rPr>
        <w:t xml:space="preserve"> HIBRIDO</w:t>
      </w:r>
      <w:r w:rsidRPr="00E62B24">
        <w:rPr>
          <w:rFonts w:ascii="Tahoma" w:hAnsi="Tahoma" w:cs="Tahoma"/>
          <w:color w:val="1F497D" w:themeColor="text2"/>
          <w:sz w:val="22"/>
          <w:szCs w:val="22"/>
        </w:rPr>
        <w:t>.</w:t>
      </w:r>
    </w:p>
    <w:tbl>
      <w:tblPr>
        <w:tblW w:w="949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445"/>
        <w:gridCol w:w="784"/>
        <w:gridCol w:w="850"/>
        <w:gridCol w:w="994"/>
      </w:tblGrid>
      <w:tr w:rsidR="000C1EF2" w:rsidRPr="00363D85" w14:paraId="69A02074" w14:textId="77777777" w:rsidTr="000D2461">
        <w:trPr>
          <w:trHeight w:val="381"/>
          <w:tblHeader/>
        </w:trPr>
        <w:tc>
          <w:tcPr>
            <w:tcW w:w="765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7BE96495" w14:textId="77777777" w:rsidR="000C1EF2" w:rsidRPr="00EF6F82" w:rsidRDefault="000C1EF2" w:rsidP="000D2461">
            <w:pPr>
              <w:jc w:val="center"/>
              <w:rPr>
                <w:rFonts w:ascii="Tahoma" w:hAnsi="Tahoma" w:cs="Tahoma"/>
                <w:b/>
                <w:bCs/>
                <w:color w:val="FFFFFF"/>
                <w:lang w:eastAsia="es-BO"/>
              </w:rPr>
            </w:pPr>
            <w:r w:rsidRPr="00EF6F82">
              <w:rPr>
                <w:rFonts w:ascii="Tahoma" w:hAnsi="Tahoma" w:cs="Tahoma"/>
                <w:b/>
                <w:bCs/>
                <w:color w:val="FFFFFF"/>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43C4A2A3" w14:textId="77777777" w:rsidR="000C1EF2" w:rsidRPr="009073AF" w:rsidRDefault="000C1EF2" w:rsidP="000D2461">
            <w:pPr>
              <w:jc w:val="center"/>
              <w:rPr>
                <w:rFonts w:ascii="Tahoma" w:hAnsi="Tahoma" w:cs="Tahoma"/>
                <w:b/>
                <w:bCs/>
                <w:color w:val="FFFFFF"/>
                <w:sz w:val="14"/>
                <w:szCs w:val="14"/>
                <w:lang w:eastAsia="es-BO"/>
              </w:rPr>
            </w:pPr>
            <w:r w:rsidRPr="009073AF">
              <w:rPr>
                <w:rFonts w:ascii="Tahoma" w:hAnsi="Tahoma" w:cs="Tahoma"/>
                <w:b/>
                <w:bCs/>
                <w:color w:val="FFFFFF"/>
                <w:sz w:val="14"/>
                <w:szCs w:val="14"/>
                <w:lang w:eastAsia="es-BO"/>
              </w:rPr>
              <w:t>RESPUESTA DEL OFERENTE</w:t>
            </w:r>
          </w:p>
        </w:tc>
      </w:tr>
      <w:tr w:rsidR="000C1EF2" w:rsidRPr="00363D85" w14:paraId="0D15322E" w14:textId="77777777" w:rsidTr="000D2461">
        <w:trPr>
          <w:trHeight w:val="273"/>
          <w:tblHeader/>
        </w:trPr>
        <w:tc>
          <w:tcPr>
            <w:tcW w:w="687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3F09E8CB" w14:textId="77777777" w:rsidR="000C1EF2" w:rsidRPr="00EF6F82" w:rsidRDefault="000C1EF2" w:rsidP="000D2461">
            <w:pPr>
              <w:jc w:val="center"/>
              <w:rPr>
                <w:rFonts w:ascii="Tahoma" w:hAnsi="Tahoma" w:cs="Tahoma"/>
                <w:b/>
                <w:bCs/>
                <w:color w:val="FFFFFF"/>
                <w:lang w:eastAsia="es-BO"/>
              </w:rPr>
            </w:pPr>
            <w:r w:rsidRPr="00EF6F82">
              <w:rPr>
                <w:rFonts w:ascii="Tahoma" w:hAnsi="Tahoma" w:cs="Tahoma"/>
                <w:b/>
                <w:bCs/>
                <w:color w:val="FFFFFF"/>
                <w:lang w:eastAsia="es-BO"/>
              </w:rPr>
              <w:t>SERVICIOS DE INSTALACIÓN DEL SISTEMA FOTOVOLTAICO</w:t>
            </w:r>
          </w:p>
        </w:tc>
        <w:tc>
          <w:tcPr>
            <w:tcW w:w="78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A3487BD" w14:textId="77777777" w:rsidR="000C1EF2" w:rsidRPr="00363D85" w:rsidRDefault="000C1EF2" w:rsidP="000D2461">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w:t>
            </w:r>
            <w:r>
              <w:rPr>
                <w:rFonts w:ascii="Tahoma" w:hAnsi="Tahoma" w:cs="Tahoma"/>
                <w:b/>
                <w:bCs/>
                <w:color w:val="FFFFFF"/>
                <w:sz w:val="12"/>
                <w:szCs w:val="18"/>
                <w:lang w:val="en-GB" w:eastAsia="es-BO"/>
              </w:rPr>
              <w:t>-</w:t>
            </w:r>
            <w:r w:rsidRPr="00363D85">
              <w:rPr>
                <w:rFonts w:ascii="Tahoma" w:hAnsi="Tahoma" w:cs="Tahoma"/>
                <w:b/>
                <w:bCs/>
                <w:color w:val="FFFFFF"/>
                <w:sz w:val="12"/>
                <w:szCs w:val="18"/>
                <w:lang w:val="en-GB" w:eastAsia="es-BO"/>
              </w:rPr>
              <w:t>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4C484F40" w14:textId="77777777" w:rsidR="000C1EF2" w:rsidRPr="009073AF" w:rsidRDefault="000C1EF2" w:rsidP="000D2461">
            <w:pPr>
              <w:jc w:val="center"/>
              <w:rPr>
                <w:rFonts w:ascii="Tahoma" w:hAnsi="Tahoma" w:cs="Tahoma"/>
                <w:b/>
                <w:bCs/>
                <w:color w:val="FFFFFF"/>
                <w:sz w:val="14"/>
                <w:szCs w:val="14"/>
                <w:lang w:eastAsia="es-BO"/>
              </w:rPr>
            </w:pPr>
            <w:r w:rsidRPr="009073AF">
              <w:rPr>
                <w:rFonts w:ascii="Tahoma" w:hAnsi="Tahoma" w:cs="Tahoma"/>
                <w:b/>
                <w:bCs/>
                <w:color w:val="FFFFFF"/>
                <w:sz w:val="14"/>
                <w:szCs w:val="14"/>
                <w:lang w:eastAsia="es-BO"/>
              </w:rPr>
              <w:t>(Llenado Obligatorio)</w:t>
            </w:r>
          </w:p>
        </w:tc>
      </w:tr>
      <w:tr w:rsidR="000C1EF2" w:rsidRPr="00363D85" w14:paraId="36A049AF" w14:textId="77777777" w:rsidTr="000D2461">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0132BFB8" w14:textId="77777777" w:rsidR="000C1EF2" w:rsidRPr="00EF6F82" w:rsidRDefault="000C1EF2" w:rsidP="000D2461">
            <w:pPr>
              <w:jc w:val="center"/>
              <w:rPr>
                <w:rFonts w:ascii="Tahoma" w:hAnsi="Tahoma" w:cs="Tahoma"/>
                <w:b/>
                <w:color w:val="FFFFFF"/>
                <w:lang w:eastAsia="es-BO"/>
              </w:rPr>
            </w:pPr>
            <w:r w:rsidRPr="00EF6F82">
              <w:rPr>
                <w:rFonts w:ascii="Tahoma" w:hAnsi="Tahoma" w:cs="Tahoma"/>
                <w:b/>
                <w:color w:val="FFFFFF"/>
                <w:lang w:eastAsia="es-BO"/>
              </w:rPr>
              <w:t>N°</w:t>
            </w:r>
          </w:p>
        </w:tc>
        <w:tc>
          <w:tcPr>
            <w:tcW w:w="6445"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2F1A161" w14:textId="77777777" w:rsidR="000C1EF2" w:rsidRPr="00EF6F82" w:rsidRDefault="000C1EF2" w:rsidP="000D2461">
            <w:pPr>
              <w:jc w:val="center"/>
              <w:rPr>
                <w:rFonts w:ascii="Tahoma" w:hAnsi="Tahoma" w:cs="Tahoma"/>
                <w:color w:val="FFFFFF"/>
                <w:lang w:eastAsia="es-BO"/>
              </w:rPr>
            </w:pPr>
            <w:r w:rsidRPr="00EF6F82">
              <w:rPr>
                <w:rFonts w:ascii="Tahoma" w:hAnsi="Tahoma" w:cs="Tahoma"/>
                <w:b/>
                <w:color w:val="FFFFFF"/>
                <w:lang w:eastAsia="es-BO"/>
              </w:rPr>
              <w:t>DESCRIPCIÓN</w:t>
            </w:r>
          </w:p>
        </w:tc>
        <w:tc>
          <w:tcPr>
            <w:tcW w:w="78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AC8CE2B" w14:textId="77777777" w:rsidR="000C1EF2" w:rsidRPr="00363D85" w:rsidRDefault="000C1EF2" w:rsidP="000D246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MANDA</w:t>
            </w:r>
            <w:r>
              <w:rPr>
                <w:rFonts w:ascii="Tahoma" w:hAnsi="Tahoma" w:cs="Tahoma"/>
                <w:b/>
                <w:bCs/>
                <w:color w:val="FFFFFF"/>
                <w:sz w:val="12"/>
                <w:szCs w:val="12"/>
                <w:lang w:val="en-GB" w:eastAsia="es-BO"/>
              </w:rPr>
              <w:t>-</w:t>
            </w:r>
            <w:r w:rsidRPr="00363D85">
              <w:rPr>
                <w:rFonts w:ascii="Tahoma" w:hAnsi="Tahoma" w:cs="Tahoma"/>
                <w:b/>
                <w:bCs/>
                <w:color w:val="FFFFFF"/>
                <w:sz w:val="12"/>
                <w:szCs w:val="12"/>
                <w:lang w:val="en-GB" w:eastAsia="es-BO"/>
              </w:rPr>
              <w:t>TORIO</w:t>
            </w:r>
          </w:p>
        </w:tc>
        <w:tc>
          <w:tcPr>
            <w:tcW w:w="850"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49A3B59" w14:textId="77777777" w:rsidR="000C1EF2" w:rsidRPr="00363D85" w:rsidRDefault="000C1EF2" w:rsidP="000D2461">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4"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0BE3A0E6" w14:textId="77777777" w:rsidR="000C1EF2" w:rsidRPr="00363D85" w:rsidRDefault="000C1EF2" w:rsidP="000D246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C1EF2" w:rsidRPr="009C2DE5" w14:paraId="2FA7A563" w14:textId="77777777" w:rsidTr="000D2461">
        <w:trPr>
          <w:trHeight w:val="1876"/>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3785E8" w14:textId="77777777" w:rsidR="000C1EF2" w:rsidRPr="00D10AF5" w:rsidRDefault="000C1EF2" w:rsidP="000D2461">
            <w:pPr>
              <w:jc w:val="center"/>
              <w:rPr>
                <w:rFonts w:ascii="Tahoma" w:hAnsi="Tahoma" w:cs="Tahoma"/>
                <w:color w:val="004990"/>
                <w:lang w:eastAsia="es-BO"/>
              </w:rPr>
            </w:pPr>
            <w:r w:rsidRPr="00D10AF5">
              <w:rPr>
                <w:rFonts w:ascii="Tahoma" w:hAnsi="Tahoma" w:cs="Tahoma"/>
                <w:color w:val="004990"/>
                <w:lang w:eastAsia="es-BO"/>
              </w:rPr>
              <w:t>H</w:t>
            </w:r>
            <w:r>
              <w:rPr>
                <w:rFonts w:ascii="Tahoma" w:hAnsi="Tahoma" w:cs="Tahoma"/>
                <w:color w:val="004990"/>
                <w:lang w:eastAsia="es-BO"/>
              </w:rPr>
              <w:t>8</w:t>
            </w:r>
          </w:p>
        </w:tc>
        <w:tc>
          <w:tcPr>
            <w:tcW w:w="644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18EC1F" w14:textId="77777777" w:rsidR="000C1EF2" w:rsidRPr="00D10AF5" w:rsidRDefault="000C1EF2" w:rsidP="000D2461">
            <w:pPr>
              <w:pStyle w:val="Prrafodelista"/>
              <w:autoSpaceDE w:val="0"/>
              <w:autoSpaceDN w:val="0"/>
              <w:adjustRightInd w:val="0"/>
              <w:ind w:left="0"/>
              <w:jc w:val="both"/>
              <w:rPr>
                <w:rFonts w:ascii="Tahoma" w:hAnsi="Tahoma" w:cs="Tahoma"/>
                <w:bCs/>
                <w:color w:val="1F497E"/>
                <w:sz w:val="16"/>
                <w:szCs w:val="16"/>
              </w:rPr>
            </w:pPr>
            <w:r w:rsidRPr="00D10AF5">
              <w:rPr>
                <w:rFonts w:ascii="Tahoma" w:hAnsi="Tahoma" w:cs="Tahoma"/>
                <w:bCs/>
                <w:color w:val="1F497E"/>
                <w:sz w:val="16"/>
                <w:szCs w:val="16"/>
              </w:rPr>
              <w:t>La instalación del sistema fotovoltaico, banco de baterías, grupo electrógeno soportes cableado y accesorios de montaje, está sujeta a la coordinación con personal de ENTEL S.A. en sitio y a los siguientes aspectos importantes:</w:t>
            </w:r>
          </w:p>
          <w:p w14:paraId="1E274F1C" w14:textId="77777777" w:rsidR="000C1EF2" w:rsidRPr="00D10AF5" w:rsidRDefault="000C1EF2" w:rsidP="0048760D">
            <w:pPr>
              <w:pStyle w:val="Prrafodelista"/>
              <w:numPr>
                <w:ilvl w:val="0"/>
                <w:numId w:val="67"/>
              </w:numPr>
              <w:autoSpaceDE w:val="0"/>
              <w:autoSpaceDN w:val="0"/>
              <w:adjustRightInd w:val="0"/>
              <w:ind w:left="356" w:hanging="284"/>
              <w:jc w:val="both"/>
              <w:rPr>
                <w:rFonts w:ascii="Tahoma" w:hAnsi="Tahoma" w:cs="Tahoma"/>
                <w:bCs/>
                <w:color w:val="1F497E"/>
                <w:sz w:val="16"/>
                <w:szCs w:val="16"/>
              </w:rPr>
            </w:pPr>
            <w:r w:rsidRPr="00D10AF5">
              <w:rPr>
                <w:rFonts w:ascii="Tahoma" w:hAnsi="Tahoma" w:cs="Tahoma"/>
                <w:bCs/>
                <w:color w:val="1F497E"/>
                <w:sz w:val="16"/>
                <w:szCs w:val="16"/>
              </w:rPr>
              <w:t>Fijación de los equipos: sobre sus estructuras, nivelación horizontal y vertical.</w:t>
            </w:r>
          </w:p>
          <w:p w14:paraId="6512A3BC" w14:textId="77777777" w:rsidR="000C1EF2" w:rsidRPr="00D10AF5" w:rsidRDefault="000C1EF2" w:rsidP="0048760D">
            <w:pPr>
              <w:pStyle w:val="Prrafodelista"/>
              <w:numPr>
                <w:ilvl w:val="0"/>
                <w:numId w:val="67"/>
              </w:numPr>
              <w:autoSpaceDE w:val="0"/>
              <w:autoSpaceDN w:val="0"/>
              <w:adjustRightInd w:val="0"/>
              <w:ind w:left="356" w:hanging="284"/>
              <w:jc w:val="both"/>
              <w:rPr>
                <w:rFonts w:ascii="Tahoma" w:hAnsi="Tahoma" w:cs="Tahoma"/>
                <w:bCs/>
                <w:color w:val="1F497E"/>
                <w:sz w:val="16"/>
                <w:szCs w:val="16"/>
              </w:rPr>
            </w:pPr>
            <w:r w:rsidRPr="00D10AF5">
              <w:rPr>
                <w:rFonts w:ascii="Tahoma" w:hAnsi="Tahoma" w:cs="Tahoma"/>
                <w:bCs/>
                <w:color w:val="1F497E"/>
                <w:sz w:val="16"/>
                <w:szCs w:val="16"/>
              </w:rPr>
              <w:t xml:space="preserve">Cableado y conexión eléctrica entre el sistema fotovoltaico híbrido, y el rectificador (carga) de manera subterránea </w:t>
            </w:r>
            <w:r>
              <w:rPr>
                <w:rFonts w:ascii="Tahoma" w:hAnsi="Tahoma" w:cs="Tahoma"/>
                <w:bCs/>
                <w:color w:val="1F497E"/>
                <w:sz w:val="16"/>
                <w:szCs w:val="16"/>
              </w:rPr>
              <w:t xml:space="preserve">a </w:t>
            </w:r>
            <w:r w:rsidRPr="00D10AF5">
              <w:rPr>
                <w:rFonts w:ascii="Tahoma" w:hAnsi="Tahoma" w:cs="Tahoma"/>
                <w:bCs/>
                <w:color w:val="1F497E"/>
                <w:sz w:val="16"/>
                <w:szCs w:val="16"/>
              </w:rPr>
              <w:t>l</w:t>
            </w:r>
            <w:r>
              <w:rPr>
                <w:rFonts w:ascii="Tahoma" w:hAnsi="Tahoma" w:cs="Tahoma"/>
                <w:bCs/>
                <w:color w:val="1F497E"/>
                <w:sz w:val="16"/>
                <w:szCs w:val="16"/>
              </w:rPr>
              <w:t>os</w:t>
            </w:r>
            <w:r w:rsidRPr="00D10AF5">
              <w:rPr>
                <w:rFonts w:ascii="Tahoma" w:hAnsi="Tahoma" w:cs="Tahoma"/>
                <w:bCs/>
                <w:color w:val="1F497E"/>
                <w:sz w:val="16"/>
                <w:szCs w:val="16"/>
              </w:rPr>
              <w:t xml:space="preserve"> </w:t>
            </w:r>
            <w:r>
              <w:rPr>
                <w:rFonts w:ascii="Tahoma" w:hAnsi="Tahoma" w:cs="Tahoma"/>
                <w:bCs/>
                <w:color w:val="1F497E"/>
                <w:sz w:val="16"/>
                <w:szCs w:val="16"/>
              </w:rPr>
              <w:t>equipos de telecomunicaciones, longitud del trayecto 3</w:t>
            </w:r>
            <w:r w:rsidRPr="00D10AF5">
              <w:rPr>
                <w:rFonts w:ascii="Tahoma" w:hAnsi="Tahoma" w:cs="Tahoma"/>
                <w:bCs/>
                <w:color w:val="1F497E"/>
                <w:sz w:val="16"/>
                <w:szCs w:val="16"/>
              </w:rPr>
              <w:t>0m.</w:t>
            </w:r>
          </w:p>
          <w:p w14:paraId="172056D7" w14:textId="77777777" w:rsidR="000C1EF2" w:rsidRPr="00D10AF5" w:rsidRDefault="000C1EF2" w:rsidP="0048760D">
            <w:pPr>
              <w:pStyle w:val="Prrafodelista"/>
              <w:numPr>
                <w:ilvl w:val="0"/>
                <w:numId w:val="67"/>
              </w:numPr>
              <w:autoSpaceDE w:val="0"/>
              <w:autoSpaceDN w:val="0"/>
              <w:adjustRightInd w:val="0"/>
              <w:ind w:left="356" w:hanging="284"/>
              <w:jc w:val="both"/>
              <w:rPr>
                <w:rFonts w:ascii="Tahoma" w:hAnsi="Tahoma" w:cs="Tahoma"/>
                <w:bCs/>
                <w:color w:val="1F497E"/>
                <w:sz w:val="16"/>
                <w:szCs w:val="16"/>
              </w:rPr>
            </w:pPr>
            <w:r w:rsidRPr="00D10AF5">
              <w:rPr>
                <w:rFonts w:ascii="Tahoma" w:hAnsi="Tahoma" w:cs="Tahoma"/>
                <w:bCs/>
                <w:color w:val="1F497E"/>
                <w:sz w:val="16"/>
                <w:szCs w:val="16"/>
              </w:rPr>
              <w:t xml:space="preserve">Los portacables existentes en las estaciones, como ductos, cablecanales o escaleras deben ser adaptados o ampliados de acuerdo al trayecto elegido. </w:t>
            </w:r>
          </w:p>
          <w:p w14:paraId="4EB02D07" w14:textId="77777777" w:rsidR="000C1EF2" w:rsidRPr="00D10AF5" w:rsidRDefault="000C1EF2" w:rsidP="0048760D">
            <w:pPr>
              <w:pStyle w:val="Prrafodelista"/>
              <w:numPr>
                <w:ilvl w:val="0"/>
                <w:numId w:val="67"/>
              </w:numPr>
              <w:autoSpaceDE w:val="0"/>
              <w:autoSpaceDN w:val="0"/>
              <w:adjustRightInd w:val="0"/>
              <w:ind w:left="356" w:hanging="284"/>
              <w:jc w:val="both"/>
              <w:rPr>
                <w:rFonts w:ascii="Tahoma" w:hAnsi="Tahoma" w:cs="Tahoma"/>
                <w:bCs/>
                <w:color w:val="1F497E"/>
                <w:sz w:val="16"/>
                <w:szCs w:val="16"/>
              </w:rPr>
            </w:pPr>
            <w:r w:rsidRPr="00D10AF5">
              <w:rPr>
                <w:rFonts w:ascii="Tahoma" w:hAnsi="Tahoma" w:cs="Tahoma"/>
                <w:bCs/>
                <w:color w:val="1F497E"/>
                <w:sz w:val="16"/>
                <w:szCs w:val="16"/>
              </w:rPr>
              <w:t>Los chasis de equipos deberán estar conectados a tierra con cable flexible de color verde-amarillo con sección de 1x10 mm</w:t>
            </w:r>
            <w:r w:rsidRPr="00D10AF5">
              <w:rPr>
                <w:rFonts w:ascii="Tahoma" w:hAnsi="Tahoma" w:cs="Tahoma"/>
                <w:bCs/>
                <w:color w:val="1F497E"/>
                <w:sz w:val="16"/>
                <w:szCs w:val="16"/>
                <w:vertAlign w:val="superscript"/>
              </w:rPr>
              <w:t>2</w:t>
            </w:r>
            <w:r w:rsidRPr="00D10AF5">
              <w:rPr>
                <w:rFonts w:ascii="Tahoma" w:hAnsi="Tahoma" w:cs="Tahoma"/>
                <w:bCs/>
                <w:color w:val="1F497E"/>
                <w:sz w:val="16"/>
                <w:szCs w:val="16"/>
              </w:rPr>
              <w:t xml:space="preserve"> a la barra colectora de puesta a tierra más próxima o instalar una conectada a la malla principal de la estación.</w:t>
            </w:r>
          </w:p>
          <w:p w14:paraId="57BC44DA" w14:textId="77777777" w:rsidR="000C1EF2" w:rsidRPr="00D10AF5" w:rsidRDefault="000C1EF2" w:rsidP="0048760D">
            <w:pPr>
              <w:pStyle w:val="Ttulo2"/>
              <w:numPr>
                <w:ilvl w:val="0"/>
                <w:numId w:val="67"/>
              </w:numPr>
              <w:autoSpaceDE w:val="0"/>
              <w:autoSpaceDN w:val="0"/>
              <w:adjustRightInd w:val="0"/>
              <w:ind w:left="356" w:hanging="284"/>
              <w:jc w:val="both"/>
              <w:rPr>
                <w:rFonts w:ascii="Tahoma" w:hAnsi="Tahoma" w:cs="Tahoma"/>
                <w:b w:val="0"/>
                <w:bCs/>
                <w:color w:val="1F497E"/>
                <w:sz w:val="16"/>
                <w:szCs w:val="16"/>
                <w:u w:val="none"/>
                <w:lang w:eastAsia="es-BO"/>
              </w:rPr>
            </w:pPr>
            <w:r w:rsidRPr="00D10AF5">
              <w:rPr>
                <w:rFonts w:ascii="Tahoma" w:hAnsi="Tahoma" w:cs="Tahoma"/>
                <w:b w:val="0"/>
                <w:bCs/>
                <w:color w:val="1F497E"/>
                <w:sz w:val="16"/>
                <w:szCs w:val="16"/>
                <w:u w:val="none"/>
                <w:lang w:eastAsia="es-BO"/>
              </w:rPr>
              <w:t>El traslado de los equipos, componentes y materiales a los sitios de instalación deberá ser efectuado por el proveedor adjudicado y será responsabilidad del mismo que estos lleguen en óptimas condiciones a los sitios de instalación.</w:t>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AA3AD5" w14:textId="77777777" w:rsidR="000C1EF2" w:rsidRPr="00D10AF5" w:rsidRDefault="000C1EF2" w:rsidP="000D2461">
            <w:pPr>
              <w:jc w:val="center"/>
              <w:rPr>
                <w:rFonts w:ascii="Tahoma" w:hAnsi="Tahoma" w:cs="Tahoma"/>
                <w:b/>
                <w:color w:val="004990"/>
              </w:rPr>
            </w:pPr>
            <w:r w:rsidRPr="00D10AF5">
              <w:rPr>
                <w:rFonts w:ascii="Tahoma" w:hAnsi="Tahoma" w:cs="Tahoma"/>
                <w:b/>
                <w:color w:val="004990"/>
              </w:rPr>
              <w:fldChar w:fldCharType="begin">
                <w:ffData>
                  <w:name w:val="Casilla1"/>
                  <w:enabled/>
                  <w:calcOnExit w:val="0"/>
                  <w:checkBox>
                    <w:sizeAuto/>
                    <w:default w:val="1"/>
                  </w:checkBox>
                </w:ffData>
              </w:fldChar>
            </w:r>
            <w:r w:rsidRPr="00D10AF5">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D10AF5">
              <w:rPr>
                <w:rFonts w:ascii="Tahoma" w:hAnsi="Tahoma" w:cs="Tahoma"/>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9FDCD6" w14:textId="77777777" w:rsidR="000C1EF2" w:rsidRPr="00D10AF5" w:rsidRDefault="000C1EF2" w:rsidP="000D2461">
            <w:pPr>
              <w:jc w:val="center"/>
              <w:rPr>
                <w:rFonts w:ascii="Tahoma" w:hAnsi="Tahoma" w:cs="Tahoma"/>
                <w:color w:val="004990"/>
                <w:lang w:eastAsia="es-BO"/>
              </w:rPr>
            </w:pPr>
          </w:p>
        </w:tc>
        <w:tc>
          <w:tcPr>
            <w:tcW w:w="99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E7E777" w14:textId="77777777" w:rsidR="000C1EF2" w:rsidRPr="009C2DE5" w:rsidRDefault="000C1EF2" w:rsidP="000D2461">
            <w:pPr>
              <w:jc w:val="center"/>
              <w:rPr>
                <w:rFonts w:ascii="Tahoma" w:hAnsi="Tahoma" w:cs="Tahoma"/>
                <w:color w:val="004990"/>
                <w:sz w:val="18"/>
                <w:szCs w:val="18"/>
                <w:lang w:eastAsia="es-BO"/>
              </w:rPr>
            </w:pPr>
          </w:p>
        </w:tc>
      </w:tr>
    </w:tbl>
    <w:p w14:paraId="4D8082AF" w14:textId="77777777" w:rsidR="000C1EF2" w:rsidRPr="00143520" w:rsidRDefault="000C1EF2" w:rsidP="000C1EF2">
      <w:pPr>
        <w:rPr>
          <w:rFonts w:ascii="Tahoma" w:hAnsi="Tahoma" w:cs="Tahoma"/>
          <w:b/>
          <w:color w:val="1F497E"/>
          <w:sz w:val="28"/>
          <w:szCs w:val="18"/>
          <w:lang w:val="es-ES_tradnl"/>
        </w:rPr>
      </w:pPr>
    </w:p>
    <w:p w14:paraId="5622447F" w14:textId="77777777" w:rsidR="000C1EF2" w:rsidRPr="00E62B24" w:rsidRDefault="000C1EF2" w:rsidP="000C1EF2">
      <w:pPr>
        <w:pStyle w:val="TITULOS"/>
        <w:numPr>
          <w:ilvl w:val="1"/>
          <w:numId w:val="29"/>
        </w:numPr>
        <w:spacing w:after="0"/>
        <w:ind w:left="567" w:hanging="567"/>
        <w:rPr>
          <w:rFonts w:ascii="Tahoma" w:hAnsi="Tahoma" w:cs="Tahoma"/>
          <w:color w:val="1F497D" w:themeColor="text2"/>
          <w:sz w:val="22"/>
          <w:szCs w:val="22"/>
        </w:rPr>
      </w:pPr>
      <w:r w:rsidRPr="00E62B24">
        <w:rPr>
          <w:rFonts w:ascii="Tahoma" w:hAnsi="Tahoma" w:cs="Tahoma"/>
          <w:color w:val="1F497D" w:themeColor="text2"/>
          <w:sz w:val="22"/>
          <w:szCs w:val="22"/>
        </w:rPr>
        <w:t>PROTOCOLOS DE  ACEPTACIÓN SISTEMA FOTOVOLTAICO.</w:t>
      </w:r>
    </w:p>
    <w:tbl>
      <w:tblPr>
        <w:tblW w:w="964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587"/>
        <w:gridCol w:w="784"/>
        <w:gridCol w:w="851"/>
        <w:gridCol w:w="993"/>
      </w:tblGrid>
      <w:tr w:rsidR="000C1EF2" w:rsidRPr="00363D85" w14:paraId="0F3846B2" w14:textId="77777777" w:rsidTr="000D2461">
        <w:trPr>
          <w:trHeight w:val="381"/>
          <w:tblHeader/>
        </w:trPr>
        <w:tc>
          <w:tcPr>
            <w:tcW w:w="7797"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7BAA9C91" w14:textId="77777777" w:rsidR="000C1EF2" w:rsidRPr="00E62B24" w:rsidRDefault="000C1EF2" w:rsidP="000D2461">
            <w:pPr>
              <w:jc w:val="center"/>
              <w:rPr>
                <w:rFonts w:ascii="Tahoma" w:hAnsi="Tahoma" w:cs="Tahoma"/>
                <w:b/>
                <w:bCs/>
                <w:color w:val="FFFFFF"/>
                <w:lang w:eastAsia="es-BO"/>
              </w:rPr>
            </w:pPr>
            <w:r w:rsidRPr="00E62B24">
              <w:rPr>
                <w:rFonts w:ascii="Tahoma" w:hAnsi="Tahoma" w:cs="Tahoma"/>
                <w:b/>
                <w:bCs/>
                <w:color w:val="FFFFFF"/>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5B455E1C" w14:textId="77777777" w:rsidR="000C1EF2" w:rsidRPr="00E62B24" w:rsidRDefault="000C1EF2" w:rsidP="000D2461">
            <w:pPr>
              <w:jc w:val="center"/>
              <w:rPr>
                <w:rFonts w:ascii="Tahoma" w:hAnsi="Tahoma" w:cs="Tahoma"/>
                <w:b/>
                <w:bCs/>
                <w:color w:val="FFFFFF"/>
                <w:lang w:eastAsia="es-BO"/>
              </w:rPr>
            </w:pPr>
            <w:r w:rsidRPr="00E62B24">
              <w:rPr>
                <w:rFonts w:ascii="Tahoma" w:hAnsi="Tahoma" w:cs="Tahoma"/>
                <w:b/>
                <w:bCs/>
                <w:color w:val="FFFFFF"/>
                <w:lang w:eastAsia="es-BO"/>
              </w:rPr>
              <w:t>RESPUESTA DEL OFERENTE</w:t>
            </w:r>
          </w:p>
        </w:tc>
      </w:tr>
      <w:tr w:rsidR="000C1EF2" w:rsidRPr="00363D85" w14:paraId="589F69DC" w14:textId="77777777" w:rsidTr="000D2461">
        <w:trPr>
          <w:trHeight w:val="273"/>
          <w:tblHeader/>
        </w:trPr>
        <w:tc>
          <w:tcPr>
            <w:tcW w:w="7013"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7CFCCB10" w14:textId="77777777" w:rsidR="000C1EF2" w:rsidRPr="00E62B24" w:rsidRDefault="000C1EF2" w:rsidP="000D2461">
            <w:pPr>
              <w:jc w:val="center"/>
              <w:rPr>
                <w:rFonts w:ascii="Tahoma" w:hAnsi="Tahoma" w:cs="Tahoma"/>
                <w:b/>
                <w:bCs/>
                <w:color w:val="FFFFFF"/>
                <w:lang w:eastAsia="es-BO"/>
              </w:rPr>
            </w:pPr>
            <w:r w:rsidRPr="00E62B24">
              <w:rPr>
                <w:rFonts w:ascii="Tahoma" w:hAnsi="Tahoma" w:cs="Tahoma"/>
                <w:b/>
                <w:bCs/>
                <w:color w:val="FFFFFF"/>
                <w:lang w:eastAsia="es-BO"/>
              </w:rPr>
              <w:t>PROTOCOLOS DE ACEPTACIÓN</w:t>
            </w:r>
          </w:p>
        </w:tc>
        <w:tc>
          <w:tcPr>
            <w:tcW w:w="78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907320E" w14:textId="77777777" w:rsidR="000C1EF2" w:rsidRPr="00363D85" w:rsidRDefault="000C1EF2" w:rsidP="000D2461">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w:t>
            </w:r>
            <w:r>
              <w:rPr>
                <w:rFonts w:ascii="Tahoma" w:hAnsi="Tahoma" w:cs="Tahoma"/>
                <w:b/>
                <w:bCs/>
                <w:color w:val="FFFFFF"/>
                <w:sz w:val="12"/>
                <w:szCs w:val="18"/>
                <w:lang w:val="en-GB" w:eastAsia="es-BO"/>
              </w:rPr>
              <w:t>-</w:t>
            </w:r>
            <w:r w:rsidRPr="00363D85">
              <w:rPr>
                <w:rFonts w:ascii="Tahoma" w:hAnsi="Tahoma" w:cs="Tahoma"/>
                <w:b/>
                <w:bCs/>
                <w:color w:val="FFFFFF"/>
                <w:sz w:val="12"/>
                <w:szCs w:val="18"/>
                <w:lang w:val="en-GB" w:eastAsia="es-BO"/>
              </w:rPr>
              <w:t>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741805B2" w14:textId="77777777" w:rsidR="000C1EF2" w:rsidRPr="00E62B24" w:rsidRDefault="000C1EF2" w:rsidP="000D2461">
            <w:pPr>
              <w:jc w:val="center"/>
              <w:rPr>
                <w:rFonts w:ascii="Tahoma" w:hAnsi="Tahoma" w:cs="Tahoma"/>
                <w:b/>
                <w:bCs/>
                <w:color w:val="FFFFFF"/>
                <w:lang w:eastAsia="es-BO"/>
              </w:rPr>
            </w:pPr>
            <w:r w:rsidRPr="00E62B24">
              <w:rPr>
                <w:rFonts w:ascii="Tahoma" w:hAnsi="Tahoma" w:cs="Tahoma"/>
                <w:b/>
                <w:bCs/>
                <w:color w:val="FFFFFF"/>
                <w:lang w:eastAsia="es-BO"/>
              </w:rPr>
              <w:t>(Llenado Obligatorio)</w:t>
            </w:r>
          </w:p>
        </w:tc>
      </w:tr>
      <w:tr w:rsidR="000C1EF2" w:rsidRPr="00363D85" w14:paraId="5DF4EA17" w14:textId="77777777" w:rsidTr="000D2461">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76AD01D9" w14:textId="77777777" w:rsidR="000C1EF2" w:rsidRPr="00E62B24" w:rsidRDefault="000C1EF2" w:rsidP="000D2461">
            <w:pPr>
              <w:jc w:val="center"/>
              <w:rPr>
                <w:rFonts w:ascii="Tahoma" w:hAnsi="Tahoma" w:cs="Tahoma"/>
                <w:b/>
                <w:color w:val="FFFFFF"/>
                <w:lang w:eastAsia="es-BO"/>
              </w:rPr>
            </w:pPr>
            <w:r w:rsidRPr="00E62B24">
              <w:rPr>
                <w:rFonts w:ascii="Tahoma" w:hAnsi="Tahoma" w:cs="Tahoma"/>
                <w:b/>
                <w:color w:val="FFFFFF"/>
                <w:lang w:eastAsia="es-BO"/>
              </w:rPr>
              <w:t>N°</w:t>
            </w:r>
          </w:p>
        </w:tc>
        <w:tc>
          <w:tcPr>
            <w:tcW w:w="6587"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62CD55F" w14:textId="77777777" w:rsidR="000C1EF2" w:rsidRPr="00E62B24" w:rsidRDefault="000C1EF2" w:rsidP="000D2461">
            <w:pPr>
              <w:jc w:val="center"/>
              <w:rPr>
                <w:rFonts w:ascii="Tahoma" w:hAnsi="Tahoma" w:cs="Tahoma"/>
                <w:color w:val="FFFFFF"/>
                <w:lang w:eastAsia="es-BO"/>
              </w:rPr>
            </w:pPr>
            <w:r w:rsidRPr="00E62B24">
              <w:rPr>
                <w:rFonts w:ascii="Tahoma" w:hAnsi="Tahoma" w:cs="Tahoma"/>
                <w:b/>
                <w:color w:val="FFFFFF"/>
                <w:lang w:eastAsia="es-BO"/>
              </w:rPr>
              <w:t>DESCRIPCIÓN</w:t>
            </w:r>
          </w:p>
        </w:tc>
        <w:tc>
          <w:tcPr>
            <w:tcW w:w="78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1027AF2" w14:textId="77777777" w:rsidR="000C1EF2" w:rsidRPr="00363D85" w:rsidRDefault="000C1EF2" w:rsidP="000D246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MANDA</w:t>
            </w:r>
            <w:r>
              <w:rPr>
                <w:rFonts w:ascii="Tahoma" w:hAnsi="Tahoma" w:cs="Tahoma"/>
                <w:b/>
                <w:bCs/>
                <w:color w:val="FFFFFF"/>
                <w:sz w:val="12"/>
                <w:szCs w:val="12"/>
                <w:lang w:val="en-GB" w:eastAsia="es-BO"/>
              </w:rPr>
              <w:t>-</w:t>
            </w:r>
            <w:r w:rsidRPr="00363D85">
              <w:rPr>
                <w:rFonts w:ascii="Tahoma" w:hAnsi="Tahoma" w:cs="Tahoma"/>
                <w:b/>
                <w:bCs/>
                <w:color w:val="FFFFFF"/>
                <w:sz w:val="12"/>
                <w:szCs w:val="12"/>
                <w:lang w:val="en-GB" w:eastAsia="es-BO"/>
              </w:rPr>
              <w:t>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7338329" w14:textId="77777777" w:rsidR="000C1EF2" w:rsidRPr="00363D85" w:rsidRDefault="000C1EF2" w:rsidP="000D2461">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4E3B8F4A" w14:textId="77777777" w:rsidR="000C1EF2" w:rsidRPr="00363D85" w:rsidRDefault="000C1EF2" w:rsidP="000D246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C1EF2" w:rsidRPr="009C2DE5" w14:paraId="4E612067" w14:textId="77777777" w:rsidTr="000D2461">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C556E4" w14:textId="77777777" w:rsidR="000C1EF2" w:rsidRPr="00E62B24" w:rsidRDefault="000C1EF2" w:rsidP="000D2461">
            <w:pPr>
              <w:jc w:val="center"/>
              <w:rPr>
                <w:rFonts w:ascii="Tahoma" w:hAnsi="Tahoma" w:cs="Tahoma"/>
                <w:color w:val="004990"/>
                <w:lang w:eastAsia="es-BO"/>
              </w:rPr>
            </w:pPr>
            <w:r>
              <w:rPr>
                <w:rFonts w:ascii="Tahoma" w:hAnsi="Tahoma" w:cs="Tahoma"/>
                <w:color w:val="004990"/>
                <w:lang w:eastAsia="es-BO"/>
              </w:rPr>
              <w:t>H9</w:t>
            </w:r>
          </w:p>
        </w:tc>
        <w:tc>
          <w:tcPr>
            <w:tcW w:w="6587" w:type="dxa"/>
            <w:tcBorders>
              <w:top w:val="single" w:sz="4" w:space="0" w:color="004990"/>
              <w:left w:val="single" w:sz="4" w:space="0" w:color="004990"/>
              <w:bottom w:val="single" w:sz="4" w:space="0" w:color="004990"/>
              <w:right w:val="single" w:sz="4" w:space="0" w:color="004990"/>
            </w:tcBorders>
            <w:shd w:val="clear" w:color="auto" w:fill="auto"/>
          </w:tcPr>
          <w:p w14:paraId="08A316D6" w14:textId="77777777" w:rsidR="000C1EF2" w:rsidRPr="00E62B24" w:rsidRDefault="000C1EF2" w:rsidP="000D2461">
            <w:pPr>
              <w:jc w:val="both"/>
              <w:rPr>
                <w:rFonts w:ascii="Tahoma" w:hAnsi="Tahoma" w:cs="Tahoma"/>
                <w:bCs/>
                <w:color w:val="1F497E"/>
                <w:lang w:eastAsia="es-BO"/>
              </w:rPr>
            </w:pPr>
            <w:r w:rsidRPr="00E62B24">
              <w:rPr>
                <w:rFonts w:ascii="Tahoma" w:hAnsi="Tahoma" w:cs="Tahoma"/>
                <w:bCs/>
                <w:color w:val="1F497E"/>
                <w:lang w:eastAsia="es-BO"/>
              </w:rPr>
              <w:t>El protocolo de pruebas de aceptación ATP para el sistema fotovoltaico</w:t>
            </w:r>
            <w:r>
              <w:rPr>
                <w:rFonts w:ascii="Tahoma" w:hAnsi="Tahoma" w:cs="Tahoma"/>
                <w:bCs/>
                <w:color w:val="1F497E"/>
                <w:lang w:eastAsia="es-BO"/>
              </w:rPr>
              <w:t xml:space="preserve"> híbrido</w:t>
            </w:r>
            <w:r w:rsidRPr="00E62B24">
              <w:rPr>
                <w:rFonts w:ascii="Tahoma" w:hAnsi="Tahoma" w:cs="Tahoma"/>
                <w:bCs/>
                <w:color w:val="1F497E"/>
                <w:lang w:eastAsia="es-BO"/>
              </w:rPr>
              <w:t xml:space="preserve"> deberá ser entregado 1</w:t>
            </w:r>
            <w:r>
              <w:rPr>
                <w:rFonts w:ascii="Tahoma" w:hAnsi="Tahoma" w:cs="Tahoma"/>
                <w:bCs/>
                <w:color w:val="1F497E"/>
                <w:lang w:eastAsia="es-BO"/>
              </w:rPr>
              <w:t>5</w:t>
            </w:r>
            <w:r w:rsidRPr="00E62B24">
              <w:rPr>
                <w:rFonts w:ascii="Tahoma" w:hAnsi="Tahoma" w:cs="Tahoma"/>
                <w:bCs/>
                <w:color w:val="1F497E"/>
                <w:lang w:eastAsia="es-BO"/>
              </w:rPr>
              <w:t xml:space="preserve"> días antes de su ejecución y aprobado por ENTEL S.A. </w:t>
            </w:r>
          </w:p>
          <w:p w14:paraId="73AFD772" w14:textId="77777777" w:rsidR="000C1EF2" w:rsidRDefault="000C1EF2" w:rsidP="0048760D">
            <w:pPr>
              <w:numPr>
                <w:ilvl w:val="0"/>
                <w:numId w:val="92"/>
              </w:numPr>
              <w:ind w:left="356" w:hanging="284"/>
              <w:jc w:val="both"/>
              <w:rPr>
                <w:rFonts w:ascii="Tahoma" w:hAnsi="Tahoma" w:cs="Tahoma"/>
                <w:color w:val="1F497E"/>
              </w:rPr>
            </w:pPr>
            <w:r w:rsidRPr="00E62B24">
              <w:rPr>
                <w:rFonts w:ascii="Tahoma" w:hAnsi="Tahoma" w:cs="Tahoma"/>
                <w:bCs/>
                <w:color w:val="1F497E"/>
                <w:lang w:eastAsia="es-BO"/>
              </w:rPr>
              <w:t xml:space="preserve">El documento ATP deberá incluir la entrega y pruebas de operación para el sistema fotovoltaico, banco de baterías, </w:t>
            </w:r>
            <w:r>
              <w:rPr>
                <w:rFonts w:ascii="Tahoma" w:hAnsi="Tahoma" w:cs="Tahoma"/>
                <w:bCs/>
                <w:color w:val="1F497E"/>
                <w:lang w:eastAsia="es-BO"/>
              </w:rPr>
              <w:t xml:space="preserve">grupos electrógenos, </w:t>
            </w:r>
            <w:r w:rsidRPr="00E62B24">
              <w:rPr>
                <w:rFonts w:ascii="Tahoma" w:hAnsi="Tahoma" w:cs="Tahoma"/>
                <w:bCs/>
                <w:color w:val="1F497E"/>
                <w:lang w:eastAsia="es-BO"/>
              </w:rPr>
              <w:t>para esto el documento deberá contener lo siguiente: verificación del correcto montaje de l</w:t>
            </w:r>
            <w:r>
              <w:rPr>
                <w:rFonts w:ascii="Tahoma" w:hAnsi="Tahoma" w:cs="Tahoma"/>
                <w:bCs/>
                <w:color w:val="1F497E"/>
                <w:lang w:eastAsia="es-BO"/>
              </w:rPr>
              <w:t>os equipos y componentes</w:t>
            </w:r>
            <w:r w:rsidRPr="00E62B24">
              <w:rPr>
                <w:rFonts w:ascii="Tahoma" w:hAnsi="Tahoma" w:cs="Tahoma"/>
                <w:bCs/>
                <w:color w:val="1F497E"/>
                <w:lang w:eastAsia="es-BO"/>
              </w:rPr>
              <w:t>, dispositivos y cableado eléctrico</w:t>
            </w:r>
            <w:r w:rsidRPr="00E62B24">
              <w:rPr>
                <w:rFonts w:ascii="Tahoma" w:hAnsi="Tahoma" w:cs="Tahoma"/>
                <w:color w:val="1F497E"/>
              </w:rPr>
              <w:t>, grado de protección IP del gabinete, pruebas del sistema con carga</w:t>
            </w:r>
            <w:r>
              <w:rPr>
                <w:rFonts w:ascii="Tahoma" w:hAnsi="Tahoma" w:cs="Tahoma"/>
                <w:color w:val="1F497E"/>
              </w:rPr>
              <w:t>,</w:t>
            </w:r>
            <w:r w:rsidRPr="00E62B24">
              <w:rPr>
                <w:rFonts w:ascii="Tahoma" w:hAnsi="Tahoma" w:cs="Tahoma"/>
                <w:color w:val="1F497E"/>
              </w:rPr>
              <w:t xml:space="preserve"> verificación del correcto funcionamiento (conmutación automática entre sistema fotovoltaico-grupo electrógeno-rectificador), registro de parámetros eléctricos, simulación de alarmas.</w:t>
            </w:r>
          </w:p>
          <w:p w14:paraId="3BE92A19" w14:textId="77777777" w:rsidR="000C1EF2" w:rsidRPr="00E62B24" w:rsidRDefault="000C1EF2" w:rsidP="0048760D">
            <w:pPr>
              <w:numPr>
                <w:ilvl w:val="0"/>
                <w:numId w:val="92"/>
              </w:numPr>
              <w:ind w:left="356" w:hanging="284"/>
              <w:jc w:val="both"/>
              <w:rPr>
                <w:rFonts w:ascii="Tahoma" w:hAnsi="Tahoma" w:cs="Tahoma"/>
                <w:color w:val="1F497E"/>
              </w:rPr>
            </w:pPr>
            <w:r>
              <w:rPr>
                <w:rFonts w:ascii="Tahoma" w:hAnsi="Tahoma" w:cs="Tahoma"/>
                <w:color w:val="1F497E"/>
              </w:rPr>
              <w:t>Instrucción en sitio sobre la operación y mantenimiento al responsable de la estación.</w:t>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00DA51" w14:textId="77777777" w:rsidR="000C1EF2" w:rsidRPr="00E62B24" w:rsidRDefault="000C1EF2" w:rsidP="000D2461">
            <w:pPr>
              <w:jc w:val="center"/>
              <w:rPr>
                <w:rFonts w:ascii="Tahoma" w:hAnsi="Tahoma" w:cs="Tahoma"/>
                <w:color w:val="004990"/>
                <w:lang w:eastAsia="es-BO"/>
              </w:rPr>
            </w:pPr>
            <w:r w:rsidRPr="00E62B24">
              <w:rPr>
                <w:rFonts w:ascii="Tahoma" w:hAnsi="Tahoma" w:cs="Tahoma"/>
                <w:b/>
                <w:color w:val="004990"/>
              </w:rPr>
              <w:fldChar w:fldCharType="begin">
                <w:ffData>
                  <w:name w:val="Casilla1"/>
                  <w:enabled/>
                  <w:calcOnExit w:val="0"/>
                  <w:checkBox>
                    <w:sizeAuto/>
                    <w:default w:val="1"/>
                  </w:checkBox>
                </w:ffData>
              </w:fldChar>
            </w:r>
            <w:r w:rsidRPr="00E62B24">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E62B24">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C46270" w14:textId="77777777" w:rsidR="000C1EF2" w:rsidRPr="00E62B24" w:rsidRDefault="000C1EF2" w:rsidP="000D2461">
            <w:pPr>
              <w:jc w:val="center"/>
              <w:rPr>
                <w:rFonts w:ascii="Tahoma" w:hAnsi="Tahoma" w:cs="Tahoma"/>
                <w:color w:val="004990"/>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015D33" w14:textId="77777777" w:rsidR="000C1EF2" w:rsidRPr="00E62B24" w:rsidRDefault="000C1EF2" w:rsidP="000D2461">
            <w:pPr>
              <w:jc w:val="center"/>
              <w:rPr>
                <w:rFonts w:ascii="Tahoma" w:hAnsi="Tahoma" w:cs="Tahoma"/>
                <w:color w:val="004990"/>
                <w:lang w:eastAsia="es-BO"/>
              </w:rPr>
            </w:pPr>
          </w:p>
        </w:tc>
      </w:tr>
      <w:tr w:rsidR="000C1EF2" w:rsidRPr="009C2DE5" w14:paraId="764C2D9D" w14:textId="77777777" w:rsidTr="000D2461">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24F611" w14:textId="77777777" w:rsidR="000C1EF2" w:rsidRPr="00E62B24" w:rsidRDefault="000C1EF2" w:rsidP="000D2461">
            <w:pPr>
              <w:jc w:val="center"/>
              <w:rPr>
                <w:rFonts w:ascii="Tahoma" w:hAnsi="Tahoma" w:cs="Tahoma"/>
                <w:color w:val="004990"/>
                <w:lang w:eastAsia="es-BO"/>
              </w:rPr>
            </w:pPr>
            <w:r>
              <w:rPr>
                <w:rFonts w:ascii="Tahoma" w:hAnsi="Tahoma" w:cs="Tahoma"/>
                <w:color w:val="004990"/>
                <w:lang w:eastAsia="es-BO"/>
              </w:rPr>
              <w:t>H10</w:t>
            </w:r>
          </w:p>
        </w:tc>
        <w:tc>
          <w:tcPr>
            <w:tcW w:w="6587" w:type="dxa"/>
            <w:tcBorders>
              <w:top w:val="single" w:sz="4" w:space="0" w:color="004990"/>
              <w:left w:val="single" w:sz="4" w:space="0" w:color="004990"/>
              <w:bottom w:val="single" w:sz="4" w:space="0" w:color="004990"/>
              <w:right w:val="single" w:sz="4" w:space="0" w:color="004990"/>
            </w:tcBorders>
            <w:shd w:val="clear" w:color="auto" w:fill="auto"/>
          </w:tcPr>
          <w:p w14:paraId="4800E489" w14:textId="77777777" w:rsidR="000C1EF2" w:rsidRPr="00E62B24" w:rsidRDefault="000C1EF2" w:rsidP="000D2461">
            <w:pPr>
              <w:jc w:val="both"/>
              <w:rPr>
                <w:rFonts w:ascii="Tahoma" w:hAnsi="Tahoma" w:cs="Tahoma"/>
                <w:bCs/>
                <w:color w:val="1F497E"/>
                <w:lang w:eastAsia="es-BO"/>
              </w:rPr>
            </w:pPr>
            <w:r w:rsidRPr="00E62B24">
              <w:rPr>
                <w:rFonts w:ascii="Tahoma" w:hAnsi="Tahoma" w:cs="Tahoma"/>
                <w:bCs/>
                <w:color w:val="1F497E"/>
                <w:lang w:eastAsia="es-BO"/>
              </w:rPr>
              <w:t>Al inicio del ATP una copia de la siguiente documentación debe ser entregada en cada sitio:</w:t>
            </w:r>
          </w:p>
          <w:p w14:paraId="654C2712" w14:textId="77777777" w:rsidR="000C1EF2" w:rsidRPr="00E62B24" w:rsidRDefault="000C1EF2" w:rsidP="0048760D">
            <w:pPr>
              <w:numPr>
                <w:ilvl w:val="0"/>
                <w:numId w:val="93"/>
              </w:numPr>
              <w:jc w:val="both"/>
              <w:rPr>
                <w:rFonts w:ascii="Tahoma" w:hAnsi="Tahoma" w:cs="Tahoma"/>
                <w:bCs/>
                <w:color w:val="1F497E"/>
                <w:lang w:eastAsia="es-BO"/>
              </w:rPr>
            </w:pPr>
            <w:r w:rsidRPr="00E62B24">
              <w:rPr>
                <w:rFonts w:ascii="Tahoma" w:hAnsi="Tahoma" w:cs="Tahoma"/>
                <w:bCs/>
                <w:color w:val="1F497E"/>
                <w:lang w:eastAsia="es-BO"/>
              </w:rPr>
              <w:t>Diagramas eléctricos unifila</w:t>
            </w:r>
            <w:r>
              <w:rPr>
                <w:rFonts w:ascii="Tahoma" w:hAnsi="Tahoma" w:cs="Tahoma"/>
                <w:bCs/>
                <w:color w:val="1F497E"/>
                <w:lang w:eastAsia="es-BO"/>
              </w:rPr>
              <w:t>res de la instalación eléctrica</w:t>
            </w:r>
            <w:r w:rsidRPr="00E62B24">
              <w:rPr>
                <w:rFonts w:ascii="Tahoma" w:hAnsi="Tahoma" w:cs="Tahoma"/>
                <w:bCs/>
                <w:color w:val="1F497E"/>
                <w:lang w:eastAsia="es-BO"/>
              </w:rPr>
              <w:t>.</w:t>
            </w:r>
          </w:p>
          <w:p w14:paraId="3583CC6F" w14:textId="77777777" w:rsidR="000C1EF2" w:rsidRPr="00E62B24" w:rsidRDefault="000C1EF2" w:rsidP="0048760D">
            <w:pPr>
              <w:numPr>
                <w:ilvl w:val="0"/>
                <w:numId w:val="93"/>
              </w:numPr>
              <w:jc w:val="both"/>
              <w:rPr>
                <w:rFonts w:ascii="Tahoma" w:hAnsi="Tahoma" w:cs="Tahoma"/>
                <w:color w:val="1F497E"/>
              </w:rPr>
            </w:pPr>
            <w:r w:rsidRPr="00E62B24">
              <w:rPr>
                <w:rFonts w:ascii="Tahoma" w:hAnsi="Tahoma" w:cs="Tahoma"/>
                <w:color w:val="1F497E"/>
              </w:rPr>
              <w:t>Manuales de operación y mantenimiento.</w:t>
            </w:r>
          </w:p>
          <w:p w14:paraId="1C469192" w14:textId="77777777" w:rsidR="000C1EF2" w:rsidRPr="00E62B24" w:rsidRDefault="000C1EF2" w:rsidP="0048760D">
            <w:pPr>
              <w:numPr>
                <w:ilvl w:val="0"/>
                <w:numId w:val="93"/>
              </w:numPr>
              <w:jc w:val="both"/>
              <w:rPr>
                <w:rFonts w:ascii="Tahoma" w:hAnsi="Tahoma" w:cs="Tahoma"/>
                <w:color w:val="1F497E"/>
              </w:rPr>
            </w:pPr>
            <w:r w:rsidRPr="00E62B24">
              <w:rPr>
                <w:rFonts w:ascii="Tahoma" w:hAnsi="Tahoma" w:cs="Tahoma"/>
                <w:color w:val="1F497E"/>
              </w:rPr>
              <w:t>Protocolo de aceptación aprobado por ENTEL S.A.</w:t>
            </w:r>
          </w:p>
          <w:p w14:paraId="5A4B604F" w14:textId="77777777" w:rsidR="000C1EF2" w:rsidRDefault="000C1EF2" w:rsidP="0048760D">
            <w:pPr>
              <w:pStyle w:val="Prrafodelista"/>
              <w:numPr>
                <w:ilvl w:val="0"/>
                <w:numId w:val="93"/>
              </w:numPr>
              <w:contextualSpacing/>
              <w:jc w:val="both"/>
              <w:rPr>
                <w:rFonts w:ascii="Tahoma" w:hAnsi="Tahoma" w:cs="Tahoma"/>
                <w:color w:val="1F497E"/>
                <w:sz w:val="16"/>
                <w:szCs w:val="16"/>
              </w:rPr>
            </w:pPr>
            <w:r w:rsidRPr="00251D14">
              <w:rPr>
                <w:rFonts w:ascii="Tahoma" w:hAnsi="Tahoma" w:cs="Tahoma"/>
                <w:color w:val="1F497E"/>
                <w:sz w:val="16"/>
                <w:szCs w:val="16"/>
              </w:rPr>
              <w:t>Certificado de Fabricación de baterías, fecha de fabricación: 5 meses antes de la puesta en servicio.</w:t>
            </w:r>
          </w:p>
          <w:p w14:paraId="18BAA17A" w14:textId="77777777" w:rsidR="000C1EF2" w:rsidRPr="002D01FE" w:rsidRDefault="000C1EF2" w:rsidP="0048760D">
            <w:pPr>
              <w:numPr>
                <w:ilvl w:val="0"/>
                <w:numId w:val="93"/>
              </w:numPr>
              <w:jc w:val="both"/>
              <w:rPr>
                <w:rFonts w:ascii="Tahoma" w:hAnsi="Tahoma" w:cs="Tahoma"/>
                <w:bCs/>
                <w:color w:val="1F497E"/>
                <w:lang w:eastAsia="es-BO"/>
              </w:rPr>
            </w:pPr>
            <w:r w:rsidRPr="00251D14">
              <w:rPr>
                <w:rFonts w:ascii="Tahoma" w:hAnsi="Tahoma" w:cs="Tahoma"/>
                <w:color w:val="1F497E"/>
                <w:lang w:eastAsia="es-BO"/>
              </w:rPr>
              <w:t>Certificado de vigencia de repuestos</w:t>
            </w:r>
            <w:r>
              <w:rPr>
                <w:rFonts w:ascii="Tahoma" w:hAnsi="Tahoma" w:cs="Tahoma"/>
                <w:color w:val="1F497E"/>
                <w:lang w:eastAsia="es-BO"/>
              </w:rPr>
              <w:t xml:space="preserve"> para los equipos</w:t>
            </w:r>
            <w:r w:rsidRPr="00251D14">
              <w:rPr>
                <w:rFonts w:ascii="Tahoma" w:hAnsi="Tahoma" w:cs="Tahoma"/>
                <w:color w:val="1F497E"/>
                <w:lang w:eastAsia="es-BO"/>
              </w:rPr>
              <w:t xml:space="preserve"> igual o mayor a cinco (5) años, emitida por el fabricante</w:t>
            </w:r>
            <w:r>
              <w:rPr>
                <w:rFonts w:ascii="Tahoma" w:hAnsi="Tahoma" w:cs="Tahoma"/>
                <w:color w:val="1F497E"/>
                <w:lang w:eastAsia="es-BO"/>
              </w:rPr>
              <w:t>.</w:t>
            </w:r>
          </w:p>
          <w:p w14:paraId="4AD17294" w14:textId="77777777" w:rsidR="000C1EF2" w:rsidRPr="00E62B24" w:rsidRDefault="000C1EF2" w:rsidP="000D2461">
            <w:pPr>
              <w:ind w:left="360"/>
              <w:jc w:val="both"/>
              <w:rPr>
                <w:rFonts w:ascii="Tahoma" w:hAnsi="Tahoma" w:cs="Tahoma"/>
                <w:color w:val="1F497E"/>
              </w:rPr>
            </w:pP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256683" w14:textId="77777777" w:rsidR="000C1EF2" w:rsidRPr="00E62B24" w:rsidRDefault="000C1EF2" w:rsidP="000D2461">
            <w:pPr>
              <w:jc w:val="center"/>
              <w:rPr>
                <w:rFonts w:ascii="Tahoma" w:hAnsi="Tahoma" w:cs="Tahoma"/>
                <w:b/>
                <w:color w:val="004990"/>
              </w:rPr>
            </w:pPr>
            <w:r w:rsidRPr="00E62B24">
              <w:rPr>
                <w:rFonts w:ascii="Tahoma" w:hAnsi="Tahoma" w:cs="Tahoma"/>
                <w:b/>
                <w:color w:val="004990"/>
              </w:rPr>
              <w:fldChar w:fldCharType="begin">
                <w:ffData>
                  <w:name w:val="Casilla1"/>
                  <w:enabled/>
                  <w:calcOnExit w:val="0"/>
                  <w:checkBox>
                    <w:sizeAuto/>
                    <w:default w:val="1"/>
                  </w:checkBox>
                </w:ffData>
              </w:fldChar>
            </w:r>
            <w:r w:rsidRPr="00E62B24">
              <w:rPr>
                <w:rFonts w:ascii="Tahoma" w:hAnsi="Tahoma" w:cs="Tahoma"/>
                <w:b/>
                <w:color w:val="004990"/>
              </w:rPr>
              <w:instrText xml:space="preserve"> FORMCHECKBOX </w:instrText>
            </w:r>
            <w:r w:rsidR="0082414E">
              <w:rPr>
                <w:rFonts w:ascii="Tahoma" w:hAnsi="Tahoma" w:cs="Tahoma"/>
                <w:b/>
                <w:color w:val="004990"/>
              </w:rPr>
            </w:r>
            <w:r w:rsidR="0082414E">
              <w:rPr>
                <w:rFonts w:ascii="Tahoma" w:hAnsi="Tahoma" w:cs="Tahoma"/>
                <w:b/>
                <w:color w:val="004990"/>
              </w:rPr>
              <w:fldChar w:fldCharType="separate"/>
            </w:r>
            <w:r w:rsidRPr="00E62B24">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DAAC20" w14:textId="77777777" w:rsidR="000C1EF2" w:rsidRPr="00E62B24" w:rsidRDefault="000C1EF2" w:rsidP="000D2461">
            <w:pPr>
              <w:jc w:val="center"/>
              <w:rPr>
                <w:rFonts w:ascii="Tahoma" w:hAnsi="Tahoma" w:cs="Tahoma"/>
                <w:color w:val="004990"/>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09F6C2" w14:textId="77777777" w:rsidR="000C1EF2" w:rsidRPr="00E62B24" w:rsidRDefault="000C1EF2" w:rsidP="000D2461">
            <w:pPr>
              <w:jc w:val="center"/>
              <w:rPr>
                <w:rFonts w:ascii="Tahoma" w:hAnsi="Tahoma" w:cs="Tahoma"/>
                <w:color w:val="004990"/>
                <w:lang w:eastAsia="es-BO"/>
              </w:rPr>
            </w:pPr>
          </w:p>
        </w:tc>
      </w:tr>
    </w:tbl>
    <w:p w14:paraId="637EE8A1" w14:textId="77777777" w:rsidR="000C1EF2" w:rsidRDefault="000C1EF2" w:rsidP="000C1EF2">
      <w:pPr>
        <w:pStyle w:val="TITULOS"/>
        <w:spacing w:after="0"/>
        <w:ind w:left="567" w:firstLine="0"/>
        <w:rPr>
          <w:rFonts w:ascii="Tahoma" w:hAnsi="Tahoma" w:cs="Tahoma"/>
          <w:color w:val="1F497E"/>
          <w:sz w:val="22"/>
          <w:szCs w:val="22"/>
        </w:rPr>
      </w:pPr>
    </w:p>
    <w:p w14:paraId="16AF52F7" w14:textId="77777777" w:rsidR="000C1EF2" w:rsidRDefault="000C1EF2" w:rsidP="000C1EF2">
      <w:pPr>
        <w:rPr>
          <w:lang w:val="es-BO" w:eastAsia="en-US"/>
        </w:rPr>
      </w:pPr>
    </w:p>
    <w:p w14:paraId="5F0E857A" w14:textId="77777777" w:rsidR="000C1EF2" w:rsidRPr="00E62B24" w:rsidRDefault="000C1EF2" w:rsidP="000C1EF2">
      <w:pPr>
        <w:pStyle w:val="TITULOS"/>
        <w:numPr>
          <w:ilvl w:val="1"/>
          <w:numId w:val="29"/>
        </w:numPr>
        <w:spacing w:after="0"/>
        <w:ind w:left="567" w:hanging="567"/>
        <w:rPr>
          <w:rFonts w:ascii="Tahoma" w:hAnsi="Tahoma" w:cs="Tahoma"/>
          <w:color w:val="1F497D" w:themeColor="text2"/>
          <w:sz w:val="22"/>
          <w:szCs w:val="22"/>
        </w:rPr>
      </w:pPr>
      <w:r w:rsidRPr="00E62B24">
        <w:rPr>
          <w:rFonts w:ascii="Tahoma" w:hAnsi="Tahoma" w:cs="Tahoma"/>
          <w:color w:val="1F497D" w:themeColor="text2"/>
          <w:sz w:val="22"/>
          <w:szCs w:val="22"/>
        </w:rPr>
        <w:t>GARANTÍA Y DOCUMENTACIÓN.</w:t>
      </w:r>
    </w:p>
    <w:tbl>
      <w:tblPr>
        <w:tblW w:w="9640"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445"/>
        <w:gridCol w:w="784"/>
        <w:gridCol w:w="851"/>
        <w:gridCol w:w="1134"/>
      </w:tblGrid>
      <w:tr w:rsidR="000C1EF2" w:rsidRPr="006E3AF4" w14:paraId="3D140532" w14:textId="77777777" w:rsidTr="000D2461">
        <w:trPr>
          <w:trHeight w:val="542"/>
          <w:tblHeader/>
        </w:trPr>
        <w:tc>
          <w:tcPr>
            <w:tcW w:w="7655" w:type="dxa"/>
            <w:gridSpan w:val="3"/>
            <w:tcBorders>
              <w:top w:val="nil"/>
              <w:left w:val="nil"/>
              <w:bottom w:val="single" w:sz="6" w:space="0" w:color="FFFFFF"/>
              <w:right w:val="single" w:sz="6" w:space="0" w:color="FFFFFF"/>
            </w:tcBorders>
            <w:shd w:val="clear" w:color="auto" w:fill="1F497D"/>
            <w:vAlign w:val="center"/>
            <w:hideMark/>
          </w:tcPr>
          <w:p w14:paraId="4B23788E" w14:textId="77777777" w:rsidR="000C1EF2" w:rsidRPr="00E62B24" w:rsidRDefault="000C1EF2" w:rsidP="000D2461">
            <w:pPr>
              <w:jc w:val="center"/>
              <w:rPr>
                <w:rFonts w:ascii="Tahoma" w:hAnsi="Tahoma" w:cs="Tahoma"/>
                <w:b/>
                <w:bCs/>
                <w:color w:val="FFFFFF"/>
                <w:lang w:eastAsia="es-BO"/>
              </w:rPr>
            </w:pPr>
            <w:r w:rsidRPr="00E62B24">
              <w:rPr>
                <w:rFonts w:ascii="Tahoma" w:hAnsi="Tahoma" w:cs="Tahoma"/>
                <w:b/>
                <w:color w:val="FFFFFF"/>
              </w:rPr>
              <w:t>REQUERIMIENTO ESPECÍFICO DE ENTEL S.A.</w:t>
            </w:r>
          </w:p>
        </w:tc>
        <w:tc>
          <w:tcPr>
            <w:tcW w:w="1985" w:type="dxa"/>
            <w:gridSpan w:val="2"/>
            <w:tcBorders>
              <w:top w:val="nil"/>
              <w:left w:val="single" w:sz="6" w:space="0" w:color="FFFFFF"/>
              <w:bottom w:val="single" w:sz="6" w:space="0" w:color="FFFFFF"/>
              <w:right w:val="nil"/>
            </w:tcBorders>
            <w:shd w:val="clear" w:color="auto" w:fill="1F497D"/>
            <w:vAlign w:val="center"/>
            <w:hideMark/>
          </w:tcPr>
          <w:p w14:paraId="2AD4B442" w14:textId="77777777" w:rsidR="000C1EF2" w:rsidRPr="00E62B24" w:rsidRDefault="000C1EF2" w:rsidP="000D2461">
            <w:pPr>
              <w:jc w:val="center"/>
              <w:rPr>
                <w:rFonts w:ascii="Tahoma" w:hAnsi="Tahoma" w:cs="Tahoma"/>
                <w:b/>
                <w:bCs/>
                <w:color w:val="FFFFFF"/>
                <w:lang w:eastAsia="es-BO"/>
              </w:rPr>
            </w:pPr>
            <w:r w:rsidRPr="00E62B24">
              <w:rPr>
                <w:rFonts w:ascii="Tahoma" w:hAnsi="Tahoma" w:cs="Tahoma"/>
                <w:b/>
                <w:bCs/>
                <w:color w:val="FFFFFF"/>
                <w:lang w:eastAsia="es-BO"/>
              </w:rPr>
              <w:t xml:space="preserve">RESPUESTA DEL OFERENTE </w:t>
            </w:r>
          </w:p>
        </w:tc>
      </w:tr>
      <w:tr w:rsidR="000C1EF2" w:rsidRPr="006E3AF4" w14:paraId="364AE93C" w14:textId="77777777" w:rsidTr="000D2461">
        <w:trPr>
          <w:trHeight w:val="279"/>
          <w:tblHeader/>
        </w:trPr>
        <w:tc>
          <w:tcPr>
            <w:tcW w:w="426" w:type="dxa"/>
            <w:tcBorders>
              <w:top w:val="single" w:sz="6" w:space="0" w:color="FFFFFF"/>
              <w:left w:val="nil"/>
              <w:bottom w:val="single" w:sz="6" w:space="0" w:color="FFFFFF"/>
              <w:right w:val="single" w:sz="6" w:space="0" w:color="FFFFFF"/>
            </w:tcBorders>
            <w:shd w:val="clear" w:color="auto" w:fill="1F497D"/>
            <w:vAlign w:val="center"/>
            <w:hideMark/>
          </w:tcPr>
          <w:p w14:paraId="44181200" w14:textId="77777777" w:rsidR="000C1EF2" w:rsidRPr="006E3AF4" w:rsidRDefault="000C1EF2" w:rsidP="000D2461">
            <w:pPr>
              <w:jc w:val="center"/>
              <w:rPr>
                <w:rFonts w:ascii="Tahoma" w:hAnsi="Tahoma" w:cs="Tahoma"/>
                <w:bCs/>
                <w:color w:val="FFFFFF"/>
                <w:sz w:val="18"/>
                <w:szCs w:val="18"/>
                <w:lang w:eastAsia="es-BO"/>
              </w:rPr>
            </w:pPr>
          </w:p>
        </w:tc>
        <w:tc>
          <w:tcPr>
            <w:tcW w:w="6445"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6A7764BC" w14:textId="77777777" w:rsidR="000C1EF2" w:rsidRPr="00E62B24" w:rsidRDefault="000C1EF2" w:rsidP="000D2461">
            <w:pPr>
              <w:jc w:val="center"/>
              <w:rPr>
                <w:rFonts w:ascii="Tahoma" w:hAnsi="Tahoma" w:cs="Tahoma"/>
                <w:b/>
                <w:bCs/>
                <w:color w:val="FFFFFF"/>
                <w:lang w:eastAsia="es-BO"/>
              </w:rPr>
            </w:pPr>
            <w:r w:rsidRPr="00E62B24">
              <w:rPr>
                <w:rFonts w:ascii="Tahoma" w:hAnsi="Tahoma" w:cs="Tahoma"/>
                <w:b/>
                <w:bCs/>
                <w:color w:val="FFFFFF"/>
                <w:lang w:eastAsia="es-BO"/>
              </w:rPr>
              <w:t>GARANTÍA Y DOCUMENTACIÓN</w:t>
            </w:r>
          </w:p>
        </w:tc>
        <w:tc>
          <w:tcPr>
            <w:tcW w:w="784"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01607F3B" w14:textId="77777777" w:rsidR="000C1EF2" w:rsidRPr="00E62B24" w:rsidRDefault="000C1EF2" w:rsidP="000D2461">
            <w:pPr>
              <w:jc w:val="center"/>
              <w:rPr>
                <w:rFonts w:ascii="Tahoma" w:hAnsi="Tahoma" w:cs="Tahoma"/>
                <w:b/>
                <w:bCs/>
                <w:color w:val="FFFFFF"/>
                <w:sz w:val="12"/>
                <w:szCs w:val="12"/>
                <w:lang w:eastAsia="es-BO"/>
              </w:rPr>
            </w:pPr>
            <w:r w:rsidRPr="00E62B24">
              <w:rPr>
                <w:rFonts w:ascii="Tahoma" w:hAnsi="Tahoma" w:cs="Tahoma"/>
                <w:b/>
                <w:bCs/>
                <w:color w:val="FFFFFF"/>
                <w:sz w:val="12"/>
                <w:szCs w:val="12"/>
              </w:rPr>
              <w:t>CONDI</w:t>
            </w:r>
            <w:r>
              <w:rPr>
                <w:rFonts w:ascii="Tahoma" w:hAnsi="Tahoma" w:cs="Tahoma"/>
                <w:b/>
                <w:bCs/>
                <w:color w:val="FFFFFF"/>
                <w:sz w:val="12"/>
                <w:szCs w:val="12"/>
              </w:rPr>
              <w:t>-</w:t>
            </w:r>
            <w:r w:rsidRPr="00E62B24">
              <w:rPr>
                <w:rFonts w:ascii="Tahoma" w:hAnsi="Tahoma" w:cs="Tahoma"/>
                <w:b/>
                <w:bCs/>
                <w:color w:val="FFFFFF"/>
                <w:sz w:val="12"/>
                <w:szCs w:val="12"/>
              </w:rPr>
              <w:t>CIÓN</w:t>
            </w:r>
          </w:p>
        </w:tc>
        <w:tc>
          <w:tcPr>
            <w:tcW w:w="1985" w:type="dxa"/>
            <w:gridSpan w:val="2"/>
            <w:tcBorders>
              <w:top w:val="single" w:sz="6" w:space="0" w:color="FFFFFF"/>
              <w:left w:val="single" w:sz="6" w:space="0" w:color="FFFFFF"/>
              <w:bottom w:val="single" w:sz="6" w:space="0" w:color="FFFFFF"/>
              <w:right w:val="nil"/>
            </w:tcBorders>
            <w:shd w:val="clear" w:color="auto" w:fill="1F497D"/>
            <w:vAlign w:val="center"/>
            <w:hideMark/>
          </w:tcPr>
          <w:p w14:paraId="6DFDA25E" w14:textId="77777777" w:rsidR="000C1EF2" w:rsidRPr="00E62B24" w:rsidRDefault="000C1EF2" w:rsidP="000D2461">
            <w:pPr>
              <w:jc w:val="center"/>
              <w:rPr>
                <w:rFonts w:ascii="Tahoma" w:hAnsi="Tahoma" w:cs="Tahoma"/>
                <w:b/>
                <w:bCs/>
                <w:color w:val="FFFFFF"/>
                <w:lang w:eastAsia="es-BO"/>
              </w:rPr>
            </w:pPr>
            <w:r w:rsidRPr="00E62B24">
              <w:rPr>
                <w:rFonts w:ascii="Tahoma" w:hAnsi="Tahoma" w:cs="Tahoma"/>
                <w:b/>
                <w:bCs/>
                <w:color w:val="FFFFFF"/>
                <w:lang w:eastAsia="es-BO"/>
              </w:rPr>
              <w:t>(Llenado Obligatorio)</w:t>
            </w:r>
          </w:p>
        </w:tc>
      </w:tr>
      <w:tr w:rsidR="000C1EF2" w:rsidRPr="006E3AF4" w14:paraId="4246FBD8" w14:textId="77777777" w:rsidTr="000D2461">
        <w:trPr>
          <w:trHeight w:val="397"/>
          <w:tblHeader/>
        </w:trPr>
        <w:tc>
          <w:tcPr>
            <w:tcW w:w="426" w:type="dxa"/>
            <w:tcBorders>
              <w:top w:val="single" w:sz="6" w:space="0" w:color="FFFFFF"/>
              <w:left w:val="nil"/>
              <w:bottom w:val="nil"/>
              <w:right w:val="single" w:sz="6" w:space="0" w:color="FFFFFF"/>
            </w:tcBorders>
            <w:shd w:val="clear" w:color="auto" w:fill="1F497D"/>
            <w:vAlign w:val="center"/>
            <w:hideMark/>
          </w:tcPr>
          <w:p w14:paraId="72E27630" w14:textId="77777777" w:rsidR="000C1EF2" w:rsidRPr="006E3AF4" w:rsidRDefault="000C1EF2" w:rsidP="000D2461">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445" w:type="dxa"/>
            <w:tcBorders>
              <w:top w:val="single" w:sz="6" w:space="0" w:color="FFFFFF"/>
              <w:left w:val="single" w:sz="6" w:space="0" w:color="FFFFFF"/>
              <w:bottom w:val="nil"/>
              <w:right w:val="single" w:sz="6" w:space="0" w:color="FFFFFF"/>
            </w:tcBorders>
            <w:shd w:val="clear" w:color="auto" w:fill="1F497D"/>
            <w:vAlign w:val="center"/>
            <w:hideMark/>
          </w:tcPr>
          <w:p w14:paraId="74DD1601" w14:textId="77777777" w:rsidR="000C1EF2" w:rsidRPr="00E62B24" w:rsidRDefault="000C1EF2" w:rsidP="000D2461">
            <w:pPr>
              <w:jc w:val="center"/>
              <w:rPr>
                <w:rFonts w:ascii="Tahoma" w:hAnsi="Tahoma" w:cs="Tahoma"/>
                <w:b/>
                <w:bCs/>
                <w:color w:val="FFFFFF"/>
                <w:lang w:eastAsia="es-BO"/>
              </w:rPr>
            </w:pPr>
            <w:r w:rsidRPr="00E62B24">
              <w:rPr>
                <w:rFonts w:ascii="Tahoma" w:hAnsi="Tahoma" w:cs="Tahoma"/>
                <w:b/>
                <w:bCs/>
                <w:color w:val="FFFFFF"/>
                <w:lang w:eastAsia="es-BO"/>
              </w:rPr>
              <w:t>DESCRIPCIÓN</w:t>
            </w:r>
          </w:p>
        </w:tc>
        <w:tc>
          <w:tcPr>
            <w:tcW w:w="784" w:type="dxa"/>
            <w:tcBorders>
              <w:top w:val="single" w:sz="6" w:space="0" w:color="FFFFFF"/>
              <w:left w:val="single" w:sz="6" w:space="0" w:color="FFFFFF"/>
              <w:bottom w:val="nil"/>
              <w:right w:val="single" w:sz="6" w:space="0" w:color="FFFFFF"/>
            </w:tcBorders>
            <w:shd w:val="clear" w:color="auto" w:fill="1F497D"/>
            <w:vAlign w:val="center"/>
          </w:tcPr>
          <w:p w14:paraId="60A22D41" w14:textId="77777777" w:rsidR="000C1EF2" w:rsidRPr="00E62B24" w:rsidRDefault="000C1EF2" w:rsidP="000D2461">
            <w:pPr>
              <w:jc w:val="center"/>
              <w:rPr>
                <w:rFonts w:ascii="Tahoma" w:hAnsi="Tahoma" w:cs="Tahoma"/>
                <w:b/>
                <w:bCs/>
                <w:color w:val="FFFFFF"/>
                <w:sz w:val="12"/>
                <w:szCs w:val="12"/>
                <w:lang w:eastAsia="es-BO"/>
              </w:rPr>
            </w:pPr>
            <w:r w:rsidRPr="00E62B24">
              <w:rPr>
                <w:rFonts w:ascii="Tahoma" w:hAnsi="Tahoma" w:cs="Tahoma"/>
                <w:b/>
                <w:color w:val="FFFFFF"/>
                <w:sz w:val="12"/>
                <w:szCs w:val="12"/>
                <w:lang w:eastAsia="es-BO"/>
              </w:rPr>
              <w:t>MANDA</w:t>
            </w:r>
            <w:r>
              <w:rPr>
                <w:rFonts w:ascii="Tahoma" w:hAnsi="Tahoma" w:cs="Tahoma"/>
                <w:b/>
                <w:color w:val="FFFFFF"/>
                <w:sz w:val="12"/>
                <w:szCs w:val="12"/>
                <w:lang w:eastAsia="es-BO"/>
              </w:rPr>
              <w:t>-</w:t>
            </w:r>
            <w:r w:rsidRPr="00E62B24">
              <w:rPr>
                <w:rFonts w:ascii="Tahoma" w:hAnsi="Tahoma" w:cs="Tahoma"/>
                <w:b/>
                <w:color w:val="FFFFFF"/>
                <w:sz w:val="12"/>
                <w:szCs w:val="12"/>
                <w:lang w:eastAsia="es-BO"/>
              </w:rPr>
              <w:t>TORIO</w:t>
            </w:r>
          </w:p>
        </w:tc>
        <w:tc>
          <w:tcPr>
            <w:tcW w:w="851" w:type="dxa"/>
            <w:tcBorders>
              <w:top w:val="single" w:sz="6" w:space="0" w:color="FFFFFF"/>
              <w:left w:val="single" w:sz="6" w:space="0" w:color="FFFFFF"/>
              <w:bottom w:val="nil"/>
              <w:right w:val="single" w:sz="6" w:space="0" w:color="FFFFFF"/>
            </w:tcBorders>
            <w:shd w:val="clear" w:color="auto" w:fill="1F497D"/>
            <w:vAlign w:val="center"/>
            <w:hideMark/>
          </w:tcPr>
          <w:p w14:paraId="48AF116C" w14:textId="77777777" w:rsidR="000C1EF2" w:rsidRPr="00363D85" w:rsidRDefault="000C1EF2" w:rsidP="000D2461">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1134" w:type="dxa"/>
            <w:tcBorders>
              <w:top w:val="single" w:sz="6" w:space="0" w:color="FFFFFF"/>
              <w:left w:val="single" w:sz="6" w:space="0" w:color="FFFFFF"/>
              <w:bottom w:val="nil"/>
              <w:right w:val="nil"/>
            </w:tcBorders>
            <w:shd w:val="clear" w:color="auto" w:fill="1F497D"/>
            <w:vAlign w:val="center"/>
            <w:hideMark/>
          </w:tcPr>
          <w:p w14:paraId="7F3C2AE8" w14:textId="77777777" w:rsidR="000C1EF2" w:rsidRPr="00363D85" w:rsidRDefault="000C1EF2" w:rsidP="000D246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C1EF2" w:rsidRPr="00725CB7" w14:paraId="7756F539" w14:textId="77777777" w:rsidTr="000D2461">
        <w:trPr>
          <w:trHeight w:val="1517"/>
        </w:trPr>
        <w:tc>
          <w:tcPr>
            <w:tcW w:w="426" w:type="dxa"/>
            <w:tcBorders>
              <w:top w:val="nil"/>
            </w:tcBorders>
            <w:shd w:val="clear" w:color="auto" w:fill="auto"/>
            <w:vAlign w:val="center"/>
            <w:hideMark/>
          </w:tcPr>
          <w:p w14:paraId="38386729" w14:textId="77777777" w:rsidR="000C1EF2" w:rsidRPr="00E62B24" w:rsidRDefault="000C1EF2" w:rsidP="000D2461">
            <w:pPr>
              <w:jc w:val="center"/>
              <w:rPr>
                <w:rFonts w:ascii="Tahoma" w:hAnsi="Tahoma" w:cs="Tahoma"/>
                <w:color w:val="1F497D"/>
                <w:lang w:eastAsia="es-BO"/>
              </w:rPr>
            </w:pPr>
            <w:r>
              <w:rPr>
                <w:rFonts w:ascii="Tahoma" w:hAnsi="Tahoma" w:cs="Tahoma"/>
                <w:bCs/>
                <w:color w:val="1F497D"/>
                <w:lang w:eastAsia="es-BO"/>
              </w:rPr>
              <w:t>H11</w:t>
            </w:r>
          </w:p>
        </w:tc>
        <w:tc>
          <w:tcPr>
            <w:tcW w:w="6445" w:type="dxa"/>
            <w:tcBorders>
              <w:top w:val="nil"/>
            </w:tcBorders>
            <w:shd w:val="clear" w:color="auto" w:fill="auto"/>
            <w:hideMark/>
          </w:tcPr>
          <w:p w14:paraId="66DA53A1" w14:textId="77777777" w:rsidR="000C1EF2" w:rsidRPr="00E62B24" w:rsidRDefault="000C1EF2" w:rsidP="000D2461">
            <w:pPr>
              <w:jc w:val="both"/>
              <w:rPr>
                <w:rFonts w:ascii="Tahoma" w:hAnsi="Tahoma" w:cs="Tahoma"/>
                <w:b/>
                <w:bCs/>
                <w:color w:val="1F497E"/>
              </w:rPr>
            </w:pPr>
            <w:r w:rsidRPr="00E62B24">
              <w:rPr>
                <w:rFonts w:ascii="Tahoma" w:hAnsi="Tahoma" w:cs="Tahoma"/>
                <w:b/>
                <w:bCs/>
                <w:color w:val="1F497E"/>
              </w:rPr>
              <w:t>GARANTÍA.</w:t>
            </w:r>
          </w:p>
          <w:p w14:paraId="60C7291E" w14:textId="77777777" w:rsidR="000C1EF2" w:rsidRPr="00E62B24" w:rsidRDefault="000C1EF2" w:rsidP="000D2461">
            <w:pPr>
              <w:jc w:val="both"/>
              <w:rPr>
                <w:rFonts w:ascii="Tahoma" w:hAnsi="Tahoma" w:cs="Tahoma"/>
                <w:bCs/>
                <w:color w:val="1F497E"/>
              </w:rPr>
            </w:pPr>
            <w:r w:rsidRPr="00E62B24">
              <w:rPr>
                <w:rFonts w:ascii="Tahoma" w:hAnsi="Tahoma" w:cs="Tahoma"/>
                <w:bCs/>
                <w:color w:val="1F497E"/>
              </w:rPr>
              <w:t>El oferente adjudicado deberá presentar en su propuesta un documento de garantía contra fallas de fábrica para todos los equipos y componentes instalados.</w:t>
            </w:r>
          </w:p>
          <w:p w14:paraId="538157BD" w14:textId="77777777" w:rsidR="000C1EF2" w:rsidRPr="00E62B24" w:rsidRDefault="000C1EF2" w:rsidP="0048760D">
            <w:pPr>
              <w:numPr>
                <w:ilvl w:val="0"/>
                <w:numId w:val="94"/>
              </w:numPr>
              <w:tabs>
                <w:tab w:val="left" w:pos="342"/>
              </w:tabs>
              <w:ind w:left="342" w:hanging="284"/>
              <w:jc w:val="both"/>
              <w:rPr>
                <w:rFonts w:ascii="Tahoma" w:hAnsi="Tahoma" w:cs="Tahoma"/>
                <w:bCs/>
                <w:color w:val="1F497E"/>
                <w:lang w:eastAsia="es-BO"/>
              </w:rPr>
            </w:pPr>
            <w:r w:rsidRPr="00E62B24">
              <w:rPr>
                <w:rFonts w:ascii="Tahoma" w:hAnsi="Tahoma" w:cs="Tahoma"/>
                <w:color w:val="1F497E"/>
              </w:rPr>
              <w:t>El periodo de est</w:t>
            </w:r>
            <w:r>
              <w:rPr>
                <w:rFonts w:ascii="Tahoma" w:hAnsi="Tahoma" w:cs="Tahoma"/>
                <w:color w:val="1F497E"/>
              </w:rPr>
              <w:t xml:space="preserve">a garantía debe ser </w:t>
            </w:r>
            <w:r w:rsidRPr="00E62B24">
              <w:rPr>
                <w:rFonts w:ascii="Tahoma" w:hAnsi="Tahoma" w:cs="Tahoma"/>
                <w:color w:val="1F497E"/>
              </w:rPr>
              <w:t>de dos (2) años.</w:t>
            </w:r>
          </w:p>
          <w:p w14:paraId="240FC075" w14:textId="77777777" w:rsidR="000C1EF2" w:rsidRDefault="000C1EF2" w:rsidP="0048760D">
            <w:pPr>
              <w:numPr>
                <w:ilvl w:val="0"/>
                <w:numId w:val="94"/>
              </w:numPr>
              <w:tabs>
                <w:tab w:val="left" w:pos="342"/>
              </w:tabs>
              <w:ind w:left="342" w:hanging="284"/>
              <w:jc w:val="both"/>
              <w:rPr>
                <w:rFonts w:ascii="Tahoma" w:hAnsi="Tahoma" w:cs="Tahoma"/>
                <w:bCs/>
                <w:color w:val="1F497E"/>
                <w:lang w:eastAsia="es-BO"/>
              </w:rPr>
            </w:pPr>
            <w:r w:rsidRPr="00E62B24">
              <w:rPr>
                <w:rFonts w:ascii="Tahoma" w:hAnsi="Tahoma" w:cs="Tahoma"/>
                <w:bCs/>
                <w:color w:val="1F497E"/>
                <w:lang w:eastAsia="es-BO"/>
              </w:rPr>
              <w:t xml:space="preserve">En caso de fallas (durante el periodo de garantía) de cualquier parte de la instalación, el proveedor debe solucionar los mismos en un plazo máximo de dos (2) días </w:t>
            </w:r>
            <w:r>
              <w:rPr>
                <w:rFonts w:ascii="Tahoma" w:hAnsi="Tahoma" w:cs="Tahoma"/>
                <w:bCs/>
                <w:color w:val="1F497E"/>
                <w:lang w:eastAsia="es-BO"/>
              </w:rPr>
              <w:t>calendario</w:t>
            </w:r>
            <w:r w:rsidRPr="00E62B24">
              <w:rPr>
                <w:rFonts w:ascii="Tahoma" w:hAnsi="Tahoma" w:cs="Tahoma"/>
                <w:bCs/>
                <w:color w:val="1F497E"/>
                <w:lang w:eastAsia="es-BO"/>
              </w:rPr>
              <w:t xml:space="preserve">, a partir de la comunicación oficial. </w:t>
            </w:r>
          </w:p>
          <w:p w14:paraId="0B571755" w14:textId="77777777" w:rsidR="000C1EF2" w:rsidRPr="00E62B24" w:rsidRDefault="000C1EF2" w:rsidP="0048760D">
            <w:pPr>
              <w:numPr>
                <w:ilvl w:val="0"/>
                <w:numId w:val="94"/>
              </w:numPr>
              <w:tabs>
                <w:tab w:val="left" w:pos="342"/>
              </w:tabs>
              <w:ind w:left="342" w:hanging="284"/>
              <w:jc w:val="both"/>
              <w:rPr>
                <w:rFonts w:ascii="Tahoma" w:hAnsi="Tahoma" w:cs="Tahoma"/>
                <w:bCs/>
                <w:color w:val="1F497E"/>
                <w:lang w:eastAsia="es-BO"/>
              </w:rPr>
            </w:pPr>
            <w:r>
              <w:rPr>
                <w:rFonts w:ascii="Tahoma" w:hAnsi="Tahoma" w:cs="Tahoma"/>
                <w:bCs/>
                <w:color w:val="1F497E"/>
                <w:lang w:eastAsia="es-BO"/>
              </w:rPr>
              <w:t>El oferente adjudicado durante el periodo de garantía deberá realizar el primer y segundo mantenimiento al grupo electrógeno después de la puesta en operación en coordinación con ENTEL S.A.</w:t>
            </w:r>
          </w:p>
          <w:p w14:paraId="2726CEA7" w14:textId="77777777" w:rsidR="000C1EF2" w:rsidRPr="00E62B24" w:rsidRDefault="000C1EF2" w:rsidP="0048760D">
            <w:pPr>
              <w:numPr>
                <w:ilvl w:val="0"/>
                <w:numId w:val="94"/>
              </w:numPr>
              <w:tabs>
                <w:tab w:val="left" w:pos="342"/>
              </w:tabs>
              <w:ind w:left="342" w:hanging="284"/>
              <w:jc w:val="both"/>
              <w:rPr>
                <w:rFonts w:ascii="Tahoma" w:hAnsi="Tahoma" w:cs="Tahoma"/>
                <w:bCs/>
                <w:color w:val="1F497E"/>
                <w:lang w:eastAsia="es-BO"/>
              </w:rPr>
            </w:pPr>
            <w:r w:rsidRPr="00E62B24">
              <w:rPr>
                <w:rFonts w:ascii="Tahoma" w:hAnsi="Tahoma" w:cs="Tahoma"/>
                <w:bCs/>
                <w:color w:val="1F497E"/>
                <w:lang w:eastAsia="es-BO"/>
              </w:rPr>
              <w:t>Durante el periodo de garantía, los trabajos, el traslado de personal a los sitios donde se realicen acciones correctivas deben ser cubiertos por el oferente adjudicado, sin costo para ENTEL S.A.</w:t>
            </w:r>
          </w:p>
        </w:tc>
        <w:tc>
          <w:tcPr>
            <w:tcW w:w="784" w:type="dxa"/>
            <w:tcBorders>
              <w:top w:val="nil"/>
            </w:tcBorders>
            <w:vAlign w:val="center"/>
          </w:tcPr>
          <w:p w14:paraId="16D2AE0B" w14:textId="77777777" w:rsidR="000C1EF2" w:rsidRPr="00E62B24" w:rsidRDefault="000C1EF2" w:rsidP="000D2461">
            <w:pPr>
              <w:jc w:val="center"/>
              <w:rPr>
                <w:rFonts w:ascii="Tahoma" w:hAnsi="Tahoma" w:cs="Tahoma"/>
                <w:color w:val="000000"/>
                <w:lang w:eastAsia="es-BO"/>
              </w:rPr>
            </w:pPr>
            <w:r w:rsidRPr="00E62B24">
              <w:rPr>
                <w:rFonts w:ascii="Tahoma" w:hAnsi="Tahoma" w:cs="Tahoma"/>
                <w:color w:val="1F497D"/>
                <w:lang w:val="es-BO"/>
              </w:rPr>
              <w:fldChar w:fldCharType="begin">
                <w:ffData>
                  <w:name w:val="Casilla1"/>
                  <w:enabled/>
                  <w:calcOnExit w:val="0"/>
                  <w:checkBox>
                    <w:sizeAuto/>
                    <w:default w:val="1"/>
                  </w:checkBox>
                </w:ffData>
              </w:fldChar>
            </w:r>
            <w:r w:rsidRPr="00E62B24">
              <w:rPr>
                <w:rFonts w:ascii="Tahoma" w:hAnsi="Tahoma" w:cs="Tahoma"/>
                <w:color w:val="1F497D"/>
                <w:lang w:val="es-BO"/>
              </w:rPr>
              <w:instrText xml:space="preserve"> FORMCHECKBOX </w:instrText>
            </w:r>
            <w:r w:rsidR="0082414E">
              <w:rPr>
                <w:rFonts w:ascii="Tahoma" w:hAnsi="Tahoma" w:cs="Tahoma"/>
                <w:color w:val="1F497D"/>
                <w:lang w:val="es-BO"/>
              </w:rPr>
            </w:r>
            <w:r w:rsidR="0082414E">
              <w:rPr>
                <w:rFonts w:ascii="Tahoma" w:hAnsi="Tahoma" w:cs="Tahoma"/>
                <w:color w:val="1F497D"/>
                <w:lang w:val="es-BO"/>
              </w:rPr>
              <w:fldChar w:fldCharType="separate"/>
            </w:r>
            <w:r w:rsidRPr="00E62B24">
              <w:rPr>
                <w:rFonts w:ascii="Tahoma" w:hAnsi="Tahoma" w:cs="Tahoma"/>
                <w:color w:val="1F497D"/>
                <w:lang w:val="es-BO"/>
              </w:rPr>
              <w:fldChar w:fldCharType="end"/>
            </w:r>
          </w:p>
        </w:tc>
        <w:tc>
          <w:tcPr>
            <w:tcW w:w="851" w:type="dxa"/>
            <w:tcBorders>
              <w:top w:val="nil"/>
            </w:tcBorders>
            <w:shd w:val="clear" w:color="auto" w:fill="auto"/>
            <w:vAlign w:val="center"/>
          </w:tcPr>
          <w:p w14:paraId="2B6B9984" w14:textId="77777777" w:rsidR="000C1EF2" w:rsidRPr="00E62B24" w:rsidRDefault="000C1EF2" w:rsidP="000D2461">
            <w:pPr>
              <w:jc w:val="center"/>
              <w:rPr>
                <w:rFonts w:ascii="Tahoma" w:hAnsi="Tahoma" w:cs="Tahoma"/>
                <w:color w:val="004990"/>
                <w:lang w:val="es-BO" w:eastAsia="es-BO"/>
              </w:rPr>
            </w:pPr>
          </w:p>
        </w:tc>
        <w:tc>
          <w:tcPr>
            <w:tcW w:w="1134" w:type="dxa"/>
            <w:tcBorders>
              <w:top w:val="nil"/>
            </w:tcBorders>
            <w:shd w:val="clear" w:color="auto" w:fill="auto"/>
            <w:vAlign w:val="center"/>
          </w:tcPr>
          <w:p w14:paraId="59ED154C" w14:textId="77777777" w:rsidR="000C1EF2" w:rsidRPr="00E62B24" w:rsidRDefault="000C1EF2" w:rsidP="000D2461">
            <w:pPr>
              <w:jc w:val="center"/>
              <w:rPr>
                <w:rFonts w:ascii="Tahoma" w:hAnsi="Tahoma" w:cs="Tahoma"/>
                <w:color w:val="004990"/>
                <w:lang w:eastAsia="es-BO"/>
              </w:rPr>
            </w:pPr>
          </w:p>
        </w:tc>
      </w:tr>
      <w:tr w:rsidR="000C1EF2" w:rsidRPr="00725CB7" w14:paraId="4ED6B403" w14:textId="77777777" w:rsidTr="000D2461">
        <w:trPr>
          <w:trHeight w:val="197"/>
        </w:trPr>
        <w:tc>
          <w:tcPr>
            <w:tcW w:w="426" w:type="dxa"/>
            <w:shd w:val="clear" w:color="auto" w:fill="auto"/>
            <w:vAlign w:val="center"/>
            <w:hideMark/>
          </w:tcPr>
          <w:p w14:paraId="5E0A8C22" w14:textId="77777777" w:rsidR="000C1EF2" w:rsidRPr="00E62B24" w:rsidRDefault="000C1EF2" w:rsidP="000D2461">
            <w:pPr>
              <w:jc w:val="center"/>
              <w:rPr>
                <w:rFonts w:ascii="Tahoma" w:hAnsi="Tahoma" w:cs="Tahoma"/>
                <w:bCs/>
                <w:color w:val="1F497D"/>
                <w:lang w:eastAsia="es-BO"/>
              </w:rPr>
            </w:pPr>
            <w:r>
              <w:rPr>
                <w:rFonts w:ascii="Tahoma" w:hAnsi="Tahoma" w:cs="Tahoma"/>
                <w:bCs/>
                <w:color w:val="1F497D"/>
                <w:lang w:eastAsia="es-BO"/>
              </w:rPr>
              <w:t>H12</w:t>
            </w:r>
          </w:p>
        </w:tc>
        <w:tc>
          <w:tcPr>
            <w:tcW w:w="6445" w:type="dxa"/>
            <w:shd w:val="clear" w:color="auto" w:fill="auto"/>
            <w:hideMark/>
          </w:tcPr>
          <w:p w14:paraId="55AEDB14" w14:textId="77777777" w:rsidR="000C1EF2" w:rsidRPr="00E62B24" w:rsidRDefault="000C1EF2" w:rsidP="000D2461">
            <w:pPr>
              <w:jc w:val="both"/>
              <w:rPr>
                <w:rFonts w:ascii="Tahoma" w:hAnsi="Tahoma" w:cs="Tahoma"/>
                <w:b/>
                <w:bCs/>
                <w:color w:val="1F497E"/>
                <w:lang w:eastAsia="es-BO"/>
              </w:rPr>
            </w:pPr>
            <w:r w:rsidRPr="00E62B24">
              <w:rPr>
                <w:rFonts w:ascii="Tahoma" w:hAnsi="Tahoma" w:cs="Tahoma"/>
                <w:b/>
                <w:bCs/>
                <w:color w:val="1F497E"/>
                <w:lang w:eastAsia="es-BO"/>
              </w:rPr>
              <w:t>DOCUMENTACIÓN.</w:t>
            </w:r>
          </w:p>
          <w:p w14:paraId="3017693B" w14:textId="77777777" w:rsidR="000C1EF2" w:rsidRPr="00E62B24" w:rsidRDefault="000C1EF2" w:rsidP="000D2461">
            <w:pPr>
              <w:jc w:val="both"/>
              <w:rPr>
                <w:rFonts w:ascii="Tahoma" w:hAnsi="Tahoma" w:cs="Tahoma"/>
                <w:color w:val="1F497E"/>
              </w:rPr>
            </w:pPr>
            <w:r w:rsidRPr="00E62B24">
              <w:rPr>
                <w:rFonts w:ascii="Tahoma" w:hAnsi="Tahoma" w:cs="Tahoma"/>
                <w:color w:val="1F497E"/>
              </w:rPr>
              <w:t>El oferente adjudicado a la conclusión  de la instalación  debe entregar los siguientes documentos en formatos impreso y electrónico en idioma español:</w:t>
            </w:r>
          </w:p>
          <w:p w14:paraId="0D2CC38B" w14:textId="77777777" w:rsidR="000C1EF2" w:rsidRPr="00E62B24" w:rsidRDefault="000C1EF2" w:rsidP="0048760D">
            <w:pPr>
              <w:numPr>
                <w:ilvl w:val="0"/>
                <w:numId w:val="95"/>
              </w:numPr>
              <w:ind w:left="355" w:hanging="283"/>
              <w:jc w:val="both"/>
              <w:rPr>
                <w:rFonts w:ascii="Tahoma" w:hAnsi="Tahoma" w:cs="Tahoma"/>
                <w:bCs/>
                <w:color w:val="1F497E"/>
                <w:lang w:eastAsia="es-BO"/>
              </w:rPr>
            </w:pPr>
            <w:r w:rsidRPr="00E62B24">
              <w:rPr>
                <w:rFonts w:ascii="Tahoma" w:hAnsi="Tahoma" w:cs="Tahoma"/>
                <w:bCs/>
                <w:color w:val="1F497E"/>
                <w:lang w:eastAsia="es-BO"/>
              </w:rPr>
              <w:t>Informe Final</w:t>
            </w:r>
            <w:r>
              <w:rPr>
                <w:rFonts w:ascii="Tahoma" w:hAnsi="Tahoma" w:cs="Tahoma"/>
                <w:bCs/>
                <w:color w:val="1F497E"/>
                <w:lang w:eastAsia="es-BO"/>
              </w:rPr>
              <w:t xml:space="preserve"> (incluye fotografías).</w:t>
            </w:r>
          </w:p>
          <w:p w14:paraId="09566D70" w14:textId="77777777" w:rsidR="000C1EF2" w:rsidRPr="00E62B24" w:rsidRDefault="000C1EF2" w:rsidP="0048760D">
            <w:pPr>
              <w:numPr>
                <w:ilvl w:val="0"/>
                <w:numId w:val="95"/>
              </w:numPr>
              <w:ind w:left="355" w:hanging="283"/>
              <w:jc w:val="both"/>
              <w:rPr>
                <w:rFonts w:ascii="Tahoma" w:hAnsi="Tahoma" w:cs="Tahoma"/>
                <w:bCs/>
                <w:color w:val="1F497E"/>
                <w:lang w:eastAsia="es-BO"/>
              </w:rPr>
            </w:pPr>
            <w:r w:rsidRPr="00E62B24">
              <w:rPr>
                <w:rFonts w:ascii="Tahoma" w:hAnsi="Tahoma" w:cs="Tahoma"/>
                <w:bCs/>
                <w:color w:val="1F497E"/>
                <w:lang w:eastAsia="es-BO"/>
              </w:rPr>
              <w:t>Certificado de garantía.</w:t>
            </w:r>
          </w:p>
          <w:p w14:paraId="53B10F2B" w14:textId="77777777" w:rsidR="000C1EF2" w:rsidRPr="00E62B24" w:rsidRDefault="000C1EF2" w:rsidP="0048760D">
            <w:pPr>
              <w:numPr>
                <w:ilvl w:val="0"/>
                <w:numId w:val="95"/>
              </w:numPr>
              <w:ind w:left="355" w:hanging="283"/>
              <w:jc w:val="both"/>
              <w:rPr>
                <w:rFonts w:ascii="Tahoma" w:hAnsi="Tahoma" w:cs="Tahoma"/>
                <w:bCs/>
                <w:color w:val="1F497E"/>
                <w:lang w:eastAsia="es-BO"/>
              </w:rPr>
            </w:pPr>
            <w:r w:rsidRPr="00E62B24">
              <w:rPr>
                <w:rFonts w:ascii="Tahoma" w:hAnsi="Tahoma" w:cs="Tahoma"/>
                <w:bCs/>
                <w:color w:val="1F497E"/>
                <w:lang w:eastAsia="es-BO"/>
              </w:rPr>
              <w:t>Diagramas eléctricos unifilares de la instalación eléctrica.</w:t>
            </w:r>
          </w:p>
          <w:p w14:paraId="4A9FC847" w14:textId="77777777" w:rsidR="000C1EF2" w:rsidRPr="00E62B24" w:rsidRDefault="000C1EF2" w:rsidP="0048760D">
            <w:pPr>
              <w:numPr>
                <w:ilvl w:val="0"/>
                <w:numId w:val="95"/>
              </w:numPr>
              <w:ind w:left="355" w:hanging="283"/>
              <w:jc w:val="both"/>
              <w:rPr>
                <w:rFonts w:ascii="Tahoma" w:hAnsi="Tahoma" w:cs="Tahoma"/>
                <w:color w:val="1F497E"/>
              </w:rPr>
            </w:pPr>
            <w:r w:rsidRPr="00E62B24">
              <w:rPr>
                <w:rFonts w:ascii="Tahoma" w:hAnsi="Tahoma" w:cs="Tahoma"/>
                <w:color w:val="1F497E"/>
              </w:rPr>
              <w:t>Manuales de operación y mantenimiento.</w:t>
            </w:r>
          </w:p>
          <w:p w14:paraId="6ED31598" w14:textId="77777777" w:rsidR="000C1EF2" w:rsidRPr="00E62B24" w:rsidRDefault="000C1EF2" w:rsidP="0048760D">
            <w:pPr>
              <w:pStyle w:val="Prrafodelista"/>
              <w:numPr>
                <w:ilvl w:val="0"/>
                <w:numId w:val="57"/>
              </w:numPr>
              <w:ind w:left="355" w:hanging="283"/>
              <w:contextualSpacing/>
              <w:jc w:val="both"/>
              <w:rPr>
                <w:rFonts w:ascii="Tahoma" w:hAnsi="Tahoma" w:cs="Tahoma"/>
                <w:color w:val="1F497E"/>
                <w:sz w:val="16"/>
                <w:szCs w:val="16"/>
              </w:rPr>
            </w:pPr>
            <w:r w:rsidRPr="00E62B24">
              <w:rPr>
                <w:rFonts w:ascii="Tahoma" w:hAnsi="Tahoma" w:cs="Tahoma"/>
                <w:bCs/>
                <w:color w:val="1F497E"/>
                <w:sz w:val="16"/>
                <w:szCs w:val="16"/>
                <w:lang w:eastAsia="es-BO"/>
              </w:rPr>
              <w:t>Documento ATP original, debidamente ejecutado y firmado por los responsables de ENTEL S.A. y el oferente adjudicado, por cada estación.</w:t>
            </w:r>
            <w:r w:rsidRPr="00E62B24">
              <w:rPr>
                <w:rFonts w:ascii="Tahoma" w:hAnsi="Tahoma" w:cs="Tahoma"/>
                <w:color w:val="1F497E"/>
                <w:sz w:val="16"/>
                <w:szCs w:val="16"/>
              </w:rPr>
              <w:t xml:space="preserve"> </w:t>
            </w:r>
          </w:p>
          <w:p w14:paraId="32F06533" w14:textId="77777777" w:rsidR="000C1EF2" w:rsidRPr="00E62B24" w:rsidRDefault="000C1EF2" w:rsidP="0048760D">
            <w:pPr>
              <w:numPr>
                <w:ilvl w:val="0"/>
                <w:numId w:val="93"/>
              </w:numPr>
              <w:ind w:left="355" w:hanging="283"/>
              <w:jc w:val="both"/>
              <w:rPr>
                <w:rFonts w:ascii="Tahoma" w:hAnsi="Tahoma" w:cs="Tahoma"/>
                <w:bCs/>
                <w:color w:val="1F497E"/>
                <w:lang w:eastAsia="es-BO"/>
              </w:rPr>
            </w:pPr>
            <w:r w:rsidRPr="00E62B24">
              <w:rPr>
                <w:rFonts w:ascii="Tahoma" w:hAnsi="Tahoma" w:cs="Tahoma"/>
                <w:color w:val="1F497E"/>
              </w:rPr>
              <w:t>Certificado de fabricación de baterías igual o mayor a cinco (5) años, emitida por el fabricante.</w:t>
            </w:r>
          </w:p>
          <w:p w14:paraId="4B672E78" w14:textId="77777777" w:rsidR="000C1EF2" w:rsidRPr="00E62B24" w:rsidRDefault="000C1EF2" w:rsidP="0048760D">
            <w:pPr>
              <w:numPr>
                <w:ilvl w:val="0"/>
                <w:numId w:val="93"/>
              </w:numPr>
              <w:ind w:left="355" w:hanging="283"/>
              <w:jc w:val="both"/>
              <w:rPr>
                <w:rFonts w:ascii="Tahoma" w:hAnsi="Tahoma" w:cs="Tahoma"/>
                <w:bCs/>
                <w:color w:val="1F497E"/>
                <w:lang w:eastAsia="es-BO"/>
              </w:rPr>
            </w:pPr>
            <w:r w:rsidRPr="00E62B24">
              <w:rPr>
                <w:rFonts w:ascii="Tahoma" w:hAnsi="Tahoma" w:cs="Tahoma"/>
                <w:color w:val="1F497E"/>
              </w:rPr>
              <w:t>La presentación de los documentos requeridos no excluye la presentación de documentos adicionales solicitados por ENTEL S.A. en el transcurso de la ejecución del proyecto.</w:t>
            </w:r>
          </w:p>
        </w:tc>
        <w:tc>
          <w:tcPr>
            <w:tcW w:w="784" w:type="dxa"/>
            <w:vAlign w:val="center"/>
          </w:tcPr>
          <w:p w14:paraId="506E7C5F" w14:textId="77777777" w:rsidR="000C1EF2" w:rsidRPr="00E62B24" w:rsidRDefault="000C1EF2" w:rsidP="000D2461">
            <w:pPr>
              <w:jc w:val="center"/>
              <w:rPr>
                <w:rFonts w:ascii="Tahoma" w:hAnsi="Tahoma" w:cs="Tahoma"/>
                <w:color w:val="000000"/>
                <w:lang w:eastAsia="es-BO"/>
              </w:rPr>
            </w:pPr>
            <w:r w:rsidRPr="00E62B24">
              <w:rPr>
                <w:rFonts w:ascii="Tahoma" w:hAnsi="Tahoma" w:cs="Tahoma"/>
                <w:color w:val="1F497D"/>
                <w:lang w:val="es-BO"/>
              </w:rPr>
              <w:fldChar w:fldCharType="begin">
                <w:ffData>
                  <w:name w:val="Casilla1"/>
                  <w:enabled/>
                  <w:calcOnExit w:val="0"/>
                  <w:checkBox>
                    <w:sizeAuto/>
                    <w:default w:val="1"/>
                  </w:checkBox>
                </w:ffData>
              </w:fldChar>
            </w:r>
            <w:r w:rsidRPr="00E62B24">
              <w:rPr>
                <w:rFonts w:ascii="Tahoma" w:hAnsi="Tahoma" w:cs="Tahoma"/>
                <w:color w:val="1F497D"/>
                <w:lang w:val="es-BO"/>
              </w:rPr>
              <w:instrText xml:space="preserve"> FORMCHECKBOX </w:instrText>
            </w:r>
            <w:r w:rsidR="0082414E">
              <w:rPr>
                <w:rFonts w:ascii="Tahoma" w:hAnsi="Tahoma" w:cs="Tahoma"/>
                <w:color w:val="1F497D"/>
                <w:lang w:val="es-BO"/>
              </w:rPr>
            </w:r>
            <w:r w:rsidR="0082414E">
              <w:rPr>
                <w:rFonts w:ascii="Tahoma" w:hAnsi="Tahoma" w:cs="Tahoma"/>
                <w:color w:val="1F497D"/>
                <w:lang w:val="es-BO"/>
              </w:rPr>
              <w:fldChar w:fldCharType="separate"/>
            </w:r>
            <w:r w:rsidRPr="00E62B24">
              <w:rPr>
                <w:rFonts w:ascii="Tahoma" w:hAnsi="Tahoma" w:cs="Tahoma"/>
                <w:color w:val="1F497D"/>
                <w:lang w:val="es-BO"/>
              </w:rPr>
              <w:fldChar w:fldCharType="end"/>
            </w:r>
          </w:p>
        </w:tc>
        <w:tc>
          <w:tcPr>
            <w:tcW w:w="851" w:type="dxa"/>
            <w:shd w:val="clear" w:color="auto" w:fill="auto"/>
            <w:vAlign w:val="center"/>
          </w:tcPr>
          <w:p w14:paraId="39A62CFE" w14:textId="77777777" w:rsidR="000C1EF2" w:rsidRPr="00E62B24" w:rsidRDefault="000C1EF2" w:rsidP="000D2461">
            <w:pPr>
              <w:jc w:val="center"/>
              <w:rPr>
                <w:rFonts w:ascii="Tahoma" w:hAnsi="Tahoma" w:cs="Tahoma"/>
                <w:color w:val="004990"/>
                <w:lang w:val="es-BO" w:eastAsia="es-BO"/>
              </w:rPr>
            </w:pPr>
          </w:p>
        </w:tc>
        <w:tc>
          <w:tcPr>
            <w:tcW w:w="1134" w:type="dxa"/>
            <w:shd w:val="clear" w:color="auto" w:fill="auto"/>
            <w:vAlign w:val="center"/>
          </w:tcPr>
          <w:p w14:paraId="3718D601" w14:textId="77777777" w:rsidR="000C1EF2" w:rsidRPr="00E62B24" w:rsidRDefault="000C1EF2" w:rsidP="000D2461">
            <w:pPr>
              <w:jc w:val="center"/>
              <w:rPr>
                <w:rFonts w:ascii="Tahoma" w:hAnsi="Tahoma" w:cs="Tahoma"/>
                <w:color w:val="004990"/>
                <w:lang w:eastAsia="es-BO"/>
              </w:rPr>
            </w:pPr>
          </w:p>
        </w:tc>
      </w:tr>
    </w:tbl>
    <w:p w14:paraId="1DC4B427" w14:textId="77777777" w:rsidR="000C1EF2" w:rsidRDefault="000C1EF2" w:rsidP="000C1EF2">
      <w:pPr>
        <w:pStyle w:val="Prrafodelista"/>
        <w:shd w:val="clear" w:color="auto" w:fill="FFFFFF"/>
        <w:ind w:left="1080"/>
        <w:rPr>
          <w:rFonts w:ascii="Tahoma" w:hAnsi="Tahoma" w:cs="Tahoma"/>
          <w:b/>
          <w:color w:val="1F497E"/>
          <w:sz w:val="22"/>
          <w:szCs w:val="22"/>
        </w:rPr>
      </w:pPr>
    </w:p>
    <w:p w14:paraId="1E400693" w14:textId="77777777" w:rsidR="000C1EF2" w:rsidRDefault="000C1EF2" w:rsidP="000C1EF2">
      <w:pPr>
        <w:pStyle w:val="Prrafodelista"/>
        <w:shd w:val="clear" w:color="auto" w:fill="FFFFFF"/>
        <w:ind w:left="1080"/>
        <w:rPr>
          <w:rFonts w:ascii="Tahoma" w:hAnsi="Tahoma" w:cs="Tahoma"/>
          <w:b/>
          <w:color w:val="1F497E"/>
          <w:sz w:val="22"/>
          <w:szCs w:val="22"/>
        </w:rPr>
      </w:pPr>
    </w:p>
    <w:p w14:paraId="1948F70B" w14:textId="77777777" w:rsidR="000C1EF2" w:rsidRDefault="000C1EF2" w:rsidP="000C1EF2">
      <w:pPr>
        <w:pStyle w:val="Prrafodelista"/>
        <w:shd w:val="clear" w:color="auto" w:fill="FFFFFF"/>
        <w:ind w:left="1080"/>
        <w:rPr>
          <w:rFonts w:ascii="Tahoma" w:hAnsi="Tahoma" w:cs="Tahoma"/>
          <w:b/>
          <w:color w:val="1F497E"/>
          <w:sz w:val="22"/>
          <w:szCs w:val="22"/>
        </w:rPr>
      </w:pPr>
    </w:p>
    <w:p w14:paraId="1F3A18F8" w14:textId="77777777" w:rsidR="000C1EF2" w:rsidRDefault="000C1EF2" w:rsidP="000C1EF2">
      <w:pPr>
        <w:pStyle w:val="Prrafodelista"/>
        <w:shd w:val="clear" w:color="auto" w:fill="FFFFFF"/>
        <w:ind w:left="1080"/>
        <w:rPr>
          <w:rFonts w:ascii="Tahoma" w:hAnsi="Tahoma" w:cs="Tahoma"/>
          <w:b/>
          <w:color w:val="1F497E"/>
          <w:sz w:val="22"/>
          <w:szCs w:val="22"/>
        </w:rPr>
      </w:pPr>
    </w:p>
    <w:p w14:paraId="12DCAFDF" w14:textId="77777777" w:rsidR="000C1EF2" w:rsidRDefault="000C1EF2" w:rsidP="000C1EF2">
      <w:pPr>
        <w:pStyle w:val="Prrafodelista"/>
        <w:shd w:val="clear" w:color="auto" w:fill="FFFFFF"/>
        <w:ind w:left="1080"/>
        <w:rPr>
          <w:rFonts w:ascii="Tahoma" w:hAnsi="Tahoma" w:cs="Tahoma"/>
          <w:b/>
          <w:color w:val="1F497E"/>
          <w:sz w:val="22"/>
          <w:szCs w:val="22"/>
        </w:rPr>
      </w:pPr>
    </w:p>
    <w:p w14:paraId="3753C652" w14:textId="77777777" w:rsidR="000C1EF2" w:rsidRDefault="000C1EF2" w:rsidP="000C1EF2">
      <w:pPr>
        <w:pStyle w:val="Prrafodelista"/>
        <w:shd w:val="clear" w:color="auto" w:fill="FFFFFF"/>
        <w:ind w:left="1080"/>
        <w:rPr>
          <w:rFonts w:ascii="Tahoma" w:hAnsi="Tahoma" w:cs="Tahoma"/>
          <w:b/>
          <w:color w:val="1F497E"/>
          <w:sz w:val="22"/>
          <w:szCs w:val="22"/>
        </w:rPr>
      </w:pPr>
    </w:p>
    <w:p w14:paraId="23EBF622" w14:textId="77777777" w:rsidR="000C1EF2" w:rsidRDefault="000C1EF2" w:rsidP="000C1EF2">
      <w:pPr>
        <w:pStyle w:val="Prrafodelista"/>
        <w:shd w:val="clear" w:color="auto" w:fill="FFFFFF"/>
        <w:ind w:left="1080"/>
        <w:rPr>
          <w:rFonts w:ascii="Tahoma" w:hAnsi="Tahoma" w:cs="Tahoma"/>
          <w:b/>
          <w:color w:val="1F497E"/>
          <w:sz w:val="22"/>
          <w:szCs w:val="22"/>
        </w:rPr>
      </w:pPr>
    </w:p>
    <w:p w14:paraId="2E4E2EA0" w14:textId="77777777" w:rsidR="000C1EF2" w:rsidRDefault="000C1EF2" w:rsidP="000C1EF2">
      <w:pPr>
        <w:pStyle w:val="Prrafodelista"/>
        <w:shd w:val="clear" w:color="auto" w:fill="FFFFFF"/>
        <w:ind w:left="1080"/>
        <w:rPr>
          <w:rFonts w:ascii="Tahoma" w:hAnsi="Tahoma" w:cs="Tahoma"/>
          <w:b/>
          <w:color w:val="1F497E"/>
          <w:sz w:val="22"/>
          <w:szCs w:val="22"/>
        </w:rPr>
      </w:pPr>
    </w:p>
    <w:p w14:paraId="085F736A" w14:textId="77777777" w:rsidR="000C1EF2" w:rsidRPr="00EF6F82" w:rsidRDefault="000C1EF2" w:rsidP="000C1EF2">
      <w:pPr>
        <w:pStyle w:val="TITULOS"/>
        <w:numPr>
          <w:ilvl w:val="1"/>
          <w:numId w:val="29"/>
        </w:numPr>
        <w:spacing w:after="0"/>
        <w:ind w:left="567" w:hanging="567"/>
        <w:rPr>
          <w:rFonts w:ascii="Tahoma" w:hAnsi="Tahoma" w:cs="Tahoma"/>
          <w:color w:val="1F497D" w:themeColor="text2"/>
          <w:sz w:val="22"/>
          <w:szCs w:val="22"/>
        </w:rPr>
      </w:pPr>
      <w:r w:rsidRPr="00EF6F82">
        <w:rPr>
          <w:rFonts w:ascii="Tahoma" w:hAnsi="Tahoma" w:cs="Tahoma"/>
          <w:color w:val="1F497D" w:themeColor="text2"/>
          <w:sz w:val="22"/>
          <w:szCs w:val="22"/>
        </w:rPr>
        <w:t>TIEMPO DE PROVISIÓN.</w:t>
      </w:r>
    </w:p>
    <w:tbl>
      <w:tblPr>
        <w:tblW w:w="9797"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9"/>
        <w:gridCol w:w="6869"/>
        <w:gridCol w:w="705"/>
        <w:gridCol w:w="697"/>
        <w:gridCol w:w="1017"/>
      </w:tblGrid>
      <w:tr w:rsidR="000C1EF2" w:rsidRPr="0006125D" w14:paraId="0DAE9865" w14:textId="77777777" w:rsidTr="000D2461">
        <w:trPr>
          <w:trHeight w:val="279"/>
          <w:tblHeader/>
        </w:trPr>
        <w:tc>
          <w:tcPr>
            <w:tcW w:w="8083"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tcPr>
          <w:p w14:paraId="50DB6154" w14:textId="77777777" w:rsidR="000C1EF2" w:rsidRPr="00414FDC" w:rsidRDefault="000C1EF2" w:rsidP="000D2461">
            <w:pPr>
              <w:jc w:val="center"/>
              <w:rPr>
                <w:rFonts w:ascii="Tahoma" w:hAnsi="Tahoma" w:cs="Tahoma"/>
                <w:b/>
                <w:bCs/>
                <w:color w:val="FFFFFF"/>
              </w:rPr>
            </w:pPr>
            <w:r w:rsidRPr="00414FDC">
              <w:rPr>
                <w:rFonts w:ascii="Tahoma" w:hAnsi="Tahoma" w:cs="Tahoma"/>
                <w:b/>
                <w:bCs/>
                <w:color w:val="FFFFFF"/>
              </w:rPr>
              <w:t>REQUERIMIENTO DE ENTEL S.A.</w:t>
            </w:r>
          </w:p>
        </w:tc>
        <w:tc>
          <w:tcPr>
            <w:tcW w:w="1714"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tcPr>
          <w:p w14:paraId="0B31B9B9" w14:textId="77777777" w:rsidR="000C1EF2" w:rsidRPr="00414FDC" w:rsidRDefault="000C1EF2" w:rsidP="000D2461">
            <w:pPr>
              <w:jc w:val="center"/>
              <w:rPr>
                <w:rFonts w:ascii="Tahoma" w:hAnsi="Tahoma" w:cs="Tahoma"/>
                <w:b/>
                <w:bCs/>
                <w:color w:val="FFFFFF"/>
                <w:lang w:eastAsia="es-BO"/>
              </w:rPr>
            </w:pPr>
            <w:r w:rsidRPr="00414FDC">
              <w:rPr>
                <w:rFonts w:ascii="Tahoma" w:hAnsi="Tahoma" w:cs="Tahoma"/>
                <w:b/>
                <w:bCs/>
                <w:color w:val="FFFFFF" w:themeColor="background1"/>
                <w:lang w:eastAsia="es-BO"/>
              </w:rPr>
              <w:t>RESPUESTA DEL OFERENTE</w:t>
            </w:r>
          </w:p>
        </w:tc>
      </w:tr>
      <w:tr w:rsidR="000C1EF2" w:rsidRPr="0006125D" w14:paraId="4E6E45AF" w14:textId="77777777" w:rsidTr="000D2461">
        <w:trPr>
          <w:trHeight w:val="279"/>
          <w:tblHeader/>
        </w:trPr>
        <w:tc>
          <w:tcPr>
            <w:tcW w:w="7378"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7E191847" w14:textId="77777777" w:rsidR="000C1EF2" w:rsidRPr="00414FDC" w:rsidRDefault="000C1EF2" w:rsidP="000D2461">
            <w:pPr>
              <w:jc w:val="center"/>
              <w:rPr>
                <w:rFonts w:ascii="Tahoma" w:hAnsi="Tahoma" w:cs="Tahoma"/>
                <w:b/>
                <w:bCs/>
                <w:color w:val="FFFFFF"/>
                <w:lang w:eastAsia="es-BO"/>
              </w:rPr>
            </w:pPr>
            <w:r w:rsidRPr="00414FDC">
              <w:rPr>
                <w:rFonts w:ascii="Tahoma" w:hAnsi="Tahoma" w:cs="Tahoma"/>
                <w:b/>
                <w:bCs/>
                <w:color w:val="FFFFFF"/>
                <w:lang w:eastAsia="es-BO"/>
              </w:rPr>
              <w:t>TIEMPO DE PROVISIÓN</w:t>
            </w:r>
          </w:p>
        </w:tc>
        <w:tc>
          <w:tcPr>
            <w:tcW w:w="705"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23C567D6" w14:textId="77777777" w:rsidR="000C1EF2" w:rsidRPr="00363D85" w:rsidRDefault="000C1EF2" w:rsidP="000D2461">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1714"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672D42F3" w14:textId="77777777" w:rsidR="000C1EF2" w:rsidRPr="00414FDC" w:rsidRDefault="000C1EF2" w:rsidP="000D2461">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(Llenado Obligatorio)</w:t>
            </w:r>
          </w:p>
        </w:tc>
      </w:tr>
      <w:tr w:rsidR="000C1EF2" w:rsidRPr="005E2D1D" w14:paraId="55976FD6" w14:textId="77777777" w:rsidTr="000D2461">
        <w:trPr>
          <w:trHeight w:val="255"/>
          <w:tblHeader/>
        </w:trPr>
        <w:tc>
          <w:tcPr>
            <w:tcW w:w="509"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77742981" w14:textId="77777777" w:rsidR="000C1EF2" w:rsidRPr="00414FDC" w:rsidRDefault="000C1EF2" w:rsidP="000D2461">
            <w:pPr>
              <w:jc w:val="center"/>
              <w:rPr>
                <w:rFonts w:ascii="Tahoma" w:hAnsi="Tahoma" w:cs="Tahoma"/>
                <w:bCs/>
                <w:color w:val="FFFFFF"/>
                <w:lang w:eastAsia="es-BO"/>
              </w:rPr>
            </w:pPr>
            <w:r w:rsidRPr="00414FDC">
              <w:rPr>
                <w:rFonts w:ascii="Tahoma" w:hAnsi="Tahoma" w:cs="Tahoma"/>
                <w:bCs/>
                <w:color w:val="FFFFFF"/>
                <w:lang w:eastAsia="es-BO"/>
              </w:rPr>
              <w:t>N°</w:t>
            </w:r>
          </w:p>
        </w:tc>
        <w:tc>
          <w:tcPr>
            <w:tcW w:w="6869"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3E693F63" w14:textId="77777777" w:rsidR="000C1EF2" w:rsidRPr="00363D85" w:rsidRDefault="000C1EF2" w:rsidP="000D2461">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705" w:type="dxa"/>
            <w:tcBorders>
              <w:top w:val="single" w:sz="6" w:space="0" w:color="FFFFFF"/>
              <w:left w:val="single" w:sz="6" w:space="0" w:color="FFFFFF"/>
              <w:bottom w:val="single" w:sz="4" w:space="0" w:color="auto"/>
              <w:right w:val="single" w:sz="6" w:space="0" w:color="FFFFFF"/>
            </w:tcBorders>
            <w:shd w:val="clear" w:color="auto" w:fill="1F497D"/>
            <w:vAlign w:val="center"/>
          </w:tcPr>
          <w:p w14:paraId="66B186D0" w14:textId="77777777" w:rsidR="000C1EF2" w:rsidRPr="00363D85" w:rsidRDefault="000C1EF2" w:rsidP="000D2461">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697" w:type="dxa"/>
            <w:tcBorders>
              <w:top w:val="single" w:sz="6" w:space="0" w:color="FFFFFF"/>
              <w:left w:val="single" w:sz="6" w:space="0" w:color="FFFFFF"/>
              <w:bottom w:val="single" w:sz="4" w:space="0" w:color="auto"/>
              <w:right w:val="single" w:sz="6" w:space="0" w:color="FFFFFF"/>
            </w:tcBorders>
            <w:shd w:val="clear" w:color="auto" w:fill="1F497D"/>
            <w:vAlign w:val="center"/>
          </w:tcPr>
          <w:p w14:paraId="438DCF33" w14:textId="77777777" w:rsidR="000C1EF2" w:rsidRPr="005E2D1D" w:rsidRDefault="000C1EF2" w:rsidP="000D2461">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14:paraId="3252B81C" w14:textId="77777777" w:rsidR="000C1EF2" w:rsidRPr="00363D85" w:rsidRDefault="000C1EF2" w:rsidP="000D2461">
            <w:pPr>
              <w:jc w:val="center"/>
              <w:rPr>
                <w:rFonts w:ascii="Tahoma" w:hAnsi="Tahoma" w:cs="Tahoma"/>
                <w:b/>
                <w:bCs/>
                <w:color w:val="FFFFFF" w:themeColor="background1"/>
                <w:sz w:val="12"/>
                <w:szCs w:val="12"/>
                <w:lang w:eastAsia="es-BO"/>
              </w:rPr>
            </w:pPr>
            <w:r w:rsidRPr="005E2D1D">
              <w:rPr>
                <w:rFonts w:ascii="Tahoma" w:hAnsi="Tahoma" w:cs="Tahoma"/>
                <w:b/>
                <w:bCs/>
                <w:color w:val="FFFFFF"/>
                <w:sz w:val="10"/>
                <w:szCs w:val="10"/>
                <w:lang w:eastAsia="es-BO"/>
              </w:rPr>
              <w:t>NO CUMPLE</w:t>
            </w:r>
          </w:p>
        </w:tc>
        <w:tc>
          <w:tcPr>
            <w:tcW w:w="1017"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2A6DE92F" w14:textId="77777777" w:rsidR="000C1EF2" w:rsidRPr="005E2D1D" w:rsidRDefault="000C1EF2" w:rsidP="000D2461">
            <w:pPr>
              <w:jc w:val="center"/>
              <w:rPr>
                <w:rFonts w:ascii="Tahoma" w:hAnsi="Tahoma" w:cs="Tahoma"/>
                <w:b/>
                <w:bCs/>
                <w:color w:val="FFFFFF"/>
                <w:sz w:val="10"/>
                <w:szCs w:val="10"/>
                <w:lang w:eastAsia="es-BO"/>
              </w:rPr>
            </w:pPr>
            <w:r w:rsidRPr="00363D85">
              <w:rPr>
                <w:rFonts w:ascii="Tahoma" w:hAnsi="Tahoma" w:cs="Tahoma"/>
                <w:b/>
                <w:bCs/>
                <w:color w:val="FFFFFF" w:themeColor="background1"/>
                <w:sz w:val="12"/>
                <w:szCs w:val="12"/>
                <w:lang w:val="en-GB" w:eastAsia="es-BO"/>
              </w:rPr>
              <w:t>DOCUMENTO, PÁGINA, REFERENCIA</w:t>
            </w:r>
          </w:p>
        </w:tc>
      </w:tr>
      <w:tr w:rsidR="000C1EF2" w:rsidRPr="005E2D1D" w14:paraId="089EA25D" w14:textId="77777777" w:rsidTr="000D2461">
        <w:trPr>
          <w:trHeight w:val="255"/>
          <w:tblHeader/>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tcPr>
          <w:p w14:paraId="2DAA54B0" w14:textId="77777777" w:rsidR="000C1EF2" w:rsidRPr="00414FDC" w:rsidRDefault="000C1EF2" w:rsidP="000D2461">
            <w:pPr>
              <w:jc w:val="center"/>
              <w:rPr>
                <w:rFonts w:ascii="Tahoma" w:hAnsi="Tahoma" w:cs="Tahoma"/>
                <w:color w:val="1F497D"/>
                <w:lang w:eastAsia="es-BO"/>
              </w:rPr>
            </w:pPr>
            <w:r>
              <w:rPr>
                <w:rFonts w:ascii="Tahoma" w:hAnsi="Tahoma" w:cs="Tahoma"/>
                <w:bCs/>
                <w:color w:val="1F497D"/>
                <w:lang w:eastAsia="es-BO"/>
              </w:rPr>
              <w:t>H</w:t>
            </w:r>
            <w:r w:rsidRPr="00414FDC">
              <w:rPr>
                <w:rFonts w:ascii="Tahoma" w:hAnsi="Tahoma" w:cs="Tahoma"/>
                <w:bCs/>
                <w:color w:val="1F497D"/>
                <w:lang w:eastAsia="es-BO"/>
              </w:rPr>
              <w:t>1</w:t>
            </w:r>
            <w:r>
              <w:rPr>
                <w:rFonts w:ascii="Tahoma" w:hAnsi="Tahoma" w:cs="Tahoma"/>
                <w:bCs/>
                <w:color w:val="1F497D"/>
                <w:lang w:eastAsia="es-BO"/>
              </w:rPr>
              <w:t>3</w:t>
            </w:r>
          </w:p>
        </w:tc>
        <w:tc>
          <w:tcPr>
            <w:tcW w:w="6869" w:type="dxa"/>
            <w:tcBorders>
              <w:top w:val="single" w:sz="4" w:space="0" w:color="auto"/>
              <w:left w:val="single" w:sz="4" w:space="0" w:color="auto"/>
              <w:bottom w:val="single" w:sz="4" w:space="0" w:color="auto"/>
              <w:right w:val="single" w:sz="4" w:space="0" w:color="auto"/>
            </w:tcBorders>
            <w:shd w:val="clear" w:color="auto" w:fill="auto"/>
          </w:tcPr>
          <w:p w14:paraId="7A7FA5A5" w14:textId="77777777" w:rsidR="000C1EF2" w:rsidRPr="00414FDC" w:rsidRDefault="000C1EF2" w:rsidP="000D2461">
            <w:pPr>
              <w:jc w:val="both"/>
              <w:rPr>
                <w:rFonts w:ascii="Tahoma" w:hAnsi="Tahoma" w:cs="Tahoma"/>
                <w:b/>
                <w:color w:val="1F497E"/>
              </w:rPr>
            </w:pPr>
            <w:r w:rsidRPr="00414FDC">
              <w:rPr>
                <w:rFonts w:ascii="Tahoma" w:hAnsi="Tahoma" w:cs="Tahoma"/>
                <w:b/>
                <w:color w:val="1F497E"/>
              </w:rPr>
              <w:t xml:space="preserve">PROVISIÓN </w:t>
            </w:r>
          </w:p>
          <w:p w14:paraId="0E02B69C" w14:textId="66BB4BE7" w:rsidR="000C1EF2" w:rsidRPr="00414FDC" w:rsidRDefault="000C1EF2" w:rsidP="006A0B59">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rPr>
            </w:pPr>
            <w:r w:rsidRPr="00414FDC">
              <w:rPr>
                <w:rFonts w:ascii="Tahoma" w:hAnsi="Tahoma" w:cs="Tahoma"/>
                <w:color w:val="1F497E"/>
              </w:rPr>
              <w:t xml:space="preserve">El tiempo para la provisión de los equipos, componentes y materiales de instalación, es de </w:t>
            </w:r>
            <w:r w:rsidRPr="006A0B59">
              <w:rPr>
                <w:rFonts w:ascii="Tahoma" w:hAnsi="Tahoma" w:cs="Tahoma"/>
                <w:b/>
                <w:color w:val="1F497E"/>
              </w:rPr>
              <w:t xml:space="preserve">Ciento </w:t>
            </w:r>
            <w:r w:rsidR="006A0B59" w:rsidRPr="006A0B59">
              <w:rPr>
                <w:rFonts w:ascii="Tahoma" w:hAnsi="Tahoma" w:cs="Tahoma"/>
                <w:b/>
                <w:color w:val="1F497E"/>
              </w:rPr>
              <w:t>Veinte</w:t>
            </w:r>
            <w:r w:rsidRPr="006A0B59">
              <w:rPr>
                <w:rFonts w:ascii="Tahoma" w:hAnsi="Tahoma" w:cs="Tahoma"/>
                <w:b/>
                <w:color w:val="1F497E"/>
              </w:rPr>
              <w:t xml:space="preserve"> (1</w:t>
            </w:r>
            <w:r w:rsidR="006A0B59" w:rsidRPr="006A0B59">
              <w:rPr>
                <w:rFonts w:ascii="Tahoma" w:hAnsi="Tahoma" w:cs="Tahoma"/>
                <w:b/>
                <w:color w:val="1F497E"/>
              </w:rPr>
              <w:t>2</w:t>
            </w:r>
            <w:r w:rsidRPr="006A0B59">
              <w:rPr>
                <w:rFonts w:ascii="Tahoma" w:hAnsi="Tahoma" w:cs="Tahoma"/>
                <w:b/>
                <w:color w:val="1F497E"/>
              </w:rPr>
              <w:t>0)</w:t>
            </w:r>
            <w:r w:rsidRPr="00414FDC">
              <w:rPr>
                <w:rFonts w:ascii="Tahoma" w:hAnsi="Tahoma" w:cs="Tahoma"/>
                <w:color w:val="1F497E"/>
              </w:rPr>
              <w:t xml:space="preserve"> días calendario a partir de la fecha de firma del </w:t>
            </w:r>
            <w:r w:rsidR="000D2461">
              <w:rPr>
                <w:rFonts w:ascii="Tahoma" w:hAnsi="Tahoma" w:cs="Tahoma"/>
                <w:color w:val="1F497E"/>
              </w:rPr>
              <w:t>contrato</w:t>
            </w:r>
            <w:r w:rsidRPr="00414FDC">
              <w:rPr>
                <w:rFonts w:ascii="Tahoma" w:hAnsi="Tahoma" w:cs="Tahoma"/>
                <w:color w:val="1F497E"/>
              </w:rPr>
              <w:t>.</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14:paraId="19244854" w14:textId="77777777" w:rsidR="000C1EF2" w:rsidRPr="00414FDC" w:rsidRDefault="000C1EF2" w:rsidP="000D2461">
            <w:pPr>
              <w:jc w:val="center"/>
              <w:rPr>
                <w:rFonts w:ascii="Tahoma" w:hAnsi="Tahoma" w:cs="Tahoma"/>
                <w:b/>
                <w:color w:val="FFFFFF"/>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82414E">
              <w:rPr>
                <w:color w:val="1F497D"/>
                <w:lang w:val="es-BO"/>
              </w:rPr>
            </w:r>
            <w:r w:rsidR="0082414E">
              <w:rPr>
                <w:color w:val="1F497D"/>
                <w:lang w:val="es-BO"/>
              </w:rPr>
              <w:fldChar w:fldCharType="separate"/>
            </w:r>
            <w:r w:rsidRPr="00414FDC">
              <w:rPr>
                <w:color w:val="1F497D"/>
                <w:lang w:val="es-BO"/>
              </w:rPr>
              <w:fldChar w:fldCharType="end"/>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14:paraId="1FF78733" w14:textId="77777777" w:rsidR="000C1EF2" w:rsidRPr="00414FDC" w:rsidRDefault="000C1EF2" w:rsidP="000D2461">
            <w:pPr>
              <w:jc w:val="center"/>
              <w:rPr>
                <w:rFonts w:ascii="Tahoma" w:hAnsi="Tahoma" w:cs="Tahoma"/>
                <w:b/>
                <w:bCs/>
                <w:color w:val="FFFFFF"/>
                <w:lang w:eastAsia="es-BO"/>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760A6A58" w14:textId="77777777" w:rsidR="000C1EF2" w:rsidRPr="00414FDC" w:rsidRDefault="000C1EF2" w:rsidP="000D2461">
            <w:pPr>
              <w:jc w:val="center"/>
              <w:rPr>
                <w:rFonts w:ascii="Tahoma" w:hAnsi="Tahoma" w:cs="Tahoma"/>
                <w:b/>
                <w:bCs/>
                <w:color w:val="FFFFFF"/>
                <w:lang w:eastAsia="es-BO"/>
              </w:rPr>
            </w:pPr>
          </w:p>
        </w:tc>
      </w:tr>
      <w:tr w:rsidR="000C1EF2" w:rsidRPr="005E2D1D" w14:paraId="4C04D864" w14:textId="77777777" w:rsidTr="000D2461">
        <w:trPr>
          <w:trHeight w:val="255"/>
          <w:tblHeader/>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tcPr>
          <w:p w14:paraId="48C78EF2" w14:textId="77777777" w:rsidR="000C1EF2" w:rsidRPr="00414FDC" w:rsidRDefault="000C1EF2" w:rsidP="000D2461">
            <w:pPr>
              <w:jc w:val="center"/>
              <w:rPr>
                <w:rFonts w:ascii="Tahoma" w:hAnsi="Tahoma" w:cs="Tahoma"/>
                <w:bCs/>
                <w:color w:val="1F497D"/>
                <w:lang w:eastAsia="es-BO"/>
              </w:rPr>
            </w:pPr>
            <w:r>
              <w:rPr>
                <w:rFonts w:ascii="Tahoma" w:hAnsi="Tahoma" w:cs="Tahoma"/>
                <w:bCs/>
                <w:color w:val="1F497D"/>
                <w:lang w:eastAsia="es-BO"/>
              </w:rPr>
              <w:t>H</w:t>
            </w:r>
            <w:r w:rsidRPr="00414FDC">
              <w:rPr>
                <w:rFonts w:ascii="Tahoma" w:hAnsi="Tahoma" w:cs="Tahoma"/>
                <w:bCs/>
                <w:color w:val="1F497D"/>
                <w:lang w:eastAsia="es-BO"/>
              </w:rPr>
              <w:t>1</w:t>
            </w:r>
            <w:r>
              <w:rPr>
                <w:rFonts w:ascii="Tahoma" w:hAnsi="Tahoma" w:cs="Tahoma"/>
                <w:bCs/>
                <w:color w:val="1F497D"/>
                <w:lang w:eastAsia="es-BO"/>
              </w:rPr>
              <w:t>4</w:t>
            </w:r>
          </w:p>
        </w:tc>
        <w:tc>
          <w:tcPr>
            <w:tcW w:w="6869" w:type="dxa"/>
            <w:tcBorders>
              <w:top w:val="single" w:sz="4" w:space="0" w:color="auto"/>
              <w:left w:val="single" w:sz="4" w:space="0" w:color="auto"/>
              <w:bottom w:val="single" w:sz="4" w:space="0" w:color="auto"/>
              <w:right w:val="single" w:sz="4" w:space="0" w:color="auto"/>
            </w:tcBorders>
            <w:shd w:val="clear" w:color="auto" w:fill="auto"/>
          </w:tcPr>
          <w:p w14:paraId="2AC3A67E" w14:textId="77777777" w:rsidR="000C1EF2" w:rsidRPr="00414FDC" w:rsidRDefault="000C1EF2" w:rsidP="000D2461">
            <w:pPr>
              <w:jc w:val="both"/>
              <w:rPr>
                <w:rFonts w:ascii="Tahoma" w:hAnsi="Tahoma" w:cs="Tahoma"/>
                <w:b/>
                <w:color w:val="004990"/>
              </w:rPr>
            </w:pPr>
            <w:r w:rsidRPr="00414FDC">
              <w:rPr>
                <w:rFonts w:ascii="Tahoma" w:hAnsi="Tahoma" w:cs="Tahoma"/>
                <w:b/>
                <w:color w:val="004990"/>
              </w:rPr>
              <w:t xml:space="preserve">INSTALACIÓN </w:t>
            </w:r>
          </w:p>
          <w:p w14:paraId="2ED6FBAD" w14:textId="6F8475D5" w:rsidR="000C1EF2" w:rsidRPr="00414FDC" w:rsidRDefault="000C1EF2" w:rsidP="006A0B59">
            <w:pPr>
              <w:jc w:val="both"/>
              <w:rPr>
                <w:rFonts w:ascii="Tahoma" w:hAnsi="Tahoma" w:cs="Tahoma"/>
                <w:color w:val="004990"/>
              </w:rPr>
            </w:pPr>
            <w:r w:rsidRPr="00414FDC">
              <w:rPr>
                <w:rFonts w:ascii="Tahoma" w:hAnsi="Tahoma" w:cs="Tahoma"/>
                <w:color w:val="004990"/>
              </w:rPr>
              <w:t>El tiempo para la instalación de los equipos</w:t>
            </w:r>
            <w:r w:rsidRPr="00414FDC">
              <w:rPr>
                <w:rFonts w:ascii="Tahoma" w:hAnsi="Tahoma" w:cs="Tahoma"/>
                <w:color w:val="365F91"/>
              </w:rPr>
              <w:t>,</w:t>
            </w:r>
            <w:r w:rsidRPr="00414FDC">
              <w:rPr>
                <w:rFonts w:ascii="Tahoma" w:hAnsi="Tahoma" w:cs="Tahoma"/>
                <w:color w:val="004990"/>
              </w:rPr>
              <w:t xml:space="preserve"> componentes y materiales de instalación es de </w:t>
            </w:r>
            <w:r w:rsidR="006A0B59" w:rsidRPr="006A0B59">
              <w:rPr>
                <w:rFonts w:ascii="Tahoma" w:hAnsi="Tahoma" w:cs="Tahoma"/>
                <w:b/>
                <w:color w:val="004990"/>
              </w:rPr>
              <w:t>Sesenta</w:t>
            </w:r>
            <w:r w:rsidRPr="006A0B59">
              <w:rPr>
                <w:rFonts w:ascii="Tahoma" w:hAnsi="Tahoma" w:cs="Tahoma"/>
                <w:b/>
                <w:color w:val="004990"/>
              </w:rPr>
              <w:t xml:space="preserve"> (</w:t>
            </w:r>
            <w:r w:rsidR="006A0B59" w:rsidRPr="006A0B59">
              <w:rPr>
                <w:rFonts w:ascii="Tahoma" w:hAnsi="Tahoma" w:cs="Tahoma"/>
                <w:b/>
                <w:color w:val="004990"/>
              </w:rPr>
              <w:t>6</w:t>
            </w:r>
            <w:r w:rsidRPr="006A0B59">
              <w:rPr>
                <w:rFonts w:ascii="Tahoma" w:hAnsi="Tahoma" w:cs="Tahoma"/>
                <w:b/>
                <w:color w:val="004990"/>
              </w:rPr>
              <w:t>0)</w:t>
            </w:r>
            <w:r w:rsidRPr="00414FDC">
              <w:rPr>
                <w:rFonts w:ascii="Tahoma" w:hAnsi="Tahoma" w:cs="Tahoma"/>
                <w:color w:val="004990"/>
              </w:rPr>
              <w:t xml:space="preserve"> días calendario </w:t>
            </w:r>
            <w:r w:rsidRPr="00414FDC">
              <w:rPr>
                <w:rFonts w:ascii="Tahoma" w:hAnsi="Tahoma" w:cs="Tahoma"/>
                <w:color w:val="1F497E"/>
              </w:rPr>
              <w:t>a partir de</w:t>
            </w:r>
            <w:r w:rsidR="000D2461">
              <w:rPr>
                <w:rFonts w:ascii="Tahoma" w:hAnsi="Tahoma" w:cs="Tahoma"/>
                <w:color w:val="1F497E"/>
              </w:rPr>
              <w:t xml:space="preserve"> la </w:t>
            </w:r>
            <w:r w:rsidR="009543BA">
              <w:rPr>
                <w:rFonts w:ascii="Tahoma" w:hAnsi="Tahoma" w:cs="Tahoma"/>
                <w:color w:val="1F497E"/>
              </w:rPr>
              <w:t xml:space="preserve">entrega </w:t>
            </w:r>
            <w:r w:rsidR="000D2461">
              <w:rPr>
                <w:rFonts w:ascii="Tahoma" w:hAnsi="Tahoma" w:cs="Tahoma"/>
                <w:color w:val="1F497E"/>
              </w:rPr>
              <w:t>de los equipos y</w:t>
            </w:r>
            <w:r w:rsidRPr="00414FDC">
              <w:rPr>
                <w:rFonts w:ascii="Tahoma" w:hAnsi="Tahoma" w:cs="Tahoma"/>
                <w:color w:val="1F497E"/>
              </w:rPr>
              <w:t xml:space="preserve"> autorización de parte de ENTEL S.A</w:t>
            </w:r>
            <w:r>
              <w:rPr>
                <w:rFonts w:ascii="Tahoma" w:hAnsi="Tahoma" w:cs="Tahoma"/>
                <w:color w:val="1F497E"/>
              </w:rPr>
              <w:t>.</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14:paraId="0881F5C4" w14:textId="77777777" w:rsidR="000C1EF2" w:rsidRPr="00414FDC" w:rsidRDefault="000C1EF2" w:rsidP="000D2461">
            <w:pPr>
              <w:jc w:val="center"/>
              <w:rPr>
                <w:rFonts w:ascii="Tahoma" w:hAnsi="Tahoma" w:cs="Tahoma"/>
                <w:b/>
                <w:color w:val="FFFFFF"/>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82414E">
              <w:rPr>
                <w:color w:val="1F497D"/>
                <w:lang w:val="es-BO"/>
              </w:rPr>
            </w:r>
            <w:r w:rsidR="0082414E">
              <w:rPr>
                <w:color w:val="1F497D"/>
                <w:lang w:val="es-BO"/>
              </w:rPr>
              <w:fldChar w:fldCharType="separate"/>
            </w:r>
            <w:r w:rsidRPr="00414FDC">
              <w:rPr>
                <w:color w:val="1F497D"/>
                <w:lang w:val="es-BO"/>
              </w:rPr>
              <w:fldChar w:fldCharType="end"/>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14:paraId="7CBE127A" w14:textId="77777777" w:rsidR="000C1EF2" w:rsidRPr="00414FDC" w:rsidRDefault="000C1EF2" w:rsidP="000D2461">
            <w:pPr>
              <w:jc w:val="center"/>
              <w:rPr>
                <w:rFonts w:ascii="Tahoma" w:hAnsi="Tahoma" w:cs="Tahoma"/>
                <w:b/>
                <w:bCs/>
                <w:color w:val="FFFFFF"/>
                <w:lang w:eastAsia="es-BO"/>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22D7CDF4" w14:textId="77777777" w:rsidR="000C1EF2" w:rsidRPr="00414FDC" w:rsidRDefault="000C1EF2" w:rsidP="000D2461">
            <w:pPr>
              <w:jc w:val="center"/>
              <w:rPr>
                <w:rFonts w:ascii="Tahoma" w:hAnsi="Tahoma" w:cs="Tahoma"/>
                <w:b/>
                <w:bCs/>
                <w:color w:val="FFFFFF"/>
                <w:lang w:eastAsia="es-BO"/>
              </w:rPr>
            </w:pPr>
          </w:p>
        </w:tc>
      </w:tr>
      <w:tr w:rsidR="000C1EF2" w:rsidRPr="005E2D1D" w14:paraId="00F65D69" w14:textId="77777777" w:rsidTr="000D2461">
        <w:trPr>
          <w:trHeight w:val="255"/>
          <w:tblHeader/>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tcPr>
          <w:p w14:paraId="70EE4A7E" w14:textId="77777777" w:rsidR="000C1EF2" w:rsidRPr="00414FDC" w:rsidRDefault="000C1EF2" w:rsidP="000D2461">
            <w:pPr>
              <w:jc w:val="center"/>
              <w:rPr>
                <w:rFonts w:ascii="Tahoma" w:hAnsi="Tahoma" w:cs="Tahoma"/>
                <w:bCs/>
                <w:color w:val="1F497D"/>
                <w:lang w:eastAsia="es-BO"/>
              </w:rPr>
            </w:pPr>
            <w:r>
              <w:rPr>
                <w:rFonts w:ascii="Tahoma" w:hAnsi="Tahoma" w:cs="Tahoma"/>
                <w:bCs/>
                <w:color w:val="1F497D"/>
                <w:lang w:eastAsia="es-BO"/>
              </w:rPr>
              <w:t>H</w:t>
            </w:r>
            <w:r w:rsidRPr="00414FDC">
              <w:rPr>
                <w:rFonts w:ascii="Tahoma" w:hAnsi="Tahoma" w:cs="Tahoma"/>
                <w:bCs/>
                <w:color w:val="1F497D"/>
                <w:lang w:eastAsia="es-BO"/>
              </w:rPr>
              <w:t>1</w:t>
            </w:r>
            <w:r>
              <w:rPr>
                <w:rFonts w:ascii="Tahoma" w:hAnsi="Tahoma" w:cs="Tahoma"/>
                <w:bCs/>
                <w:color w:val="1F497D"/>
                <w:lang w:eastAsia="es-BO"/>
              </w:rPr>
              <w:t>5</w:t>
            </w:r>
          </w:p>
        </w:tc>
        <w:tc>
          <w:tcPr>
            <w:tcW w:w="6869" w:type="dxa"/>
            <w:tcBorders>
              <w:top w:val="single" w:sz="4" w:space="0" w:color="auto"/>
              <w:left w:val="single" w:sz="4" w:space="0" w:color="auto"/>
              <w:bottom w:val="single" w:sz="4" w:space="0" w:color="auto"/>
              <w:right w:val="single" w:sz="4" w:space="0" w:color="auto"/>
            </w:tcBorders>
            <w:shd w:val="clear" w:color="auto" w:fill="auto"/>
          </w:tcPr>
          <w:p w14:paraId="00ACBFA2" w14:textId="77777777" w:rsidR="000C1EF2" w:rsidRPr="00414FDC" w:rsidRDefault="000C1EF2" w:rsidP="000D2461">
            <w:pPr>
              <w:jc w:val="both"/>
              <w:rPr>
                <w:rFonts w:ascii="Tahoma" w:hAnsi="Tahoma" w:cs="Tahoma"/>
                <w:b/>
                <w:bCs/>
                <w:color w:val="1F497E"/>
                <w:lang w:eastAsia="es-BO"/>
              </w:rPr>
            </w:pPr>
            <w:r w:rsidRPr="00414FDC">
              <w:rPr>
                <w:rFonts w:ascii="Tahoma" w:hAnsi="Tahoma" w:cs="Tahoma"/>
                <w:b/>
                <w:bCs/>
                <w:color w:val="1F497E"/>
                <w:lang w:eastAsia="es-BO"/>
              </w:rPr>
              <w:t>CRONOGRAMA.</w:t>
            </w:r>
          </w:p>
          <w:p w14:paraId="7E406711" w14:textId="4A0F7D18" w:rsidR="000C1EF2" w:rsidRPr="00414FDC" w:rsidRDefault="000C1EF2" w:rsidP="006A0B59">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rPr>
            </w:pPr>
            <w:r w:rsidRPr="00414FDC">
              <w:rPr>
                <w:rFonts w:ascii="Tahoma" w:hAnsi="Tahoma" w:cs="Tahoma"/>
                <w:bCs/>
                <w:color w:val="1F497E"/>
                <w:lang w:eastAsia="es-BO"/>
              </w:rPr>
              <w:t>El oferente debe presentar un cronograma de actividades, que incluya descripción detallada de las acciones y tiempos de duración. ENTEL S.A. se reserva el derecho de priorizar las actividades que a su criterio sean de mayor conveniencia para sus intereses y realizar modificaciones al cronograma presentado.</w:t>
            </w:r>
            <w:r>
              <w:rPr>
                <w:rFonts w:ascii="Tahoma" w:hAnsi="Tahoma" w:cs="Tahoma"/>
                <w:bCs/>
                <w:color w:val="1F497E"/>
                <w:lang w:eastAsia="es-BO"/>
              </w:rPr>
              <w:t xml:space="preserve"> El tiempo total para la provisión e instalación es de </w:t>
            </w:r>
            <w:r w:rsidRPr="006A0B59">
              <w:rPr>
                <w:rFonts w:ascii="Tahoma" w:hAnsi="Tahoma" w:cs="Tahoma"/>
                <w:b/>
                <w:bCs/>
                <w:color w:val="1F497E"/>
                <w:lang w:eastAsia="es-BO"/>
              </w:rPr>
              <w:t xml:space="preserve">ciento </w:t>
            </w:r>
            <w:r w:rsidR="006A0B59" w:rsidRPr="006A0B59">
              <w:rPr>
                <w:rFonts w:ascii="Tahoma" w:hAnsi="Tahoma" w:cs="Tahoma"/>
                <w:b/>
                <w:bCs/>
                <w:color w:val="1F497E"/>
                <w:lang w:eastAsia="es-BO"/>
              </w:rPr>
              <w:t>ochenta</w:t>
            </w:r>
            <w:r w:rsidRPr="006A0B59">
              <w:rPr>
                <w:rFonts w:ascii="Tahoma" w:hAnsi="Tahoma" w:cs="Tahoma"/>
                <w:b/>
                <w:bCs/>
                <w:color w:val="1F497E"/>
                <w:lang w:eastAsia="es-BO"/>
              </w:rPr>
              <w:t xml:space="preserve"> (1</w:t>
            </w:r>
            <w:r w:rsidR="006A0B59" w:rsidRPr="006A0B59">
              <w:rPr>
                <w:rFonts w:ascii="Tahoma" w:hAnsi="Tahoma" w:cs="Tahoma"/>
                <w:b/>
                <w:bCs/>
                <w:color w:val="1F497E"/>
                <w:lang w:eastAsia="es-BO"/>
              </w:rPr>
              <w:t>8</w:t>
            </w:r>
            <w:r w:rsidRPr="006A0B59">
              <w:rPr>
                <w:rFonts w:ascii="Tahoma" w:hAnsi="Tahoma" w:cs="Tahoma"/>
                <w:b/>
                <w:bCs/>
                <w:color w:val="1F497E"/>
                <w:lang w:eastAsia="es-BO"/>
              </w:rPr>
              <w:t>0)</w:t>
            </w:r>
            <w:r>
              <w:rPr>
                <w:rFonts w:ascii="Tahoma" w:hAnsi="Tahoma" w:cs="Tahoma"/>
                <w:bCs/>
                <w:color w:val="1F497E"/>
                <w:lang w:eastAsia="es-BO"/>
              </w:rPr>
              <w:t xml:space="preserve"> días calendario a partir de la firma del documento de compra.</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14:paraId="07BEE061" w14:textId="77777777" w:rsidR="000C1EF2" w:rsidRPr="00414FDC" w:rsidRDefault="000C1EF2" w:rsidP="000D2461">
            <w:pPr>
              <w:jc w:val="center"/>
              <w:rPr>
                <w:rFonts w:ascii="Tahoma" w:hAnsi="Tahoma" w:cs="Tahoma"/>
                <w:color w:val="000000"/>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82414E">
              <w:rPr>
                <w:color w:val="1F497D"/>
                <w:lang w:val="es-BO"/>
              </w:rPr>
            </w:r>
            <w:r w:rsidR="0082414E">
              <w:rPr>
                <w:color w:val="1F497D"/>
                <w:lang w:val="es-BO"/>
              </w:rPr>
              <w:fldChar w:fldCharType="separate"/>
            </w:r>
            <w:r w:rsidRPr="00414FDC">
              <w:rPr>
                <w:color w:val="1F497D"/>
                <w:lang w:val="es-BO"/>
              </w:rPr>
              <w:fldChar w:fldCharType="end"/>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14:paraId="40B2A927" w14:textId="77777777" w:rsidR="000C1EF2" w:rsidRPr="00414FDC" w:rsidRDefault="000C1EF2" w:rsidP="000D2461">
            <w:pPr>
              <w:jc w:val="center"/>
              <w:rPr>
                <w:rFonts w:ascii="Tahoma" w:hAnsi="Tahoma" w:cs="Tahoma"/>
                <w:b/>
                <w:bCs/>
                <w:color w:val="FFFFFF"/>
                <w:lang w:eastAsia="es-BO"/>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211014B0" w14:textId="77777777" w:rsidR="000C1EF2" w:rsidRPr="00414FDC" w:rsidRDefault="000C1EF2" w:rsidP="000D2461">
            <w:pPr>
              <w:jc w:val="center"/>
              <w:rPr>
                <w:rFonts w:ascii="Tahoma" w:hAnsi="Tahoma" w:cs="Tahoma"/>
                <w:b/>
                <w:bCs/>
                <w:color w:val="FFFFFF"/>
                <w:lang w:eastAsia="es-BO"/>
              </w:rPr>
            </w:pPr>
          </w:p>
        </w:tc>
      </w:tr>
    </w:tbl>
    <w:p w14:paraId="066A44D6" w14:textId="77777777" w:rsidR="000C1EF2" w:rsidRPr="002D4A57" w:rsidRDefault="000C1EF2" w:rsidP="000C1EF2">
      <w:pPr>
        <w:tabs>
          <w:tab w:val="left" w:pos="7591"/>
        </w:tabs>
        <w:rPr>
          <w:lang w:val="es-BO" w:eastAsia="en-US"/>
        </w:rPr>
      </w:pPr>
      <w:r>
        <w:rPr>
          <w:lang w:val="es-BO" w:eastAsia="en-US"/>
        </w:rPr>
        <w:tab/>
      </w:r>
    </w:p>
    <w:p w14:paraId="35DF885B" w14:textId="77777777" w:rsidR="000C1EF2" w:rsidRPr="00EF6F82" w:rsidRDefault="000C1EF2" w:rsidP="000C1EF2">
      <w:pPr>
        <w:pStyle w:val="TITULOS"/>
        <w:numPr>
          <w:ilvl w:val="1"/>
          <w:numId w:val="29"/>
        </w:numPr>
        <w:spacing w:after="0"/>
        <w:ind w:left="567" w:hanging="567"/>
        <w:rPr>
          <w:rFonts w:ascii="Tahoma" w:hAnsi="Tahoma" w:cs="Tahoma"/>
          <w:color w:val="1F497D" w:themeColor="text2"/>
          <w:sz w:val="22"/>
          <w:szCs w:val="22"/>
        </w:rPr>
      </w:pPr>
      <w:r w:rsidRPr="00EF6F82">
        <w:rPr>
          <w:rFonts w:ascii="Tahoma" w:hAnsi="Tahoma" w:cs="Tahoma"/>
          <w:color w:val="1F497D" w:themeColor="text2"/>
          <w:sz w:val="22"/>
          <w:szCs w:val="22"/>
        </w:rPr>
        <w:t>EXPERIENCIA DEL OFERENTE.</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6804"/>
        <w:gridCol w:w="708"/>
        <w:gridCol w:w="709"/>
        <w:gridCol w:w="992"/>
      </w:tblGrid>
      <w:tr w:rsidR="000C1EF2" w:rsidRPr="00363D85" w14:paraId="35F2A036" w14:textId="77777777" w:rsidTr="000D2461">
        <w:trPr>
          <w:trHeight w:val="381"/>
          <w:tblHeader/>
        </w:trPr>
        <w:tc>
          <w:tcPr>
            <w:tcW w:w="80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144F90"/>
            <w:vAlign w:val="center"/>
          </w:tcPr>
          <w:p w14:paraId="5B7EDC63" w14:textId="77777777" w:rsidR="000C1EF2" w:rsidRPr="00D929E4" w:rsidRDefault="000C1EF2" w:rsidP="000D2461">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REQUERIMIENTO DE ENTEL S.A.</w:t>
            </w:r>
          </w:p>
        </w:tc>
        <w:tc>
          <w:tcPr>
            <w:tcW w:w="170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2CD9ADF0" w14:textId="77777777" w:rsidR="000C1EF2" w:rsidRPr="00D929E4" w:rsidRDefault="000C1EF2" w:rsidP="000D2461">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RESPUESTA DEL OFERENTE</w:t>
            </w:r>
          </w:p>
        </w:tc>
      </w:tr>
      <w:tr w:rsidR="000C1EF2" w:rsidRPr="00363D85" w14:paraId="55EBBA13" w14:textId="77777777" w:rsidTr="000D2461">
        <w:trPr>
          <w:trHeight w:val="273"/>
          <w:tblHeader/>
        </w:trPr>
        <w:tc>
          <w:tcPr>
            <w:tcW w:w="737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7F91128" w14:textId="77777777" w:rsidR="000C1EF2" w:rsidRPr="00D929E4" w:rsidRDefault="000C1EF2" w:rsidP="000D2461">
            <w:pPr>
              <w:jc w:val="center"/>
              <w:rPr>
                <w:rFonts w:ascii="Tahoma" w:hAnsi="Tahoma" w:cs="Tahoma"/>
                <w:b/>
                <w:bCs/>
                <w:color w:val="FFFFFF" w:themeColor="background1"/>
                <w:lang w:eastAsia="es-BO"/>
              </w:rPr>
            </w:pPr>
            <w:r w:rsidRPr="00D929E4">
              <w:rPr>
                <w:rFonts w:ascii="Tahoma" w:hAnsi="Tahoma" w:cs="Tahoma"/>
                <w:b/>
                <w:bCs/>
                <w:color w:val="FFFFFF"/>
                <w:lang w:eastAsia="es-BO"/>
              </w:rPr>
              <w:t>EXPERIENCIA DEL OFERENTE</w:t>
            </w:r>
          </w:p>
        </w:tc>
        <w:tc>
          <w:tcPr>
            <w:tcW w:w="70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91407B1" w14:textId="77777777" w:rsidR="000C1EF2" w:rsidRPr="00363D85" w:rsidRDefault="000C1EF2" w:rsidP="000D2461">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170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077FB2D" w14:textId="77777777" w:rsidR="000C1EF2" w:rsidRPr="00D929E4" w:rsidRDefault="000C1EF2" w:rsidP="000D2461">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(Llenado Obligatorio)</w:t>
            </w:r>
          </w:p>
        </w:tc>
      </w:tr>
      <w:tr w:rsidR="000C1EF2" w:rsidRPr="00363D85" w14:paraId="3A7120E7" w14:textId="77777777" w:rsidTr="000D2461">
        <w:trPr>
          <w:trHeight w:val="347"/>
          <w:tblHeader/>
        </w:trPr>
        <w:tc>
          <w:tcPr>
            <w:tcW w:w="568"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4F4E44BE" w14:textId="77777777" w:rsidR="000C1EF2" w:rsidRPr="00D929E4" w:rsidRDefault="000C1EF2" w:rsidP="000D2461">
            <w:pPr>
              <w:jc w:val="center"/>
              <w:rPr>
                <w:rFonts w:ascii="Tahoma" w:hAnsi="Tahoma" w:cs="Tahoma"/>
                <w:b/>
                <w:color w:val="FFFFFF" w:themeColor="background1"/>
                <w:lang w:eastAsia="es-BO"/>
              </w:rPr>
            </w:pPr>
            <w:r w:rsidRPr="00D929E4">
              <w:rPr>
                <w:rFonts w:ascii="Tahoma" w:hAnsi="Tahoma" w:cs="Tahoma"/>
                <w:b/>
                <w:color w:val="FFFFFF" w:themeColor="background1"/>
                <w:lang w:eastAsia="es-BO"/>
              </w:rPr>
              <w:t>N°</w:t>
            </w:r>
          </w:p>
        </w:tc>
        <w:tc>
          <w:tcPr>
            <w:tcW w:w="68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8AFFEB3" w14:textId="77777777" w:rsidR="000C1EF2" w:rsidRPr="00D929E4" w:rsidRDefault="000C1EF2" w:rsidP="000D2461">
            <w:pPr>
              <w:jc w:val="center"/>
              <w:rPr>
                <w:rFonts w:ascii="Tahoma" w:hAnsi="Tahoma" w:cs="Tahoma"/>
                <w:color w:val="FFFFFF" w:themeColor="background1"/>
                <w:lang w:eastAsia="es-BO"/>
              </w:rPr>
            </w:pPr>
            <w:r w:rsidRPr="00D929E4">
              <w:rPr>
                <w:rFonts w:ascii="Tahoma" w:hAnsi="Tahoma" w:cs="Tahoma"/>
                <w:b/>
                <w:color w:val="FFFFFF" w:themeColor="background1"/>
                <w:lang w:eastAsia="es-BO"/>
              </w:rPr>
              <w:t>DESCRIPCIÓN</w:t>
            </w:r>
          </w:p>
        </w:tc>
        <w:tc>
          <w:tcPr>
            <w:tcW w:w="708"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2CACC0D" w14:textId="77777777" w:rsidR="000C1EF2" w:rsidRPr="00363D85" w:rsidRDefault="000C1EF2" w:rsidP="000D2461">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70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9030350" w14:textId="77777777" w:rsidR="000C1EF2" w:rsidRPr="00363D85" w:rsidRDefault="000C1EF2" w:rsidP="000D2461">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Cumple / No cumple</w:t>
            </w:r>
          </w:p>
        </w:tc>
        <w:tc>
          <w:tcPr>
            <w:tcW w:w="99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23A2DFD1" w14:textId="77777777" w:rsidR="000C1EF2" w:rsidRPr="00363D85" w:rsidRDefault="000C1EF2" w:rsidP="000D2461">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0C1EF2" w:rsidRPr="009C2DE5" w14:paraId="11B07D18" w14:textId="77777777" w:rsidTr="000D2461">
        <w:trPr>
          <w:trHeight w:val="1969"/>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081ECD" w14:textId="77777777" w:rsidR="000C1EF2" w:rsidRPr="00D929E4" w:rsidRDefault="000C1EF2" w:rsidP="000D2461">
            <w:pPr>
              <w:jc w:val="center"/>
              <w:rPr>
                <w:rFonts w:ascii="Tahoma" w:hAnsi="Tahoma" w:cs="Tahoma"/>
                <w:color w:val="004990"/>
                <w:lang w:eastAsia="es-BO"/>
              </w:rPr>
            </w:pPr>
            <w:r>
              <w:rPr>
                <w:rFonts w:ascii="Tahoma" w:hAnsi="Tahoma" w:cs="Tahoma"/>
                <w:color w:val="004990"/>
                <w:lang w:eastAsia="es-BO"/>
              </w:rPr>
              <w:t>H</w:t>
            </w:r>
            <w:r w:rsidRPr="00D929E4">
              <w:rPr>
                <w:rFonts w:ascii="Tahoma" w:hAnsi="Tahoma" w:cs="Tahoma"/>
                <w:color w:val="004990"/>
                <w:lang w:eastAsia="es-BO"/>
              </w:rPr>
              <w:t>1</w:t>
            </w:r>
            <w:r>
              <w:rPr>
                <w:rFonts w:ascii="Tahoma" w:hAnsi="Tahoma" w:cs="Tahoma"/>
                <w:color w:val="004990"/>
                <w:lang w:eastAsia="es-BO"/>
              </w:rPr>
              <w:t>6</w:t>
            </w:r>
          </w:p>
        </w:tc>
        <w:tc>
          <w:tcPr>
            <w:tcW w:w="6804" w:type="dxa"/>
            <w:tcBorders>
              <w:top w:val="single" w:sz="4" w:space="0" w:color="004990"/>
              <w:left w:val="single" w:sz="4" w:space="0" w:color="004990"/>
              <w:bottom w:val="single" w:sz="4" w:space="0" w:color="004990"/>
              <w:right w:val="single" w:sz="4" w:space="0" w:color="004990"/>
            </w:tcBorders>
            <w:shd w:val="clear" w:color="auto" w:fill="auto"/>
          </w:tcPr>
          <w:p w14:paraId="4F9272FE" w14:textId="77777777" w:rsidR="000C1EF2" w:rsidRPr="00D929E4" w:rsidRDefault="000C1EF2" w:rsidP="000D2461">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themeColor="text2"/>
              </w:rPr>
            </w:pPr>
            <w:r w:rsidRPr="00D929E4">
              <w:rPr>
                <w:rFonts w:ascii="Tahoma" w:hAnsi="Tahoma" w:cs="Tahoma"/>
                <w:color w:val="1F497D" w:themeColor="text2"/>
              </w:rPr>
              <w:t xml:space="preserve">Se debe garantizar la calidad en la instalación de los equipos y componentes por lo que el oferente adjudicado debe contar  con personal especialista en instalaciones de sistemas </w:t>
            </w:r>
            <w:r>
              <w:rPr>
                <w:rFonts w:ascii="Tahoma" w:hAnsi="Tahoma" w:cs="Tahoma"/>
                <w:color w:val="1F497D" w:themeColor="text2"/>
              </w:rPr>
              <w:t>de energía</w:t>
            </w:r>
            <w:r w:rsidRPr="00D929E4">
              <w:rPr>
                <w:rFonts w:ascii="Tahoma" w:hAnsi="Tahoma" w:cs="Tahoma"/>
                <w:color w:val="1F497D" w:themeColor="text2"/>
              </w:rPr>
              <w:t>.</w:t>
            </w:r>
          </w:p>
          <w:p w14:paraId="40524FEB" w14:textId="77777777" w:rsidR="000C1EF2" w:rsidRPr="00D929E4" w:rsidRDefault="000C1EF2" w:rsidP="0048760D">
            <w:pPr>
              <w:numPr>
                <w:ilvl w:val="0"/>
                <w:numId w:val="99"/>
              </w:numPr>
              <w:ind w:left="288" w:hanging="283"/>
              <w:jc w:val="both"/>
              <w:rPr>
                <w:rFonts w:ascii="Tahoma" w:hAnsi="Tahoma" w:cs="Tahoma"/>
                <w:color w:val="1F497D" w:themeColor="text2"/>
              </w:rPr>
            </w:pPr>
            <w:r w:rsidRPr="00D929E4">
              <w:rPr>
                <w:rFonts w:ascii="Tahoma" w:hAnsi="Tahoma" w:cs="Tahoma"/>
                <w:color w:val="1F497D" w:themeColor="text2"/>
              </w:rPr>
              <w:t xml:space="preserve">El oferente adjudicado deberá contar con un supervisor de obra tiempo completo, Ingeniero especialista en el montaje de </w:t>
            </w:r>
            <w:r>
              <w:rPr>
                <w:rFonts w:ascii="Tahoma" w:hAnsi="Tahoma" w:cs="Tahoma"/>
                <w:color w:val="1F497D" w:themeColor="text2"/>
              </w:rPr>
              <w:t>sistemas fotovoltaicos híbridos, registrado</w:t>
            </w:r>
            <w:r w:rsidRPr="00D929E4">
              <w:rPr>
                <w:rFonts w:ascii="Tahoma" w:hAnsi="Tahoma" w:cs="Tahoma"/>
                <w:color w:val="1F497D" w:themeColor="text2"/>
              </w:rPr>
              <w:t xml:space="preserve"> en la SIB. El personal de instalación deberá tener formación de nivel Técnico Superior especialista en </w:t>
            </w:r>
            <w:r>
              <w:rPr>
                <w:rFonts w:ascii="Tahoma" w:hAnsi="Tahoma" w:cs="Tahoma"/>
                <w:color w:val="1F497D" w:themeColor="text2"/>
              </w:rPr>
              <w:t xml:space="preserve">electricidad o electromecánica. Después de Cinco (5) días calendario de recibir la nota de adjudicación, deberá presentar la estructura organizativa de trabajo </w:t>
            </w:r>
            <w:r w:rsidRPr="00D929E4">
              <w:rPr>
                <w:rFonts w:ascii="Tahoma" w:hAnsi="Tahoma" w:cs="Tahoma"/>
                <w:color w:val="1F497D" w:themeColor="text2"/>
              </w:rPr>
              <w:t>adjunta</w:t>
            </w:r>
            <w:r>
              <w:rPr>
                <w:rFonts w:ascii="Tahoma" w:hAnsi="Tahoma" w:cs="Tahoma"/>
                <w:color w:val="1F497D" w:themeColor="text2"/>
              </w:rPr>
              <w:t>ndo</w:t>
            </w:r>
            <w:r w:rsidRPr="00D929E4">
              <w:rPr>
                <w:rFonts w:ascii="Tahoma" w:hAnsi="Tahoma" w:cs="Tahoma"/>
                <w:color w:val="1F497D" w:themeColor="text2"/>
              </w:rPr>
              <w:t xml:space="preserve"> </w:t>
            </w:r>
            <w:r>
              <w:rPr>
                <w:rFonts w:ascii="Tahoma" w:hAnsi="Tahoma" w:cs="Tahoma"/>
                <w:color w:val="1F497D" w:themeColor="text2"/>
              </w:rPr>
              <w:t xml:space="preserve">el </w:t>
            </w:r>
            <w:r w:rsidRPr="00D929E4">
              <w:rPr>
                <w:rFonts w:ascii="Tahoma" w:hAnsi="Tahoma" w:cs="Tahoma"/>
                <w:color w:val="1F497D" w:themeColor="text2"/>
              </w:rPr>
              <w:t xml:space="preserve">Curriculum </w:t>
            </w:r>
            <w:r>
              <w:rPr>
                <w:rFonts w:ascii="Tahoma" w:hAnsi="Tahoma" w:cs="Tahoma"/>
                <w:color w:val="1F497D" w:themeColor="text2"/>
              </w:rPr>
              <w:t>del supervisor de obra.</w:t>
            </w:r>
          </w:p>
          <w:p w14:paraId="30D0B573" w14:textId="77777777" w:rsidR="000C1EF2" w:rsidRPr="00D929E4" w:rsidRDefault="000C1EF2" w:rsidP="0048760D">
            <w:pPr>
              <w:numPr>
                <w:ilvl w:val="0"/>
                <w:numId w:val="110"/>
              </w:numPr>
              <w:tabs>
                <w:tab w:val="left" w:pos="0"/>
                <w:tab w:val="left" w:pos="484"/>
                <w:tab w:val="left" w:pos="2700"/>
                <w:tab w:val="left" w:pos="2977"/>
                <w:tab w:val="left" w:pos="3300"/>
                <w:tab w:val="left" w:pos="3402"/>
                <w:tab w:val="left" w:pos="3600"/>
                <w:tab w:val="left" w:pos="3900"/>
                <w:tab w:val="left" w:pos="4200"/>
                <w:tab w:val="left" w:pos="4438"/>
                <w:tab w:val="left" w:pos="4675"/>
              </w:tabs>
              <w:ind w:left="213" w:hanging="213"/>
              <w:jc w:val="both"/>
              <w:outlineLvl w:val="2"/>
              <w:rPr>
                <w:rFonts w:ascii="Tahoma" w:hAnsi="Tahoma" w:cs="Tahoma"/>
                <w:color w:val="1F497D" w:themeColor="text2"/>
              </w:rPr>
            </w:pPr>
            <w:r w:rsidRPr="00D929E4">
              <w:rPr>
                <w:rFonts w:ascii="Tahoma" w:hAnsi="Tahoma" w:cs="Tahoma"/>
                <w:color w:val="1F497D" w:themeColor="text2"/>
              </w:rPr>
              <w:t>El oferente adjudicado deberá garantizar el uso de elementos de seguridad industrial requeridos para efectuar los trabajos, siendo de su entera responsabilidad el proteger a su personal y a terceros contra cualquier accidente.</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CDD6C4" w14:textId="77777777" w:rsidR="000C1EF2" w:rsidRPr="00D929E4" w:rsidRDefault="000C1EF2" w:rsidP="000D2461">
            <w:pPr>
              <w:jc w:val="center"/>
              <w:rPr>
                <w:rFonts w:ascii="Tahoma" w:hAnsi="Tahoma" w:cs="Tahoma"/>
                <w:b/>
                <w:color w:val="FFFFFF"/>
                <w:lang w:eastAsia="es-BO"/>
              </w:rPr>
            </w:pPr>
            <w:r w:rsidRPr="00D929E4">
              <w:rPr>
                <w:rFonts w:ascii="Tahoma" w:hAnsi="Tahoma" w:cs="Tahoma"/>
                <w:color w:val="1F497D"/>
                <w:lang w:val="es-BO"/>
              </w:rPr>
              <w:fldChar w:fldCharType="begin">
                <w:ffData>
                  <w:name w:val="Casilla1"/>
                  <w:enabled/>
                  <w:calcOnExit w:val="0"/>
                  <w:checkBox>
                    <w:sizeAuto/>
                    <w:default w:val="1"/>
                  </w:checkBox>
                </w:ffData>
              </w:fldChar>
            </w:r>
            <w:r w:rsidRPr="00D929E4">
              <w:rPr>
                <w:rFonts w:ascii="Tahoma" w:hAnsi="Tahoma" w:cs="Tahoma"/>
                <w:color w:val="1F497D"/>
                <w:lang w:val="es-BO"/>
              </w:rPr>
              <w:instrText xml:space="preserve"> FORMCHECKBOX </w:instrText>
            </w:r>
            <w:r w:rsidR="0082414E">
              <w:rPr>
                <w:rFonts w:ascii="Tahoma" w:hAnsi="Tahoma" w:cs="Tahoma"/>
                <w:color w:val="1F497D"/>
                <w:lang w:val="es-BO"/>
              </w:rPr>
            </w:r>
            <w:r w:rsidR="0082414E">
              <w:rPr>
                <w:rFonts w:ascii="Tahoma" w:hAnsi="Tahoma" w:cs="Tahoma"/>
                <w:color w:val="1F497D"/>
                <w:lang w:val="es-BO"/>
              </w:rPr>
              <w:fldChar w:fldCharType="separate"/>
            </w:r>
            <w:r w:rsidRPr="00D929E4">
              <w:rPr>
                <w:rFonts w:ascii="Tahoma" w:hAnsi="Tahoma" w:cs="Tahoma"/>
                <w:color w:val="1F497D"/>
                <w:lang w:val="es-BO"/>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B4FCCF" w14:textId="77777777" w:rsidR="000C1EF2" w:rsidRPr="00D929E4" w:rsidRDefault="000C1EF2" w:rsidP="000D2461">
            <w:pPr>
              <w:jc w:val="center"/>
              <w:rPr>
                <w:rFonts w:ascii="Tahoma" w:hAnsi="Tahoma" w:cs="Tahoma"/>
                <w:b/>
                <w:bCs/>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5388B6" w14:textId="77777777" w:rsidR="000C1EF2" w:rsidRPr="00D929E4" w:rsidRDefault="000C1EF2" w:rsidP="000D2461">
            <w:pPr>
              <w:jc w:val="center"/>
              <w:rPr>
                <w:rFonts w:ascii="Tahoma" w:hAnsi="Tahoma" w:cs="Tahoma"/>
                <w:b/>
                <w:bCs/>
                <w:color w:val="004990"/>
                <w:lang w:eastAsia="es-BO"/>
              </w:rPr>
            </w:pPr>
          </w:p>
        </w:tc>
      </w:tr>
    </w:tbl>
    <w:p w14:paraId="3ABBC66E" w14:textId="77777777" w:rsidR="000C1EF2" w:rsidRDefault="000C1EF2" w:rsidP="000C1EF2">
      <w:pPr>
        <w:rPr>
          <w:lang w:val="es-BO" w:eastAsia="en-US"/>
        </w:rPr>
      </w:pPr>
    </w:p>
    <w:p w14:paraId="50B83317" w14:textId="77777777" w:rsidR="000C1EF2" w:rsidRPr="00EF6F82" w:rsidRDefault="000C1EF2" w:rsidP="000C1EF2">
      <w:pPr>
        <w:pStyle w:val="TITULOS"/>
        <w:spacing w:after="0"/>
        <w:ind w:left="567" w:firstLine="0"/>
        <w:rPr>
          <w:rFonts w:ascii="Tahoma" w:hAnsi="Tahoma" w:cs="Tahoma"/>
          <w:color w:val="1F497D" w:themeColor="text2"/>
          <w:sz w:val="22"/>
          <w:szCs w:val="22"/>
        </w:rPr>
      </w:pPr>
    </w:p>
    <w:p w14:paraId="458CDDFC" w14:textId="77777777" w:rsidR="000C1EF2" w:rsidRDefault="000C1EF2" w:rsidP="000C1EF2">
      <w:pPr>
        <w:rPr>
          <w:lang w:val="es-BO" w:eastAsia="en-US"/>
        </w:rPr>
      </w:pPr>
    </w:p>
    <w:p w14:paraId="482CE436" w14:textId="77777777" w:rsidR="000C1EF2" w:rsidRPr="0094525C" w:rsidRDefault="000C1EF2" w:rsidP="000C1EF2">
      <w:pPr>
        <w:pStyle w:val="TITULOS"/>
        <w:numPr>
          <w:ilvl w:val="1"/>
          <w:numId w:val="29"/>
        </w:numPr>
        <w:spacing w:after="0"/>
        <w:ind w:left="567" w:hanging="567"/>
        <w:rPr>
          <w:rFonts w:ascii="Tahoma" w:hAnsi="Tahoma" w:cs="Tahoma"/>
          <w:color w:val="1F497D" w:themeColor="text2"/>
          <w:sz w:val="22"/>
          <w:szCs w:val="22"/>
        </w:rPr>
      </w:pPr>
      <w:r w:rsidRPr="0094525C">
        <w:rPr>
          <w:rFonts w:ascii="Tahoma" w:hAnsi="Tahoma" w:cs="Tahoma"/>
          <w:color w:val="1F497D" w:themeColor="text2"/>
          <w:sz w:val="22"/>
          <w:szCs w:val="22"/>
        </w:rPr>
        <w:t xml:space="preserve">CUADRO DE CALIFICACIÓN RESUMEN DE CRITERIOS MANDATORIOS </w:t>
      </w:r>
    </w:p>
    <w:tbl>
      <w:tblPr>
        <w:tblW w:w="9624" w:type="dxa"/>
        <w:tblInd w:w="-10" w:type="dxa"/>
        <w:tblCellMar>
          <w:left w:w="70" w:type="dxa"/>
          <w:right w:w="70" w:type="dxa"/>
        </w:tblCellMar>
        <w:tblLook w:val="04A0" w:firstRow="1" w:lastRow="0" w:firstColumn="1" w:lastColumn="0" w:noHBand="0" w:noVBand="1"/>
      </w:tblPr>
      <w:tblGrid>
        <w:gridCol w:w="704"/>
        <w:gridCol w:w="7508"/>
        <w:gridCol w:w="1412"/>
      </w:tblGrid>
      <w:tr w:rsidR="000C1EF2" w:rsidRPr="00B11DAC" w14:paraId="2355D4E6" w14:textId="77777777" w:rsidTr="000D2461">
        <w:trPr>
          <w:trHeight w:val="390"/>
        </w:trPr>
        <w:tc>
          <w:tcPr>
            <w:tcW w:w="704" w:type="dxa"/>
            <w:tcBorders>
              <w:top w:val="single" w:sz="8" w:space="0" w:color="auto"/>
              <w:left w:val="single" w:sz="8" w:space="0" w:color="auto"/>
              <w:bottom w:val="single" w:sz="4" w:space="0" w:color="auto"/>
              <w:right w:val="single" w:sz="6" w:space="0" w:color="FFFFFF"/>
            </w:tcBorders>
            <w:shd w:val="clear" w:color="000000" w:fill="004990"/>
            <w:vAlign w:val="center"/>
            <w:hideMark/>
          </w:tcPr>
          <w:p w14:paraId="7D3BD962" w14:textId="77777777" w:rsidR="000C1EF2" w:rsidRPr="00D929E4" w:rsidRDefault="000C1EF2" w:rsidP="000D2461">
            <w:pPr>
              <w:jc w:val="center"/>
              <w:rPr>
                <w:rFonts w:ascii="Tahoma" w:hAnsi="Tahoma" w:cs="Tahoma"/>
                <w:b/>
                <w:bCs/>
                <w:color w:val="FFFFFF"/>
                <w:lang w:val="es-BO" w:eastAsia="es-BO"/>
              </w:rPr>
            </w:pPr>
            <w:r w:rsidRPr="00D929E4">
              <w:rPr>
                <w:rFonts w:ascii="Tahoma" w:hAnsi="Tahoma" w:cs="Tahoma"/>
                <w:b/>
                <w:bCs/>
                <w:color w:val="FFFFFF"/>
                <w:lang w:val="es-BO" w:eastAsia="es-BO"/>
              </w:rPr>
              <w:t>No.</w:t>
            </w:r>
          </w:p>
        </w:tc>
        <w:tc>
          <w:tcPr>
            <w:tcW w:w="7508" w:type="dxa"/>
            <w:tcBorders>
              <w:top w:val="single" w:sz="8" w:space="0" w:color="auto"/>
              <w:left w:val="single" w:sz="6" w:space="0" w:color="FFFFFF"/>
              <w:bottom w:val="single" w:sz="4" w:space="0" w:color="auto"/>
              <w:right w:val="single" w:sz="6" w:space="0" w:color="FFFFFF"/>
            </w:tcBorders>
            <w:shd w:val="clear" w:color="000000" w:fill="004990"/>
            <w:vAlign w:val="center"/>
            <w:hideMark/>
          </w:tcPr>
          <w:p w14:paraId="7C0F88C6" w14:textId="77777777" w:rsidR="000C1EF2" w:rsidRPr="00D929E4" w:rsidRDefault="000C1EF2" w:rsidP="000D2461">
            <w:pPr>
              <w:jc w:val="center"/>
              <w:rPr>
                <w:rFonts w:ascii="Tahoma" w:hAnsi="Tahoma" w:cs="Tahoma"/>
                <w:b/>
                <w:bCs/>
                <w:color w:val="FFFFFF"/>
                <w:lang w:val="es-BO" w:eastAsia="es-BO"/>
              </w:rPr>
            </w:pPr>
            <w:r w:rsidRPr="00D929E4">
              <w:rPr>
                <w:rFonts w:ascii="Tahoma" w:hAnsi="Tahoma" w:cs="Tahoma"/>
                <w:b/>
                <w:bCs/>
                <w:color w:val="FFFFFF"/>
                <w:lang w:val="es-BO" w:eastAsia="es-BO"/>
              </w:rPr>
              <w:t>CRITERIOS MANDATORIOS</w:t>
            </w:r>
          </w:p>
        </w:tc>
        <w:tc>
          <w:tcPr>
            <w:tcW w:w="1412" w:type="dxa"/>
            <w:tcBorders>
              <w:top w:val="single" w:sz="8" w:space="0" w:color="auto"/>
              <w:left w:val="single" w:sz="6" w:space="0" w:color="FFFFFF"/>
              <w:bottom w:val="single" w:sz="4" w:space="0" w:color="auto"/>
              <w:right w:val="single" w:sz="8" w:space="0" w:color="auto"/>
            </w:tcBorders>
            <w:shd w:val="clear" w:color="000000" w:fill="004990"/>
            <w:vAlign w:val="center"/>
            <w:hideMark/>
          </w:tcPr>
          <w:p w14:paraId="7AFEFDA6" w14:textId="77777777" w:rsidR="000C1EF2" w:rsidRPr="00D929E4" w:rsidRDefault="000C1EF2" w:rsidP="000D2461">
            <w:pPr>
              <w:jc w:val="center"/>
              <w:rPr>
                <w:rFonts w:ascii="Tahoma" w:hAnsi="Tahoma" w:cs="Tahoma"/>
                <w:b/>
                <w:bCs/>
                <w:color w:val="FFFFFF"/>
                <w:lang w:val="es-BO" w:eastAsia="es-BO"/>
              </w:rPr>
            </w:pPr>
            <w:r w:rsidRPr="00D929E4">
              <w:rPr>
                <w:rFonts w:ascii="Tahoma" w:hAnsi="Tahoma" w:cs="Tahoma"/>
                <w:b/>
                <w:bCs/>
                <w:color w:val="FFFFFF"/>
                <w:lang w:val="es-BO" w:eastAsia="es-BO"/>
              </w:rPr>
              <w:t>CUMPLE</w:t>
            </w:r>
          </w:p>
        </w:tc>
      </w:tr>
      <w:tr w:rsidR="000C1EF2" w:rsidRPr="00B11DAC" w14:paraId="117D5020" w14:textId="77777777" w:rsidTr="000D2461">
        <w:trPr>
          <w:trHeight w:val="313"/>
        </w:trPr>
        <w:tc>
          <w:tcPr>
            <w:tcW w:w="704" w:type="dxa"/>
            <w:tcBorders>
              <w:top w:val="nil"/>
              <w:left w:val="single" w:sz="8" w:space="0" w:color="auto"/>
              <w:bottom w:val="single" w:sz="4" w:space="0" w:color="auto"/>
              <w:right w:val="single" w:sz="4" w:space="0" w:color="auto"/>
            </w:tcBorders>
            <w:shd w:val="clear" w:color="auto" w:fill="auto"/>
            <w:noWrap/>
            <w:vAlign w:val="center"/>
            <w:hideMark/>
          </w:tcPr>
          <w:p w14:paraId="2ED53E51" w14:textId="77777777" w:rsidR="000C1EF2" w:rsidRPr="00D929E4" w:rsidRDefault="000C1EF2" w:rsidP="000D2461">
            <w:pPr>
              <w:jc w:val="center"/>
              <w:rPr>
                <w:rFonts w:ascii="Tahoma" w:hAnsi="Tahoma" w:cs="Tahoma"/>
                <w:color w:val="1F497E"/>
                <w:lang w:val="es-BO" w:eastAsia="es-BO"/>
              </w:rPr>
            </w:pPr>
            <w:r>
              <w:rPr>
                <w:rFonts w:ascii="Tahoma" w:hAnsi="Tahoma" w:cs="Tahoma"/>
                <w:color w:val="1F497E"/>
                <w:lang w:val="es-BO" w:eastAsia="es-BO"/>
              </w:rPr>
              <w:t>H17</w:t>
            </w:r>
          </w:p>
        </w:tc>
        <w:tc>
          <w:tcPr>
            <w:tcW w:w="7508" w:type="dxa"/>
            <w:tcBorders>
              <w:top w:val="nil"/>
              <w:left w:val="nil"/>
              <w:bottom w:val="single" w:sz="4" w:space="0" w:color="auto"/>
              <w:right w:val="single" w:sz="4" w:space="0" w:color="auto"/>
            </w:tcBorders>
            <w:shd w:val="clear" w:color="000000" w:fill="FFFFFF"/>
            <w:vAlign w:val="center"/>
            <w:hideMark/>
          </w:tcPr>
          <w:p w14:paraId="45C47D32" w14:textId="77777777" w:rsidR="000C1EF2" w:rsidRPr="00D929E4" w:rsidRDefault="000C1EF2" w:rsidP="000D2461">
            <w:pPr>
              <w:jc w:val="both"/>
              <w:rPr>
                <w:rFonts w:ascii="Tahoma" w:hAnsi="Tahoma" w:cs="Tahoma"/>
                <w:color w:val="1F497E"/>
                <w:lang w:val="es-BO" w:eastAsia="es-BO"/>
              </w:rPr>
            </w:pPr>
            <w:r w:rsidRPr="00D929E4">
              <w:rPr>
                <w:rFonts w:ascii="Tahoma" w:hAnsi="Tahoma" w:cs="Tahoma"/>
                <w:color w:val="1F497E"/>
                <w:lang w:val="es-BO" w:eastAsia="es-BO"/>
              </w:rPr>
              <w:t xml:space="preserve">Cumplimiento de todos los puntos MANDATORIOS de las Características Generales y Específicas. </w:t>
            </w:r>
          </w:p>
        </w:tc>
        <w:tc>
          <w:tcPr>
            <w:tcW w:w="1412" w:type="dxa"/>
            <w:tcBorders>
              <w:top w:val="nil"/>
              <w:left w:val="nil"/>
              <w:bottom w:val="single" w:sz="4" w:space="0" w:color="auto"/>
              <w:right w:val="single" w:sz="8" w:space="0" w:color="auto"/>
            </w:tcBorders>
            <w:shd w:val="clear" w:color="auto" w:fill="auto"/>
            <w:noWrap/>
            <w:vAlign w:val="center"/>
            <w:hideMark/>
          </w:tcPr>
          <w:p w14:paraId="1E03C3DA" w14:textId="77777777" w:rsidR="000C1EF2" w:rsidRPr="00D929E4" w:rsidRDefault="000C1EF2" w:rsidP="000D2461">
            <w:pPr>
              <w:jc w:val="center"/>
              <w:rPr>
                <w:rFonts w:ascii="Tahoma" w:hAnsi="Tahoma" w:cs="Tahoma"/>
                <w:color w:val="1F497D"/>
                <w:lang w:val="es-BO" w:eastAsia="es-BO"/>
              </w:rPr>
            </w:pPr>
            <w:r w:rsidRPr="00D929E4">
              <w:rPr>
                <w:rFonts w:ascii="Tahoma" w:hAnsi="Tahoma" w:cs="Tahoma"/>
                <w:color w:val="1F497D"/>
                <w:lang w:val="es-BO" w:eastAsia="es-BO"/>
              </w:rPr>
              <w:t>100%</w:t>
            </w:r>
          </w:p>
        </w:tc>
      </w:tr>
      <w:tr w:rsidR="000C1EF2" w:rsidRPr="00B11DAC" w14:paraId="588C3F89" w14:textId="77777777" w:rsidTr="000D2461">
        <w:trPr>
          <w:trHeight w:val="328"/>
        </w:trPr>
        <w:tc>
          <w:tcPr>
            <w:tcW w:w="8212" w:type="dxa"/>
            <w:gridSpan w:val="2"/>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14:paraId="0F778B82" w14:textId="77777777" w:rsidR="000C1EF2" w:rsidRPr="00D929E4" w:rsidRDefault="000C1EF2" w:rsidP="000D2461">
            <w:pPr>
              <w:jc w:val="center"/>
              <w:rPr>
                <w:rFonts w:ascii="Tahoma" w:hAnsi="Tahoma" w:cs="Tahoma"/>
                <w:b/>
                <w:bCs/>
                <w:color w:val="FFFFFF" w:themeColor="background1"/>
                <w:lang w:val="es-BO" w:eastAsia="es-BO"/>
              </w:rPr>
            </w:pPr>
            <w:r w:rsidRPr="00D929E4">
              <w:rPr>
                <w:rFonts w:ascii="Tahoma" w:hAnsi="Tahoma" w:cs="Tahoma"/>
                <w:b/>
                <w:bCs/>
                <w:color w:val="FFFFFF" w:themeColor="background1"/>
                <w:lang w:val="es-BO" w:eastAsia="es-BO"/>
              </w:rPr>
              <w:t>TOTAL CRITERIOS MANDATORIOS</w:t>
            </w:r>
          </w:p>
        </w:tc>
        <w:tc>
          <w:tcPr>
            <w:tcW w:w="1412"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14:paraId="782FB052" w14:textId="77777777" w:rsidR="000C1EF2" w:rsidRPr="00D929E4" w:rsidRDefault="000C1EF2" w:rsidP="000D2461">
            <w:pPr>
              <w:jc w:val="center"/>
              <w:rPr>
                <w:rFonts w:ascii="Tahoma" w:hAnsi="Tahoma" w:cs="Tahoma"/>
                <w:b/>
                <w:color w:val="FFFFFF" w:themeColor="background1"/>
                <w:lang w:val="es-BO" w:eastAsia="es-BO"/>
              </w:rPr>
            </w:pPr>
            <w:r w:rsidRPr="00D929E4">
              <w:rPr>
                <w:rFonts w:ascii="Tahoma" w:hAnsi="Tahoma" w:cs="Tahoma"/>
                <w:b/>
                <w:color w:val="FFFFFF" w:themeColor="background1"/>
                <w:lang w:val="es-BO" w:eastAsia="es-BO"/>
              </w:rPr>
              <w:t>100%</w:t>
            </w:r>
          </w:p>
        </w:tc>
      </w:tr>
    </w:tbl>
    <w:p w14:paraId="176E4D74" w14:textId="77777777" w:rsidR="000C1EF2" w:rsidRDefault="000C1EF2" w:rsidP="000C1EF2">
      <w:pPr>
        <w:rPr>
          <w:lang w:val="es-BO" w:eastAsia="en-US"/>
        </w:rPr>
      </w:pPr>
    </w:p>
    <w:p w14:paraId="7D9E1714" w14:textId="77777777" w:rsidR="000C1EF2" w:rsidRDefault="000C1EF2" w:rsidP="000C1EF2">
      <w:pPr>
        <w:rPr>
          <w:lang w:val="es-BO" w:eastAsia="en-US"/>
        </w:rPr>
      </w:pPr>
    </w:p>
    <w:p w14:paraId="34E86675" w14:textId="77777777" w:rsidR="000C1EF2" w:rsidRDefault="000C1EF2" w:rsidP="000C1EF2">
      <w:pPr>
        <w:rPr>
          <w:lang w:val="es-BO" w:eastAsia="en-US"/>
        </w:rPr>
      </w:pPr>
    </w:p>
    <w:p w14:paraId="52AF6AA6" w14:textId="77777777" w:rsidR="000C1EF2" w:rsidRDefault="000C1EF2" w:rsidP="000C1EF2">
      <w:pPr>
        <w:rPr>
          <w:lang w:val="es-BO" w:eastAsia="en-US"/>
        </w:rPr>
        <w:sectPr w:rsidR="000C1EF2" w:rsidSect="000D2461">
          <w:footerReference w:type="default" r:id="rId24"/>
          <w:pgSz w:w="12240" w:h="15840"/>
          <w:pgMar w:top="1417" w:right="1701" w:bottom="993" w:left="1701" w:header="708" w:footer="708" w:gutter="0"/>
          <w:cols w:space="708"/>
          <w:docGrid w:linePitch="360"/>
        </w:sectPr>
      </w:pPr>
    </w:p>
    <w:p w14:paraId="2E9B3B79" w14:textId="77777777" w:rsidR="000C1EF2" w:rsidRPr="00906E7D" w:rsidRDefault="000C1EF2" w:rsidP="000C1EF2">
      <w:pPr>
        <w:pStyle w:val="TITULOS"/>
        <w:numPr>
          <w:ilvl w:val="1"/>
          <w:numId w:val="29"/>
        </w:numPr>
        <w:spacing w:after="0"/>
        <w:ind w:left="567" w:hanging="567"/>
        <w:rPr>
          <w:rFonts w:ascii="Tahoma" w:hAnsi="Tahoma" w:cs="Tahoma"/>
          <w:color w:val="1F497D" w:themeColor="text2"/>
          <w:sz w:val="22"/>
          <w:szCs w:val="22"/>
        </w:rPr>
      </w:pPr>
      <w:r w:rsidRPr="00906E7D">
        <w:rPr>
          <w:rFonts w:ascii="Tahoma" w:hAnsi="Tahoma" w:cs="Tahoma"/>
          <w:color w:val="1F497D" w:themeColor="text2"/>
          <w:sz w:val="22"/>
          <w:szCs w:val="22"/>
        </w:rPr>
        <w:t>TABLA TR-</w:t>
      </w:r>
      <w:r>
        <w:rPr>
          <w:rFonts w:ascii="Tahoma" w:hAnsi="Tahoma" w:cs="Tahoma"/>
          <w:color w:val="1F497D" w:themeColor="text2"/>
          <w:sz w:val="22"/>
          <w:szCs w:val="22"/>
        </w:rPr>
        <w:t>3 SISTEMAS FOTOVOLTAICOS HÍBRIDOS</w:t>
      </w:r>
    </w:p>
    <w:tbl>
      <w:tblPr>
        <w:tblW w:w="13472" w:type="dxa"/>
        <w:tblInd w:w="65" w:type="dxa"/>
        <w:tblLayout w:type="fixed"/>
        <w:tblCellMar>
          <w:left w:w="70" w:type="dxa"/>
          <w:right w:w="70" w:type="dxa"/>
        </w:tblCellMar>
        <w:tblLook w:val="04A0" w:firstRow="1" w:lastRow="0" w:firstColumn="1" w:lastColumn="0" w:noHBand="0" w:noVBand="1"/>
      </w:tblPr>
      <w:tblGrid>
        <w:gridCol w:w="530"/>
        <w:gridCol w:w="2273"/>
        <w:gridCol w:w="1293"/>
        <w:gridCol w:w="730"/>
        <w:gridCol w:w="2083"/>
        <w:gridCol w:w="929"/>
        <w:gridCol w:w="964"/>
        <w:gridCol w:w="770"/>
        <w:gridCol w:w="770"/>
        <w:gridCol w:w="851"/>
        <w:gridCol w:w="1145"/>
        <w:gridCol w:w="1134"/>
      </w:tblGrid>
      <w:tr w:rsidR="004E6464" w:rsidRPr="003F1942" w14:paraId="565C5B7F" w14:textId="2D885DF5" w:rsidTr="004E6464">
        <w:trPr>
          <w:trHeight w:val="840"/>
          <w:tblHeader/>
        </w:trPr>
        <w:tc>
          <w:tcPr>
            <w:tcW w:w="530" w:type="dxa"/>
            <w:tcBorders>
              <w:top w:val="single" w:sz="4" w:space="0" w:color="auto"/>
              <w:left w:val="single" w:sz="4" w:space="0" w:color="FFFFFF"/>
              <w:bottom w:val="single" w:sz="4" w:space="0" w:color="auto"/>
              <w:right w:val="single" w:sz="4" w:space="0" w:color="FFFFFF"/>
            </w:tcBorders>
            <w:shd w:val="clear" w:color="000000" w:fill="1F497D"/>
            <w:vAlign w:val="center"/>
            <w:hideMark/>
          </w:tcPr>
          <w:p w14:paraId="14454A48" w14:textId="77777777" w:rsidR="004E6464" w:rsidRPr="003F1942" w:rsidRDefault="004E6464" w:rsidP="000D2461">
            <w:pPr>
              <w:jc w:val="center"/>
              <w:rPr>
                <w:rFonts w:ascii="Tahoma" w:hAnsi="Tahoma" w:cs="Tahoma"/>
                <w:b/>
                <w:bCs/>
                <w:color w:val="FFFFFF"/>
                <w:lang w:val="es-BO" w:eastAsia="es-BO"/>
              </w:rPr>
            </w:pPr>
            <w:r w:rsidRPr="003F1942">
              <w:rPr>
                <w:rFonts w:ascii="Tahoma" w:hAnsi="Tahoma" w:cs="Tahoma"/>
                <w:b/>
                <w:bCs/>
                <w:color w:val="FFFFFF"/>
                <w:lang w:val="es-BO" w:eastAsia="es-BO"/>
              </w:rPr>
              <w:t>N°</w:t>
            </w:r>
          </w:p>
        </w:tc>
        <w:tc>
          <w:tcPr>
            <w:tcW w:w="2273" w:type="dxa"/>
            <w:tcBorders>
              <w:top w:val="single" w:sz="4" w:space="0" w:color="auto"/>
              <w:left w:val="nil"/>
              <w:bottom w:val="single" w:sz="4" w:space="0" w:color="auto"/>
              <w:right w:val="single" w:sz="4" w:space="0" w:color="FFFFFF"/>
            </w:tcBorders>
            <w:shd w:val="clear" w:color="000000" w:fill="1F497D"/>
            <w:vAlign w:val="center"/>
            <w:hideMark/>
          </w:tcPr>
          <w:p w14:paraId="413F5DE9" w14:textId="77777777" w:rsidR="004E6464" w:rsidRPr="003F1942" w:rsidRDefault="004E6464" w:rsidP="000D2461">
            <w:pPr>
              <w:jc w:val="center"/>
              <w:rPr>
                <w:rFonts w:ascii="Tahoma" w:hAnsi="Tahoma" w:cs="Tahoma"/>
                <w:b/>
                <w:bCs/>
                <w:color w:val="FFFFFF"/>
                <w:lang w:val="es-BO" w:eastAsia="es-BO"/>
              </w:rPr>
            </w:pPr>
            <w:r w:rsidRPr="003F1942">
              <w:rPr>
                <w:rFonts w:ascii="Tahoma" w:hAnsi="Tahoma" w:cs="Tahoma"/>
                <w:b/>
                <w:bCs/>
                <w:color w:val="FFFFFF"/>
                <w:lang w:val="es-BO" w:eastAsia="es-BO"/>
              </w:rPr>
              <w:t>Nombre Sitio</w:t>
            </w:r>
          </w:p>
        </w:tc>
        <w:tc>
          <w:tcPr>
            <w:tcW w:w="1293" w:type="dxa"/>
            <w:tcBorders>
              <w:top w:val="single" w:sz="4" w:space="0" w:color="auto"/>
              <w:left w:val="nil"/>
              <w:bottom w:val="single" w:sz="4" w:space="0" w:color="auto"/>
              <w:right w:val="single" w:sz="4" w:space="0" w:color="FFFFFF"/>
            </w:tcBorders>
            <w:shd w:val="clear" w:color="000000" w:fill="1F497D"/>
            <w:vAlign w:val="center"/>
            <w:hideMark/>
          </w:tcPr>
          <w:p w14:paraId="37027E80" w14:textId="77777777" w:rsidR="004E6464" w:rsidRPr="003F1942" w:rsidRDefault="004E6464" w:rsidP="000D2461">
            <w:pPr>
              <w:jc w:val="center"/>
              <w:rPr>
                <w:rFonts w:ascii="Tahoma" w:hAnsi="Tahoma" w:cs="Tahoma"/>
                <w:b/>
                <w:bCs/>
                <w:color w:val="FFFFFF"/>
                <w:lang w:val="es-BO" w:eastAsia="es-BO"/>
              </w:rPr>
            </w:pPr>
            <w:r w:rsidRPr="003F1942">
              <w:rPr>
                <w:rFonts w:ascii="Tahoma" w:hAnsi="Tahoma" w:cs="Tahoma"/>
                <w:b/>
                <w:bCs/>
                <w:color w:val="FFFFFF"/>
                <w:lang w:val="es-BO" w:eastAsia="es-BO"/>
              </w:rPr>
              <w:t>Departamento</w:t>
            </w:r>
          </w:p>
        </w:tc>
        <w:tc>
          <w:tcPr>
            <w:tcW w:w="730" w:type="dxa"/>
            <w:tcBorders>
              <w:top w:val="single" w:sz="4" w:space="0" w:color="auto"/>
              <w:left w:val="nil"/>
              <w:bottom w:val="single" w:sz="4" w:space="0" w:color="auto"/>
              <w:right w:val="single" w:sz="4" w:space="0" w:color="FFFFFF"/>
            </w:tcBorders>
            <w:shd w:val="clear" w:color="000000" w:fill="1F497D"/>
            <w:vAlign w:val="center"/>
            <w:hideMark/>
          </w:tcPr>
          <w:p w14:paraId="75BBB995" w14:textId="77777777" w:rsidR="004E6464" w:rsidRPr="003F1942" w:rsidRDefault="004E6464" w:rsidP="000D2461">
            <w:pPr>
              <w:jc w:val="center"/>
              <w:rPr>
                <w:rFonts w:ascii="Tahoma" w:hAnsi="Tahoma" w:cs="Tahoma"/>
                <w:b/>
                <w:bCs/>
                <w:color w:val="FFFFFF"/>
                <w:lang w:val="es-BO" w:eastAsia="es-BO"/>
              </w:rPr>
            </w:pPr>
            <w:r w:rsidRPr="003F1942">
              <w:rPr>
                <w:rFonts w:ascii="Tahoma" w:hAnsi="Tahoma" w:cs="Tahoma"/>
                <w:b/>
                <w:bCs/>
                <w:color w:val="FFFFFF"/>
                <w:lang w:val="es-BO" w:eastAsia="es-BO"/>
              </w:rPr>
              <w:t>Zona</w:t>
            </w:r>
          </w:p>
        </w:tc>
        <w:tc>
          <w:tcPr>
            <w:tcW w:w="2083" w:type="dxa"/>
            <w:tcBorders>
              <w:top w:val="single" w:sz="4" w:space="0" w:color="auto"/>
              <w:left w:val="nil"/>
              <w:bottom w:val="single" w:sz="4" w:space="0" w:color="auto"/>
              <w:right w:val="single" w:sz="4" w:space="0" w:color="FFFFFF"/>
            </w:tcBorders>
            <w:shd w:val="clear" w:color="000000" w:fill="1F497D"/>
            <w:vAlign w:val="center"/>
            <w:hideMark/>
          </w:tcPr>
          <w:p w14:paraId="3DCB751A" w14:textId="77777777" w:rsidR="004E6464" w:rsidRPr="003F1942" w:rsidRDefault="004E6464" w:rsidP="000D2461">
            <w:pPr>
              <w:jc w:val="center"/>
              <w:rPr>
                <w:rFonts w:ascii="Tahoma" w:hAnsi="Tahoma" w:cs="Tahoma"/>
                <w:b/>
                <w:bCs/>
                <w:color w:val="FFFFFF"/>
                <w:lang w:val="es-BO" w:eastAsia="es-BO"/>
              </w:rPr>
            </w:pPr>
            <w:r w:rsidRPr="003F1942">
              <w:rPr>
                <w:rFonts w:ascii="Tahoma" w:hAnsi="Tahoma" w:cs="Tahoma"/>
                <w:b/>
                <w:bCs/>
                <w:color w:val="FFFFFF"/>
                <w:lang w:val="es-BO" w:eastAsia="es-BO"/>
              </w:rPr>
              <w:t>Requerimiento de sistemas de energía</w:t>
            </w:r>
          </w:p>
        </w:tc>
        <w:tc>
          <w:tcPr>
            <w:tcW w:w="929" w:type="dxa"/>
            <w:tcBorders>
              <w:top w:val="single" w:sz="4" w:space="0" w:color="auto"/>
              <w:left w:val="nil"/>
              <w:bottom w:val="single" w:sz="4" w:space="0" w:color="auto"/>
              <w:right w:val="single" w:sz="4" w:space="0" w:color="FFFFFF"/>
            </w:tcBorders>
            <w:shd w:val="clear" w:color="000000" w:fill="1F497D"/>
            <w:vAlign w:val="center"/>
            <w:hideMark/>
          </w:tcPr>
          <w:p w14:paraId="4158368B" w14:textId="77777777" w:rsidR="004E6464" w:rsidRPr="003F1942" w:rsidRDefault="004E6464" w:rsidP="000D2461">
            <w:pPr>
              <w:jc w:val="center"/>
              <w:rPr>
                <w:rFonts w:ascii="Tahoma" w:hAnsi="Tahoma" w:cs="Tahoma"/>
                <w:b/>
                <w:bCs/>
                <w:color w:val="FFFFFF"/>
                <w:lang w:val="es-BO" w:eastAsia="es-BO"/>
              </w:rPr>
            </w:pPr>
            <w:r w:rsidRPr="003F1942">
              <w:rPr>
                <w:rFonts w:ascii="Tahoma" w:hAnsi="Tahoma" w:cs="Tahoma"/>
                <w:b/>
                <w:bCs/>
                <w:color w:val="FFFFFF"/>
                <w:lang w:val="es-BO" w:eastAsia="es-BO"/>
              </w:rPr>
              <w:t>Altura de operación</w:t>
            </w:r>
          </w:p>
        </w:tc>
        <w:tc>
          <w:tcPr>
            <w:tcW w:w="964" w:type="dxa"/>
            <w:tcBorders>
              <w:top w:val="single" w:sz="4" w:space="0" w:color="auto"/>
              <w:left w:val="nil"/>
              <w:bottom w:val="single" w:sz="4" w:space="0" w:color="auto"/>
              <w:right w:val="single" w:sz="4" w:space="0" w:color="FFFFFF"/>
            </w:tcBorders>
            <w:shd w:val="clear" w:color="000000" w:fill="1F497D"/>
            <w:vAlign w:val="center"/>
            <w:hideMark/>
          </w:tcPr>
          <w:p w14:paraId="70315300" w14:textId="77777777" w:rsidR="004E6464" w:rsidRPr="003F1942" w:rsidRDefault="004E6464" w:rsidP="000D2461">
            <w:pPr>
              <w:jc w:val="center"/>
              <w:rPr>
                <w:rFonts w:ascii="Tahoma" w:hAnsi="Tahoma" w:cs="Tahoma"/>
                <w:b/>
                <w:bCs/>
                <w:color w:val="FFFFFF"/>
                <w:lang w:val="es-BO" w:eastAsia="es-BO"/>
              </w:rPr>
            </w:pPr>
            <w:r w:rsidRPr="003F1942">
              <w:rPr>
                <w:rFonts w:ascii="Tahoma" w:hAnsi="Tahoma" w:cs="Tahoma"/>
                <w:b/>
                <w:bCs/>
                <w:color w:val="FFFFFF"/>
                <w:lang w:val="es-BO" w:eastAsia="es-BO"/>
              </w:rPr>
              <w:t>Capacidad de carga</w:t>
            </w:r>
          </w:p>
        </w:tc>
        <w:tc>
          <w:tcPr>
            <w:tcW w:w="770" w:type="dxa"/>
            <w:tcBorders>
              <w:top w:val="single" w:sz="4" w:space="0" w:color="auto"/>
              <w:left w:val="nil"/>
              <w:bottom w:val="single" w:sz="4" w:space="0" w:color="auto"/>
              <w:right w:val="single" w:sz="4" w:space="0" w:color="FFFFFF"/>
            </w:tcBorders>
            <w:shd w:val="clear" w:color="000000" w:fill="1F497D"/>
            <w:vAlign w:val="center"/>
            <w:hideMark/>
          </w:tcPr>
          <w:p w14:paraId="2F4A2568" w14:textId="77777777" w:rsidR="004E6464" w:rsidRPr="003F1942" w:rsidRDefault="004E6464" w:rsidP="000D2461">
            <w:pPr>
              <w:jc w:val="center"/>
              <w:rPr>
                <w:rFonts w:ascii="Tahoma" w:hAnsi="Tahoma" w:cs="Tahoma"/>
                <w:b/>
                <w:bCs/>
                <w:color w:val="FFFFFF"/>
                <w:lang w:val="es-BO" w:eastAsia="es-BO"/>
              </w:rPr>
            </w:pPr>
            <w:r w:rsidRPr="003F1942">
              <w:rPr>
                <w:rFonts w:ascii="Tahoma" w:hAnsi="Tahoma" w:cs="Tahoma"/>
                <w:b/>
                <w:bCs/>
                <w:color w:val="FFFFFF"/>
                <w:lang w:val="es-BO" w:eastAsia="es-BO"/>
              </w:rPr>
              <w:t>Voltaje</w:t>
            </w:r>
          </w:p>
        </w:tc>
        <w:tc>
          <w:tcPr>
            <w:tcW w:w="770" w:type="dxa"/>
            <w:tcBorders>
              <w:top w:val="single" w:sz="4" w:space="0" w:color="auto"/>
              <w:left w:val="nil"/>
              <w:bottom w:val="single" w:sz="4" w:space="0" w:color="auto"/>
              <w:right w:val="single" w:sz="4" w:space="0" w:color="FFFFFF"/>
            </w:tcBorders>
            <w:shd w:val="clear" w:color="000000" w:fill="1F497D"/>
            <w:vAlign w:val="center"/>
            <w:hideMark/>
          </w:tcPr>
          <w:p w14:paraId="4A89CABE" w14:textId="77777777" w:rsidR="004E6464" w:rsidRPr="003F1942" w:rsidRDefault="004E6464" w:rsidP="000D2461">
            <w:pPr>
              <w:jc w:val="center"/>
              <w:rPr>
                <w:rFonts w:ascii="Tahoma" w:hAnsi="Tahoma" w:cs="Tahoma"/>
                <w:b/>
                <w:bCs/>
                <w:color w:val="FFFFFF"/>
                <w:lang w:val="es-BO" w:eastAsia="es-BO"/>
              </w:rPr>
            </w:pPr>
            <w:r w:rsidRPr="003F1942">
              <w:rPr>
                <w:rFonts w:ascii="Tahoma" w:hAnsi="Tahoma" w:cs="Tahoma"/>
                <w:b/>
                <w:bCs/>
                <w:color w:val="FFFFFF"/>
                <w:lang w:val="es-BO" w:eastAsia="es-BO"/>
              </w:rPr>
              <w:t>Tipo indoor/outdoor</w:t>
            </w:r>
          </w:p>
        </w:tc>
        <w:tc>
          <w:tcPr>
            <w:tcW w:w="851" w:type="dxa"/>
            <w:tcBorders>
              <w:top w:val="single" w:sz="4" w:space="0" w:color="auto"/>
              <w:left w:val="nil"/>
              <w:bottom w:val="single" w:sz="4" w:space="0" w:color="auto"/>
              <w:right w:val="single" w:sz="4" w:space="0" w:color="FFFFFF"/>
            </w:tcBorders>
            <w:shd w:val="clear" w:color="000000" w:fill="1F497D"/>
            <w:vAlign w:val="center"/>
            <w:hideMark/>
          </w:tcPr>
          <w:p w14:paraId="2333AB33" w14:textId="77777777" w:rsidR="004E6464" w:rsidRPr="003F1942" w:rsidRDefault="004E6464" w:rsidP="000D2461">
            <w:pPr>
              <w:jc w:val="center"/>
              <w:rPr>
                <w:rFonts w:ascii="Tahoma" w:hAnsi="Tahoma" w:cs="Tahoma"/>
                <w:b/>
                <w:bCs/>
                <w:color w:val="FFFFFF"/>
                <w:lang w:val="es-BO" w:eastAsia="es-BO"/>
              </w:rPr>
            </w:pPr>
            <w:r w:rsidRPr="003F1942">
              <w:rPr>
                <w:rFonts w:ascii="Tahoma" w:hAnsi="Tahoma" w:cs="Tahoma"/>
                <w:b/>
                <w:bCs/>
                <w:color w:val="FFFFFF"/>
                <w:lang w:val="es-BO" w:eastAsia="es-BO"/>
              </w:rPr>
              <w:t>cantidad</w:t>
            </w:r>
          </w:p>
        </w:tc>
        <w:tc>
          <w:tcPr>
            <w:tcW w:w="1145" w:type="dxa"/>
            <w:tcBorders>
              <w:top w:val="single" w:sz="4" w:space="0" w:color="auto"/>
              <w:left w:val="nil"/>
              <w:bottom w:val="single" w:sz="4" w:space="0" w:color="auto"/>
              <w:right w:val="single" w:sz="4" w:space="0" w:color="FFFFFF"/>
            </w:tcBorders>
            <w:shd w:val="clear" w:color="000000" w:fill="1F497D"/>
            <w:vAlign w:val="center"/>
            <w:hideMark/>
          </w:tcPr>
          <w:p w14:paraId="103B84A5" w14:textId="77777777" w:rsidR="004E6464" w:rsidRPr="003F1942" w:rsidRDefault="004E6464" w:rsidP="000D2461">
            <w:pPr>
              <w:jc w:val="center"/>
              <w:rPr>
                <w:rFonts w:ascii="Tahoma" w:hAnsi="Tahoma" w:cs="Tahoma"/>
                <w:b/>
                <w:bCs/>
                <w:color w:val="FFFFFF"/>
                <w:lang w:val="es-BO" w:eastAsia="es-BO"/>
              </w:rPr>
            </w:pPr>
            <w:r w:rsidRPr="003F1942">
              <w:rPr>
                <w:rFonts w:ascii="Tahoma" w:hAnsi="Tahoma" w:cs="Tahoma"/>
                <w:b/>
                <w:bCs/>
                <w:color w:val="FFFFFF"/>
                <w:lang w:val="es-BO" w:eastAsia="es-BO"/>
              </w:rPr>
              <w:t>REQUERIMIENTO DE TRABAJOS</w:t>
            </w:r>
          </w:p>
        </w:tc>
        <w:tc>
          <w:tcPr>
            <w:tcW w:w="1134" w:type="dxa"/>
            <w:tcBorders>
              <w:top w:val="single" w:sz="4" w:space="0" w:color="auto"/>
              <w:left w:val="nil"/>
              <w:bottom w:val="single" w:sz="4" w:space="0" w:color="auto"/>
              <w:right w:val="single" w:sz="4" w:space="0" w:color="FFFFFF"/>
            </w:tcBorders>
            <w:shd w:val="clear" w:color="000000" w:fill="1F497D"/>
            <w:vAlign w:val="center"/>
          </w:tcPr>
          <w:p w14:paraId="63895A71" w14:textId="3B3B1EC0" w:rsidR="004E6464" w:rsidRPr="003F1942" w:rsidRDefault="004E6464" w:rsidP="004E6464">
            <w:pPr>
              <w:jc w:val="center"/>
              <w:rPr>
                <w:rFonts w:ascii="Tahoma" w:hAnsi="Tahoma" w:cs="Tahoma"/>
                <w:b/>
                <w:bCs/>
                <w:color w:val="FFFFFF"/>
                <w:lang w:val="es-BO" w:eastAsia="es-BO"/>
              </w:rPr>
            </w:pPr>
            <w:r>
              <w:rPr>
                <w:rFonts w:ascii="Tahoma" w:hAnsi="Tahoma" w:cs="Tahoma"/>
                <w:b/>
                <w:bCs/>
                <w:color w:val="FFFFFF"/>
                <w:lang w:val="es-BO" w:eastAsia="es-BO"/>
              </w:rPr>
              <w:t>ACCESOS CRÍTICOS</w:t>
            </w:r>
          </w:p>
        </w:tc>
      </w:tr>
      <w:tr w:rsidR="004E6464" w:rsidRPr="003F1942" w14:paraId="5D102671" w14:textId="275F841C" w:rsidTr="00C55D15">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302F01C3" w14:textId="77777777" w:rsidR="004E6464" w:rsidRPr="003F1942" w:rsidRDefault="004E6464"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2273" w:type="dxa"/>
            <w:tcBorders>
              <w:top w:val="nil"/>
              <w:left w:val="nil"/>
              <w:bottom w:val="single" w:sz="4" w:space="0" w:color="auto"/>
              <w:right w:val="single" w:sz="4" w:space="0" w:color="auto"/>
            </w:tcBorders>
            <w:shd w:val="clear" w:color="auto" w:fill="auto"/>
            <w:noWrap/>
            <w:vAlign w:val="bottom"/>
            <w:hideMark/>
          </w:tcPr>
          <w:p w14:paraId="16635B87" w14:textId="77777777" w:rsidR="004E6464" w:rsidRPr="003F1942" w:rsidRDefault="004E6464" w:rsidP="000D2461">
            <w:pPr>
              <w:rPr>
                <w:rFonts w:ascii="Tahoma" w:hAnsi="Tahoma" w:cs="Tahoma"/>
                <w:lang w:val="es-BO" w:eastAsia="es-BO"/>
              </w:rPr>
            </w:pPr>
            <w:r w:rsidRPr="003F1942">
              <w:rPr>
                <w:rFonts w:ascii="Tahoma" w:hAnsi="Tahoma" w:cs="Tahoma"/>
                <w:lang w:val="es-BO" w:eastAsia="es-BO"/>
              </w:rPr>
              <w:t>Rosario de Yata</w:t>
            </w:r>
          </w:p>
        </w:tc>
        <w:tc>
          <w:tcPr>
            <w:tcW w:w="1293" w:type="dxa"/>
            <w:tcBorders>
              <w:top w:val="nil"/>
              <w:left w:val="nil"/>
              <w:bottom w:val="single" w:sz="4" w:space="0" w:color="auto"/>
              <w:right w:val="single" w:sz="4" w:space="0" w:color="auto"/>
            </w:tcBorders>
            <w:shd w:val="clear" w:color="auto" w:fill="auto"/>
            <w:noWrap/>
            <w:vAlign w:val="bottom"/>
            <w:hideMark/>
          </w:tcPr>
          <w:p w14:paraId="7CBAFAAB" w14:textId="77777777" w:rsidR="004E6464" w:rsidRPr="003F1942" w:rsidRDefault="004E6464" w:rsidP="000D2461">
            <w:pPr>
              <w:rPr>
                <w:rFonts w:ascii="Tahoma" w:hAnsi="Tahoma" w:cs="Tahoma"/>
                <w:color w:val="000000"/>
                <w:lang w:val="es-BO" w:eastAsia="es-BO"/>
              </w:rPr>
            </w:pPr>
            <w:r w:rsidRPr="003F1942">
              <w:rPr>
                <w:rFonts w:ascii="Tahoma" w:hAnsi="Tahoma" w:cs="Tahoma"/>
                <w:color w:val="000000"/>
                <w:lang w:val="es-BO" w:eastAsia="es-BO"/>
              </w:rPr>
              <w:t>Beni</w:t>
            </w:r>
          </w:p>
        </w:tc>
        <w:tc>
          <w:tcPr>
            <w:tcW w:w="730" w:type="dxa"/>
            <w:tcBorders>
              <w:top w:val="nil"/>
              <w:left w:val="nil"/>
              <w:bottom w:val="single" w:sz="4" w:space="0" w:color="auto"/>
              <w:right w:val="single" w:sz="4" w:space="0" w:color="auto"/>
            </w:tcBorders>
            <w:shd w:val="clear" w:color="auto" w:fill="auto"/>
            <w:noWrap/>
            <w:vAlign w:val="bottom"/>
            <w:hideMark/>
          </w:tcPr>
          <w:p w14:paraId="2C2F6DE7" w14:textId="77777777" w:rsidR="004E6464" w:rsidRPr="003F1942" w:rsidRDefault="004E6464"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2083" w:type="dxa"/>
            <w:tcBorders>
              <w:top w:val="nil"/>
              <w:left w:val="nil"/>
              <w:bottom w:val="single" w:sz="4" w:space="0" w:color="auto"/>
              <w:right w:val="single" w:sz="4" w:space="0" w:color="auto"/>
            </w:tcBorders>
            <w:shd w:val="clear" w:color="auto" w:fill="auto"/>
            <w:noWrap/>
            <w:vAlign w:val="bottom"/>
            <w:hideMark/>
          </w:tcPr>
          <w:p w14:paraId="32981375" w14:textId="77777777" w:rsidR="004E6464" w:rsidRPr="003F1942" w:rsidRDefault="004E6464" w:rsidP="000D2461">
            <w:pPr>
              <w:rPr>
                <w:rFonts w:ascii="Tahoma" w:hAnsi="Tahoma" w:cs="Tahoma"/>
                <w:color w:val="000000"/>
                <w:lang w:val="es-BO" w:eastAsia="es-BO"/>
              </w:rPr>
            </w:pPr>
            <w:r w:rsidRPr="003F1942">
              <w:rPr>
                <w:rFonts w:ascii="Tahoma" w:hAnsi="Tahoma" w:cs="Tahoma"/>
                <w:color w:val="000000"/>
                <w:lang w:val="es-BO" w:eastAsia="es-BO"/>
              </w:rPr>
              <w:t xml:space="preserve">Sistema fotovoltaico </w:t>
            </w:r>
            <w:r>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929" w:type="dxa"/>
            <w:tcBorders>
              <w:top w:val="nil"/>
              <w:left w:val="nil"/>
              <w:bottom w:val="single" w:sz="4" w:space="0" w:color="auto"/>
              <w:right w:val="single" w:sz="4" w:space="0" w:color="auto"/>
            </w:tcBorders>
            <w:shd w:val="clear" w:color="auto" w:fill="auto"/>
            <w:noWrap/>
            <w:vAlign w:val="bottom"/>
            <w:hideMark/>
          </w:tcPr>
          <w:p w14:paraId="0F2F2F7F" w14:textId="77777777" w:rsidR="004E6464" w:rsidRPr="003F1942" w:rsidRDefault="004E6464" w:rsidP="000D2461">
            <w:pPr>
              <w:rPr>
                <w:rFonts w:ascii="Tahoma" w:hAnsi="Tahoma" w:cs="Tahoma"/>
                <w:color w:val="000000"/>
                <w:lang w:val="es-BO" w:eastAsia="es-BO"/>
              </w:rPr>
            </w:pPr>
            <w:r w:rsidRPr="003F1942">
              <w:rPr>
                <w:rFonts w:ascii="Tahoma" w:hAnsi="Tahoma" w:cs="Tahoma"/>
                <w:color w:val="000000"/>
                <w:lang w:val="es-BO" w:eastAsia="es-BO"/>
              </w:rPr>
              <w:t>500msnm</w:t>
            </w:r>
          </w:p>
        </w:tc>
        <w:tc>
          <w:tcPr>
            <w:tcW w:w="964" w:type="dxa"/>
            <w:tcBorders>
              <w:top w:val="nil"/>
              <w:left w:val="nil"/>
              <w:bottom w:val="single" w:sz="4" w:space="0" w:color="auto"/>
              <w:right w:val="single" w:sz="4" w:space="0" w:color="auto"/>
            </w:tcBorders>
            <w:shd w:val="clear" w:color="auto" w:fill="auto"/>
            <w:noWrap/>
            <w:vAlign w:val="bottom"/>
            <w:hideMark/>
          </w:tcPr>
          <w:p w14:paraId="203DD343" w14:textId="77777777" w:rsidR="004E6464" w:rsidRPr="003F1942" w:rsidRDefault="004E6464"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7EDE66AF" w14:textId="77777777" w:rsidR="004E6464" w:rsidRPr="003F1942" w:rsidRDefault="004E6464"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3516545E" w14:textId="77777777" w:rsidR="004E6464" w:rsidRPr="003F1942" w:rsidRDefault="004E6464"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34AF5950" w14:textId="77777777" w:rsidR="004E6464" w:rsidRPr="003F1942" w:rsidRDefault="004E6464"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4602309F" w14:textId="77777777" w:rsidR="004E6464" w:rsidRPr="003F1942" w:rsidRDefault="004E6464"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165BDE99" w14:textId="3E29558C" w:rsidR="00C55D15" w:rsidRPr="003F1942" w:rsidRDefault="00C55D15" w:rsidP="00C55D15">
            <w:pPr>
              <w:jc w:val="center"/>
              <w:rPr>
                <w:rFonts w:ascii="Tahoma" w:hAnsi="Tahoma" w:cs="Tahoma"/>
                <w:color w:val="000000"/>
                <w:lang w:val="es-BO" w:eastAsia="es-BO"/>
              </w:rPr>
            </w:pPr>
            <w:r>
              <w:rPr>
                <w:rFonts w:ascii="Tahoma" w:hAnsi="Tahoma" w:cs="Tahoma"/>
                <w:color w:val="000000"/>
                <w:lang w:val="es-BO" w:eastAsia="es-BO"/>
              </w:rPr>
              <w:t>---</w:t>
            </w:r>
          </w:p>
        </w:tc>
      </w:tr>
      <w:tr w:rsidR="00C55D15" w:rsidRPr="003F1942" w14:paraId="690BB60F" w14:textId="5D773E71" w:rsidTr="00C55D15">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4F9F9F5B" w14:textId="00157DFD"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2</w:t>
            </w:r>
          </w:p>
        </w:tc>
        <w:tc>
          <w:tcPr>
            <w:tcW w:w="2273" w:type="dxa"/>
            <w:tcBorders>
              <w:top w:val="nil"/>
              <w:left w:val="nil"/>
              <w:bottom w:val="single" w:sz="4" w:space="0" w:color="auto"/>
              <w:right w:val="single" w:sz="4" w:space="0" w:color="auto"/>
            </w:tcBorders>
            <w:shd w:val="clear" w:color="auto" w:fill="auto"/>
            <w:noWrap/>
            <w:vAlign w:val="bottom"/>
            <w:hideMark/>
          </w:tcPr>
          <w:p w14:paraId="39B14BE3"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Soberanía</w:t>
            </w:r>
          </w:p>
        </w:tc>
        <w:tc>
          <w:tcPr>
            <w:tcW w:w="1293" w:type="dxa"/>
            <w:tcBorders>
              <w:top w:val="nil"/>
              <w:left w:val="nil"/>
              <w:bottom w:val="single" w:sz="4" w:space="0" w:color="auto"/>
              <w:right w:val="single" w:sz="4" w:space="0" w:color="auto"/>
            </w:tcBorders>
            <w:shd w:val="clear" w:color="auto" w:fill="auto"/>
            <w:noWrap/>
            <w:vAlign w:val="bottom"/>
            <w:hideMark/>
          </w:tcPr>
          <w:p w14:paraId="61B91788"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Pando</w:t>
            </w:r>
          </w:p>
        </w:tc>
        <w:tc>
          <w:tcPr>
            <w:tcW w:w="730" w:type="dxa"/>
            <w:tcBorders>
              <w:top w:val="nil"/>
              <w:left w:val="nil"/>
              <w:bottom w:val="single" w:sz="4" w:space="0" w:color="auto"/>
              <w:right w:val="single" w:sz="4" w:space="0" w:color="auto"/>
            </w:tcBorders>
            <w:shd w:val="clear" w:color="auto" w:fill="auto"/>
            <w:noWrap/>
            <w:vAlign w:val="bottom"/>
            <w:hideMark/>
          </w:tcPr>
          <w:p w14:paraId="14C8B4F8"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2083" w:type="dxa"/>
            <w:tcBorders>
              <w:top w:val="nil"/>
              <w:left w:val="nil"/>
              <w:bottom w:val="single" w:sz="4" w:space="0" w:color="auto"/>
              <w:right w:val="single" w:sz="4" w:space="0" w:color="auto"/>
            </w:tcBorders>
            <w:shd w:val="clear" w:color="auto" w:fill="auto"/>
            <w:noWrap/>
            <w:hideMark/>
          </w:tcPr>
          <w:p w14:paraId="72D34B88" w14:textId="77777777" w:rsidR="00C55D15" w:rsidRDefault="00C55D15"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929" w:type="dxa"/>
            <w:tcBorders>
              <w:top w:val="nil"/>
              <w:left w:val="nil"/>
              <w:bottom w:val="single" w:sz="4" w:space="0" w:color="auto"/>
              <w:right w:val="single" w:sz="4" w:space="0" w:color="auto"/>
            </w:tcBorders>
            <w:shd w:val="clear" w:color="auto" w:fill="auto"/>
            <w:noWrap/>
            <w:vAlign w:val="bottom"/>
            <w:hideMark/>
          </w:tcPr>
          <w:p w14:paraId="2F059E83"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500msnm</w:t>
            </w:r>
          </w:p>
        </w:tc>
        <w:tc>
          <w:tcPr>
            <w:tcW w:w="964" w:type="dxa"/>
            <w:tcBorders>
              <w:top w:val="nil"/>
              <w:left w:val="nil"/>
              <w:bottom w:val="single" w:sz="4" w:space="0" w:color="auto"/>
              <w:right w:val="single" w:sz="4" w:space="0" w:color="auto"/>
            </w:tcBorders>
            <w:shd w:val="clear" w:color="auto" w:fill="auto"/>
            <w:noWrap/>
            <w:vAlign w:val="bottom"/>
            <w:hideMark/>
          </w:tcPr>
          <w:p w14:paraId="059ED60B"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39861E4B"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48VDC</w:t>
            </w:r>
          </w:p>
        </w:tc>
        <w:tc>
          <w:tcPr>
            <w:tcW w:w="770" w:type="dxa"/>
            <w:tcBorders>
              <w:top w:val="nil"/>
              <w:left w:val="nil"/>
              <w:bottom w:val="single" w:sz="4" w:space="0" w:color="auto"/>
              <w:right w:val="single" w:sz="4" w:space="0" w:color="auto"/>
            </w:tcBorders>
            <w:shd w:val="clear" w:color="auto" w:fill="auto"/>
            <w:noWrap/>
            <w:vAlign w:val="bottom"/>
            <w:hideMark/>
          </w:tcPr>
          <w:p w14:paraId="6944E2DC"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12BFF3EE"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68FDBB6A"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42A34AFE" w14:textId="3F23365A" w:rsidR="00C55D15" w:rsidRPr="003F1942" w:rsidRDefault="00C55D15" w:rsidP="00C55D15">
            <w:pPr>
              <w:jc w:val="center"/>
              <w:rPr>
                <w:rFonts w:ascii="Tahoma" w:hAnsi="Tahoma" w:cs="Tahoma"/>
                <w:color w:val="000000"/>
                <w:lang w:val="es-BO" w:eastAsia="es-BO"/>
              </w:rPr>
            </w:pPr>
            <w:r>
              <w:rPr>
                <w:rFonts w:ascii="Tahoma" w:hAnsi="Tahoma" w:cs="Tahoma"/>
                <w:color w:val="000000"/>
                <w:lang w:val="es-BO" w:eastAsia="es-BO"/>
              </w:rPr>
              <w:t>---</w:t>
            </w:r>
          </w:p>
        </w:tc>
      </w:tr>
      <w:tr w:rsidR="00C55D15" w:rsidRPr="003F1942" w14:paraId="4DC45490" w14:textId="0D80D93A" w:rsidTr="00C55D15">
        <w:trPr>
          <w:trHeight w:val="225"/>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01545484"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3</w:t>
            </w:r>
          </w:p>
        </w:tc>
        <w:tc>
          <w:tcPr>
            <w:tcW w:w="2273" w:type="dxa"/>
            <w:tcBorders>
              <w:top w:val="nil"/>
              <w:left w:val="nil"/>
              <w:bottom w:val="single" w:sz="8" w:space="0" w:color="auto"/>
              <w:right w:val="single" w:sz="8" w:space="0" w:color="auto"/>
            </w:tcBorders>
            <w:shd w:val="clear" w:color="auto" w:fill="auto"/>
            <w:noWrap/>
            <w:vAlign w:val="center"/>
            <w:hideMark/>
          </w:tcPr>
          <w:p w14:paraId="1B3AF11F"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LA MISION GSM</w:t>
            </w:r>
          </w:p>
        </w:tc>
        <w:tc>
          <w:tcPr>
            <w:tcW w:w="1293" w:type="dxa"/>
            <w:tcBorders>
              <w:top w:val="nil"/>
              <w:left w:val="single" w:sz="4" w:space="0" w:color="auto"/>
              <w:bottom w:val="single" w:sz="4" w:space="0" w:color="auto"/>
              <w:right w:val="single" w:sz="4" w:space="0" w:color="auto"/>
            </w:tcBorders>
            <w:shd w:val="clear" w:color="auto" w:fill="auto"/>
            <w:noWrap/>
            <w:vAlign w:val="bottom"/>
            <w:hideMark/>
          </w:tcPr>
          <w:p w14:paraId="3F40E956"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Cochabamba</w:t>
            </w:r>
          </w:p>
        </w:tc>
        <w:tc>
          <w:tcPr>
            <w:tcW w:w="730" w:type="dxa"/>
            <w:tcBorders>
              <w:top w:val="nil"/>
              <w:left w:val="nil"/>
              <w:bottom w:val="single" w:sz="4" w:space="0" w:color="auto"/>
              <w:right w:val="single" w:sz="4" w:space="0" w:color="auto"/>
            </w:tcBorders>
            <w:shd w:val="clear" w:color="auto" w:fill="auto"/>
            <w:noWrap/>
            <w:vAlign w:val="bottom"/>
            <w:hideMark/>
          </w:tcPr>
          <w:p w14:paraId="38445AA0"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2083" w:type="dxa"/>
            <w:tcBorders>
              <w:top w:val="nil"/>
              <w:left w:val="nil"/>
              <w:bottom w:val="single" w:sz="4" w:space="0" w:color="auto"/>
              <w:right w:val="single" w:sz="4" w:space="0" w:color="auto"/>
            </w:tcBorders>
            <w:shd w:val="clear" w:color="auto" w:fill="auto"/>
            <w:noWrap/>
            <w:hideMark/>
          </w:tcPr>
          <w:p w14:paraId="31558E22" w14:textId="77777777" w:rsidR="00C55D15" w:rsidRDefault="00C55D15"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929" w:type="dxa"/>
            <w:tcBorders>
              <w:top w:val="nil"/>
              <w:left w:val="nil"/>
              <w:bottom w:val="single" w:sz="4" w:space="0" w:color="auto"/>
              <w:right w:val="single" w:sz="4" w:space="0" w:color="auto"/>
            </w:tcBorders>
            <w:shd w:val="clear" w:color="auto" w:fill="auto"/>
            <w:noWrap/>
            <w:vAlign w:val="bottom"/>
            <w:hideMark/>
          </w:tcPr>
          <w:p w14:paraId="3A3A784E"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500msnm</w:t>
            </w:r>
          </w:p>
        </w:tc>
        <w:tc>
          <w:tcPr>
            <w:tcW w:w="964" w:type="dxa"/>
            <w:tcBorders>
              <w:top w:val="nil"/>
              <w:left w:val="nil"/>
              <w:bottom w:val="single" w:sz="4" w:space="0" w:color="auto"/>
              <w:right w:val="single" w:sz="4" w:space="0" w:color="auto"/>
            </w:tcBorders>
            <w:shd w:val="clear" w:color="auto" w:fill="auto"/>
            <w:noWrap/>
            <w:vAlign w:val="bottom"/>
            <w:hideMark/>
          </w:tcPr>
          <w:p w14:paraId="70262CE3"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0394F788"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04E8C1A6"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7059BB58"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3D750818"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231A4F94" w14:textId="44E8FB34" w:rsidR="00C55D15" w:rsidRPr="003F1942" w:rsidRDefault="00C55D15" w:rsidP="00C55D15">
            <w:pPr>
              <w:jc w:val="center"/>
              <w:rPr>
                <w:rFonts w:ascii="Tahoma" w:hAnsi="Tahoma" w:cs="Tahoma"/>
                <w:color w:val="000000"/>
                <w:lang w:val="es-BO" w:eastAsia="es-BO"/>
              </w:rPr>
            </w:pPr>
            <w:r>
              <w:rPr>
                <w:rFonts w:ascii="Tahoma" w:hAnsi="Tahoma" w:cs="Tahoma"/>
                <w:color w:val="000000"/>
                <w:lang w:val="es-BO" w:eastAsia="es-BO"/>
              </w:rPr>
              <w:t>---</w:t>
            </w:r>
          </w:p>
        </w:tc>
      </w:tr>
      <w:tr w:rsidR="00C55D15" w:rsidRPr="003F1942" w14:paraId="4431DAEA" w14:textId="436B9B82" w:rsidTr="00C55D15">
        <w:trPr>
          <w:trHeight w:val="225"/>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7FECFBF7"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4</w:t>
            </w:r>
          </w:p>
        </w:tc>
        <w:tc>
          <w:tcPr>
            <w:tcW w:w="2273" w:type="dxa"/>
            <w:tcBorders>
              <w:top w:val="nil"/>
              <w:left w:val="nil"/>
              <w:bottom w:val="single" w:sz="8" w:space="0" w:color="auto"/>
              <w:right w:val="single" w:sz="8" w:space="0" w:color="auto"/>
            </w:tcBorders>
            <w:shd w:val="clear" w:color="auto" w:fill="auto"/>
            <w:noWrap/>
            <w:vAlign w:val="center"/>
            <w:hideMark/>
          </w:tcPr>
          <w:p w14:paraId="418B22E6"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INDIGENA NUEVA GALILEA GSM</w:t>
            </w:r>
          </w:p>
        </w:tc>
        <w:tc>
          <w:tcPr>
            <w:tcW w:w="1293" w:type="dxa"/>
            <w:tcBorders>
              <w:top w:val="nil"/>
              <w:left w:val="single" w:sz="4" w:space="0" w:color="auto"/>
              <w:bottom w:val="single" w:sz="4" w:space="0" w:color="auto"/>
              <w:right w:val="single" w:sz="4" w:space="0" w:color="auto"/>
            </w:tcBorders>
            <w:shd w:val="clear" w:color="auto" w:fill="auto"/>
            <w:noWrap/>
            <w:vAlign w:val="bottom"/>
            <w:hideMark/>
          </w:tcPr>
          <w:p w14:paraId="11C6A840"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Cochabamba</w:t>
            </w:r>
          </w:p>
        </w:tc>
        <w:tc>
          <w:tcPr>
            <w:tcW w:w="730" w:type="dxa"/>
            <w:tcBorders>
              <w:top w:val="nil"/>
              <w:left w:val="nil"/>
              <w:bottom w:val="single" w:sz="4" w:space="0" w:color="auto"/>
              <w:right w:val="single" w:sz="4" w:space="0" w:color="auto"/>
            </w:tcBorders>
            <w:shd w:val="clear" w:color="auto" w:fill="auto"/>
            <w:noWrap/>
            <w:vAlign w:val="bottom"/>
            <w:hideMark/>
          </w:tcPr>
          <w:p w14:paraId="0D3158CC"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2083" w:type="dxa"/>
            <w:tcBorders>
              <w:top w:val="nil"/>
              <w:left w:val="nil"/>
              <w:bottom w:val="single" w:sz="4" w:space="0" w:color="auto"/>
              <w:right w:val="single" w:sz="4" w:space="0" w:color="auto"/>
            </w:tcBorders>
            <w:shd w:val="clear" w:color="auto" w:fill="auto"/>
            <w:noWrap/>
            <w:hideMark/>
          </w:tcPr>
          <w:p w14:paraId="392850C4" w14:textId="77777777" w:rsidR="00C55D15" w:rsidRDefault="00C55D15"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929" w:type="dxa"/>
            <w:tcBorders>
              <w:top w:val="nil"/>
              <w:left w:val="nil"/>
              <w:bottom w:val="single" w:sz="4" w:space="0" w:color="auto"/>
              <w:right w:val="single" w:sz="4" w:space="0" w:color="auto"/>
            </w:tcBorders>
            <w:shd w:val="clear" w:color="auto" w:fill="auto"/>
            <w:noWrap/>
            <w:vAlign w:val="bottom"/>
            <w:hideMark/>
          </w:tcPr>
          <w:p w14:paraId="5AAF540E"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500msnm</w:t>
            </w:r>
          </w:p>
        </w:tc>
        <w:tc>
          <w:tcPr>
            <w:tcW w:w="964" w:type="dxa"/>
            <w:tcBorders>
              <w:top w:val="nil"/>
              <w:left w:val="nil"/>
              <w:bottom w:val="single" w:sz="4" w:space="0" w:color="auto"/>
              <w:right w:val="single" w:sz="4" w:space="0" w:color="auto"/>
            </w:tcBorders>
            <w:shd w:val="clear" w:color="auto" w:fill="auto"/>
            <w:noWrap/>
            <w:vAlign w:val="bottom"/>
            <w:hideMark/>
          </w:tcPr>
          <w:p w14:paraId="133889A9"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7B05D36F"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298D4EA0"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2D0E08FF"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0E7BF34F"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1239B3A7" w14:textId="38F9D1EF" w:rsidR="00C55D15" w:rsidRPr="003F1942" w:rsidRDefault="00C55D15" w:rsidP="00C55D15">
            <w:pPr>
              <w:jc w:val="center"/>
              <w:rPr>
                <w:rFonts w:ascii="Tahoma" w:hAnsi="Tahoma" w:cs="Tahoma"/>
                <w:color w:val="000000"/>
                <w:lang w:val="es-BO" w:eastAsia="es-BO"/>
              </w:rPr>
            </w:pPr>
            <w:r>
              <w:rPr>
                <w:rFonts w:ascii="Tahoma" w:hAnsi="Tahoma" w:cs="Tahoma"/>
                <w:color w:val="000000"/>
                <w:lang w:val="es-BO" w:eastAsia="es-BO"/>
              </w:rPr>
              <w:t>---</w:t>
            </w:r>
          </w:p>
        </w:tc>
      </w:tr>
      <w:tr w:rsidR="00C55D15" w:rsidRPr="003F1942" w14:paraId="7DD32AA8" w14:textId="4AADD6F3" w:rsidTr="00C55D15">
        <w:trPr>
          <w:trHeight w:val="225"/>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47A82C35"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5</w:t>
            </w:r>
          </w:p>
        </w:tc>
        <w:tc>
          <w:tcPr>
            <w:tcW w:w="2273" w:type="dxa"/>
            <w:tcBorders>
              <w:top w:val="nil"/>
              <w:left w:val="nil"/>
              <w:bottom w:val="single" w:sz="8" w:space="0" w:color="auto"/>
              <w:right w:val="single" w:sz="8" w:space="0" w:color="auto"/>
            </w:tcBorders>
            <w:shd w:val="clear" w:color="auto" w:fill="auto"/>
            <w:noWrap/>
            <w:vAlign w:val="center"/>
            <w:hideMark/>
          </w:tcPr>
          <w:p w14:paraId="19B4C7FF"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VILLA NUEVA CHAPARE GSM</w:t>
            </w:r>
          </w:p>
        </w:tc>
        <w:tc>
          <w:tcPr>
            <w:tcW w:w="1293" w:type="dxa"/>
            <w:tcBorders>
              <w:top w:val="nil"/>
              <w:left w:val="single" w:sz="4" w:space="0" w:color="auto"/>
              <w:bottom w:val="single" w:sz="4" w:space="0" w:color="auto"/>
              <w:right w:val="single" w:sz="4" w:space="0" w:color="auto"/>
            </w:tcBorders>
            <w:shd w:val="clear" w:color="auto" w:fill="auto"/>
            <w:noWrap/>
            <w:vAlign w:val="bottom"/>
            <w:hideMark/>
          </w:tcPr>
          <w:p w14:paraId="476933D7"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Cochabamba</w:t>
            </w:r>
          </w:p>
        </w:tc>
        <w:tc>
          <w:tcPr>
            <w:tcW w:w="730" w:type="dxa"/>
            <w:tcBorders>
              <w:top w:val="nil"/>
              <w:left w:val="nil"/>
              <w:bottom w:val="single" w:sz="4" w:space="0" w:color="auto"/>
              <w:right w:val="single" w:sz="4" w:space="0" w:color="auto"/>
            </w:tcBorders>
            <w:shd w:val="clear" w:color="auto" w:fill="auto"/>
            <w:noWrap/>
            <w:vAlign w:val="bottom"/>
            <w:hideMark/>
          </w:tcPr>
          <w:p w14:paraId="29F68D68"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2083" w:type="dxa"/>
            <w:tcBorders>
              <w:top w:val="nil"/>
              <w:left w:val="nil"/>
              <w:bottom w:val="single" w:sz="4" w:space="0" w:color="auto"/>
              <w:right w:val="single" w:sz="4" w:space="0" w:color="auto"/>
            </w:tcBorders>
            <w:shd w:val="clear" w:color="auto" w:fill="auto"/>
            <w:noWrap/>
            <w:hideMark/>
          </w:tcPr>
          <w:p w14:paraId="729BA180" w14:textId="77777777" w:rsidR="00C55D15" w:rsidRDefault="00C55D15"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929" w:type="dxa"/>
            <w:tcBorders>
              <w:top w:val="nil"/>
              <w:left w:val="nil"/>
              <w:bottom w:val="single" w:sz="4" w:space="0" w:color="auto"/>
              <w:right w:val="single" w:sz="4" w:space="0" w:color="auto"/>
            </w:tcBorders>
            <w:shd w:val="clear" w:color="auto" w:fill="auto"/>
            <w:noWrap/>
            <w:vAlign w:val="bottom"/>
            <w:hideMark/>
          </w:tcPr>
          <w:p w14:paraId="578F99B8"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500msnm</w:t>
            </w:r>
          </w:p>
        </w:tc>
        <w:tc>
          <w:tcPr>
            <w:tcW w:w="964" w:type="dxa"/>
            <w:tcBorders>
              <w:top w:val="nil"/>
              <w:left w:val="nil"/>
              <w:bottom w:val="single" w:sz="4" w:space="0" w:color="auto"/>
              <w:right w:val="single" w:sz="4" w:space="0" w:color="auto"/>
            </w:tcBorders>
            <w:shd w:val="clear" w:color="auto" w:fill="auto"/>
            <w:noWrap/>
            <w:vAlign w:val="bottom"/>
            <w:hideMark/>
          </w:tcPr>
          <w:p w14:paraId="3B09092D"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64B1DB50"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16376F58"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67B7504B"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7E903877"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0A1BF47C" w14:textId="62F781B5" w:rsidR="00C55D15" w:rsidRPr="003F1942" w:rsidRDefault="00C55D15" w:rsidP="00C55D15">
            <w:pPr>
              <w:jc w:val="center"/>
              <w:rPr>
                <w:rFonts w:ascii="Tahoma" w:hAnsi="Tahoma" w:cs="Tahoma"/>
                <w:color w:val="000000"/>
                <w:lang w:val="es-BO" w:eastAsia="es-BO"/>
              </w:rPr>
            </w:pPr>
            <w:r>
              <w:rPr>
                <w:rFonts w:ascii="Tahoma" w:hAnsi="Tahoma" w:cs="Tahoma"/>
                <w:color w:val="000000"/>
                <w:lang w:val="es-BO" w:eastAsia="es-BO"/>
              </w:rPr>
              <w:t>---</w:t>
            </w:r>
          </w:p>
        </w:tc>
      </w:tr>
      <w:tr w:rsidR="00C55D15" w:rsidRPr="003F1942" w14:paraId="2F64639A" w14:textId="6D7EE21B" w:rsidTr="00C55D15">
        <w:trPr>
          <w:trHeight w:val="225"/>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291871EF"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6</w:t>
            </w:r>
          </w:p>
        </w:tc>
        <w:tc>
          <w:tcPr>
            <w:tcW w:w="2273" w:type="dxa"/>
            <w:tcBorders>
              <w:top w:val="nil"/>
              <w:left w:val="nil"/>
              <w:bottom w:val="single" w:sz="8" w:space="0" w:color="auto"/>
              <w:right w:val="single" w:sz="8" w:space="0" w:color="auto"/>
            </w:tcBorders>
            <w:shd w:val="clear" w:color="auto" w:fill="auto"/>
            <w:noWrap/>
            <w:vAlign w:val="center"/>
            <w:hideMark/>
          </w:tcPr>
          <w:p w14:paraId="29D79DE4"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PUERTO COCHABAMBA GSM)</w:t>
            </w:r>
          </w:p>
        </w:tc>
        <w:tc>
          <w:tcPr>
            <w:tcW w:w="1293" w:type="dxa"/>
            <w:tcBorders>
              <w:top w:val="nil"/>
              <w:left w:val="single" w:sz="4" w:space="0" w:color="auto"/>
              <w:bottom w:val="single" w:sz="4" w:space="0" w:color="auto"/>
              <w:right w:val="single" w:sz="4" w:space="0" w:color="auto"/>
            </w:tcBorders>
            <w:shd w:val="clear" w:color="auto" w:fill="auto"/>
            <w:noWrap/>
            <w:vAlign w:val="bottom"/>
            <w:hideMark/>
          </w:tcPr>
          <w:p w14:paraId="4FD0F2EB"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Cochabamba</w:t>
            </w:r>
          </w:p>
        </w:tc>
        <w:tc>
          <w:tcPr>
            <w:tcW w:w="730" w:type="dxa"/>
            <w:tcBorders>
              <w:top w:val="nil"/>
              <w:left w:val="nil"/>
              <w:bottom w:val="single" w:sz="4" w:space="0" w:color="auto"/>
              <w:right w:val="single" w:sz="4" w:space="0" w:color="auto"/>
            </w:tcBorders>
            <w:shd w:val="clear" w:color="auto" w:fill="auto"/>
            <w:noWrap/>
            <w:vAlign w:val="bottom"/>
            <w:hideMark/>
          </w:tcPr>
          <w:p w14:paraId="1E03F8F7"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2083" w:type="dxa"/>
            <w:tcBorders>
              <w:top w:val="nil"/>
              <w:left w:val="nil"/>
              <w:bottom w:val="single" w:sz="4" w:space="0" w:color="auto"/>
              <w:right w:val="single" w:sz="4" w:space="0" w:color="auto"/>
            </w:tcBorders>
            <w:shd w:val="clear" w:color="auto" w:fill="auto"/>
            <w:noWrap/>
            <w:hideMark/>
          </w:tcPr>
          <w:p w14:paraId="1972DC2C" w14:textId="77777777" w:rsidR="00C55D15" w:rsidRDefault="00C55D15"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929" w:type="dxa"/>
            <w:tcBorders>
              <w:top w:val="nil"/>
              <w:left w:val="nil"/>
              <w:bottom w:val="single" w:sz="4" w:space="0" w:color="auto"/>
              <w:right w:val="single" w:sz="4" w:space="0" w:color="auto"/>
            </w:tcBorders>
            <w:shd w:val="clear" w:color="auto" w:fill="auto"/>
            <w:noWrap/>
            <w:vAlign w:val="bottom"/>
            <w:hideMark/>
          </w:tcPr>
          <w:p w14:paraId="66753F8D"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500msnm</w:t>
            </w:r>
          </w:p>
        </w:tc>
        <w:tc>
          <w:tcPr>
            <w:tcW w:w="964" w:type="dxa"/>
            <w:tcBorders>
              <w:top w:val="nil"/>
              <w:left w:val="nil"/>
              <w:bottom w:val="single" w:sz="4" w:space="0" w:color="auto"/>
              <w:right w:val="single" w:sz="4" w:space="0" w:color="auto"/>
            </w:tcBorders>
            <w:shd w:val="clear" w:color="auto" w:fill="auto"/>
            <w:noWrap/>
            <w:vAlign w:val="bottom"/>
            <w:hideMark/>
          </w:tcPr>
          <w:p w14:paraId="3B13ED93"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068DE2B8"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0C3F56CF"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74F1EBE2"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7FF32F24"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37B51454" w14:textId="4C37EC52" w:rsidR="00C55D15" w:rsidRPr="003F1942" w:rsidRDefault="00C55D15" w:rsidP="00C55D15">
            <w:pPr>
              <w:jc w:val="center"/>
              <w:rPr>
                <w:rFonts w:ascii="Tahoma" w:hAnsi="Tahoma" w:cs="Tahoma"/>
                <w:color w:val="000000"/>
                <w:lang w:val="es-BO" w:eastAsia="es-BO"/>
              </w:rPr>
            </w:pPr>
            <w:r>
              <w:rPr>
                <w:rFonts w:ascii="Tahoma" w:hAnsi="Tahoma" w:cs="Tahoma"/>
                <w:color w:val="000000"/>
                <w:lang w:val="es-BO" w:eastAsia="es-BO"/>
              </w:rPr>
              <w:t>---</w:t>
            </w:r>
          </w:p>
        </w:tc>
      </w:tr>
      <w:tr w:rsidR="00C55D15" w:rsidRPr="003F1942" w14:paraId="1E828D91" w14:textId="38D9B15C" w:rsidTr="00C55D15">
        <w:trPr>
          <w:trHeight w:val="225"/>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394DD799"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7</w:t>
            </w:r>
          </w:p>
        </w:tc>
        <w:tc>
          <w:tcPr>
            <w:tcW w:w="2273" w:type="dxa"/>
            <w:tcBorders>
              <w:top w:val="nil"/>
              <w:left w:val="nil"/>
              <w:bottom w:val="single" w:sz="8" w:space="0" w:color="auto"/>
              <w:right w:val="single" w:sz="8" w:space="0" w:color="auto"/>
            </w:tcBorders>
            <w:shd w:val="clear" w:color="auto" w:fill="auto"/>
            <w:noWrap/>
            <w:vAlign w:val="center"/>
            <w:hideMark/>
          </w:tcPr>
          <w:p w14:paraId="7A54DB73"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ISMAEL MONTES</w:t>
            </w:r>
          </w:p>
        </w:tc>
        <w:tc>
          <w:tcPr>
            <w:tcW w:w="1293" w:type="dxa"/>
            <w:tcBorders>
              <w:top w:val="nil"/>
              <w:left w:val="single" w:sz="4" w:space="0" w:color="auto"/>
              <w:bottom w:val="single" w:sz="4" w:space="0" w:color="auto"/>
              <w:right w:val="single" w:sz="4" w:space="0" w:color="auto"/>
            </w:tcBorders>
            <w:shd w:val="clear" w:color="auto" w:fill="auto"/>
            <w:noWrap/>
            <w:vAlign w:val="bottom"/>
            <w:hideMark/>
          </w:tcPr>
          <w:p w14:paraId="2473C6EF"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Cochabamba</w:t>
            </w:r>
          </w:p>
        </w:tc>
        <w:tc>
          <w:tcPr>
            <w:tcW w:w="730" w:type="dxa"/>
            <w:tcBorders>
              <w:top w:val="nil"/>
              <w:left w:val="nil"/>
              <w:bottom w:val="single" w:sz="4" w:space="0" w:color="auto"/>
              <w:right w:val="single" w:sz="4" w:space="0" w:color="auto"/>
            </w:tcBorders>
            <w:shd w:val="clear" w:color="auto" w:fill="auto"/>
            <w:noWrap/>
            <w:vAlign w:val="bottom"/>
            <w:hideMark/>
          </w:tcPr>
          <w:p w14:paraId="08A397EB"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2083" w:type="dxa"/>
            <w:tcBorders>
              <w:top w:val="nil"/>
              <w:left w:val="nil"/>
              <w:bottom w:val="single" w:sz="4" w:space="0" w:color="auto"/>
              <w:right w:val="single" w:sz="4" w:space="0" w:color="auto"/>
            </w:tcBorders>
            <w:shd w:val="clear" w:color="auto" w:fill="auto"/>
            <w:noWrap/>
            <w:hideMark/>
          </w:tcPr>
          <w:p w14:paraId="0707C4BA" w14:textId="77777777" w:rsidR="00C55D15" w:rsidRDefault="00C55D15"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929" w:type="dxa"/>
            <w:tcBorders>
              <w:top w:val="nil"/>
              <w:left w:val="nil"/>
              <w:bottom w:val="single" w:sz="4" w:space="0" w:color="auto"/>
              <w:right w:val="single" w:sz="4" w:space="0" w:color="auto"/>
            </w:tcBorders>
            <w:shd w:val="clear" w:color="auto" w:fill="auto"/>
            <w:noWrap/>
            <w:vAlign w:val="bottom"/>
            <w:hideMark/>
          </w:tcPr>
          <w:p w14:paraId="5012C971"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500msnm</w:t>
            </w:r>
          </w:p>
        </w:tc>
        <w:tc>
          <w:tcPr>
            <w:tcW w:w="964" w:type="dxa"/>
            <w:tcBorders>
              <w:top w:val="nil"/>
              <w:left w:val="nil"/>
              <w:bottom w:val="single" w:sz="4" w:space="0" w:color="auto"/>
              <w:right w:val="single" w:sz="4" w:space="0" w:color="auto"/>
            </w:tcBorders>
            <w:shd w:val="clear" w:color="auto" w:fill="auto"/>
            <w:noWrap/>
            <w:vAlign w:val="bottom"/>
            <w:hideMark/>
          </w:tcPr>
          <w:p w14:paraId="7BC6E4E4"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1847EDCD"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1A7A8567"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695C6F2C"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1A21D203"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1275DDE8" w14:textId="1871F164" w:rsidR="00C55D15" w:rsidRPr="003F1942" w:rsidRDefault="00C55D15" w:rsidP="00C55D15">
            <w:pPr>
              <w:jc w:val="center"/>
              <w:rPr>
                <w:rFonts w:ascii="Tahoma" w:hAnsi="Tahoma" w:cs="Tahoma"/>
                <w:color w:val="000000"/>
                <w:lang w:val="es-BO" w:eastAsia="es-BO"/>
              </w:rPr>
            </w:pPr>
            <w:r>
              <w:rPr>
                <w:rFonts w:ascii="Tahoma" w:hAnsi="Tahoma" w:cs="Tahoma"/>
                <w:color w:val="000000"/>
                <w:lang w:val="es-BO" w:eastAsia="es-BO"/>
              </w:rPr>
              <w:t>---</w:t>
            </w:r>
          </w:p>
        </w:tc>
      </w:tr>
      <w:tr w:rsidR="00C55D15" w:rsidRPr="003F1942" w14:paraId="7A260877" w14:textId="4ECECBB2" w:rsidTr="00C55D15">
        <w:trPr>
          <w:trHeight w:val="225"/>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117DAA4D"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8</w:t>
            </w:r>
          </w:p>
        </w:tc>
        <w:tc>
          <w:tcPr>
            <w:tcW w:w="2273" w:type="dxa"/>
            <w:tcBorders>
              <w:top w:val="nil"/>
              <w:left w:val="nil"/>
              <w:bottom w:val="single" w:sz="8" w:space="0" w:color="auto"/>
              <w:right w:val="single" w:sz="8" w:space="0" w:color="auto"/>
            </w:tcBorders>
            <w:shd w:val="clear" w:color="auto" w:fill="auto"/>
            <w:noWrap/>
            <w:vAlign w:val="center"/>
            <w:hideMark/>
          </w:tcPr>
          <w:p w14:paraId="1CFB0F69"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 xml:space="preserve">MAPAJO </w:t>
            </w:r>
          </w:p>
        </w:tc>
        <w:tc>
          <w:tcPr>
            <w:tcW w:w="1293" w:type="dxa"/>
            <w:tcBorders>
              <w:top w:val="nil"/>
              <w:left w:val="single" w:sz="4" w:space="0" w:color="auto"/>
              <w:bottom w:val="single" w:sz="4" w:space="0" w:color="auto"/>
              <w:right w:val="single" w:sz="4" w:space="0" w:color="auto"/>
            </w:tcBorders>
            <w:shd w:val="clear" w:color="auto" w:fill="auto"/>
            <w:noWrap/>
            <w:vAlign w:val="bottom"/>
            <w:hideMark/>
          </w:tcPr>
          <w:p w14:paraId="668AF4E7"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Pando</w:t>
            </w:r>
          </w:p>
        </w:tc>
        <w:tc>
          <w:tcPr>
            <w:tcW w:w="730" w:type="dxa"/>
            <w:tcBorders>
              <w:top w:val="nil"/>
              <w:left w:val="nil"/>
              <w:bottom w:val="single" w:sz="4" w:space="0" w:color="auto"/>
              <w:right w:val="single" w:sz="4" w:space="0" w:color="auto"/>
            </w:tcBorders>
            <w:shd w:val="clear" w:color="auto" w:fill="auto"/>
            <w:noWrap/>
            <w:vAlign w:val="bottom"/>
            <w:hideMark/>
          </w:tcPr>
          <w:p w14:paraId="7BE21FE0"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2083" w:type="dxa"/>
            <w:tcBorders>
              <w:top w:val="nil"/>
              <w:left w:val="nil"/>
              <w:bottom w:val="single" w:sz="4" w:space="0" w:color="auto"/>
              <w:right w:val="single" w:sz="4" w:space="0" w:color="auto"/>
            </w:tcBorders>
            <w:shd w:val="clear" w:color="auto" w:fill="auto"/>
            <w:noWrap/>
            <w:hideMark/>
          </w:tcPr>
          <w:p w14:paraId="2CEDCC09" w14:textId="77777777" w:rsidR="00C55D15" w:rsidRDefault="00C55D15"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929" w:type="dxa"/>
            <w:tcBorders>
              <w:top w:val="nil"/>
              <w:left w:val="nil"/>
              <w:bottom w:val="single" w:sz="4" w:space="0" w:color="auto"/>
              <w:right w:val="single" w:sz="4" w:space="0" w:color="auto"/>
            </w:tcBorders>
            <w:shd w:val="clear" w:color="auto" w:fill="auto"/>
            <w:noWrap/>
            <w:vAlign w:val="bottom"/>
            <w:hideMark/>
          </w:tcPr>
          <w:p w14:paraId="39B95242"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500msnm</w:t>
            </w:r>
          </w:p>
        </w:tc>
        <w:tc>
          <w:tcPr>
            <w:tcW w:w="964" w:type="dxa"/>
            <w:tcBorders>
              <w:top w:val="nil"/>
              <w:left w:val="nil"/>
              <w:bottom w:val="single" w:sz="4" w:space="0" w:color="auto"/>
              <w:right w:val="single" w:sz="4" w:space="0" w:color="auto"/>
            </w:tcBorders>
            <w:shd w:val="clear" w:color="auto" w:fill="auto"/>
            <w:noWrap/>
            <w:vAlign w:val="bottom"/>
            <w:hideMark/>
          </w:tcPr>
          <w:p w14:paraId="1595716A"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212CB545"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4B32CFAA"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77557E0D"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25D1BC00"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6E695144" w14:textId="66463682" w:rsidR="00C55D15" w:rsidRPr="003F1942" w:rsidRDefault="00C55D15" w:rsidP="00C55D15">
            <w:pPr>
              <w:jc w:val="center"/>
              <w:rPr>
                <w:rFonts w:ascii="Tahoma" w:hAnsi="Tahoma" w:cs="Tahoma"/>
                <w:color w:val="000000"/>
                <w:lang w:val="es-BO" w:eastAsia="es-BO"/>
              </w:rPr>
            </w:pPr>
            <w:r>
              <w:rPr>
                <w:rFonts w:ascii="Tahoma" w:hAnsi="Tahoma" w:cs="Tahoma"/>
                <w:color w:val="000000"/>
                <w:lang w:val="es-BO" w:eastAsia="es-BO"/>
              </w:rPr>
              <w:t>---</w:t>
            </w:r>
          </w:p>
        </w:tc>
      </w:tr>
      <w:tr w:rsidR="00C55D15" w:rsidRPr="003F1942" w14:paraId="77A45967" w14:textId="595F833B" w:rsidTr="00C55D15">
        <w:trPr>
          <w:trHeight w:val="225"/>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201FAD7A"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9</w:t>
            </w:r>
          </w:p>
        </w:tc>
        <w:tc>
          <w:tcPr>
            <w:tcW w:w="2273" w:type="dxa"/>
            <w:tcBorders>
              <w:top w:val="nil"/>
              <w:left w:val="nil"/>
              <w:bottom w:val="single" w:sz="8" w:space="0" w:color="auto"/>
              <w:right w:val="single" w:sz="8" w:space="0" w:color="auto"/>
            </w:tcBorders>
            <w:shd w:val="clear" w:color="auto" w:fill="auto"/>
            <w:noWrap/>
            <w:vAlign w:val="center"/>
            <w:hideMark/>
          </w:tcPr>
          <w:p w14:paraId="7A4ED8B0"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GENICHIGUA</w:t>
            </w:r>
          </w:p>
        </w:tc>
        <w:tc>
          <w:tcPr>
            <w:tcW w:w="1293" w:type="dxa"/>
            <w:tcBorders>
              <w:top w:val="nil"/>
              <w:left w:val="single" w:sz="4" w:space="0" w:color="auto"/>
              <w:bottom w:val="single" w:sz="4" w:space="0" w:color="auto"/>
              <w:right w:val="single" w:sz="4" w:space="0" w:color="auto"/>
            </w:tcBorders>
            <w:shd w:val="clear" w:color="auto" w:fill="auto"/>
            <w:noWrap/>
            <w:vAlign w:val="bottom"/>
            <w:hideMark/>
          </w:tcPr>
          <w:p w14:paraId="3DDBE10F"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Pando</w:t>
            </w:r>
          </w:p>
        </w:tc>
        <w:tc>
          <w:tcPr>
            <w:tcW w:w="730" w:type="dxa"/>
            <w:tcBorders>
              <w:top w:val="nil"/>
              <w:left w:val="nil"/>
              <w:bottom w:val="single" w:sz="4" w:space="0" w:color="auto"/>
              <w:right w:val="single" w:sz="4" w:space="0" w:color="auto"/>
            </w:tcBorders>
            <w:shd w:val="clear" w:color="auto" w:fill="auto"/>
            <w:noWrap/>
            <w:vAlign w:val="bottom"/>
            <w:hideMark/>
          </w:tcPr>
          <w:p w14:paraId="3755BF83"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2083" w:type="dxa"/>
            <w:tcBorders>
              <w:top w:val="nil"/>
              <w:left w:val="nil"/>
              <w:bottom w:val="single" w:sz="4" w:space="0" w:color="auto"/>
              <w:right w:val="single" w:sz="4" w:space="0" w:color="auto"/>
            </w:tcBorders>
            <w:shd w:val="clear" w:color="auto" w:fill="auto"/>
            <w:noWrap/>
            <w:hideMark/>
          </w:tcPr>
          <w:p w14:paraId="6FA0CDDE" w14:textId="77777777" w:rsidR="00C55D15" w:rsidRDefault="00C55D15"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929" w:type="dxa"/>
            <w:tcBorders>
              <w:top w:val="nil"/>
              <w:left w:val="nil"/>
              <w:bottom w:val="single" w:sz="4" w:space="0" w:color="auto"/>
              <w:right w:val="single" w:sz="4" w:space="0" w:color="auto"/>
            </w:tcBorders>
            <w:shd w:val="clear" w:color="auto" w:fill="auto"/>
            <w:noWrap/>
            <w:vAlign w:val="bottom"/>
            <w:hideMark/>
          </w:tcPr>
          <w:p w14:paraId="0706B038"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500msnm</w:t>
            </w:r>
          </w:p>
        </w:tc>
        <w:tc>
          <w:tcPr>
            <w:tcW w:w="964" w:type="dxa"/>
            <w:tcBorders>
              <w:top w:val="nil"/>
              <w:left w:val="nil"/>
              <w:bottom w:val="single" w:sz="4" w:space="0" w:color="auto"/>
              <w:right w:val="single" w:sz="4" w:space="0" w:color="auto"/>
            </w:tcBorders>
            <w:shd w:val="clear" w:color="auto" w:fill="auto"/>
            <w:noWrap/>
            <w:vAlign w:val="bottom"/>
            <w:hideMark/>
          </w:tcPr>
          <w:p w14:paraId="26A2FD7B"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55E326CF"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0654A5D9"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786B36B8"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441F1639"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403A4D11" w14:textId="2EA6075F" w:rsidR="00C55D15" w:rsidRPr="003F1942" w:rsidRDefault="00C55D15" w:rsidP="00C55D15">
            <w:pPr>
              <w:jc w:val="center"/>
              <w:rPr>
                <w:rFonts w:ascii="Tahoma" w:hAnsi="Tahoma" w:cs="Tahoma"/>
                <w:color w:val="000000"/>
                <w:lang w:val="es-BO" w:eastAsia="es-BO"/>
              </w:rPr>
            </w:pPr>
            <w:r>
              <w:rPr>
                <w:rFonts w:ascii="Tahoma" w:hAnsi="Tahoma" w:cs="Tahoma"/>
                <w:color w:val="000000"/>
                <w:lang w:val="es-BO" w:eastAsia="es-BO"/>
              </w:rPr>
              <w:t>---</w:t>
            </w:r>
          </w:p>
        </w:tc>
      </w:tr>
      <w:tr w:rsidR="00C55D15" w:rsidRPr="003F1942" w14:paraId="2B910D2F" w14:textId="17AB6ED4" w:rsidTr="00C55D15">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7706B64E"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10</w:t>
            </w:r>
          </w:p>
        </w:tc>
        <w:tc>
          <w:tcPr>
            <w:tcW w:w="2273" w:type="dxa"/>
            <w:tcBorders>
              <w:top w:val="single" w:sz="4" w:space="0" w:color="auto"/>
              <w:left w:val="nil"/>
              <w:bottom w:val="single" w:sz="4" w:space="0" w:color="auto"/>
              <w:right w:val="single" w:sz="4" w:space="0" w:color="auto"/>
            </w:tcBorders>
            <w:shd w:val="clear" w:color="auto" w:fill="auto"/>
            <w:noWrap/>
            <w:vAlign w:val="bottom"/>
            <w:hideMark/>
          </w:tcPr>
          <w:p w14:paraId="578CD222"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Co. Tumupasa</w:t>
            </w:r>
          </w:p>
        </w:tc>
        <w:tc>
          <w:tcPr>
            <w:tcW w:w="1293" w:type="dxa"/>
            <w:tcBorders>
              <w:top w:val="nil"/>
              <w:left w:val="nil"/>
              <w:bottom w:val="single" w:sz="4" w:space="0" w:color="auto"/>
              <w:right w:val="single" w:sz="4" w:space="0" w:color="auto"/>
            </w:tcBorders>
            <w:shd w:val="clear" w:color="auto" w:fill="auto"/>
            <w:noWrap/>
            <w:vAlign w:val="bottom"/>
            <w:hideMark/>
          </w:tcPr>
          <w:p w14:paraId="50664FAC"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La Paz</w:t>
            </w:r>
          </w:p>
        </w:tc>
        <w:tc>
          <w:tcPr>
            <w:tcW w:w="730" w:type="dxa"/>
            <w:tcBorders>
              <w:top w:val="nil"/>
              <w:left w:val="nil"/>
              <w:bottom w:val="single" w:sz="4" w:space="0" w:color="auto"/>
              <w:right w:val="single" w:sz="4" w:space="0" w:color="auto"/>
            </w:tcBorders>
            <w:shd w:val="clear" w:color="auto" w:fill="auto"/>
            <w:noWrap/>
            <w:vAlign w:val="bottom"/>
            <w:hideMark/>
          </w:tcPr>
          <w:p w14:paraId="000B53DA"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2083" w:type="dxa"/>
            <w:tcBorders>
              <w:top w:val="nil"/>
              <w:left w:val="nil"/>
              <w:bottom w:val="single" w:sz="4" w:space="0" w:color="auto"/>
              <w:right w:val="single" w:sz="4" w:space="0" w:color="auto"/>
            </w:tcBorders>
            <w:shd w:val="clear" w:color="auto" w:fill="auto"/>
            <w:noWrap/>
            <w:hideMark/>
          </w:tcPr>
          <w:p w14:paraId="4D9C87EB" w14:textId="77777777" w:rsidR="00C55D15" w:rsidRDefault="00C55D15"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929" w:type="dxa"/>
            <w:tcBorders>
              <w:top w:val="nil"/>
              <w:left w:val="nil"/>
              <w:bottom w:val="single" w:sz="4" w:space="0" w:color="auto"/>
              <w:right w:val="single" w:sz="4" w:space="0" w:color="auto"/>
            </w:tcBorders>
            <w:shd w:val="clear" w:color="auto" w:fill="auto"/>
            <w:noWrap/>
            <w:vAlign w:val="bottom"/>
            <w:hideMark/>
          </w:tcPr>
          <w:p w14:paraId="09172548"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500msnm</w:t>
            </w:r>
          </w:p>
        </w:tc>
        <w:tc>
          <w:tcPr>
            <w:tcW w:w="964" w:type="dxa"/>
            <w:tcBorders>
              <w:top w:val="nil"/>
              <w:left w:val="nil"/>
              <w:bottom w:val="single" w:sz="4" w:space="0" w:color="auto"/>
              <w:right w:val="single" w:sz="4" w:space="0" w:color="auto"/>
            </w:tcBorders>
            <w:shd w:val="clear" w:color="auto" w:fill="auto"/>
            <w:noWrap/>
            <w:vAlign w:val="bottom"/>
            <w:hideMark/>
          </w:tcPr>
          <w:p w14:paraId="57FDF347"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2</w:t>
            </w:r>
          </w:p>
        </w:tc>
        <w:tc>
          <w:tcPr>
            <w:tcW w:w="770" w:type="dxa"/>
            <w:tcBorders>
              <w:top w:val="nil"/>
              <w:left w:val="nil"/>
              <w:bottom w:val="single" w:sz="4" w:space="0" w:color="auto"/>
              <w:right w:val="single" w:sz="4" w:space="0" w:color="auto"/>
            </w:tcBorders>
            <w:shd w:val="clear" w:color="auto" w:fill="auto"/>
            <w:noWrap/>
            <w:vAlign w:val="bottom"/>
            <w:hideMark/>
          </w:tcPr>
          <w:p w14:paraId="446AC681"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4F4E294A"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Indoor</w:t>
            </w:r>
          </w:p>
        </w:tc>
        <w:tc>
          <w:tcPr>
            <w:tcW w:w="851" w:type="dxa"/>
            <w:tcBorders>
              <w:top w:val="nil"/>
              <w:left w:val="nil"/>
              <w:bottom w:val="single" w:sz="4" w:space="0" w:color="auto"/>
              <w:right w:val="single" w:sz="4" w:space="0" w:color="auto"/>
            </w:tcBorders>
            <w:shd w:val="clear" w:color="auto" w:fill="auto"/>
            <w:noWrap/>
            <w:vAlign w:val="bottom"/>
            <w:hideMark/>
          </w:tcPr>
          <w:p w14:paraId="0492E157"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11DB77D6"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26C772D7" w14:textId="3275A1CD" w:rsidR="00C55D15" w:rsidRPr="003F1942" w:rsidRDefault="00C55D15" w:rsidP="00C55D15">
            <w:pPr>
              <w:jc w:val="center"/>
              <w:rPr>
                <w:rFonts w:ascii="Tahoma" w:hAnsi="Tahoma" w:cs="Tahoma"/>
                <w:color w:val="000000"/>
                <w:lang w:val="es-BO" w:eastAsia="es-BO"/>
              </w:rPr>
            </w:pPr>
            <w:r>
              <w:rPr>
                <w:rFonts w:ascii="Tahoma" w:hAnsi="Tahoma" w:cs="Tahoma"/>
                <w:color w:val="000000"/>
                <w:lang w:val="es-BO" w:eastAsia="es-BO"/>
              </w:rPr>
              <w:t>---</w:t>
            </w:r>
          </w:p>
        </w:tc>
      </w:tr>
      <w:tr w:rsidR="00C55D15" w:rsidRPr="003F1942" w14:paraId="7100545B" w14:textId="4C8D61F2" w:rsidTr="00C55D15">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76B37FA4"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11</w:t>
            </w:r>
          </w:p>
        </w:tc>
        <w:tc>
          <w:tcPr>
            <w:tcW w:w="2273" w:type="dxa"/>
            <w:tcBorders>
              <w:top w:val="nil"/>
              <w:left w:val="nil"/>
              <w:bottom w:val="single" w:sz="4" w:space="0" w:color="auto"/>
              <w:right w:val="single" w:sz="4" w:space="0" w:color="auto"/>
            </w:tcBorders>
            <w:shd w:val="clear" w:color="auto" w:fill="auto"/>
            <w:noWrap/>
            <w:vAlign w:val="bottom"/>
            <w:hideMark/>
          </w:tcPr>
          <w:p w14:paraId="5F349FED"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Sacaca</w:t>
            </w:r>
          </w:p>
        </w:tc>
        <w:tc>
          <w:tcPr>
            <w:tcW w:w="1293" w:type="dxa"/>
            <w:tcBorders>
              <w:top w:val="nil"/>
              <w:left w:val="nil"/>
              <w:bottom w:val="single" w:sz="4" w:space="0" w:color="auto"/>
              <w:right w:val="single" w:sz="4" w:space="0" w:color="auto"/>
            </w:tcBorders>
            <w:shd w:val="clear" w:color="auto" w:fill="auto"/>
            <w:noWrap/>
            <w:vAlign w:val="bottom"/>
            <w:hideMark/>
          </w:tcPr>
          <w:p w14:paraId="00E82FED"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Potosí</w:t>
            </w:r>
          </w:p>
        </w:tc>
        <w:tc>
          <w:tcPr>
            <w:tcW w:w="730" w:type="dxa"/>
            <w:tcBorders>
              <w:top w:val="nil"/>
              <w:left w:val="nil"/>
              <w:bottom w:val="single" w:sz="4" w:space="0" w:color="auto"/>
              <w:right w:val="single" w:sz="4" w:space="0" w:color="auto"/>
            </w:tcBorders>
            <w:shd w:val="clear" w:color="auto" w:fill="auto"/>
            <w:noWrap/>
            <w:vAlign w:val="bottom"/>
            <w:hideMark/>
          </w:tcPr>
          <w:p w14:paraId="66834EFE"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2083" w:type="dxa"/>
            <w:tcBorders>
              <w:top w:val="nil"/>
              <w:left w:val="nil"/>
              <w:bottom w:val="single" w:sz="4" w:space="0" w:color="auto"/>
              <w:right w:val="single" w:sz="4" w:space="0" w:color="auto"/>
            </w:tcBorders>
            <w:shd w:val="clear" w:color="auto" w:fill="auto"/>
            <w:noWrap/>
            <w:hideMark/>
          </w:tcPr>
          <w:p w14:paraId="567A5372" w14:textId="77777777" w:rsidR="00C55D15" w:rsidRDefault="00C55D15"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929" w:type="dxa"/>
            <w:tcBorders>
              <w:top w:val="nil"/>
              <w:left w:val="nil"/>
              <w:bottom w:val="single" w:sz="4" w:space="0" w:color="auto"/>
              <w:right w:val="single" w:sz="4" w:space="0" w:color="auto"/>
            </w:tcBorders>
            <w:shd w:val="clear" w:color="auto" w:fill="auto"/>
            <w:noWrap/>
            <w:vAlign w:val="bottom"/>
            <w:hideMark/>
          </w:tcPr>
          <w:p w14:paraId="2DE0144E"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3800msnm</w:t>
            </w:r>
          </w:p>
        </w:tc>
        <w:tc>
          <w:tcPr>
            <w:tcW w:w="964" w:type="dxa"/>
            <w:tcBorders>
              <w:top w:val="nil"/>
              <w:left w:val="nil"/>
              <w:bottom w:val="single" w:sz="4" w:space="0" w:color="auto"/>
              <w:right w:val="single" w:sz="4" w:space="0" w:color="auto"/>
            </w:tcBorders>
            <w:shd w:val="clear" w:color="auto" w:fill="auto"/>
            <w:noWrap/>
            <w:vAlign w:val="bottom"/>
            <w:hideMark/>
          </w:tcPr>
          <w:p w14:paraId="0877D0A7"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778C41C0"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5AC34D99"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1184C153"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2CF93F5B"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66F35176" w14:textId="65CD0A97" w:rsidR="00C55D15" w:rsidRPr="003F1942" w:rsidRDefault="00C55D15" w:rsidP="00C55D15">
            <w:pPr>
              <w:jc w:val="center"/>
              <w:rPr>
                <w:rFonts w:ascii="Tahoma" w:hAnsi="Tahoma" w:cs="Tahoma"/>
                <w:color w:val="000000"/>
                <w:lang w:val="es-BO" w:eastAsia="es-BO"/>
              </w:rPr>
            </w:pPr>
            <w:r>
              <w:rPr>
                <w:rFonts w:ascii="Tahoma" w:hAnsi="Tahoma" w:cs="Tahoma"/>
                <w:color w:val="000000"/>
                <w:lang w:val="es-BO" w:eastAsia="es-BO"/>
              </w:rPr>
              <w:t>---</w:t>
            </w:r>
          </w:p>
        </w:tc>
      </w:tr>
      <w:tr w:rsidR="00C55D15" w:rsidRPr="003F1942" w14:paraId="38E85BE5" w14:textId="1F88FFD3" w:rsidTr="00C55D15">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34B12025"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12</w:t>
            </w:r>
          </w:p>
        </w:tc>
        <w:tc>
          <w:tcPr>
            <w:tcW w:w="2273" w:type="dxa"/>
            <w:tcBorders>
              <w:top w:val="nil"/>
              <w:left w:val="nil"/>
              <w:bottom w:val="single" w:sz="4" w:space="0" w:color="auto"/>
              <w:right w:val="single" w:sz="4" w:space="0" w:color="auto"/>
            </w:tcBorders>
            <w:shd w:val="clear" w:color="auto" w:fill="auto"/>
            <w:noWrap/>
            <w:vAlign w:val="bottom"/>
            <w:hideMark/>
          </w:tcPr>
          <w:p w14:paraId="0A2AF34D"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Chojlla</w:t>
            </w:r>
          </w:p>
        </w:tc>
        <w:tc>
          <w:tcPr>
            <w:tcW w:w="1293" w:type="dxa"/>
            <w:tcBorders>
              <w:top w:val="nil"/>
              <w:left w:val="nil"/>
              <w:bottom w:val="single" w:sz="4" w:space="0" w:color="auto"/>
              <w:right w:val="single" w:sz="4" w:space="0" w:color="auto"/>
            </w:tcBorders>
            <w:shd w:val="clear" w:color="auto" w:fill="auto"/>
            <w:noWrap/>
            <w:vAlign w:val="bottom"/>
            <w:hideMark/>
          </w:tcPr>
          <w:p w14:paraId="2CC48BDE"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Potosí</w:t>
            </w:r>
          </w:p>
        </w:tc>
        <w:tc>
          <w:tcPr>
            <w:tcW w:w="730" w:type="dxa"/>
            <w:tcBorders>
              <w:top w:val="nil"/>
              <w:left w:val="nil"/>
              <w:bottom w:val="single" w:sz="4" w:space="0" w:color="auto"/>
              <w:right w:val="single" w:sz="4" w:space="0" w:color="auto"/>
            </w:tcBorders>
            <w:shd w:val="clear" w:color="auto" w:fill="auto"/>
            <w:noWrap/>
            <w:vAlign w:val="bottom"/>
            <w:hideMark/>
          </w:tcPr>
          <w:p w14:paraId="0B3694A6"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2083" w:type="dxa"/>
            <w:tcBorders>
              <w:top w:val="nil"/>
              <w:left w:val="nil"/>
              <w:bottom w:val="single" w:sz="4" w:space="0" w:color="auto"/>
              <w:right w:val="single" w:sz="4" w:space="0" w:color="auto"/>
            </w:tcBorders>
            <w:shd w:val="clear" w:color="auto" w:fill="auto"/>
            <w:noWrap/>
            <w:hideMark/>
          </w:tcPr>
          <w:p w14:paraId="47F16558" w14:textId="77777777" w:rsidR="00C55D15" w:rsidRDefault="00C55D15"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929" w:type="dxa"/>
            <w:tcBorders>
              <w:top w:val="nil"/>
              <w:left w:val="nil"/>
              <w:bottom w:val="single" w:sz="4" w:space="0" w:color="auto"/>
              <w:right w:val="single" w:sz="4" w:space="0" w:color="auto"/>
            </w:tcBorders>
            <w:shd w:val="clear" w:color="auto" w:fill="auto"/>
            <w:noWrap/>
            <w:vAlign w:val="bottom"/>
            <w:hideMark/>
          </w:tcPr>
          <w:p w14:paraId="12C9ADEC"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3800msnm</w:t>
            </w:r>
          </w:p>
        </w:tc>
        <w:tc>
          <w:tcPr>
            <w:tcW w:w="964" w:type="dxa"/>
            <w:tcBorders>
              <w:top w:val="nil"/>
              <w:left w:val="nil"/>
              <w:bottom w:val="single" w:sz="4" w:space="0" w:color="auto"/>
              <w:right w:val="single" w:sz="4" w:space="0" w:color="auto"/>
            </w:tcBorders>
            <w:shd w:val="clear" w:color="auto" w:fill="auto"/>
            <w:noWrap/>
            <w:vAlign w:val="bottom"/>
            <w:hideMark/>
          </w:tcPr>
          <w:p w14:paraId="5E21FF1D"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5944E735"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4366B6C4"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567E673A"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4A4AF6BC"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65CB00F7" w14:textId="061C29E3" w:rsidR="00C55D15" w:rsidRPr="003F1942" w:rsidRDefault="00C55D15" w:rsidP="00C55D15">
            <w:pPr>
              <w:jc w:val="center"/>
              <w:rPr>
                <w:rFonts w:ascii="Tahoma" w:hAnsi="Tahoma" w:cs="Tahoma"/>
                <w:color w:val="000000"/>
                <w:lang w:val="es-BO" w:eastAsia="es-BO"/>
              </w:rPr>
            </w:pPr>
            <w:r>
              <w:rPr>
                <w:rFonts w:ascii="Tahoma" w:hAnsi="Tahoma" w:cs="Tahoma"/>
                <w:color w:val="000000"/>
                <w:lang w:val="es-BO" w:eastAsia="es-BO"/>
              </w:rPr>
              <w:t>---</w:t>
            </w:r>
          </w:p>
        </w:tc>
      </w:tr>
      <w:tr w:rsidR="00C55D15" w:rsidRPr="003F1942" w14:paraId="6AD41C3F" w14:textId="37F0F03A" w:rsidTr="00C55D15">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451A329D"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13</w:t>
            </w:r>
          </w:p>
        </w:tc>
        <w:tc>
          <w:tcPr>
            <w:tcW w:w="2273" w:type="dxa"/>
            <w:tcBorders>
              <w:top w:val="nil"/>
              <w:left w:val="nil"/>
              <w:bottom w:val="single" w:sz="4" w:space="0" w:color="auto"/>
              <w:right w:val="single" w:sz="4" w:space="0" w:color="auto"/>
            </w:tcBorders>
            <w:shd w:val="clear" w:color="auto" w:fill="auto"/>
            <w:noWrap/>
            <w:vAlign w:val="bottom"/>
            <w:hideMark/>
          </w:tcPr>
          <w:p w14:paraId="19148362"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Coroma (Carahuaycollo)</w:t>
            </w:r>
          </w:p>
        </w:tc>
        <w:tc>
          <w:tcPr>
            <w:tcW w:w="1293" w:type="dxa"/>
            <w:tcBorders>
              <w:top w:val="nil"/>
              <w:left w:val="nil"/>
              <w:bottom w:val="single" w:sz="4" w:space="0" w:color="auto"/>
              <w:right w:val="single" w:sz="4" w:space="0" w:color="auto"/>
            </w:tcBorders>
            <w:shd w:val="clear" w:color="auto" w:fill="auto"/>
            <w:noWrap/>
            <w:vAlign w:val="bottom"/>
            <w:hideMark/>
          </w:tcPr>
          <w:p w14:paraId="430111FB"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Potosí</w:t>
            </w:r>
          </w:p>
        </w:tc>
        <w:tc>
          <w:tcPr>
            <w:tcW w:w="730" w:type="dxa"/>
            <w:tcBorders>
              <w:top w:val="nil"/>
              <w:left w:val="nil"/>
              <w:bottom w:val="single" w:sz="4" w:space="0" w:color="auto"/>
              <w:right w:val="single" w:sz="4" w:space="0" w:color="auto"/>
            </w:tcBorders>
            <w:shd w:val="clear" w:color="auto" w:fill="auto"/>
            <w:noWrap/>
            <w:vAlign w:val="bottom"/>
            <w:hideMark/>
          </w:tcPr>
          <w:p w14:paraId="1B1B99AF"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2083" w:type="dxa"/>
            <w:tcBorders>
              <w:top w:val="nil"/>
              <w:left w:val="nil"/>
              <w:bottom w:val="single" w:sz="4" w:space="0" w:color="auto"/>
              <w:right w:val="single" w:sz="4" w:space="0" w:color="auto"/>
            </w:tcBorders>
            <w:shd w:val="clear" w:color="auto" w:fill="auto"/>
            <w:noWrap/>
            <w:hideMark/>
          </w:tcPr>
          <w:p w14:paraId="0CE39DB4" w14:textId="77777777" w:rsidR="00C55D15" w:rsidRDefault="00C55D15"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929" w:type="dxa"/>
            <w:tcBorders>
              <w:top w:val="nil"/>
              <w:left w:val="nil"/>
              <w:bottom w:val="single" w:sz="4" w:space="0" w:color="auto"/>
              <w:right w:val="single" w:sz="4" w:space="0" w:color="auto"/>
            </w:tcBorders>
            <w:shd w:val="clear" w:color="auto" w:fill="auto"/>
            <w:noWrap/>
            <w:vAlign w:val="bottom"/>
            <w:hideMark/>
          </w:tcPr>
          <w:p w14:paraId="1325AEAD"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3800msnm</w:t>
            </w:r>
          </w:p>
        </w:tc>
        <w:tc>
          <w:tcPr>
            <w:tcW w:w="964" w:type="dxa"/>
            <w:tcBorders>
              <w:top w:val="nil"/>
              <w:left w:val="nil"/>
              <w:bottom w:val="single" w:sz="4" w:space="0" w:color="auto"/>
              <w:right w:val="single" w:sz="4" w:space="0" w:color="auto"/>
            </w:tcBorders>
            <w:shd w:val="clear" w:color="auto" w:fill="auto"/>
            <w:noWrap/>
            <w:vAlign w:val="bottom"/>
            <w:hideMark/>
          </w:tcPr>
          <w:p w14:paraId="27AAE3BD"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61EF88AC"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3D5B2579"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6CB95784"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1D5F4483"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313CBB83" w14:textId="017F9394" w:rsidR="00C55D15" w:rsidRPr="003F1942" w:rsidRDefault="00C55D15" w:rsidP="00C55D15">
            <w:pPr>
              <w:jc w:val="center"/>
              <w:rPr>
                <w:rFonts w:ascii="Tahoma" w:hAnsi="Tahoma" w:cs="Tahoma"/>
                <w:color w:val="000000"/>
                <w:lang w:val="es-BO" w:eastAsia="es-BO"/>
              </w:rPr>
            </w:pPr>
            <w:r>
              <w:rPr>
                <w:rFonts w:ascii="Tahoma" w:hAnsi="Tahoma" w:cs="Tahoma"/>
                <w:color w:val="000000"/>
                <w:lang w:val="es-BO" w:eastAsia="es-BO"/>
              </w:rPr>
              <w:t>---</w:t>
            </w:r>
          </w:p>
        </w:tc>
      </w:tr>
      <w:tr w:rsidR="00C55D15" w:rsidRPr="003F1942" w14:paraId="7C2D9E15" w14:textId="01F24D49" w:rsidTr="00C55D15">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664C81BD"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14</w:t>
            </w:r>
          </w:p>
        </w:tc>
        <w:tc>
          <w:tcPr>
            <w:tcW w:w="2273" w:type="dxa"/>
            <w:tcBorders>
              <w:top w:val="nil"/>
              <w:left w:val="nil"/>
              <w:bottom w:val="single" w:sz="4" w:space="0" w:color="auto"/>
              <w:right w:val="single" w:sz="4" w:space="0" w:color="auto"/>
            </w:tcBorders>
            <w:shd w:val="clear" w:color="auto" w:fill="auto"/>
            <w:noWrap/>
            <w:vAlign w:val="bottom"/>
            <w:hideMark/>
          </w:tcPr>
          <w:p w14:paraId="201A1C62" w14:textId="77777777" w:rsidR="00C55D15" w:rsidRPr="003F1942" w:rsidRDefault="00C55D15" w:rsidP="000D2461">
            <w:pPr>
              <w:rPr>
                <w:rFonts w:ascii="Tahoma" w:hAnsi="Tahoma" w:cs="Tahoma"/>
                <w:lang w:val="es-BO" w:eastAsia="es-BO"/>
              </w:rPr>
            </w:pPr>
            <w:r w:rsidRPr="003F1942">
              <w:rPr>
                <w:rFonts w:ascii="Tahoma" w:hAnsi="Tahoma" w:cs="Tahoma"/>
                <w:lang w:val="es-BO" w:eastAsia="es-BO"/>
              </w:rPr>
              <w:t>Almacén ENTEL SA</w:t>
            </w:r>
          </w:p>
        </w:tc>
        <w:tc>
          <w:tcPr>
            <w:tcW w:w="1293" w:type="dxa"/>
            <w:tcBorders>
              <w:top w:val="nil"/>
              <w:left w:val="nil"/>
              <w:bottom w:val="single" w:sz="4" w:space="0" w:color="auto"/>
              <w:right w:val="single" w:sz="4" w:space="0" w:color="auto"/>
            </w:tcBorders>
            <w:shd w:val="clear" w:color="auto" w:fill="auto"/>
            <w:noWrap/>
            <w:vAlign w:val="bottom"/>
            <w:hideMark/>
          </w:tcPr>
          <w:p w14:paraId="24BFA495"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La Paz</w:t>
            </w:r>
          </w:p>
        </w:tc>
        <w:tc>
          <w:tcPr>
            <w:tcW w:w="730" w:type="dxa"/>
            <w:tcBorders>
              <w:top w:val="nil"/>
              <w:left w:val="nil"/>
              <w:bottom w:val="single" w:sz="4" w:space="0" w:color="auto"/>
              <w:right w:val="single" w:sz="4" w:space="0" w:color="auto"/>
            </w:tcBorders>
            <w:shd w:val="clear" w:color="auto" w:fill="auto"/>
            <w:noWrap/>
            <w:vAlign w:val="bottom"/>
            <w:hideMark/>
          </w:tcPr>
          <w:p w14:paraId="6719BED2"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Urbano</w:t>
            </w:r>
          </w:p>
        </w:tc>
        <w:tc>
          <w:tcPr>
            <w:tcW w:w="2083" w:type="dxa"/>
            <w:tcBorders>
              <w:top w:val="nil"/>
              <w:left w:val="nil"/>
              <w:bottom w:val="single" w:sz="4" w:space="0" w:color="auto"/>
              <w:right w:val="single" w:sz="4" w:space="0" w:color="auto"/>
            </w:tcBorders>
            <w:shd w:val="clear" w:color="auto" w:fill="auto"/>
            <w:noWrap/>
            <w:hideMark/>
          </w:tcPr>
          <w:p w14:paraId="61BA5E32" w14:textId="77777777" w:rsidR="00C55D15" w:rsidRDefault="00C55D15"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929" w:type="dxa"/>
            <w:tcBorders>
              <w:top w:val="nil"/>
              <w:left w:val="nil"/>
              <w:bottom w:val="single" w:sz="4" w:space="0" w:color="auto"/>
              <w:right w:val="single" w:sz="4" w:space="0" w:color="auto"/>
            </w:tcBorders>
            <w:shd w:val="clear" w:color="auto" w:fill="auto"/>
            <w:noWrap/>
            <w:vAlign w:val="bottom"/>
            <w:hideMark/>
          </w:tcPr>
          <w:p w14:paraId="45BC912F"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3800msnm</w:t>
            </w:r>
          </w:p>
        </w:tc>
        <w:tc>
          <w:tcPr>
            <w:tcW w:w="964" w:type="dxa"/>
            <w:tcBorders>
              <w:top w:val="nil"/>
              <w:left w:val="nil"/>
              <w:bottom w:val="single" w:sz="4" w:space="0" w:color="auto"/>
              <w:right w:val="single" w:sz="4" w:space="0" w:color="auto"/>
            </w:tcBorders>
            <w:shd w:val="clear" w:color="auto" w:fill="auto"/>
            <w:noWrap/>
            <w:vAlign w:val="bottom"/>
            <w:hideMark/>
          </w:tcPr>
          <w:p w14:paraId="6E1A9CED"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0E031CAC"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24 VDC</w:t>
            </w:r>
          </w:p>
        </w:tc>
        <w:tc>
          <w:tcPr>
            <w:tcW w:w="770" w:type="dxa"/>
            <w:tcBorders>
              <w:top w:val="nil"/>
              <w:left w:val="nil"/>
              <w:bottom w:val="single" w:sz="4" w:space="0" w:color="auto"/>
              <w:right w:val="single" w:sz="4" w:space="0" w:color="auto"/>
            </w:tcBorders>
            <w:shd w:val="clear" w:color="auto" w:fill="auto"/>
            <w:noWrap/>
            <w:vAlign w:val="bottom"/>
            <w:hideMark/>
          </w:tcPr>
          <w:p w14:paraId="286FAD9B"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5F63D2D9"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4</w:t>
            </w:r>
          </w:p>
        </w:tc>
        <w:tc>
          <w:tcPr>
            <w:tcW w:w="1145" w:type="dxa"/>
            <w:tcBorders>
              <w:top w:val="nil"/>
              <w:left w:val="nil"/>
              <w:bottom w:val="single" w:sz="4" w:space="0" w:color="auto"/>
              <w:right w:val="single" w:sz="4" w:space="0" w:color="auto"/>
            </w:tcBorders>
            <w:shd w:val="clear" w:color="auto" w:fill="auto"/>
            <w:noWrap/>
            <w:vAlign w:val="bottom"/>
            <w:hideMark/>
          </w:tcPr>
          <w:p w14:paraId="139CA9DF"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Provisión</w:t>
            </w:r>
          </w:p>
        </w:tc>
        <w:tc>
          <w:tcPr>
            <w:tcW w:w="1134" w:type="dxa"/>
            <w:tcBorders>
              <w:top w:val="nil"/>
              <w:left w:val="nil"/>
              <w:bottom w:val="single" w:sz="4" w:space="0" w:color="auto"/>
              <w:right w:val="single" w:sz="4" w:space="0" w:color="auto"/>
            </w:tcBorders>
            <w:vAlign w:val="center"/>
          </w:tcPr>
          <w:p w14:paraId="478BA1F1" w14:textId="164D4B64" w:rsidR="00C55D15" w:rsidRPr="003F1942" w:rsidRDefault="00C55D15" w:rsidP="00C55D15">
            <w:pPr>
              <w:jc w:val="center"/>
              <w:rPr>
                <w:rFonts w:ascii="Tahoma" w:hAnsi="Tahoma" w:cs="Tahoma"/>
                <w:color w:val="000000"/>
                <w:lang w:val="es-BO" w:eastAsia="es-BO"/>
              </w:rPr>
            </w:pPr>
            <w:r>
              <w:rPr>
                <w:rFonts w:ascii="Tahoma" w:hAnsi="Tahoma" w:cs="Tahoma"/>
                <w:color w:val="000000"/>
                <w:lang w:val="es-BO" w:eastAsia="es-BO"/>
              </w:rPr>
              <w:t>---</w:t>
            </w:r>
          </w:p>
        </w:tc>
      </w:tr>
      <w:tr w:rsidR="00C55D15" w:rsidRPr="003F1942" w14:paraId="49FFC324" w14:textId="52D06BC6" w:rsidTr="00C55D15">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7D16962B"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2273" w:type="dxa"/>
            <w:tcBorders>
              <w:top w:val="nil"/>
              <w:left w:val="nil"/>
              <w:bottom w:val="single" w:sz="4" w:space="0" w:color="auto"/>
              <w:right w:val="single" w:sz="4" w:space="0" w:color="auto"/>
            </w:tcBorders>
            <w:shd w:val="clear" w:color="auto" w:fill="auto"/>
            <w:noWrap/>
            <w:vAlign w:val="bottom"/>
            <w:hideMark/>
          </w:tcPr>
          <w:p w14:paraId="668BEA47"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Surachata</w:t>
            </w:r>
          </w:p>
        </w:tc>
        <w:tc>
          <w:tcPr>
            <w:tcW w:w="1293" w:type="dxa"/>
            <w:tcBorders>
              <w:top w:val="nil"/>
              <w:left w:val="nil"/>
              <w:bottom w:val="single" w:sz="4" w:space="0" w:color="auto"/>
              <w:right w:val="single" w:sz="4" w:space="0" w:color="auto"/>
            </w:tcBorders>
            <w:shd w:val="clear" w:color="auto" w:fill="auto"/>
            <w:noWrap/>
            <w:vAlign w:val="bottom"/>
            <w:hideMark/>
          </w:tcPr>
          <w:p w14:paraId="20A78CF9"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Potosí</w:t>
            </w:r>
          </w:p>
        </w:tc>
        <w:tc>
          <w:tcPr>
            <w:tcW w:w="730" w:type="dxa"/>
            <w:tcBorders>
              <w:top w:val="nil"/>
              <w:left w:val="nil"/>
              <w:bottom w:val="single" w:sz="4" w:space="0" w:color="auto"/>
              <w:right w:val="single" w:sz="4" w:space="0" w:color="auto"/>
            </w:tcBorders>
            <w:shd w:val="clear" w:color="auto" w:fill="auto"/>
            <w:noWrap/>
            <w:vAlign w:val="bottom"/>
            <w:hideMark/>
          </w:tcPr>
          <w:p w14:paraId="56D7E481"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2083" w:type="dxa"/>
            <w:tcBorders>
              <w:top w:val="nil"/>
              <w:left w:val="nil"/>
              <w:bottom w:val="single" w:sz="4" w:space="0" w:color="auto"/>
              <w:right w:val="single" w:sz="4" w:space="0" w:color="auto"/>
            </w:tcBorders>
            <w:shd w:val="clear" w:color="auto" w:fill="auto"/>
            <w:noWrap/>
            <w:hideMark/>
          </w:tcPr>
          <w:p w14:paraId="3365FD9C" w14:textId="77777777" w:rsidR="00C55D15" w:rsidRDefault="00C55D15"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929" w:type="dxa"/>
            <w:tcBorders>
              <w:top w:val="nil"/>
              <w:left w:val="nil"/>
              <w:bottom w:val="single" w:sz="4" w:space="0" w:color="auto"/>
              <w:right w:val="single" w:sz="4" w:space="0" w:color="auto"/>
            </w:tcBorders>
            <w:shd w:val="clear" w:color="auto" w:fill="auto"/>
            <w:noWrap/>
            <w:vAlign w:val="bottom"/>
            <w:hideMark/>
          </w:tcPr>
          <w:p w14:paraId="6ABF0DDB"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3800msnm</w:t>
            </w:r>
          </w:p>
        </w:tc>
        <w:tc>
          <w:tcPr>
            <w:tcW w:w="964" w:type="dxa"/>
            <w:tcBorders>
              <w:top w:val="nil"/>
              <w:left w:val="nil"/>
              <w:bottom w:val="single" w:sz="4" w:space="0" w:color="auto"/>
              <w:right w:val="single" w:sz="4" w:space="0" w:color="auto"/>
            </w:tcBorders>
            <w:shd w:val="clear" w:color="auto" w:fill="auto"/>
            <w:noWrap/>
            <w:vAlign w:val="bottom"/>
            <w:hideMark/>
          </w:tcPr>
          <w:p w14:paraId="3E836FA3"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535E9B54"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24 VDC</w:t>
            </w:r>
          </w:p>
        </w:tc>
        <w:tc>
          <w:tcPr>
            <w:tcW w:w="770" w:type="dxa"/>
            <w:tcBorders>
              <w:top w:val="nil"/>
              <w:left w:val="nil"/>
              <w:bottom w:val="single" w:sz="4" w:space="0" w:color="auto"/>
              <w:right w:val="single" w:sz="4" w:space="0" w:color="auto"/>
            </w:tcBorders>
            <w:shd w:val="clear" w:color="auto" w:fill="auto"/>
            <w:noWrap/>
            <w:vAlign w:val="bottom"/>
            <w:hideMark/>
          </w:tcPr>
          <w:p w14:paraId="6F79BA8F"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2BF6E002"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38FC8179"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20C377E1" w14:textId="2E51FEC4" w:rsidR="00C55D15" w:rsidRPr="003F1942" w:rsidRDefault="00C55D15" w:rsidP="00C55D15">
            <w:pPr>
              <w:jc w:val="center"/>
              <w:rPr>
                <w:rFonts w:ascii="Tahoma" w:hAnsi="Tahoma" w:cs="Tahoma"/>
                <w:color w:val="000000"/>
                <w:lang w:val="es-BO" w:eastAsia="es-BO"/>
              </w:rPr>
            </w:pPr>
            <w:r>
              <w:rPr>
                <w:rFonts w:ascii="Tahoma" w:hAnsi="Tahoma" w:cs="Tahoma"/>
                <w:color w:val="000000"/>
                <w:lang w:val="es-BO" w:eastAsia="es-BO"/>
              </w:rPr>
              <w:t>---</w:t>
            </w:r>
          </w:p>
        </w:tc>
      </w:tr>
      <w:tr w:rsidR="00C55D15" w:rsidRPr="003F1942" w14:paraId="545EE4E8" w14:textId="05DAAA44" w:rsidTr="00C55D15">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73EE2127"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16</w:t>
            </w:r>
          </w:p>
        </w:tc>
        <w:tc>
          <w:tcPr>
            <w:tcW w:w="2273" w:type="dxa"/>
            <w:tcBorders>
              <w:top w:val="nil"/>
              <w:left w:val="nil"/>
              <w:bottom w:val="single" w:sz="4" w:space="0" w:color="auto"/>
              <w:right w:val="single" w:sz="4" w:space="0" w:color="auto"/>
            </w:tcBorders>
            <w:shd w:val="clear" w:color="auto" w:fill="auto"/>
            <w:noWrap/>
            <w:vAlign w:val="bottom"/>
            <w:hideMark/>
          </w:tcPr>
          <w:p w14:paraId="117AD6A6"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Arampampa</w:t>
            </w:r>
          </w:p>
        </w:tc>
        <w:tc>
          <w:tcPr>
            <w:tcW w:w="1293" w:type="dxa"/>
            <w:tcBorders>
              <w:top w:val="nil"/>
              <w:left w:val="nil"/>
              <w:bottom w:val="single" w:sz="4" w:space="0" w:color="auto"/>
              <w:right w:val="single" w:sz="4" w:space="0" w:color="auto"/>
            </w:tcBorders>
            <w:shd w:val="clear" w:color="auto" w:fill="auto"/>
            <w:noWrap/>
            <w:vAlign w:val="bottom"/>
            <w:hideMark/>
          </w:tcPr>
          <w:p w14:paraId="30894CFC"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Potosí</w:t>
            </w:r>
          </w:p>
        </w:tc>
        <w:tc>
          <w:tcPr>
            <w:tcW w:w="730" w:type="dxa"/>
            <w:tcBorders>
              <w:top w:val="nil"/>
              <w:left w:val="nil"/>
              <w:bottom w:val="single" w:sz="4" w:space="0" w:color="auto"/>
              <w:right w:val="single" w:sz="4" w:space="0" w:color="auto"/>
            </w:tcBorders>
            <w:shd w:val="clear" w:color="auto" w:fill="auto"/>
            <w:noWrap/>
            <w:vAlign w:val="bottom"/>
            <w:hideMark/>
          </w:tcPr>
          <w:p w14:paraId="1E5B3F9B"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2083" w:type="dxa"/>
            <w:tcBorders>
              <w:top w:val="nil"/>
              <w:left w:val="nil"/>
              <w:bottom w:val="single" w:sz="4" w:space="0" w:color="auto"/>
              <w:right w:val="single" w:sz="4" w:space="0" w:color="auto"/>
            </w:tcBorders>
            <w:shd w:val="clear" w:color="auto" w:fill="auto"/>
            <w:noWrap/>
            <w:hideMark/>
          </w:tcPr>
          <w:p w14:paraId="2DA3F1E7" w14:textId="77777777" w:rsidR="00C55D15" w:rsidRDefault="00C55D15"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929" w:type="dxa"/>
            <w:tcBorders>
              <w:top w:val="nil"/>
              <w:left w:val="nil"/>
              <w:bottom w:val="single" w:sz="4" w:space="0" w:color="auto"/>
              <w:right w:val="single" w:sz="4" w:space="0" w:color="auto"/>
            </w:tcBorders>
            <w:shd w:val="clear" w:color="auto" w:fill="auto"/>
            <w:noWrap/>
            <w:vAlign w:val="bottom"/>
            <w:hideMark/>
          </w:tcPr>
          <w:p w14:paraId="05840789"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3800msnm</w:t>
            </w:r>
          </w:p>
        </w:tc>
        <w:tc>
          <w:tcPr>
            <w:tcW w:w="964" w:type="dxa"/>
            <w:tcBorders>
              <w:top w:val="nil"/>
              <w:left w:val="nil"/>
              <w:bottom w:val="single" w:sz="4" w:space="0" w:color="auto"/>
              <w:right w:val="single" w:sz="4" w:space="0" w:color="auto"/>
            </w:tcBorders>
            <w:shd w:val="clear" w:color="auto" w:fill="auto"/>
            <w:noWrap/>
            <w:vAlign w:val="bottom"/>
            <w:hideMark/>
          </w:tcPr>
          <w:p w14:paraId="3521B35D"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68EAD126"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13667AE5"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5D855FBB"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60B68025"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30C296AC" w14:textId="1AA77677" w:rsidR="00C55D15" w:rsidRPr="003F1942" w:rsidRDefault="00C55D15" w:rsidP="00C55D15">
            <w:pPr>
              <w:jc w:val="center"/>
              <w:rPr>
                <w:rFonts w:ascii="Tahoma" w:hAnsi="Tahoma" w:cs="Tahoma"/>
                <w:color w:val="000000"/>
                <w:lang w:val="es-BO" w:eastAsia="es-BO"/>
              </w:rPr>
            </w:pPr>
            <w:r>
              <w:rPr>
                <w:rFonts w:ascii="Tahoma" w:hAnsi="Tahoma" w:cs="Tahoma"/>
                <w:color w:val="000000"/>
                <w:lang w:val="es-BO" w:eastAsia="es-BO"/>
              </w:rPr>
              <w:t>---</w:t>
            </w:r>
          </w:p>
        </w:tc>
      </w:tr>
      <w:tr w:rsidR="00C55D15" w:rsidRPr="003F1942" w14:paraId="74A362F5" w14:textId="341AFF27" w:rsidTr="00C55D15">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57806D79"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17</w:t>
            </w:r>
          </w:p>
        </w:tc>
        <w:tc>
          <w:tcPr>
            <w:tcW w:w="2273" w:type="dxa"/>
            <w:tcBorders>
              <w:top w:val="nil"/>
              <w:left w:val="nil"/>
              <w:bottom w:val="single" w:sz="4" w:space="0" w:color="auto"/>
              <w:right w:val="single" w:sz="4" w:space="0" w:color="auto"/>
            </w:tcBorders>
            <w:shd w:val="clear" w:color="auto" w:fill="auto"/>
            <w:noWrap/>
            <w:vAlign w:val="bottom"/>
            <w:hideMark/>
          </w:tcPr>
          <w:p w14:paraId="74F4A8F3"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Acasio</w:t>
            </w:r>
          </w:p>
        </w:tc>
        <w:tc>
          <w:tcPr>
            <w:tcW w:w="1293" w:type="dxa"/>
            <w:tcBorders>
              <w:top w:val="nil"/>
              <w:left w:val="nil"/>
              <w:bottom w:val="single" w:sz="4" w:space="0" w:color="auto"/>
              <w:right w:val="single" w:sz="4" w:space="0" w:color="auto"/>
            </w:tcBorders>
            <w:shd w:val="clear" w:color="auto" w:fill="auto"/>
            <w:noWrap/>
            <w:vAlign w:val="bottom"/>
            <w:hideMark/>
          </w:tcPr>
          <w:p w14:paraId="690264FE"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Potosí</w:t>
            </w:r>
          </w:p>
        </w:tc>
        <w:tc>
          <w:tcPr>
            <w:tcW w:w="730" w:type="dxa"/>
            <w:tcBorders>
              <w:top w:val="nil"/>
              <w:left w:val="nil"/>
              <w:bottom w:val="single" w:sz="4" w:space="0" w:color="auto"/>
              <w:right w:val="single" w:sz="4" w:space="0" w:color="auto"/>
            </w:tcBorders>
            <w:shd w:val="clear" w:color="auto" w:fill="auto"/>
            <w:noWrap/>
            <w:vAlign w:val="bottom"/>
            <w:hideMark/>
          </w:tcPr>
          <w:p w14:paraId="1BE941B6"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2083" w:type="dxa"/>
            <w:tcBorders>
              <w:top w:val="nil"/>
              <w:left w:val="nil"/>
              <w:bottom w:val="single" w:sz="4" w:space="0" w:color="auto"/>
              <w:right w:val="single" w:sz="4" w:space="0" w:color="auto"/>
            </w:tcBorders>
            <w:shd w:val="clear" w:color="auto" w:fill="auto"/>
            <w:noWrap/>
            <w:hideMark/>
          </w:tcPr>
          <w:p w14:paraId="5E8AA9FF" w14:textId="77777777" w:rsidR="00C55D15" w:rsidRDefault="00C55D15"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929" w:type="dxa"/>
            <w:tcBorders>
              <w:top w:val="nil"/>
              <w:left w:val="nil"/>
              <w:bottom w:val="single" w:sz="4" w:space="0" w:color="auto"/>
              <w:right w:val="single" w:sz="4" w:space="0" w:color="auto"/>
            </w:tcBorders>
            <w:shd w:val="clear" w:color="auto" w:fill="auto"/>
            <w:noWrap/>
            <w:vAlign w:val="bottom"/>
            <w:hideMark/>
          </w:tcPr>
          <w:p w14:paraId="08A89566"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3800msnm</w:t>
            </w:r>
          </w:p>
        </w:tc>
        <w:tc>
          <w:tcPr>
            <w:tcW w:w="964" w:type="dxa"/>
            <w:tcBorders>
              <w:top w:val="nil"/>
              <w:left w:val="nil"/>
              <w:bottom w:val="single" w:sz="4" w:space="0" w:color="auto"/>
              <w:right w:val="single" w:sz="4" w:space="0" w:color="auto"/>
            </w:tcBorders>
            <w:shd w:val="clear" w:color="auto" w:fill="auto"/>
            <w:noWrap/>
            <w:vAlign w:val="bottom"/>
            <w:hideMark/>
          </w:tcPr>
          <w:p w14:paraId="467823E6"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0A061117"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25CA4D5D"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5D06B07D"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64ADA517"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0ABB5DA1" w14:textId="2578797A" w:rsidR="00C55D15" w:rsidRPr="003F1942" w:rsidRDefault="00C55D15" w:rsidP="00C55D15">
            <w:pPr>
              <w:jc w:val="center"/>
              <w:rPr>
                <w:rFonts w:ascii="Tahoma" w:hAnsi="Tahoma" w:cs="Tahoma"/>
                <w:color w:val="000000"/>
                <w:lang w:val="es-BO" w:eastAsia="es-BO"/>
              </w:rPr>
            </w:pPr>
            <w:r>
              <w:rPr>
                <w:rFonts w:ascii="Tahoma" w:hAnsi="Tahoma" w:cs="Tahoma"/>
                <w:color w:val="000000"/>
                <w:lang w:val="es-BO" w:eastAsia="es-BO"/>
              </w:rPr>
              <w:t>---</w:t>
            </w:r>
          </w:p>
        </w:tc>
      </w:tr>
      <w:tr w:rsidR="004E6464" w:rsidRPr="003F1942" w14:paraId="4E1FFCC2" w14:textId="51039086" w:rsidTr="004E6464">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3B1837A8" w14:textId="77777777" w:rsidR="004E6464" w:rsidRPr="003F1942" w:rsidRDefault="004E6464" w:rsidP="000D2461">
            <w:pPr>
              <w:jc w:val="right"/>
              <w:rPr>
                <w:rFonts w:ascii="Tahoma" w:hAnsi="Tahoma" w:cs="Tahoma"/>
                <w:color w:val="000000"/>
                <w:lang w:val="es-BO" w:eastAsia="es-BO"/>
              </w:rPr>
            </w:pPr>
            <w:r w:rsidRPr="003F1942">
              <w:rPr>
                <w:rFonts w:ascii="Tahoma" w:hAnsi="Tahoma" w:cs="Tahoma"/>
                <w:color w:val="000000"/>
                <w:lang w:val="es-BO" w:eastAsia="es-BO"/>
              </w:rPr>
              <w:t>18</w:t>
            </w:r>
          </w:p>
        </w:tc>
        <w:tc>
          <w:tcPr>
            <w:tcW w:w="2273" w:type="dxa"/>
            <w:tcBorders>
              <w:top w:val="nil"/>
              <w:left w:val="nil"/>
              <w:bottom w:val="single" w:sz="4" w:space="0" w:color="auto"/>
              <w:right w:val="single" w:sz="4" w:space="0" w:color="auto"/>
            </w:tcBorders>
            <w:shd w:val="clear" w:color="auto" w:fill="auto"/>
            <w:noWrap/>
            <w:vAlign w:val="bottom"/>
            <w:hideMark/>
          </w:tcPr>
          <w:p w14:paraId="2B1BFC2D" w14:textId="77777777" w:rsidR="004E6464" w:rsidRPr="003F1942" w:rsidRDefault="004E6464" w:rsidP="000D2461">
            <w:pPr>
              <w:rPr>
                <w:rFonts w:ascii="Tahoma" w:hAnsi="Tahoma" w:cs="Tahoma"/>
                <w:color w:val="000000"/>
                <w:lang w:val="es-BO" w:eastAsia="es-BO"/>
              </w:rPr>
            </w:pPr>
            <w:r w:rsidRPr="003F1942">
              <w:rPr>
                <w:rFonts w:ascii="Tahoma" w:hAnsi="Tahoma" w:cs="Tahoma"/>
                <w:color w:val="000000"/>
                <w:lang w:val="es-BO" w:eastAsia="es-BO"/>
              </w:rPr>
              <w:t>Co. Tomilque</w:t>
            </w:r>
          </w:p>
        </w:tc>
        <w:tc>
          <w:tcPr>
            <w:tcW w:w="1293" w:type="dxa"/>
            <w:tcBorders>
              <w:top w:val="nil"/>
              <w:left w:val="nil"/>
              <w:bottom w:val="single" w:sz="4" w:space="0" w:color="auto"/>
              <w:right w:val="single" w:sz="4" w:space="0" w:color="auto"/>
            </w:tcBorders>
            <w:shd w:val="clear" w:color="auto" w:fill="auto"/>
            <w:noWrap/>
            <w:vAlign w:val="bottom"/>
            <w:hideMark/>
          </w:tcPr>
          <w:p w14:paraId="6BA62383" w14:textId="77777777" w:rsidR="004E6464" w:rsidRPr="003F1942" w:rsidRDefault="004E6464" w:rsidP="000D2461">
            <w:pPr>
              <w:rPr>
                <w:rFonts w:ascii="Tahoma" w:hAnsi="Tahoma" w:cs="Tahoma"/>
                <w:color w:val="000000"/>
                <w:lang w:val="es-BO" w:eastAsia="es-BO"/>
              </w:rPr>
            </w:pPr>
            <w:r w:rsidRPr="003F1942">
              <w:rPr>
                <w:rFonts w:ascii="Tahoma" w:hAnsi="Tahoma" w:cs="Tahoma"/>
                <w:color w:val="000000"/>
                <w:lang w:val="es-BO" w:eastAsia="es-BO"/>
              </w:rPr>
              <w:t>Potosí</w:t>
            </w:r>
          </w:p>
        </w:tc>
        <w:tc>
          <w:tcPr>
            <w:tcW w:w="730" w:type="dxa"/>
            <w:tcBorders>
              <w:top w:val="nil"/>
              <w:left w:val="nil"/>
              <w:bottom w:val="single" w:sz="4" w:space="0" w:color="auto"/>
              <w:right w:val="single" w:sz="4" w:space="0" w:color="auto"/>
            </w:tcBorders>
            <w:shd w:val="clear" w:color="auto" w:fill="auto"/>
            <w:noWrap/>
            <w:vAlign w:val="bottom"/>
            <w:hideMark/>
          </w:tcPr>
          <w:p w14:paraId="5FAD3846" w14:textId="77777777" w:rsidR="004E6464" w:rsidRPr="003F1942" w:rsidRDefault="004E6464"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2083" w:type="dxa"/>
            <w:tcBorders>
              <w:top w:val="nil"/>
              <w:left w:val="nil"/>
              <w:bottom w:val="single" w:sz="4" w:space="0" w:color="auto"/>
              <w:right w:val="single" w:sz="4" w:space="0" w:color="auto"/>
            </w:tcBorders>
            <w:shd w:val="clear" w:color="auto" w:fill="auto"/>
            <w:noWrap/>
            <w:hideMark/>
          </w:tcPr>
          <w:p w14:paraId="1354ADA0" w14:textId="77777777" w:rsidR="004E6464" w:rsidRDefault="004E6464"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929" w:type="dxa"/>
            <w:tcBorders>
              <w:top w:val="nil"/>
              <w:left w:val="nil"/>
              <w:bottom w:val="single" w:sz="4" w:space="0" w:color="auto"/>
              <w:right w:val="single" w:sz="4" w:space="0" w:color="auto"/>
            </w:tcBorders>
            <w:shd w:val="clear" w:color="auto" w:fill="auto"/>
            <w:noWrap/>
            <w:vAlign w:val="bottom"/>
            <w:hideMark/>
          </w:tcPr>
          <w:p w14:paraId="32957E96" w14:textId="77777777" w:rsidR="004E6464" w:rsidRPr="003F1942" w:rsidRDefault="004E6464" w:rsidP="000D2461">
            <w:pPr>
              <w:rPr>
                <w:rFonts w:ascii="Tahoma" w:hAnsi="Tahoma" w:cs="Tahoma"/>
                <w:color w:val="000000"/>
                <w:lang w:val="es-BO" w:eastAsia="es-BO"/>
              </w:rPr>
            </w:pPr>
            <w:r w:rsidRPr="003F1942">
              <w:rPr>
                <w:rFonts w:ascii="Tahoma" w:hAnsi="Tahoma" w:cs="Tahoma"/>
                <w:color w:val="000000"/>
                <w:lang w:val="es-BO" w:eastAsia="es-BO"/>
              </w:rPr>
              <w:t>3800msnm</w:t>
            </w:r>
          </w:p>
        </w:tc>
        <w:tc>
          <w:tcPr>
            <w:tcW w:w="964" w:type="dxa"/>
            <w:tcBorders>
              <w:top w:val="nil"/>
              <w:left w:val="nil"/>
              <w:bottom w:val="single" w:sz="4" w:space="0" w:color="auto"/>
              <w:right w:val="single" w:sz="4" w:space="0" w:color="auto"/>
            </w:tcBorders>
            <w:shd w:val="clear" w:color="auto" w:fill="auto"/>
            <w:noWrap/>
            <w:vAlign w:val="bottom"/>
            <w:hideMark/>
          </w:tcPr>
          <w:p w14:paraId="2C260175" w14:textId="77777777" w:rsidR="004E6464" w:rsidRPr="003F1942" w:rsidRDefault="004E6464" w:rsidP="000D2461">
            <w:pPr>
              <w:jc w:val="right"/>
              <w:rPr>
                <w:rFonts w:ascii="Tahoma" w:hAnsi="Tahoma" w:cs="Tahoma"/>
                <w:color w:val="000000"/>
                <w:lang w:val="es-BO" w:eastAsia="es-BO"/>
              </w:rPr>
            </w:pPr>
            <w:r w:rsidRPr="003F1942">
              <w:rPr>
                <w:rFonts w:ascii="Tahoma" w:hAnsi="Tahoma" w:cs="Tahoma"/>
                <w:color w:val="000000"/>
                <w:lang w:val="es-BO" w:eastAsia="es-BO"/>
              </w:rPr>
              <w:t>2</w:t>
            </w:r>
          </w:p>
        </w:tc>
        <w:tc>
          <w:tcPr>
            <w:tcW w:w="770" w:type="dxa"/>
            <w:tcBorders>
              <w:top w:val="nil"/>
              <w:left w:val="nil"/>
              <w:bottom w:val="single" w:sz="4" w:space="0" w:color="auto"/>
              <w:right w:val="single" w:sz="4" w:space="0" w:color="auto"/>
            </w:tcBorders>
            <w:shd w:val="clear" w:color="auto" w:fill="auto"/>
            <w:noWrap/>
            <w:vAlign w:val="bottom"/>
            <w:hideMark/>
          </w:tcPr>
          <w:p w14:paraId="4912AB7D" w14:textId="77777777" w:rsidR="004E6464" w:rsidRPr="003F1942" w:rsidRDefault="004E6464"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6C49A6E9" w14:textId="77777777" w:rsidR="004E6464" w:rsidRPr="003F1942" w:rsidRDefault="004E6464"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609523F1" w14:textId="77777777" w:rsidR="004E6464" w:rsidRPr="003F1942" w:rsidRDefault="004E6464"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5490B296" w14:textId="77777777" w:rsidR="004E6464" w:rsidRPr="003F1942" w:rsidRDefault="004E6464"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10CC56E0" w14:textId="7B066C24" w:rsidR="004E6464" w:rsidRPr="004E6464" w:rsidRDefault="004E6464" w:rsidP="004E6464">
            <w:pPr>
              <w:rPr>
                <w:rFonts w:ascii="Tahoma" w:hAnsi="Tahoma" w:cs="Tahoma"/>
                <w:b/>
                <w:color w:val="000000"/>
                <w:lang w:val="es-BO" w:eastAsia="es-BO"/>
              </w:rPr>
            </w:pPr>
            <w:r w:rsidRPr="004E6464">
              <w:rPr>
                <w:rFonts w:ascii="Tahoma" w:hAnsi="Tahoma" w:cs="Tahoma"/>
                <w:b/>
                <w:color w:val="000000"/>
                <w:lang w:val="es-BO" w:eastAsia="es-BO"/>
              </w:rPr>
              <w:t>3.5 Km a pie</w:t>
            </w:r>
          </w:p>
        </w:tc>
      </w:tr>
      <w:tr w:rsidR="00C55D15" w:rsidRPr="003F1942" w14:paraId="1E19379E" w14:textId="0A2D7BF6" w:rsidTr="004E6464">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3C307744"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19</w:t>
            </w:r>
          </w:p>
        </w:tc>
        <w:tc>
          <w:tcPr>
            <w:tcW w:w="2273" w:type="dxa"/>
            <w:tcBorders>
              <w:top w:val="nil"/>
              <w:left w:val="nil"/>
              <w:bottom w:val="single" w:sz="4" w:space="0" w:color="auto"/>
              <w:right w:val="single" w:sz="4" w:space="0" w:color="auto"/>
            </w:tcBorders>
            <w:shd w:val="clear" w:color="auto" w:fill="auto"/>
            <w:noWrap/>
            <w:vAlign w:val="bottom"/>
            <w:hideMark/>
          </w:tcPr>
          <w:p w14:paraId="2A5C4EE9"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Villa Alcarapi</w:t>
            </w:r>
          </w:p>
        </w:tc>
        <w:tc>
          <w:tcPr>
            <w:tcW w:w="1293" w:type="dxa"/>
            <w:tcBorders>
              <w:top w:val="nil"/>
              <w:left w:val="nil"/>
              <w:bottom w:val="single" w:sz="4" w:space="0" w:color="auto"/>
              <w:right w:val="single" w:sz="4" w:space="0" w:color="auto"/>
            </w:tcBorders>
            <w:shd w:val="clear" w:color="auto" w:fill="auto"/>
            <w:noWrap/>
            <w:vAlign w:val="bottom"/>
            <w:hideMark/>
          </w:tcPr>
          <w:p w14:paraId="324C0701"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Potosí</w:t>
            </w:r>
          </w:p>
        </w:tc>
        <w:tc>
          <w:tcPr>
            <w:tcW w:w="730" w:type="dxa"/>
            <w:tcBorders>
              <w:top w:val="nil"/>
              <w:left w:val="nil"/>
              <w:bottom w:val="single" w:sz="4" w:space="0" w:color="auto"/>
              <w:right w:val="single" w:sz="4" w:space="0" w:color="auto"/>
            </w:tcBorders>
            <w:shd w:val="clear" w:color="auto" w:fill="auto"/>
            <w:noWrap/>
            <w:vAlign w:val="bottom"/>
            <w:hideMark/>
          </w:tcPr>
          <w:p w14:paraId="29B57A58"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2083" w:type="dxa"/>
            <w:tcBorders>
              <w:top w:val="nil"/>
              <w:left w:val="nil"/>
              <w:bottom w:val="single" w:sz="4" w:space="0" w:color="auto"/>
              <w:right w:val="single" w:sz="4" w:space="0" w:color="auto"/>
            </w:tcBorders>
            <w:shd w:val="clear" w:color="auto" w:fill="auto"/>
            <w:noWrap/>
            <w:hideMark/>
          </w:tcPr>
          <w:p w14:paraId="322358A9" w14:textId="77777777" w:rsidR="00C55D15" w:rsidRDefault="00C55D15"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929" w:type="dxa"/>
            <w:tcBorders>
              <w:top w:val="nil"/>
              <w:left w:val="nil"/>
              <w:bottom w:val="single" w:sz="4" w:space="0" w:color="auto"/>
              <w:right w:val="single" w:sz="4" w:space="0" w:color="auto"/>
            </w:tcBorders>
            <w:shd w:val="clear" w:color="auto" w:fill="auto"/>
            <w:noWrap/>
            <w:vAlign w:val="bottom"/>
            <w:hideMark/>
          </w:tcPr>
          <w:p w14:paraId="110D2B4E"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3800msnm</w:t>
            </w:r>
          </w:p>
        </w:tc>
        <w:tc>
          <w:tcPr>
            <w:tcW w:w="964" w:type="dxa"/>
            <w:tcBorders>
              <w:top w:val="nil"/>
              <w:left w:val="nil"/>
              <w:bottom w:val="single" w:sz="4" w:space="0" w:color="auto"/>
              <w:right w:val="single" w:sz="4" w:space="0" w:color="auto"/>
            </w:tcBorders>
            <w:shd w:val="clear" w:color="auto" w:fill="auto"/>
            <w:noWrap/>
            <w:vAlign w:val="bottom"/>
            <w:hideMark/>
          </w:tcPr>
          <w:p w14:paraId="414315FE"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45AF9620"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7C1F3631"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546EFD92"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4102A8F9"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0DF942C5" w14:textId="7C298F1C" w:rsidR="00C55D15" w:rsidRPr="003F1942" w:rsidRDefault="00C55D15" w:rsidP="00C55D15">
            <w:pPr>
              <w:jc w:val="center"/>
              <w:rPr>
                <w:rFonts w:ascii="Tahoma" w:hAnsi="Tahoma" w:cs="Tahoma"/>
                <w:color w:val="000000"/>
                <w:lang w:val="es-BO" w:eastAsia="es-BO"/>
              </w:rPr>
            </w:pPr>
            <w:r>
              <w:rPr>
                <w:rFonts w:ascii="Tahoma" w:hAnsi="Tahoma" w:cs="Tahoma"/>
                <w:color w:val="000000"/>
                <w:lang w:val="es-BO" w:eastAsia="es-BO"/>
              </w:rPr>
              <w:t>---</w:t>
            </w:r>
          </w:p>
        </w:tc>
      </w:tr>
      <w:tr w:rsidR="00C55D15" w:rsidRPr="003F1942" w14:paraId="777B67C4" w14:textId="2E832E19" w:rsidTr="004E6464">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48777619"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20</w:t>
            </w:r>
          </w:p>
        </w:tc>
        <w:tc>
          <w:tcPr>
            <w:tcW w:w="2273" w:type="dxa"/>
            <w:tcBorders>
              <w:top w:val="nil"/>
              <w:left w:val="nil"/>
              <w:bottom w:val="single" w:sz="4" w:space="0" w:color="auto"/>
              <w:right w:val="single" w:sz="4" w:space="0" w:color="auto"/>
            </w:tcBorders>
            <w:shd w:val="clear" w:color="auto" w:fill="auto"/>
            <w:noWrap/>
            <w:vAlign w:val="bottom"/>
            <w:hideMark/>
          </w:tcPr>
          <w:p w14:paraId="29FA84C9"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Mojinote</w:t>
            </w:r>
          </w:p>
        </w:tc>
        <w:tc>
          <w:tcPr>
            <w:tcW w:w="1293" w:type="dxa"/>
            <w:tcBorders>
              <w:top w:val="nil"/>
              <w:left w:val="nil"/>
              <w:bottom w:val="single" w:sz="4" w:space="0" w:color="auto"/>
              <w:right w:val="single" w:sz="4" w:space="0" w:color="auto"/>
            </w:tcBorders>
            <w:shd w:val="clear" w:color="auto" w:fill="auto"/>
            <w:noWrap/>
            <w:vAlign w:val="bottom"/>
            <w:hideMark/>
          </w:tcPr>
          <w:p w14:paraId="0AC4D57C"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Potosí</w:t>
            </w:r>
          </w:p>
        </w:tc>
        <w:tc>
          <w:tcPr>
            <w:tcW w:w="730" w:type="dxa"/>
            <w:tcBorders>
              <w:top w:val="nil"/>
              <w:left w:val="nil"/>
              <w:bottom w:val="single" w:sz="4" w:space="0" w:color="auto"/>
              <w:right w:val="single" w:sz="4" w:space="0" w:color="auto"/>
            </w:tcBorders>
            <w:shd w:val="clear" w:color="auto" w:fill="auto"/>
            <w:noWrap/>
            <w:vAlign w:val="bottom"/>
            <w:hideMark/>
          </w:tcPr>
          <w:p w14:paraId="3C3EADF2"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2083" w:type="dxa"/>
            <w:tcBorders>
              <w:top w:val="nil"/>
              <w:left w:val="nil"/>
              <w:bottom w:val="single" w:sz="4" w:space="0" w:color="auto"/>
              <w:right w:val="single" w:sz="4" w:space="0" w:color="auto"/>
            </w:tcBorders>
            <w:shd w:val="clear" w:color="auto" w:fill="auto"/>
            <w:noWrap/>
            <w:hideMark/>
          </w:tcPr>
          <w:p w14:paraId="4BA3E3B9" w14:textId="77777777" w:rsidR="00C55D15" w:rsidRDefault="00C55D15"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929" w:type="dxa"/>
            <w:tcBorders>
              <w:top w:val="nil"/>
              <w:left w:val="nil"/>
              <w:bottom w:val="single" w:sz="4" w:space="0" w:color="auto"/>
              <w:right w:val="single" w:sz="4" w:space="0" w:color="auto"/>
            </w:tcBorders>
            <w:shd w:val="clear" w:color="auto" w:fill="auto"/>
            <w:noWrap/>
            <w:vAlign w:val="bottom"/>
            <w:hideMark/>
          </w:tcPr>
          <w:p w14:paraId="6963FCA2"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3800msnm</w:t>
            </w:r>
          </w:p>
        </w:tc>
        <w:tc>
          <w:tcPr>
            <w:tcW w:w="964" w:type="dxa"/>
            <w:tcBorders>
              <w:top w:val="nil"/>
              <w:left w:val="nil"/>
              <w:bottom w:val="single" w:sz="4" w:space="0" w:color="auto"/>
              <w:right w:val="single" w:sz="4" w:space="0" w:color="auto"/>
            </w:tcBorders>
            <w:shd w:val="clear" w:color="auto" w:fill="auto"/>
            <w:noWrap/>
            <w:vAlign w:val="bottom"/>
            <w:hideMark/>
          </w:tcPr>
          <w:p w14:paraId="3BDFB72E"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108341DF"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1682B98B"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3014BF72"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270149DD"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798C4733" w14:textId="5203382C" w:rsidR="00C55D15" w:rsidRPr="003F1942" w:rsidRDefault="00C55D15" w:rsidP="00C55D15">
            <w:pPr>
              <w:jc w:val="center"/>
              <w:rPr>
                <w:rFonts w:ascii="Tahoma" w:hAnsi="Tahoma" w:cs="Tahoma"/>
                <w:color w:val="000000"/>
                <w:lang w:val="es-BO" w:eastAsia="es-BO"/>
              </w:rPr>
            </w:pPr>
            <w:r>
              <w:rPr>
                <w:rFonts w:ascii="Tahoma" w:hAnsi="Tahoma" w:cs="Tahoma"/>
                <w:color w:val="000000"/>
                <w:lang w:val="es-BO" w:eastAsia="es-BO"/>
              </w:rPr>
              <w:t>---</w:t>
            </w:r>
          </w:p>
        </w:tc>
      </w:tr>
      <w:tr w:rsidR="00C55D15" w:rsidRPr="003F1942" w14:paraId="7E9632F8" w14:textId="159472BB" w:rsidTr="004E6464">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5448CB27"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21</w:t>
            </w:r>
          </w:p>
        </w:tc>
        <w:tc>
          <w:tcPr>
            <w:tcW w:w="2273" w:type="dxa"/>
            <w:tcBorders>
              <w:top w:val="nil"/>
              <w:left w:val="nil"/>
              <w:bottom w:val="single" w:sz="4" w:space="0" w:color="auto"/>
              <w:right w:val="single" w:sz="4" w:space="0" w:color="auto"/>
            </w:tcBorders>
            <w:shd w:val="clear" w:color="auto" w:fill="auto"/>
            <w:noWrap/>
            <w:vAlign w:val="bottom"/>
            <w:hideMark/>
          </w:tcPr>
          <w:p w14:paraId="07A6883D"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Co. Hermoso</w:t>
            </w:r>
          </w:p>
        </w:tc>
        <w:tc>
          <w:tcPr>
            <w:tcW w:w="1293" w:type="dxa"/>
            <w:tcBorders>
              <w:top w:val="nil"/>
              <w:left w:val="nil"/>
              <w:bottom w:val="single" w:sz="4" w:space="0" w:color="auto"/>
              <w:right w:val="single" w:sz="4" w:space="0" w:color="auto"/>
            </w:tcBorders>
            <w:shd w:val="clear" w:color="auto" w:fill="auto"/>
            <w:noWrap/>
            <w:vAlign w:val="bottom"/>
            <w:hideMark/>
          </w:tcPr>
          <w:p w14:paraId="1AC5434F"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Potosí</w:t>
            </w:r>
          </w:p>
        </w:tc>
        <w:tc>
          <w:tcPr>
            <w:tcW w:w="730" w:type="dxa"/>
            <w:tcBorders>
              <w:top w:val="nil"/>
              <w:left w:val="nil"/>
              <w:bottom w:val="single" w:sz="4" w:space="0" w:color="auto"/>
              <w:right w:val="single" w:sz="4" w:space="0" w:color="auto"/>
            </w:tcBorders>
            <w:shd w:val="clear" w:color="auto" w:fill="auto"/>
            <w:noWrap/>
            <w:vAlign w:val="bottom"/>
            <w:hideMark/>
          </w:tcPr>
          <w:p w14:paraId="1CB3FB8D"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2083" w:type="dxa"/>
            <w:tcBorders>
              <w:top w:val="nil"/>
              <w:left w:val="nil"/>
              <w:bottom w:val="single" w:sz="4" w:space="0" w:color="auto"/>
              <w:right w:val="single" w:sz="4" w:space="0" w:color="auto"/>
            </w:tcBorders>
            <w:shd w:val="clear" w:color="auto" w:fill="auto"/>
            <w:noWrap/>
            <w:hideMark/>
          </w:tcPr>
          <w:p w14:paraId="3FC61F7F" w14:textId="77777777" w:rsidR="00C55D15" w:rsidRDefault="00C55D15"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929" w:type="dxa"/>
            <w:tcBorders>
              <w:top w:val="nil"/>
              <w:left w:val="nil"/>
              <w:bottom w:val="single" w:sz="4" w:space="0" w:color="auto"/>
              <w:right w:val="single" w:sz="4" w:space="0" w:color="auto"/>
            </w:tcBorders>
            <w:shd w:val="clear" w:color="auto" w:fill="auto"/>
            <w:noWrap/>
            <w:vAlign w:val="bottom"/>
            <w:hideMark/>
          </w:tcPr>
          <w:p w14:paraId="2EB32BB8"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3800msnm</w:t>
            </w:r>
          </w:p>
        </w:tc>
        <w:tc>
          <w:tcPr>
            <w:tcW w:w="964" w:type="dxa"/>
            <w:tcBorders>
              <w:top w:val="nil"/>
              <w:left w:val="nil"/>
              <w:bottom w:val="single" w:sz="4" w:space="0" w:color="auto"/>
              <w:right w:val="single" w:sz="4" w:space="0" w:color="auto"/>
            </w:tcBorders>
            <w:shd w:val="clear" w:color="auto" w:fill="auto"/>
            <w:noWrap/>
            <w:vAlign w:val="bottom"/>
            <w:hideMark/>
          </w:tcPr>
          <w:p w14:paraId="2AA110DB"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3</w:t>
            </w:r>
          </w:p>
        </w:tc>
        <w:tc>
          <w:tcPr>
            <w:tcW w:w="770" w:type="dxa"/>
            <w:tcBorders>
              <w:top w:val="nil"/>
              <w:left w:val="nil"/>
              <w:bottom w:val="single" w:sz="4" w:space="0" w:color="auto"/>
              <w:right w:val="single" w:sz="4" w:space="0" w:color="auto"/>
            </w:tcBorders>
            <w:shd w:val="clear" w:color="auto" w:fill="auto"/>
            <w:noWrap/>
            <w:vAlign w:val="bottom"/>
            <w:hideMark/>
          </w:tcPr>
          <w:p w14:paraId="00106154"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0F7276BC"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3541CC03"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383C5BB0"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7B022581" w14:textId="4D82DAD1" w:rsidR="00C55D15" w:rsidRPr="003F1942" w:rsidRDefault="00C55D15" w:rsidP="004E6464">
            <w:pPr>
              <w:rPr>
                <w:rFonts w:ascii="Tahoma" w:hAnsi="Tahoma" w:cs="Tahoma"/>
                <w:color w:val="000000"/>
                <w:lang w:val="es-BO" w:eastAsia="es-BO"/>
              </w:rPr>
            </w:pPr>
            <w:r>
              <w:rPr>
                <w:rFonts w:ascii="Tahoma" w:hAnsi="Tahoma" w:cs="Tahoma"/>
                <w:color w:val="000000"/>
                <w:lang w:val="es-BO" w:eastAsia="es-BO"/>
              </w:rPr>
              <w:t>400metros a pie</w:t>
            </w:r>
          </w:p>
        </w:tc>
      </w:tr>
      <w:tr w:rsidR="00C55D15" w:rsidRPr="003F1942" w14:paraId="5BEDEF77" w14:textId="1C65C133" w:rsidTr="00C55D15">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632E5199" w14:textId="14DBC0DF"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22</w:t>
            </w:r>
          </w:p>
        </w:tc>
        <w:tc>
          <w:tcPr>
            <w:tcW w:w="2273" w:type="dxa"/>
            <w:tcBorders>
              <w:top w:val="nil"/>
              <w:left w:val="nil"/>
              <w:bottom w:val="single" w:sz="4" w:space="0" w:color="auto"/>
              <w:right w:val="single" w:sz="4" w:space="0" w:color="auto"/>
            </w:tcBorders>
            <w:shd w:val="clear" w:color="auto" w:fill="auto"/>
            <w:noWrap/>
            <w:vAlign w:val="bottom"/>
            <w:hideMark/>
          </w:tcPr>
          <w:p w14:paraId="02FD3E04"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Tahua</w:t>
            </w:r>
          </w:p>
        </w:tc>
        <w:tc>
          <w:tcPr>
            <w:tcW w:w="1293" w:type="dxa"/>
            <w:tcBorders>
              <w:top w:val="nil"/>
              <w:left w:val="nil"/>
              <w:bottom w:val="single" w:sz="4" w:space="0" w:color="auto"/>
              <w:right w:val="single" w:sz="4" w:space="0" w:color="auto"/>
            </w:tcBorders>
            <w:shd w:val="clear" w:color="auto" w:fill="auto"/>
            <w:noWrap/>
            <w:vAlign w:val="bottom"/>
            <w:hideMark/>
          </w:tcPr>
          <w:p w14:paraId="4840D45A"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Potosí</w:t>
            </w:r>
          </w:p>
        </w:tc>
        <w:tc>
          <w:tcPr>
            <w:tcW w:w="730" w:type="dxa"/>
            <w:tcBorders>
              <w:top w:val="nil"/>
              <w:left w:val="nil"/>
              <w:bottom w:val="single" w:sz="4" w:space="0" w:color="auto"/>
              <w:right w:val="single" w:sz="4" w:space="0" w:color="auto"/>
            </w:tcBorders>
            <w:shd w:val="clear" w:color="auto" w:fill="auto"/>
            <w:noWrap/>
            <w:vAlign w:val="bottom"/>
            <w:hideMark/>
          </w:tcPr>
          <w:p w14:paraId="7A1F63AD"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2083" w:type="dxa"/>
            <w:tcBorders>
              <w:top w:val="nil"/>
              <w:left w:val="nil"/>
              <w:bottom w:val="single" w:sz="4" w:space="0" w:color="auto"/>
              <w:right w:val="single" w:sz="4" w:space="0" w:color="auto"/>
            </w:tcBorders>
            <w:shd w:val="clear" w:color="auto" w:fill="auto"/>
            <w:noWrap/>
            <w:hideMark/>
          </w:tcPr>
          <w:p w14:paraId="213FD2AB" w14:textId="77777777" w:rsidR="00C55D15" w:rsidRDefault="00C55D15"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929" w:type="dxa"/>
            <w:tcBorders>
              <w:top w:val="nil"/>
              <w:left w:val="nil"/>
              <w:bottom w:val="single" w:sz="4" w:space="0" w:color="auto"/>
              <w:right w:val="single" w:sz="4" w:space="0" w:color="auto"/>
            </w:tcBorders>
            <w:shd w:val="clear" w:color="auto" w:fill="auto"/>
            <w:noWrap/>
            <w:vAlign w:val="bottom"/>
            <w:hideMark/>
          </w:tcPr>
          <w:p w14:paraId="2881B67A"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3800msnm</w:t>
            </w:r>
          </w:p>
        </w:tc>
        <w:tc>
          <w:tcPr>
            <w:tcW w:w="964" w:type="dxa"/>
            <w:tcBorders>
              <w:top w:val="nil"/>
              <w:left w:val="nil"/>
              <w:bottom w:val="single" w:sz="4" w:space="0" w:color="auto"/>
              <w:right w:val="single" w:sz="4" w:space="0" w:color="auto"/>
            </w:tcBorders>
            <w:shd w:val="clear" w:color="auto" w:fill="auto"/>
            <w:noWrap/>
            <w:vAlign w:val="bottom"/>
            <w:hideMark/>
          </w:tcPr>
          <w:p w14:paraId="13421D52"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6A6B92B3"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3BE7DAE8"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48C5D61D"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68B3FC96"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06B17468" w14:textId="2F985304" w:rsidR="00C55D15" w:rsidRPr="003F1942" w:rsidRDefault="00C55D15" w:rsidP="00C55D15">
            <w:pPr>
              <w:jc w:val="center"/>
              <w:rPr>
                <w:rFonts w:ascii="Tahoma" w:hAnsi="Tahoma" w:cs="Tahoma"/>
                <w:color w:val="000000"/>
                <w:lang w:val="es-BO" w:eastAsia="es-BO"/>
              </w:rPr>
            </w:pPr>
            <w:r>
              <w:rPr>
                <w:rFonts w:ascii="Tahoma" w:hAnsi="Tahoma" w:cs="Tahoma"/>
                <w:color w:val="000000"/>
                <w:lang w:val="es-BO" w:eastAsia="es-BO"/>
              </w:rPr>
              <w:t>---</w:t>
            </w:r>
          </w:p>
        </w:tc>
      </w:tr>
      <w:tr w:rsidR="00C55D15" w:rsidRPr="003F1942" w14:paraId="2A24DF5E" w14:textId="60CB7A11" w:rsidTr="00C55D15">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5208946D"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23</w:t>
            </w:r>
          </w:p>
        </w:tc>
        <w:tc>
          <w:tcPr>
            <w:tcW w:w="2273" w:type="dxa"/>
            <w:tcBorders>
              <w:top w:val="nil"/>
              <w:left w:val="nil"/>
              <w:bottom w:val="single" w:sz="4" w:space="0" w:color="auto"/>
              <w:right w:val="single" w:sz="4" w:space="0" w:color="auto"/>
            </w:tcBorders>
            <w:shd w:val="clear" w:color="auto" w:fill="auto"/>
            <w:noWrap/>
            <w:vAlign w:val="bottom"/>
            <w:hideMark/>
          </w:tcPr>
          <w:p w14:paraId="2E32FE87"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Llica</w:t>
            </w:r>
          </w:p>
        </w:tc>
        <w:tc>
          <w:tcPr>
            <w:tcW w:w="1293" w:type="dxa"/>
            <w:tcBorders>
              <w:top w:val="nil"/>
              <w:left w:val="nil"/>
              <w:bottom w:val="single" w:sz="4" w:space="0" w:color="auto"/>
              <w:right w:val="single" w:sz="4" w:space="0" w:color="auto"/>
            </w:tcBorders>
            <w:shd w:val="clear" w:color="auto" w:fill="auto"/>
            <w:noWrap/>
            <w:vAlign w:val="bottom"/>
            <w:hideMark/>
          </w:tcPr>
          <w:p w14:paraId="755B4E37"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Potosí</w:t>
            </w:r>
          </w:p>
        </w:tc>
        <w:tc>
          <w:tcPr>
            <w:tcW w:w="730" w:type="dxa"/>
            <w:tcBorders>
              <w:top w:val="nil"/>
              <w:left w:val="nil"/>
              <w:bottom w:val="single" w:sz="4" w:space="0" w:color="auto"/>
              <w:right w:val="single" w:sz="4" w:space="0" w:color="auto"/>
            </w:tcBorders>
            <w:shd w:val="clear" w:color="auto" w:fill="auto"/>
            <w:noWrap/>
            <w:vAlign w:val="bottom"/>
            <w:hideMark/>
          </w:tcPr>
          <w:p w14:paraId="4AD497A1"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2083" w:type="dxa"/>
            <w:tcBorders>
              <w:top w:val="nil"/>
              <w:left w:val="nil"/>
              <w:bottom w:val="single" w:sz="4" w:space="0" w:color="auto"/>
              <w:right w:val="single" w:sz="4" w:space="0" w:color="auto"/>
            </w:tcBorders>
            <w:shd w:val="clear" w:color="auto" w:fill="auto"/>
            <w:noWrap/>
            <w:hideMark/>
          </w:tcPr>
          <w:p w14:paraId="58C9DADF" w14:textId="77777777" w:rsidR="00C55D15" w:rsidRDefault="00C55D15"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929" w:type="dxa"/>
            <w:tcBorders>
              <w:top w:val="nil"/>
              <w:left w:val="nil"/>
              <w:bottom w:val="single" w:sz="4" w:space="0" w:color="auto"/>
              <w:right w:val="single" w:sz="4" w:space="0" w:color="auto"/>
            </w:tcBorders>
            <w:shd w:val="clear" w:color="auto" w:fill="auto"/>
            <w:noWrap/>
            <w:vAlign w:val="bottom"/>
            <w:hideMark/>
          </w:tcPr>
          <w:p w14:paraId="52DE7F9E"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3800msnm</w:t>
            </w:r>
          </w:p>
        </w:tc>
        <w:tc>
          <w:tcPr>
            <w:tcW w:w="964" w:type="dxa"/>
            <w:tcBorders>
              <w:top w:val="nil"/>
              <w:left w:val="nil"/>
              <w:bottom w:val="single" w:sz="4" w:space="0" w:color="auto"/>
              <w:right w:val="single" w:sz="4" w:space="0" w:color="auto"/>
            </w:tcBorders>
            <w:shd w:val="clear" w:color="auto" w:fill="auto"/>
            <w:noWrap/>
            <w:vAlign w:val="bottom"/>
            <w:hideMark/>
          </w:tcPr>
          <w:p w14:paraId="3CD2ABBD"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7913353E"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70EE8594"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09877AED"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2D8388D3"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7916D888" w14:textId="01B5925B" w:rsidR="00C55D15" w:rsidRPr="003F1942" w:rsidRDefault="00C55D15" w:rsidP="00C55D15">
            <w:pPr>
              <w:jc w:val="center"/>
              <w:rPr>
                <w:rFonts w:ascii="Tahoma" w:hAnsi="Tahoma" w:cs="Tahoma"/>
                <w:color w:val="000000"/>
                <w:lang w:val="es-BO" w:eastAsia="es-BO"/>
              </w:rPr>
            </w:pPr>
            <w:r>
              <w:rPr>
                <w:rFonts w:ascii="Tahoma" w:hAnsi="Tahoma" w:cs="Tahoma"/>
                <w:color w:val="000000"/>
                <w:lang w:val="es-BO" w:eastAsia="es-BO"/>
              </w:rPr>
              <w:t>---</w:t>
            </w:r>
          </w:p>
        </w:tc>
      </w:tr>
      <w:tr w:rsidR="00C55D15" w:rsidRPr="003F1942" w14:paraId="7E767CF5" w14:textId="7C7DCAFF" w:rsidTr="004E6464">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6399F562"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2</w:t>
            </w:r>
            <w:r>
              <w:rPr>
                <w:rFonts w:ascii="Tahoma" w:hAnsi="Tahoma" w:cs="Tahoma"/>
                <w:color w:val="000000"/>
                <w:lang w:val="es-BO" w:eastAsia="es-BO"/>
              </w:rPr>
              <w:t>4</w:t>
            </w:r>
          </w:p>
        </w:tc>
        <w:tc>
          <w:tcPr>
            <w:tcW w:w="2273" w:type="dxa"/>
            <w:tcBorders>
              <w:top w:val="nil"/>
              <w:left w:val="nil"/>
              <w:bottom w:val="single" w:sz="4" w:space="0" w:color="auto"/>
              <w:right w:val="single" w:sz="4" w:space="0" w:color="auto"/>
            </w:tcBorders>
            <w:shd w:val="clear" w:color="auto" w:fill="auto"/>
            <w:noWrap/>
            <w:vAlign w:val="bottom"/>
            <w:hideMark/>
          </w:tcPr>
          <w:p w14:paraId="2467A172"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Cotagaita</w:t>
            </w:r>
          </w:p>
        </w:tc>
        <w:tc>
          <w:tcPr>
            <w:tcW w:w="1293" w:type="dxa"/>
            <w:tcBorders>
              <w:top w:val="nil"/>
              <w:left w:val="nil"/>
              <w:bottom w:val="single" w:sz="4" w:space="0" w:color="auto"/>
              <w:right w:val="single" w:sz="4" w:space="0" w:color="auto"/>
            </w:tcBorders>
            <w:shd w:val="clear" w:color="auto" w:fill="auto"/>
            <w:noWrap/>
            <w:vAlign w:val="bottom"/>
            <w:hideMark/>
          </w:tcPr>
          <w:p w14:paraId="36A95B05"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Potosí</w:t>
            </w:r>
          </w:p>
        </w:tc>
        <w:tc>
          <w:tcPr>
            <w:tcW w:w="730" w:type="dxa"/>
            <w:tcBorders>
              <w:top w:val="nil"/>
              <w:left w:val="nil"/>
              <w:bottom w:val="single" w:sz="4" w:space="0" w:color="auto"/>
              <w:right w:val="single" w:sz="4" w:space="0" w:color="auto"/>
            </w:tcBorders>
            <w:shd w:val="clear" w:color="auto" w:fill="auto"/>
            <w:noWrap/>
            <w:vAlign w:val="bottom"/>
            <w:hideMark/>
          </w:tcPr>
          <w:p w14:paraId="1A15A908"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2083" w:type="dxa"/>
            <w:tcBorders>
              <w:top w:val="nil"/>
              <w:left w:val="nil"/>
              <w:bottom w:val="single" w:sz="4" w:space="0" w:color="auto"/>
              <w:right w:val="single" w:sz="4" w:space="0" w:color="auto"/>
            </w:tcBorders>
            <w:shd w:val="clear" w:color="auto" w:fill="auto"/>
            <w:noWrap/>
            <w:hideMark/>
          </w:tcPr>
          <w:p w14:paraId="4C02660E" w14:textId="77777777" w:rsidR="00C55D15" w:rsidRDefault="00C55D15"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929" w:type="dxa"/>
            <w:tcBorders>
              <w:top w:val="nil"/>
              <w:left w:val="nil"/>
              <w:bottom w:val="single" w:sz="4" w:space="0" w:color="auto"/>
              <w:right w:val="single" w:sz="4" w:space="0" w:color="auto"/>
            </w:tcBorders>
            <w:shd w:val="clear" w:color="auto" w:fill="auto"/>
            <w:noWrap/>
            <w:vAlign w:val="bottom"/>
            <w:hideMark/>
          </w:tcPr>
          <w:p w14:paraId="1312123D"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3800msnm</w:t>
            </w:r>
          </w:p>
        </w:tc>
        <w:tc>
          <w:tcPr>
            <w:tcW w:w="964" w:type="dxa"/>
            <w:tcBorders>
              <w:top w:val="nil"/>
              <w:left w:val="nil"/>
              <w:bottom w:val="single" w:sz="4" w:space="0" w:color="auto"/>
              <w:right w:val="single" w:sz="4" w:space="0" w:color="auto"/>
            </w:tcBorders>
            <w:shd w:val="clear" w:color="auto" w:fill="auto"/>
            <w:noWrap/>
            <w:vAlign w:val="bottom"/>
            <w:hideMark/>
          </w:tcPr>
          <w:p w14:paraId="375257E5"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6D02CCB2"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1F73C712"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37A8C180"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60141BAC"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00E18091" w14:textId="32F8E21B" w:rsidR="00C55D15" w:rsidRPr="003F1942" w:rsidRDefault="00C55D15" w:rsidP="004E6464">
            <w:pPr>
              <w:rPr>
                <w:rFonts w:ascii="Tahoma" w:hAnsi="Tahoma" w:cs="Tahoma"/>
                <w:color w:val="000000"/>
                <w:lang w:val="es-BO" w:eastAsia="es-BO"/>
              </w:rPr>
            </w:pPr>
            <w:r w:rsidRPr="004E6464">
              <w:rPr>
                <w:rFonts w:ascii="Tahoma" w:hAnsi="Tahoma" w:cs="Tahoma"/>
                <w:b/>
                <w:color w:val="000000"/>
                <w:lang w:val="es-BO" w:eastAsia="es-BO"/>
              </w:rPr>
              <w:t>3. Km a pie</w:t>
            </w:r>
          </w:p>
        </w:tc>
      </w:tr>
      <w:tr w:rsidR="00C55D15" w:rsidRPr="003F1942" w14:paraId="200EDF56" w14:textId="660DEBC0" w:rsidTr="00B82344">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22A4BD4A"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2</w:t>
            </w:r>
            <w:r>
              <w:rPr>
                <w:rFonts w:ascii="Tahoma" w:hAnsi="Tahoma" w:cs="Tahoma"/>
                <w:color w:val="000000"/>
                <w:lang w:val="es-BO" w:eastAsia="es-BO"/>
              </w:rPr>
              <w:t>5</w:t>
            </w:r>
          </w:p>
        </w:tc>
        <w:tc>
          <w:tcPr>
            <w:tcW w:w="2273" w:type="dxa"/>
            <w:tcBorders>
              <w:top w:val="nil"/>
              <w:left w:val="nil"/>
              <w:bottom w:val="single" w:sz="4" w:space="0" w:color="auto"/>
              <w:right w:val="single" w:sz="4" w:space="0" w:color="auto"/>
            </w:tcBorders>
            <w:shd w:val="clear" w:color="auto" w:fill="auto"/>
            <w:noWrap/>
            <w:vAlign w:val="bottom"/>
            <w:hideMark/>
          </w:tcPr>
          <w:p w14:paraId="24FE8425"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Katarfaya</w:t>
            </w:r>
          </w:p>
        </w:tc>
        <w:tc>
          <w:tcPr>
            <w:tcW w:w="1293" w:type="dxa"/>
            <w:tcBorders>
              <w:top w:val="nil"/>
              <w:left w:val="nil"/>
              <w:bottom w:val="single" w:sz="4" w:space="0" w:color="auto"/>
              <w:right w:val="single" w:sz="4" w:space="0" w:color="auto"/>
            </w:tcBorders>
            <w:shd w:val="clear" w:color="auto" w:fill="auto"/>
            <w:noWrap/>
            <w:vAlign w:val="bottom"/>
            <w:hideMark/>
          </w:tcPr>
          <w:p w14:paraId="53204520"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Potosí</w:t>
            </w:r>
          </w:p>
        </w:tc>
        <w:tc>
          <w:tcPr>
            <w:tcW w:w="730" w:type="dxa"/>
            <w:tcBorders>
              <w:top w:val="nil"/>
              <w:left w:val="nil"/>
              <w:bottom w:val="single" w:sz="4" w:space="0" w:color="auto"/>
              <w:right w:val="single" w:sz="4" w:space="0" w:color="auto"/>
            </w:tcBorders>
            <w:shd w:val="clear" w:color="auto" w:fill="auto"/>
            <w:noWrap/>
            <w:vAlign w:val="bottom"/>
            <w:hideMark/>
          </w:tcPr>
          <w:p w14:paraId="1808B39F"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2083" w:type="dxa"/>
            <w:tcBorders>
              <w:top w:val="nil"/>
              <w:left w:val="nil"/>
              <w:bottom w:val="single" w:sz="4" w:space="0" w:color="auto"/>
              <w:right w:val="single" w:sz="4" w:space="0" w:color="auto"/>
            </w:tcBorders>
            <w:shd w:val="clear" w:color="auto" w:fill="auto"/>
            <w:noWrap/>
            <w:hideMark/>
          </w:tcPr>
          <w:p w14:paraId="20DF89D2" w14:textId="77777777" w:rsidR="00C55D15" w:rsidRDefault="00C55D15"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929" w:type="dxa"/>
            <w:tcBorders>
              <w:top w:val="nil"/>
              <w:left w:val="nil"/>
              <w:bottom w:val="single" w:sz="4" w:space="0" w:color="auto"/>
              <w:right w:val="single" w:sz="4" w:space="0" w:color="auto"/>
            </w:tcBorders>
            <w:shd w:val="clear" w:color="auto" w:fill="auto"/>
            <w:noWrap/>
            <w:vAlign w:val="bottom"/>
            <w:hideMark/>
          </w:tcPr>
          <w:p w14:paraId="3AB6F376"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3800msnm</w:t>
            </w:r>
          </w:p>
        </w:tc>
        <w:tc>
          <w:tcPr>
            <w:tcW w:w="964" w:type="dxa"/>
            <w:tcBorders>
              <w:top w:val="nil"/>
              <w:left w:val="nil"/>
              <w:bottom w:val="single" w:sz="4" w:space="0" w:color="auto"/>
              <w:right w:val="single" w:sz="4" w:space="0" w:color="auto"/>
            </w:tcBorders>
            <w:shd w:val="clear" w:color="auto" w:fill="auto"/>
            <w:noWrap/>
            <w:vAlign w:val="bottom"/>
            <w:hideMark/>
          </w:tcPr>
          <w:p w14:paraId="17A6DC39"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775B2ED3"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002056BB"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73AC03FF"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29223318"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3F1A23FB" w14:textId="2A187BFB" w:rsidR="00C55D15" w:rsidRPr="003F1942" w:rsidRDefault="00C55D15" w:rsidP="00C55D15">
            <w:pPr>
              <w:jc w:val="center"/>
              <w:rPr>
                <w:rFonts w:ascii="Tahoma" w:hAnsi="Tahoma" w:cs="Tahoma"/>
                <w:color w:val="000000"/>
                <w:lang w:val="es-BO" w:eastAsia="es-BO"/>
              </w:rPr>
            </w:pPr>
            <w:r>
              <w:rPr>
                <w:rFonts w:ascii="Tahoma" w:hAnsi="Tahoma" w:cs="Tahoma"/>
                <w:color w:val="000000"/>
                <w:lang w:val="es-BO" w:eastAsia="es-BO"/>
              </w:rPr>
              <w:t>---</w:t>
            </w:r>
          </w:p>
        </w:tc>
      </w:tr>
      <w:tr w:rsidR="00C55D15" w:rsidRPr="003F1942" w14:paraId="2EC2DF01" w14:textId="68E32375" w:rsidTr="00B82344">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759AA1E2"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2</w:t>
            </w:r>
            <w:r>
              <w:rPr>
                <w:rFonts w:ascii="Tahoma" w:hAnsi="Tahoma" w:cs="Tahoma"/>
                <w:color w:val="000000"/>
                <w:lang w:val="es-BO" w:eastAsia="es-BO"/>
              </w:rPr>
              <w:t>6</w:t>
            </w:r>
          </w:p>
        </w:tc>
        <w:tc>
          <w:tcPr>
            <w:tcW w:w="2273" w:type="dxa"/>
            <w:tcBorders>
              <w:top w:val="nil"/>
              <w:left w:val="nil"/>
              <w:bottom w:val="single" w:sz="4" w:space="0" w:color="auto"/>
              <w:right w:val="single" w:sz="4" w:space="0" w:color="auto"/>
            </w:tcBorders>
            <w:shd w:val="clear" w:color="auto" w:fill="auto"/>
            <w:noWrap/>
            <w:vAlign w:val="bottom"/>
            <w:hideMark/>
          </w:tcPr>
          <w:p w14:paraId="48414B6B"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San Antonio De Esmoruco</w:t>
            </w:r>
          </w:p>
        </w:tc>
        <w:tc>
          <w:tcPr>
            <w:tcW w:w="1293" w:type="dxa"/>
            <w:tcBorders>
              <w:top w:val="nil"/>
              <w:left w:val="nil"/>
              <w:bottom w:val="single" w:sz="4" w:space="0" w:color="auto"/>
              <w:right w:val="single" w:sz="4" w:space="0" w:color="auto"/>
            </w:tcBorders>
            <w:shd w:val="clear" w:color="auto" w:fill="auto"/>
            <w:noWrap/>
            <w:vAlign w:val="bottom"/>
            <w:hideMark/>
          </w:tcPr>
          <w:p w14:paraId="0BF72C81"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Potosí</w:t>
            </w:r>
          </w:p>
        </w:tc>
        <w:tc>
          <w:tcPr>
            <w:tcW w:w="730" w:type="dxa"/>
            <w:tcBorders>
              <w:top w:val="nil"/>
              <w:left w:val="nil"/>
              <w:bottom w:val="single" w:sz="4" w:space="0" w:color="auto"/>
              <w:right w:val="single" w:sz="4" w:space="0" w:color="auto"/>
            </w:tcBorders>
            <w:shd w:val="clear" w:color="auto" w:fill="auto"/>
            <w:noWrap/>
            <w:vAlign w:val="bottom"/>
            <w:hideMark/>
          </w:tcPr>
          <w:p w14:paraId="2473022B"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2083" w:type="dxa"/>
            <w:tcBorders>
              <w:top w:val="nil"/>
              <w:left w:val="nil"/>
              <w:bottom w:val="single" w:sz="4" w:space="0" w:color="auto"/>
              <w:right w:val="single" w:sz="4" w:space="0" w:color="auto"/>
            </w:tcBorders>
            <w:shd w:val="clear" w:color="auto" w:fill="auto"/>
            <w:noWrap/>
            <w:hideMark/>
          </w:tcPr>
          <w:p w14:paraId="6B26F307" w14:textId="77777777" w:rsidR="00C55D15" w:rsidRDefault="00C55D15"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929" w:type="dxa"/>
            <w:tcBorders>
              <w:top w:val="nil"/>
              <w:left w:val="nil"/>
              <w:bottom w:val="single" w:sz="4" w:space="0" w:color="auto"/>
              <w:right w:val="single" w:sz="4" w:space="0" w:color="auto"/>
            </w:tcBorders>
            <w:shd w:val="clear" w:color="auto" w:fill="auto"/>
            <w:noWrap/>
            <w:vAlign w:val="bottom"/>
            <w:hideMark/>
          </w:tcPr>
          <w:p w14:paraId="5046315A"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3800msnm</w:t>
            </w:r>
          </w:p>
        </w:tc>
        <w:tc>
          <w:tcPr>
            <w:tcW w:w="964" w:type="dxa"/>
            <w:tcBorders>
              <w:top w:val="nil"/>
              <w:left w:val="nil"/>
              <w:bottom w:val="single" w:sz="4" w:space="0" w:color="auto"/>
              <w:right w:val="single" w:sz="4" w:space="0" w:color="auto"/>
            </w:tcBorders>
            <w:shd w:val="clear" w:color="auto" w:fill="auto"/>
            <w:noWrap/>
            <w:vAlign w:val="bottom"/>
            <w:hideMark/>
          </w:tcPr>
          <w:p w14:paraId="2FE0336C"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47217506"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69934942"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526E6043" w14:textId="77777777" w:rsidR="00C55D15" w:rsidRPr="003F1942" w:rsidRDefault="00C55D15"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6F6FCAC5" w14:textId="77777777" w:rsidR="00C55D15" w:rsidRPr="003F1942" w:rsidRDefault="00C55D15"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6CD42016" w14:textId="0859073B" w:rsidR="00C55D15" w:rsidRPr="003F1942" w:rsidRDefault="00C55D15" w:rsidP="00C55D15">
            <w:pPr>
              <w:jc w:val="center"/>
              <w:rPr>
                <w:rFonts w:ascii="Tahoma" w:hAnsi="Tahoma" w:cs="Tahoma"/>
                <w:color w:val="000000"/>
                <w:lang w:val="es-BO" w:eastAsia="es-BO"/>
              </w:rPr>
            </w:pPr>
            <w:r>
              <w:rPr>
                <w:rFonts w:ascii="Tahoma" w:hAnsi="Tahoma" w:cs="Tahoma"/>
                <w:color w:val="000000"/>
                <w:lang w:val="es-BO" w:eastAsia="es-BO"/>
              </w:rPr>
              <w:t>---</w:t>
            </w:r>
          </w:p>
        </w:tc>
      </w:tr>
    </w:tbl>
    <w:p w14:paraId="04F1F186" w14:textId="77777777" w:rsidR="000C1EF2" w:rsidRDefault="000C1EF2" w:rsidP="000C1EF2">
      <w:pPr>
        <w:rPr>
          <w:lang w:val="es-BO" w:eastAsia="en-US"/>
        </w:rPr>
      </w:pPr>
    </w:p>
    <w:p w14:paraId="50CB5215" w14:textId="77777777" w:rsidR="000C1EF2" w:rsidRDefault="000C1EF2" w:rsidP="000C1EF2">
      <w:pPr>
        <w:rPr>
          <w:lang w:val="es-BO" w:eastAsia="en-US"/>
        </w:rPr>
      </w:pPr>
    </w:p>
    <w:p w14:paraId="2318D682" w14:textId="77777777" w:rsidR="000C1EF2" w:rsidRDefault="000C1EF2" w:rsidP="000C1EF2">
      <w:pPr>
        <w:rPr>
          <w:lang w:val="es-BO" w:eastAsia="en-US"/>
        </w:rPr>
      </w:pPr>
    </w:p>
    <w:p w14:paraId="0AE9FBC4" w14:textId="77777777" w:rsidR="000C1EF2" w:rsidRDefault="000C1EF2" w:rsidP="000C1EF2">
      <w:pPr>
        <w:rPr>
          <w:lang w:val="es-BO" w:eastAsia="en-US"/>
        </w:rPr>
      </w:pPr>
    </w:p>
    <w:p w14:paraId="4D6C4D11" w14:textId="77777777" w:rsidR="000C1EF2" w:rsidRDefault="000C1EF2" w:rsidP="000C1EF2">
      <w:pPr>
        <w:rPr>
          <w:lang w:val="es-BO" w:eastAsia="en-US"/>
        </w:rPr>
      </w:pPr>
    </w:p>
    <w:p w14:paraId="3B58DF9D" w14:textId="24FCDF13" w:rsidR="000D2461" w:rsidRDefault="000D2461">
      <w:pPr>
        <w:rPr>
          <w:rFonts w:ascii="Tahoma" w:hAnsi="Tahoma" w:cs="Tahoma"/>
          <w:b/>
          <w:bCs/>
          <w:color w:val="004990"/>
          <w:sz w:val="22"/>
          <w:szCs w:val="22"/>
          <w:lang w:val="es-BO" w:eastAsia="en-US"/>
        </w:rPr>
      </w:pPr>
      <w:r>
        <w:rPr>
          <w:rFonts w:ascii="Tahoma" w:hAnsi="Tahoma" w:cs="Tahoma"/>
          <w:b/>
          <w:bCs/>
          <w:color w:val="004990"/>
          <w:sz w:val="22"/>
          <w:szCs w:val="22"/>
        </w:rPr>
        <w:br w:type="page"/>
      </w:r>
    </w:p>
    <w:p w14:paraId="20B7CF41" w14:textId="77777777" w:rsidR="000D2461" w:rsidRDefault="000D2461" w:rsidP="00811B48">
      <w:pPr>
        <w:pStyle w:val="Continuarlista"/>
        <w:spacing w:after="0"/>
        <w:ind w:left="0"/>
        <w:jc w:val="center"/>
        <w:rPr>
          <w:rFonts w:ascii="Tahoma" w:hAnsi="Tahoma" w:cs="Tahoma"/>
          <w:b/>
          <w:bCs/>
          <w:color w:val="004990"/>
          <w:sz w:val="22"/>
          <w:szCs w:val="22"/>
        </w:rPr>
        <w:sectPr w:rsidR="000D2461" w:rsidSect="009543BA">
          <w:headerReference w:type="default" r:id="rId25"/>
          <w:footerReference w:type="default" r:id="rId26"/>
          <w:footerReference w:type="first" r:id="rId27"/>
          <w:pgSz w:w="15840" w:h="12240" w:orient="landscape" w:code="1"/>
          <w:pgMar w:top="1701" w:right="1418" w:bottom="1701" w:left="992" w:header="709" w:footer="709" w:gutter="0"/>
          <w:cols w:space="708"/>
          <w:docGrid w:linePitch="360"/>
        </w:sectPr>
      </w:pPr>
    </w:p>
    <w:p w14:paraId="527227A6" w14:textId="77777777" w:rsidR="00025422" w:rsidRPr="009C2DE5" w:rsidRDefault="00025422" w:rsidP="00025422">
      <w:pPr>
        <w:jc w:val="both"/>
        <w:rPr>
          <w:rFonts w:ascii="Tahoma" w:hAnsi="Tahoma" w:cs="Tahoma"/>
          <w:color w:val="004990"/>
          <w:highlight w:val="yellow"/>
          <w:lang w:val="es-BO"/>
        </w:rPr>
      </w:pPr>
    </w:p>
    <w:p w14:paraId="0F137CBD" w14:textId="77777777" w:rsidR="00CB0498" w:rsidRDefault="00CB0498" w:rsidP="00D55F63">
      <w:pPr>
        <w:rPr>
          <w:rFonts w:ascii="Tahoma" w:hAnsi="Tahoma" w:cs="Tahoma"/>
          <w:color w:val="002060"/>
          <w:sz w:val="20"/>
          <w:szCs w:val="20"/>
        </w:rPr>
      </w:pPr>
    </w:p>
    <w:p w14:paraId="15F74C64" w14:textId="77777777" w:rsidR="00881103" w:rsidRDefault="00881103" w:rsidP="00C47284">
      <w:pPr>
        <w:spacing w:after="240"/>
        <w:ind w:left="708"/>
        <w:jc w:val="both"/>
        <w:rPr>
          <w:rFonts w:ascii="Tahoma" w:hAnsi="Tahoma" w:cs="Tahoma"/>
          <w:color w:val="365F91"/>
          <w:sz w:val="22"/>
          <w:szCs w:val="22"/>
          <w:lang w:val="es-ES_tradnl"/>
        </w:rPr>
      </w:pPr>
    </w:p>
    <w:bookmarkEnd w:id="0"/>
    <w:p w14:paraId="4B3A51A6" w14:textId="77777777" w:rsidR="00651FAA" w:rsidRDefault="00651FAA" w:rsidP="00651FAA">
      <w:pPr>
        <w:rPr>
          <w:lang w:val="es-MX"/>
        </w:rPr>
      </w:pPr>
    </w:p>
    <w:p w14:paraId="175B256C" w14:textId="77777777" w:rsidR="00042912" w:rsidRDefault="00042912" w:rsidP="00651FAA">
      <w:pPr>
        <w:pStyle w:val="Ttulo1"/>
        <w:numPr>
          <w:ilvl w:val="0"/>
          <w:numId w:val="0"/>
        </w:numPr>
        <w:jc w:val="center"/>
        <w:rPr>
          <w:color w:val="004990"/>
          <w:sz w:val="28"/>
          <w:szCs w:val="28"/>
          <w:u w:val="none"/>
        </w:rPr>
      </w:pPr>
      <w:bookmarkStart w:id="15" w:name="_Toc330030632"/>
    </w:p>
    <w:p w14:paraId="1EB76B17" w14:textId="77777777" w:rsidR="00042912" w:rsidRDefault="00042912" w:rsidP="00651FAA">
      <w:pPr>
        <w:pStyle w:val="Ttulo1"/>
        <w:numPr>
          <w:ilvl w:val="0"/>
          <w:numId w:val="0"/>
        </w:numPr>
        <w:jc w:val="center"/>
        <w:rPr>
          <w:color w:val="004990"/>
          <w:sz w:val="28"/>
          <w:szCs w:val="28"/>
          <w:u w:val="none"/>
        </w:rPr>
      </w:pPr>
    </w:p>
    <w:p w14:paraId="7D941670" w14:textId="77777777" w:rsidR="000B2649" w:rsidRDefault="000B2649" w:rsidP="000B2649">
      <w:pPr>
        <w:rPr>
          <w:lang w:val="es-MX"/>
        </w:rPr>
      </w:pPr>
    </w:p>
    <w:p w14:paraId="352DB2A9" w14:textId="77777777" w:rsidR="000B2649" w:rsidRDefault="000B2649" w:rsidP="000B2649">
      <w:pPr>
        <w:rPr>
          <w:lang w:val="es-MX"/>
        </w:rPr>
      </w:pPr>
    </w:p>
    <w:p w14:paraId="352BCD7E" w14:textId="77777777" w:rsidR="008563DE" w:rsidRDefault="008563DE" w:rsidP="006D5D54">
      <w:pPr>
        <w:rPr>
          <w:lang w:val="es-MX"/>
        </w:rPr>
      </w:pPr>
    </w:p>
    <w:p w14:paraId="6C773B47" w14:textId="77777777" w:rsidR="008563DE" w:rsidRDefault="008563DE" w:rsidP="006D5D54">
      <w:pPr>
        <w:rPr>
          <w:lang w:val="es-MX"/>
        </w:rPr>
      </w:pPr>
    </w:p>
    <w:p w14:paraId="352A1133" w14:textId="77777777" w:rsidR="008563DE" w:rsidRDefault="008563DE" w:rsidP="006D5D54">
      <w:pPr>
        <w:rPr>
          <w:lang w:val="es-MX"/>
        </w:rPr>
      </w:pPr>
    </w:p>
    <w:p w14:paraId="29E2957D" w14:textId="77777777" w:rsidR="008563DE" w:rsidRDefault="008563DE" w:rsidP="006D5D54">
      <w:pPr>
        <w:rPr>
          <w:lang w:val="es-MX"/>
        </w:rPr>
      </w:pPr>
    </w:p>
    <w:p w14:paraId="748DAC95" w14:textId="77777777" w:rsidR="008563DE" w:rsidRDefault="008563DE" w:rsidP="006D5D54">
      <w:pPr>
        <w:rPr>
          <w:lang w:val="es-MX"/>
        </w:rPr>
      </w:pPr>
    </w:p>
    <w:p w14:paraId="7A22B79A" w14:textId="77777777" w:rsidR="008563DE" w:rsidRDefault="008563DE" w:rsidP="006D5D54">
      <w:pPr>
        <w:rPr>
          <w:lang w:val="es-MX"/>
        </w:rPr>
      </w:pPr>
    </w:p>
    <w:p w14:paraId="20EA894E" w14:textId="77777777" w:rsidR="008563DE" w:rsidRDefault="008563DE" w:rsidP="006D5D54">
      <w:pPr>
        <w:rPr>
          <w:lang w:val="es-MX"/>
        </w:rPr>
      </w:pPr>
    </w:p>
    <w:p w14:paraId="60A240A3" w14:textId="77777777" w:rsidR="008563DE" w:rsidRDefault="008563DE" w:rsidP="006D5D54">
      <w:pPr>
        <w:rPr>
          <w:lang w:val="es-MX"/>
        </w:rPr>
      </w:pPr>
    </w:p>
    <w:p w14:paraId="4B969C1C" w14:textId="77777777" w:rsidR="00B325A9" w:rsidRDefault="00B325A9" w:rsidP="006D5D54">
      <w:pPr>
        <w:rPr>
          <w:lang w:val="es-MX"/>
        </w:rPr>
      </w:pPr>
    </w:p>
    <w:p w14:paraId="6BEFB16A" w14:textId="77777777" w:rsidR="00B325A9" w:rsidRDefault="00B325A9" w:rsidP="006D5D54">
      <w:pPr>
        <w:rPr>
          <w:lang w:val="es-MX"/>
        </w:rPr>
      </w:pPr>
    </w:p>
    <w:p w14:paraId="65762824" w14:textId="77777777" w:rsidR="00B325A9" w:rsidRDefault="00B325A9" w:rsidP="006D5D54">
      <w:pPr>
        <w:rPr>
          <w:lang w:val="es-MX"/>
        </w:rPr>
      </w:pPr>
    </w:p>
    <w:p w14:paraId="00EED801" w14:textId="77777777" w:rsidR="008563DE" w:rsidRDefault="008563DE" w:rsidP="006D5D54">
      <w:pPr>
        <w:rPr>
          <w:lang w:val="es-MX"/>
        </w:rPr>
      </w:pPr>
    </w:p>
    <w:p w14:paraId="65E1598E" w14:textId="77777777" w:rsidR="008563DE" w:rsidRPr="006D5D54" w:rsidRDefault="008563DE" w:rsidP="006D5D54">
      <w:pPr>
        <w:rPr>
          <w:lang w:val="es-MX"/>
        </w:rPr>
      </w:pPr>
    </w:p>
    <w:p w14:paraId="11358976" w14:textId="77777777" w:rsidR="00042912" w:rsidRDefault="00042912" w:rsidP="00651FAA">
      <w:pPr>
        <w:pStyle w:val="Ttulo1"/>
        <w:numPr>
          <w:ilvl w:val="0"/>
          <w:numId w:val="0"/>
        </w:numPr>
        <w:jc w:val="center"/>
        <w:rPr>
          <w:color w:val="004990"/>
          <w:sz w:val="28"/>
          <w:szCs w:val="28"/>
          <w:u w:val="none"/>
        </w:rPr>
      </w:pPr>
    </w:p>
    <w:p w14:paraId="4DE72FE2" w14:textId="77777777" w:rsidR="00651FAA" w:rsidRPr="002275B2" w:rsidRDefault="00651FAA" w:rsidP="00651FAA">
      <w:pPr>
        <w:pStyle w:val="Ttulo1"/>
        <w:numPr>
          <w:ilvl w:val="0"/>
          <w:numId w:val="0"/>
        </w:numPr>
        <w:jc w:val="center"/>
        <w:rPr>
          <w:color w:val="004990"/>
          <w:sz w:val="28"/>
          <w:szCs w:val="28"/>
          <w:u w:val="none"/>
        </w:rPr>
      </w:pPr>
      <w:r w:rsidRPr="002275B2">
        <w:rPr>
          <w:color w:val="004990"/>
          <w:sz w:val="28"/>
          <w:szCs w:val="28"/>
          <w:u w:val="none"/>
        </w:rPr>
        <w:t>PARTE III</w:t>
      </w:r>
      <w:bookmarkEnd w:id="15"/>
    </w:p>
    <w:p w14:paraId="3924DDE6" w14:textId="77777777" w:rsidR="00651FAA" w:rsidRPr="002275B2" w:rsidRDefault="00651FAA" w:rsidP="00651FAA">
      <w:pPr>
        <w:rPr>
          <w:sz w:val="28"/>
          <w:szCs w:val="28"/>
          <w:lang w:val="es-MX"/>
        </w:rPr>
      </w:pPr>
    </w:p>
    <w:p w14:paraId="56619081" w14:textId="77777777" w:rsidR="00651FAA" w:rsidRPr="002275B2" w:rsidRDefault="00651FAA" w:rsidP="00651FAA">
      <w:pPr>
        <w:jc w:val="center"/>
        <w:rPr>
          <w:rFonts w:ascii="Tahoma" w:hAnsi="Tahoma" w:cs="Tahoma"/>
          <w:b/>
          <w:color w:val="004990"/>
          <w:sz w:val="28"/>
          <w:szCs w:val="28"/>
        </w:rPr>
      </w:pPr>
      <w:r w:rsidRPr="002275B2">
        <w:rPr>
          <w:rFonts w:ascii="Tahoma" w:hAnsi="Tahoma" w:cs="Tahoma"/>
          <w:b/>
          <w:color w:val="004990"/>
          <w:sz w:val="28"/>
          <w:szCs w:val="28"/>
        </w:rPr>
        <w:t>ANEXOS</w:t>
      </w:r>
    </w:p>
    <w:p w14:paraId="77F1776E" w14:textId="77777777" w:rsidR="00651FAA" w:rsidRDefault="00651FAA" w:rsidP="00651FAA">
      <w:pPr>
        <w:rPr>
          <w:rFonts w:ascii="Arial" w:hAnsi="Arial" w:cs="Arial"/>
          <w:i/>
          <w:szCs w:val="20"/>
        </w:rPr>
      </w:pPr>
    </w:p>
    <w:p w14:paraId="057FBD9C" w14:textId="77777777" w:rsidR="00651FAA" w:rsidRDefault="00651FAA" w:rsidP="00651FAA">
      <w:pPr>
        <w:rPr>
          <w:rFonts w:ascii="Arial" w:hAnsi="Arial" w:cs="Arial"/>
          <w:i/>
          <w:szCs w:val="20"/>
        </w:rPr>
      </w:pPr>
    </w:p>
    <w:p w14:paraId="1099CCE3" w14:textId="77777777" w:rsidR="00651FAA" w:rsidRDefault="00651FAA" w:rsidP="00651FAA">
      <w:pPr>
        <w:rPr>
          <w:rFonts w:ascii="Arial" w:hAnsi="Arial" w:cs="Arial"/>
          <w:i/>
          <w:szCs w:val="20"/>
        </w:rPr>
      </w:pPr>
    </w:p>
    <w:p w14:paraId="7755D151" w14:textId="73F87BF2" w:rsidR="00651FAA" w:rsidRPr="00ED30FD" w:rsidRDefault="00651FAA" w:rsidP="00651FAA">
      <w:pPr>
        <w:rPr>
          <w:rFonts w:ascii="Tahoma" w:hAnsi="Tahoma" w:cs="Tahoma"/>
          <w:color w:val="004990"/>
          <w:sz w:val="22"/>
          <w:szCs w:val="22"/>
        </w:rPr>
      </w:pPr>
      <w:r w:rsidRPr="00ED30FD">
        <w:rPr>
          <w:rFonts w:ascii="Tahoma" w:hAnsi="Tahoma" w:cs="Tahoma"/>
          <w:color w:val="004990"/>
          <w:sz w:val="22"/>
          <w:szCs w:val="22"/>
        </w:rPr>
        <w:t xml:space="preserve">Anexo No. </w:t>
      </w:r>
      <w:r w:rsidR="00AE4268">
        <w:rPr>
          <w:rFonts w:ascii="Tahoma" w:hAnsi="Tahoma" w:cs="Tahoma"/>
          <w:color w:val="004990"/>
          <w:sz w:val="22"/>
          <w:szCs w:val="22"/>
        </w:rPr>
        <w:t>A</w:t>
      </w:r>
      <w:r w:rsidRPr="00ED30FD">
        <w:rPr>
          <w:rFonts w:ascii="Tahoma" w:hAnsi="Tahoma" w:cs="Tahoma"/>
          <w:color w:val="004990"/>
          <w:sz w:val="22"/>
          <w:szCs w:val="22"/>
        </w:rPr>
        <w:t xml:space="preserve"> </w:t>
      </w:r>
      <w:r>
        <w:rPr>
          <w:rFonts w:ascii="Tahoma" w:hAnsi="Tahoma" w:cs="Tahoma"/>
          <w:color w:val="004990"/>
          <w:sz w:val="22"/>
          <w:szCs w:val="22"/>
        </w:rPr>
        <w:t xml:space="preserve">– </w:t>
      </w:r>
      <w:r w:rsidRPr="00ED30FD">
        <w:rPr>
          <w:rFonts w:ascii="Tahoma" w:hAnsi="Tahoma" w:cs="Tahoma"/>
          <w:color w:val="004990"/>
          <w:sz w:val="22"/>
          <w:szCs w:val="22"/>
        </w:rPr>
        <w:t>Con</w:t>
      </w:r>
      <w:r>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14:paraId="324BFAC0" w14:textId="106149CF" w:rsidR="00651FAA" w:rsidRPr="00ED30FD" w:rsidRDefault="00651FAA" w:rsidP="00651FAA">
      <w:pPr>
        <w:rPr>
          <w:rFonts w:ascii="Tahoma" w:hAnsi="Tahoma" w:cs="Tahoma"/>
          <w:color w:val="004990"/>
          <w:sz w:val="22"/>
          <w:szCs w:val="22"/>
        </w:rPr>
      </w:pPr>
      <w:r w:rsidRPr="00ED30FD">
        <w:rPr>
          <w:rFonts w:ascii="Tahoma" w:hAnsi="Tahoma" w:cs="Tahoma"/>
          <w:color w:val="004990"/>
          <w:sz w:val="22"/>
          <w:szCs w:val="22"/>
        </w:rPr>
        <w:t xml:space="preserve">Anexo No. </w:t>
      </w:r>
      <w:r w:rsidR="00AE4268">
        <w:rPr>
          <w:rFonts w:ascii="Tahoma" w:hAnsi="Tahoma" w:cs="Tahoma"/>
          <w:color w:val="004990"/>
          <w:sz w:val="22"/>
          <w:szCs w:val="22"/>
        </w:rPr>
        <w:t>B</w:t>
      </w:r>
      <w:r w:rsidRPr="00ED30FD">
        <w:rPr>
          <w:rFonts w:ascii="Tahoma" w:hAnsi="Tahoma" w:cs="Tahoma"/>
          <w:color w:val="004990"/>
          <w:sz w:val="22"/>
          <w:szCs w:val="22"/>
        </w:rPr>
        <w:t xml:space="preserve"> </w:t>
      </w:r>
      <w:r>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14:paraId="27DF6800" w14:textId="1E663E99" w:rsidR="00651FAA" w:rsidRDefault="00651FAA" w:rsidP="00651FAA">
      <w:pPr>
        <w:rPr>
          <w:rFonts w:ascii="Tahoma" w:hAnsi="Tahoma" w:cs="Tahoma"/>
          <w:color w:val="004990"/>
          <w:sz w:val="22"/>
          <w:szCs w:val="22"/>
        </w:rPr>
      </w:pPr>
      <w:r w:rsidRPr="00ED30FD">
        <w:rPr>
          <w:rFonts w:ascii="Tahoma" w:hAnsi="Tahoma" w:cs="Tahoma"/>
          <w:color w:val="004990"/>
          <w:sz w:val="22"/>
          <w:szCs w:val="22"/>
        </w:rPr>
        <w:t xml:space="preserve">Anexo No. </w:t>
      </w:r>
      <w:r w:rsidR="00AE4268">
        <w:rPr>
          <w:rFonts w:ascii="Tahoma" w:hAnsi="Tahoma" w:cs="Tahoma"/>
          <w:color w:val="004990"/>
          <w:sz w:val="22"/>
          <w:szCs w:val="22"/>
        </w:rPr>
        <w:t>C</w:t>
      </w:r>
      <w:r w:rsidRPr="00ED30FD">
        <w:rPr>
          <w:rFonts w:ascii="Tahoma" w:hAnsi="Tahoma" w:cs="Tahoma"/>
          <w:color w:val="004990"/>
          <w:sz w:val="22"/>
          <w:szCs w:val="22"/>
        </w:rPr>
        <w:t xml:space="preserve"> </w:t>
      </w:r>
      <w:r w:rsidR="00CB0498">
        <w:rPr>
          <w:rFonts w:ascii="Tahoma" w:hAnsi="Tahoma" w:cs="Tahoma"/>
          <w:color w:val="004990"/>
          <w:sz w:val="22"/>
          <w:szCs w:val="22"/>
        </w:rPr>
        <w:t xml:space="preserve">– </w:t>
      </w:r>
      <w:r w:rsidR="00821DAB">
        <w:rPr>
          <w:rFonts w:ascii="Tahoma" w:hAnsi="Tahoma" w:cs="Tahoma"/>
          <w:color w:val="004990"/>
          <w:sz w:val="22"/>
          <w:szCs w:val="22"/>
        </w:rPr>
        <w:t xml:space="preserve">Modelo </w:t>
      </w:r>
      <w:r>
        <w:rPr>
          <w:rFonts w:ascii="Tahoma" w:hAnsi="Tahoma" w:cs="Tahoma"/>
          <w:color w:val="004990"/>
          <w:sz w:val="22"/>
          <w:szCs w:val="22"/>
        </w:rPr>
        <w:t xml:space="preserve">Documento de Compra </w:t>
      </w:r>
    </w:p>
    <w:p w14:paraId="40A59015" w14:textId="77777777" w:rsidR="00651FAA" w:rsidRDefault="00651FAA" w:rsidP="00651FAA">
      <w:pPr>
        <w:rPr>
          <w:rFonts w:ascii="Tahoma" w:hAnsi="Tahoma" w:cs="Tahoma"/>
          <w:color w:val="004990"/>
          <w:sz w:val="22"/>
          <w:szCs w:val="22"/>
        </w:rPr>
      </w:pPr>
    </w:p>
    <w:p w14:paraId="2A95456E" w14:textId="77777777" w:rsidR="00651FAA" w:rsidRDefault="00651FAA" w:rsidP="00651FAA">
      <w:pPr>
        <w:rPr>
          <w:rFonts w:ascii="Tahoma" w:hAnsi="Tahoma" w:cs="Tahoma"/>
          <w:color w:val="004990"/>
          <w:sz w:val="22"/>
          <w:szCs w:val="22"/>
        </w:rPr>
      </w:pPr>
    </w:p>
    <w:p w14:paraId="3B955199" w14:textId="77777777" w:rsidR="00651FAA" w:rsidRDefault="00651FAA" w:rsidP="00651FAA">
      <w:pPr>
        <w:rPr>
          <w:rFonts w:ascii="Tahoma" w:hAnsi="Tahoma" w:cs="Tahoma"/>
          <w:color w:val="004990"/>
          <w:sz w:val="22"/>
          <w:szCs w:val="22"/>
        </w:rPr>
      </w:pPr>
    </w:p>
    <w:p w14:paraId="6A681CBE" w14:textId="77777777" w:rsidR="00651FAA" w:rsidRDefault="00651FAA" w:rsidP="00651FAA">
      <w:pPr>
        <w:rPr>
          <w:rFonts w:ascii="Tahoma" w:hAnsi="Tahoma" w:cs="Tahoma"/>
          <w:color w:val="004990"/>
          <w:sz w:val="22"/>
          <w:szCs w:val="22"/>
        </w:rPr>
      </w:pPr>
    </w:p>
    <w:p w14:paraId="37238DC6" w14:textId="77777777" w:rsidR="00E318FA" w:rsidRPr="008A3A0B" w:rsidRDefault="00651FAA" w:rsidP="00ED02C8">
      <w:pPr>
        <w:rPr>
          <w:rFonts w:ascii="Tahoma" w:hAnsi="Tahoma" w:cs="Tahoma"/>
          <w:lang w:val="es-BO"/>
        </w:rPr>
      </w:pPr>
      <w:r>
        <w:rPr>
          <w:rFonts w:ascii="Tahoma" w:hAnsi="Tahoma" w:cs="Tahoma"/>
          <w:color w:val="004990"/>
          <w:sz w:val="22"/>
          <w:szCs w:val="22"/>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E318FA" w:rsidRPr="00D7102E" w14:paraId="2174B645" w14:textId="77777777" w:rsidTr="00234041">
        <w:trPr>
          <w:trHeight w:val="617"/>
        </w:trPr>
        <w:tc>
          <w:tcPr>
            <w:tcW w:w="2410" w:type="dxa"/>
            <w:shd w:val="clear" w:color="auto" w:fill="004990"/>
            <w:vAlign w:val="center"/>
          </w:tcPr>
          <w:p w14:paraId="6A02BC38" w14:textId="604615D7" w:rsidR="00E318FA" w:rsidRPr="00D7102E" w:rsidRDefault="00E318FA" w:rsidP="00AE4268">
            <w:pPr>
              <w:pStyle w:val="Textoindependiente3"/>
              <w:spacing w:after="240"/>
              <w:jc w:val="center"/>
              <w:rPr>
                <w:rFonts w:ascii="Tahoma" w:hAnsi="Tahoma" w:cs="Tahoma"/>
                <w:b/>
                <w:color w:val="FFFFFF"/>
                <w:sz w:val="28"/>
                <w:szCs w:val="28"/>
                <w:lang w:val="pt-BR"/>
              </w:rPr>
            </w:pPr>
            <w:r w:rsidRPr="00D7102E">
              <w:rPr>
                <w:rFonts w:ascii="Tahoma" w:hAnsi="Tahoma" w:cs="Tahoma"/>
                <w:color w:val="365F91"/>
                <w:sz w:val="22"/>
                <w:szCs w:val="22"/>
              </w:rPr>
              <w:br w:type="page"/>
            </w:r>
            <w:r w:rsidRPr="00D7102E">
              <w:rPr>
                <w:rFonts w:ascii="Tahoma" w:hAnsi="Tahoma" w:cs="Tahoma"/>
                <w:b/>
                <w:color w:val="FFFFFF"/>
                <w:sz w:val="28"/>
                <w:szCs w:val="28"/>
                <w:lang w:val="pt-BR"/>
              </w:rPr>
              <w:t xml:space="preserve">ANEXO No. </w:t>
            </w:r>
            <w:r w:rsidR="00AE4268">
              <w:rPr>
                <w:rFonts w:ascii="Tahoma" w:hAnsi="Tahoma" w:cs="Tahoma"/>
                <w:b/>
                <w:color w:val="FFFFFF"/>
                <w:sz w:val="28"/>
                <w:szCs w:val="28"/>
                <w:lang w:val="pt-BR"/>
              </w:rPr>
              <w:t>A</w:t>
            </w:r>
          </w:p>
        </w:tc>
        <w:tc>
          <w:tcPr>
            <w:tcW w:w="6732" w:type="dxa"/>
            <w:vAlign w:val="center"/>
          </w:tcPr>
          <w:p w14:paraId="05FBA1A4" w14:textId="77777777" w:rsidR="00E318FA" w:rsidRPr="00D7102E" w:rsidRDefault="00E318FA" w:rsidP="00234041">
            <w:pPr>
              <w:spacing w:after="240"/>
              <w:ind w:left="567"/>
              <w:jc w:val="center"/>
              <w:rPr>
                <w:rFonts w:ascii="Tahoma" w:hAnsi="Tahoma" w:cs="Tahoma"/>
                <w:b/>
                <w:color w:val="365F91"/>
                <w:sz w:val="28"/>
                <w:szCs w:val="28"/>
                <w:lang w:val="pt-BR"/>
              </w:rPr>
            </w:pPr>
            <w:r w:rsidRPr="00D7102E">
              <w:rPr>
                <w:rFonts w:ascii="Tahoma" w:hAnsi="Tahoma" w:cs="Tahoma"/>
                <w:b/>
                <w:color w:val="365F91"/>
                <w:sz w:val="28"/>
                <w:szCs w:val="28"/>
                <w:lang w:val="pt-BR"/>
              </w:rPr>
              <w:t xml:space="preserve">CONDICIONES GENERALES DEL PROCESO </w:t>
            </w:r>
          </w:p>
        </w:tc>
      </w:tr>
    </w:tbl>
    <w:p w14:paraId="1581368F" w14:textId="77777777" w:rsidR="00E318FA" w:rsidRPr="00D7102E" w:rsidRDefault="00E318FA" w:rsidP="00E318FA">
      <w:pPr>
        <w:spacing w:after="240"/>
        <w:jc w:val="both"/>
        <w:rPr>
          <w:rFonts w:ascii="Tahoma" w:hAnsi="Tahoma" w:cs="Tahoma"/>
          <w:b/>
          <w:color w:val="365F91"/>
        </w:rPr>
      </w:pPr>
    </w:p>
    <w:p w14:paraId="1916B5FD" w14:textId="77777777" w:rsidR="00E318FA" w:rsidRPr="00D7102E" w:rsidRDefault="00E318FA" w:rsidP="00E318FA">
      <w:pPr>
        <w:spacing w:after="240"/>
        <w:jc w:val="both"/>
        <w:rPr>
          <w:rFonts w:ascii="Tahoma" w:hAnsi="Tahoma" w:cs="Tahoma"/>
          <w:b/>
          <w:color w:val="365F91"/>
          <w:sz w:val="22"/>
          <w:szCs w:val="22"/>
        </w:rPr>
      </w:pPr>
      <w:r w:rsidRPr="00D7102E">
        <w:rPr>
          <w:rFonts w:ascii="Tahoma" w:hAnsi="Tahoma" w:cs="Tahoma"/>
          <w:b/>
          <w:color w:val="365F91"/>
          <w:sz w:val="22"/>
          <w:szCs w:val="22"/>
        </w:rPr>
        <w:t xml:space="preserve">Consideraciones  Generales </w:t>
      </w:r>
    </w:p>
    <w:p w14:paraId="17505A91" w14:textId="77777777"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Adjudicación:</w:t>
      </w:r>
      <w:r w:rsidRPr="00D7102E">
        <w:rPr>
          <w:rFonts w:ascii="Tahoma" w:hAnsi="Tahoma" w:cs="Tahoma"/>
          <w:color w:val="365F9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00AF343D" w14:textId="77777777"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Naturaleza confidencial de las propuestas:</w:t>
      </w:r>
      <w:r w:rsidRPr="00D7102E">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6" w:name="_Toc130955312"/>
      <w:bookmarkStart w:id="17" w:name="_Toc130955253"/>
    </w:p>
    <w:p w14:paraId="5C73A72E" w14:textId="77777777"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Confidencialidad:</w:t>
      </w:r>
      <w:bookmarkEnd w:id="16"/>
      <w:bookmarkEnd w:id="17"/>
      <w:r w:rsidRPr="00D7102E">
        <w:rPr>
          <w:rFonts w:ascii="Tahoma" w:hAnsi="Tahoma" w:cs="Tahoma"/>
          <w:color w:val="365F91"/>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5BE17131" w14:textId="77777777"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 xml:space="preserve">Acciones legales: </w:t>
      </w:r>
      <w:r w:rsidRPr="00D7102E">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18" w:name="_Toc130955313"/>
      <w:bookmarkStart w:id="19" w:name="_Toc130955254"/>
    </w:p>
    <w:p w14:paraId="72C0562A" w14:textId="77777777"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Medida Anticorrupción</w:t>
      </w:r>
      <w:bookmarkEnd w:id="18"/>
      <w:bookmarkEnd w:id="19"/>
      <w:r w:rsidRPr="00D7102E">
        <w:rPr>
          <w:rFonts w:ascii="Tahoma" w:hAnsi="Tahoma" w:cs="Tahoma"/>
          <w:b/>
          <w:color w:val="365F91"/>
          <w:sz w:val="22"/>
          <w:szCs w:val="22"/>
        </w:rPr>
        <w:t>:</w:t>
      </w:r>
      <w:r w:rsidRPr="00D7102E">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57B682A4" w14:textId="77777777" w:rsidR="00E318FA" w:rsidRPr="00D7102E" w:rsidRDefault="00E318FA" w:rsidP="00406F69">
      <w:pPr>
        <w:numPr>
          <w:ilvl w:val="0"/>
          <w:numId w:val="22"/>
        </w:numPr>
        <w:spacing w:after="240"/>
        <w:ind w:left="567" w:hanging="567"/>
        <w:jc w:val="both"/>
        <w:rPr>
          <w:rFonts w:ascii="Tahoma" w:hAnsi="Tahoma" w:cs="Tahoma"/>
          <w:color w:val="365F91"/>
          <w:sz w:val="22"/>
          <w:szCs w:val="22"/>
        </w:rPr>
      </w:pPr>
      <w:bookmarkStart w:id="20" w:name="_Toc301514304"/>
      <w:bookmarkStart w:id="21" w:name="_Toc280114083"/>
      <w:bookmarkStart w:id="22" w:name="_Toc273432959"/>
      <w:bookmarkStart w:id="23" w:name="_Toc301514303"/>
      <w:bookmarkStart w:id="24" w:name="_Toc280114082"/>
      <w:bookmarkStart w:id="25" w:name="_Toc273432958"/>
      <w:bookmarkStart w:id="26" w:name="_Toc247462134"/>
      <w:r w:rsidRPr="00D7102E">
        <w:rPr>
          <w:rFonts w:ascii="Tahoma" w:hAnsi="Tahoma" w:cs="Tahoma"/>
          <w:b/>
          <w:color w:val="365F91"/>
          <w:sz w:val="22"/>
          <w:szCs w:val="22"/>
        </w:rPr>
        <w:t>Prohibición de Competencia</w:t>
      </w:r>
      <w:bookmarkEnd w:id="20"/>
      <w:bookmarkEnd w:id="21"/>
      <w:bookmarkEnd w:id="22"/>
      <w:r w:rsidRPr="00D7102E">
        <w:rPr>
          <w:rFonts w:ascii="Tahoma" w:hAnsi="Tahoma" w:cs="Tahoma"/>
          <w:b/>
          <w:color w:val="365F91"/>
          <w:sz w:val="22"/>
          <w:szCs w:val="22"/>
        </w:rPr>
        <w:t>:</w:t>
      </w:r>
      <w:r w:rsidRPr="00D7102E">
        <w:rPr>
          <w:rFonts w:ascii="Tahoma" w:hAnsi="Tahoma" w:cs="Tahoma"/>
          <w:color w:val="365F91"/>
          <w:sz w:val="22"/>
          <w:szCs w:val="22"/>
        </w:rPr>
        <w:t xml:space="preserve"> En contratos resultantes de la adjudicación del presente proceso se contemplará la cláusula de no competencia.</w:t>
      </w:r>
    </w:p>
    <w:p w14:paraId="0FBEB150" w14:textId="77777777" w:rsidR="00E318FA" w:rsidRPr="00D7102E" w:rsidRDefault="00E318FA" w:rsidP="00E318FA">
      <w:pPr>
        <w:spacing w:after="240"/>
        <w:ind w:left="567"/>
        <w:jc w:val="both"/>
        <w:rPr>
          <w:rFonts w:ascii="Tahoma" w:hAnsi="Tahoma" w:cs="Tahoma"/>
          <w:color w:val="365F91"/>
          <w:sz w:val="22"/>
          <w:szCs w:val="22"/>
        </w:rPr>
      </w:pPr>
      <w:r w:rsidRPr="00D7102E">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21A4F479" w14:textId="77777777" w:rsidR="00E318FA" w:rsidRPr="00D7102E" w:rsidRDefault="00E318FA" w:rsidP="00E318FA">
      <w:pPr>
        <w:spacing w:after="240"/>
        <w:ind w:left="567"/>
        <w:jc w:val="both"/>
        <w:rPr>
          <w:rFonts w:ascii="Tahoma" w:hAnsi="Tahoma" w:cs="Tahoma"/>
          <w:color w:val="365F91"/>
          <w:sz w:val="22"/>
          <w:szCs w:val="22"/>
        </w:rPr>
      </w:pPr>
      <w:r w:rsidRPr="00D7102E">
        <w:rPr>
          <w:rFonts w:ascii="Tahoma" w:hAnsi="Tahoma" w:cs="Tahoma"/>
          <w:color w:val="365F91"/>
          <w:sz w:val="22"/>
          <w:szCs w:val="22"/>
        </w:rPr>
        <w:t>En este sentido ENTEL S.A. se reserva el derecho de no incluir en el proceso de selección y adjudicación al proveedor que incumpla con dicha cláusula.</w:t>
      </w:r>
    </w:p>
    <w:p w14:paraId="50439874" w14:textId="77777777" w:rsidR="00E318FA" w:rsidRPr="00D7102E" w:rsidRDefault="00E318FA" w:rsidP="00406F69">
      <w:pPr>
        <w:numPr>
          <w:ilvl w:val="0"/>
          <w:numId w:val="22"/>
        </w:numPr>
        <w:spacing w:after="240"/>
        <w:ind w:left="567" w:hanging="567"/>
        <w:jc w:val="both"/>
        <w:rPr>
          <w:rFonts w:ascii="Tahoma" w:hAnsi="Tahoma" w:cs="Tahoma"/>
          <w:b/>
          <w:color w:val="365F91"/>
          <w:sz w:val="22"/>
          <w:szCs w:val="22"/>
        </w:rPr>
      </w:pPr>
      <w:bookmarkStart w:id="27" w:name="_Toc301514305"/>
      <w:bookmarkStart w:id="28" w:name="_Toc280114084"/>
      <w:bookmarkStart w:id="29" w:name="_Toc278876163"/>
      <w:r w:rsidRPr="00D7102E">
        <w:rPr>
          <w:rFonts w:ascii="Tahoma" w:hAnsi="Tahoma" w:cs="Tahoma"/>
          <w:b/>
          <w:color w:val="365F91"/>
          <w:sz w:val="22"/>
          <w:szCs w:val="22"/>
        </w:rPr>
        <w:t>Impedidos de Participar</w:t>
      </w:r>
      <w:bookmarkEnd w:id="27"/>
      <w:bookmarkEnd w:id="28"/>
      <w:bookmarkEnd w:id="29"/>
      <w:r w:rsidRPr="00D7102E">
        <w:rPr>
          <w:rFonts w:ascii="Tahoma" w:hAnsi="Tahoma" w:cs="Tahoma"/>
          <w:b/>
          <w:color w:val="365F91"/>
          <w:sz w:val="22"/>
          <w:szCs w:val="22"/>
        </w:rPr>
        <w:t>:</w:t>
      </w:r>
      <w:r w:rsidRPr="00D7102E">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D7102E">
        <w:rPr>
          <w:rFonts w:ascii="Tahoma" w:hAnsi="Tahoma" w:cs="Tahoma"/>
          <w:iCs/>
          <w:color w:val="365F91"/>
          <w:sz w:val="22"/>
          <w:szCs w:val="22"/>
        </w:rPr>
        <w:t xml:space="preserve"> </w:t>
      </w:r>
    </w:p>
    <w:p w14:paraId="4C3C7374" w14:textId="77777777" w:rsidR="00E318FA" w:rsidRPr="00D7102E" w:rsidRDefault="00E318FA" w:rsidP="00E318FA">
      <w:pPr>
        <w:spacing w:after="240"/>
        <w:rPr>
          <w:rFonts w:ascii="Tahoma" w:hAnsi="Tahoma" w:cs="Tahoma"/>
          <w:b/>
          <w:color w:val="365F91"/>
          <w:sz w:val="22"/>
          <w:szCs w:val="22"/>
        </w:rPr>
      </w:pPr>
      <w:bookmarkStart w:id="30" w:name="_Toc304889409"/>
      <w:bookmarkStart w:id="31" w:name="_Toc304889488"/>
      <w:bookmarkStart w:id="32" w:name="_Toc304909215"/>
      <w:bookmarkStart w:id="33" w:name="_Toc305014209"/>
      <w:r w:rsidRPr="00D7102E">
        <w:rPr>
          <w:rFonts w:ascii="Tahoma" w:hAnsi="Tahoma" w:cs="Tahoma"/>
          <w:b/>
          <w:color w:val="365F91"/>
          <w:sz w:val="22"/>
          <w:szCs w:val="22"/>
        </w:rPr>
        <w:t>Consideraciones previas a la presentación de propuestas</w:t>
      </w:r>
      <w:bookmarkEnd w:id="30"/>
      <w:bookmarkEnd w:id="31"/>
      <w:bookmarkEnd w:id="32"/>
      <w:bookmarkEnd w:id="33"/>
    </w:p>
    <w:p w14:paraId="462616C3" w14:textId="77777777" w:rsidR="00E318FA" w:rsidRPr="00D7102E" w:rsidRDefault="00E318FA" w:rsidP="00406F69">
      <w:pPr>
        <w:numPr>
          <w:ilvl w:val="0"/>
          <w:numId w:val="22"/>
        </w:numPr>
        <w:spacing w:after="240"/>
        <w:ind w:left="567" w:hanging="567"/>
        <w:jc w:val="both"/>
        <w:rPr>
          <w:rFonts w:ascii="Tahoma" w:hAnsi="Tahoma" w:cs="Tahoma"/>
          <w:b/>
          <w:color w:val="365F91"/>
          <w:sz w:val="22"/>
          <w:szCs w:val="22"/>
        </w:rPr>
      </w:pPr>
      <w:r w:rsidRPr="00D7102E">
        <w:rPr>
          <w:rFonts w:ascii="Tahoma" w:hAnsi="Tahoma" w:cs="Tahoma"/>
          <w:b/>
          <w:color w:val="365F91"/>
          <w:sz w:val="22"/>
          <w:szCs w:val="22"/>
        </w:rPr>
        <w:t>Revisión y Modificación de los Términos Básicos de Contratación:</w:t>
      </w:r>
      <w:r w:rsidRPr="00D7102E">
        <w:rPr>
          <w:rFonts w:ascii="Tahoma" w:hAnsi="Tahoma" w:cs="Tahoma"/>
          <w:color w:val="365F91"/>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3E4406B7" w14:textId="77777777"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 xml:space="preserve">Solicitud </w:t>
      </w:r>
      <w:r w:rsidRPr="00D7102E">
        <w:rPr>
          <w:rFonts w:ascii="Tahoma" w:hAnsi="Tahoma" w:cs="Tahoma"/>
          <w:b/>
          <w:bCs/>
          <w:color w:val="365F91"/>
          <w:sz w:val="22"/>
          <w:szCs w:val="22"/>
        </w:rPr>
        <w:t>de Ampliación del Plazo de Entrega de Ofertas:</w:t>
      </w:r>
      <w:r w:rsidRPr="00D7102E">
        <w:rPr>
          <w:rFonts w:ascii="Tahoma" w:hAnsi="Tahoma" w:cs="Tahoma"/>
          <w:bCs/>
          <w:color w:val="365F91"/>
          <w:sz w:val="22"/>
          <w:szCs w:val="22"/>
        </w:rPr>
        <w:t xml:space="preserve"> </w:t>
      </w:r>
      <w:r w:rsidRPr="00D7102E">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D7102E">
        <w:rPr>
          <w:rStyle w:val="Refdenotaalpie"/>
          <w:rFonts w:ascii="Tahoma" w:hAnsi="Tahoma" w:cs="Tahoma"/>
          <w:color w:val="365F91"/>
          <w:sz w:val="22"/>
          <w:szCs w:val="22"/>
        </w:rPr>
        <w:footnoteReference w:id="2"/>
      </w:r>
      <w:r w:rsidRPr="00D7102E">
        <w:rPr>
          <w:rFonts w:ascii="Tahoma" w:hAnsi="Tahoma" w:cs="Tahoma"/>
          <w:color w:val="365F91"/>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52C26615" w14:textId="77777777"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 xml:space="preserve">Rechazo de Propuestas: </w:t>
      </w:r>
      <w:r w:rsidRPr="00D7102E">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06D31809" w14:textId="77777777"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La ausencia de cualquier documento solicitado en los Términos Básicos de Contratación, determina la inhabilitación de la propuesta.</w:t>
      </w:r>
    </w:p>
    <w:bookmarkEnd w:id="23"/>
    <w:bookmarkEnd w:id="24"/>
    <w:bookmarkEnd w:id="25"/>
    <w:bookmarkEnd w:id="26"/>
    <w:p w14:paraId="6B4DD407" w14:textId="77777777" w:rsidR="00E318FA" w:rsidRPr="00D7102E" w:rsidRDefault="00E318FA" w:rsidP="00E318FA">
      <w:pPr>
        <w:spacing w:after="240"/>
        <w:jc w:val="both"/>
        <w:rPr>
          <w:rFonts w:ascii="Tahoma" w:hAnsi="Tahoma" w:cs="Tahoma"/>
          <w:b/>
          <w:color w:val="365F91"/>
          <w:sz w:val="22"/>
          <w:szCs w:val="22"/>
        </w:rPr>
      </w:pPr>
      <w:r w:rsidRPr="00D7102E">
        <w:rPr>
          <w:rFonts w:ascii="Tahoma" w:hAnsi="Tahoma" w:cs="Tahoma"/>
          <w:b/>
          <w:color w:val="365F91"/>
          <w:sz w:val="22"/>
          <w:szCs w:val="22"/>
        </w:rPr>
        <w:t xml:space="preserve">Consideraciones durante el proceso </w:t>
      </w:r>
    </w:p>
    <w:p w14:paraId="23CC0AAE" w14:textId="77777777"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 xml:space="preserve">Participan del acto representantes de los proveedores que presentaron sus propuestas y la Comisión de Calificación de ENTEL S.A.  </w:t>
      </w:r>
    </w:p>
    <w:p w14:paraId="65C26BAF" w14:textId="77777777"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No se procede a la apertura de la Propuesta Técnica (sobre “B”) y la Propuesta Económica (sobre “C”) si los oferentes no se habilitan con los Documentos Administrativos (sobre “A”).</w:t>
      </w:r>
    </w:p>
    <w:p w14:paraId="6EA9F46F" w14:textId="77777777"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09133AB1" w14:textId="77777777"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Errores Subsanables y no subsanables en la propuesta:</w:t>
      </w:r>
    </w:p>
    <w:p w14:paraId="41BF4F39" w14:textId="77777777" w:rsidR="00E318FA" w:rsidRPr="00D7102E" w:rsidRDefault="00E318FA" w:rsidP="00406F69">
      <w:pPr>
        <w:pStyle w:val="Prrafodelista"/>
        <w:numPr>
          <w:ilvl w:val="0"/>
          <w:numId w:val="25"/>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14:paraId="634F1D04" w14:textId="77777777" w:rsidR="00E318FA" w:rsidRPr="00D7102E" w:rsidRDefault="00E318FA" w:rsidP="00406F69">
      <w:pPr>
        <w:pStyle w:val="Prrafodelista"/>
        <w:numPr>
          <w:ilvl w:val="0"/>
          <w:numId w:val="25"/>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Errores no subsanables, siendo objeto de descalificación, los siguientes: </w:t>
      </w:r>
    </w:p>
    <w:p w14:paraId="6D18FE17" w14:textId="77777777" w:rsidR="00E318FA" w:rsidRPr="00D7102E"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ausencia de la carta de presentación de la propuesta firmada por el Representante Legal del proponente. </w:t>
      </w:r>
    </w:p>
    <w:p w14:paraId="72D897D0" w14:textId="77777777" w:rsidR="00E318FA" w:rsidRPr="00D7102E"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falta de la propuesta técnica. </w:t>
      </w:r>
    </w:p>
    <w:p w14:paraId="7A44F048" w14:textId="77777777" w:rsidR="00E318FA" w:rsidRPr="00D7102E"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falta de la propuesta económica. </w:t>
      </w:r>
    </w:p>
    <w:p w14:paraId="41C305BF" w14:textId="77777777" w:rsidR="00E318FA" w:rsidRPr="00D7102E"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La falta de presentación de la Garantía de Seriedad de Propuesta.</w:t>
      </w:r>
    </w:p>
    <w:p w14:paraId="71C05982" w14:textId="77777777" w:rsidR="00E318FA" w:rsidRPr="00D7102E"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La ausencia del Poder  del representante Legal del proponente.</w:t>
      </w:r>
    </w:p>
    <w:p w14:paraId="7B36CA5B" w14:textId="77777777" w:rsidR="00E318FA" w:rsidRPr="00D7102E"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presentación de una Garantía de Seriedad de Propuesta diferente a la solicitada. </w:t>
      </w:r>
    </w:p>
    <w:p w14:paraId="7FFE0841" w14:textId="77777777" w:rsidR="00E318FA" w:rsidRPr="00D7102E"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Cuando se presente en fotocopia simple, los documentos solicitados en original o debidamente legalizados.</w:t>
      </w:r>
    </w:p>
    <w:p w14:paraId="4F8FA7EA" w14:textId="77777777" w:rsidR="00E318FA" w:rsidRPr="00D7102E"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falta de presentación de documentos, refiriéndose también a que cualquier documento presentado no cumpla con las condiciones de validez requeridas. </w:t>
      </w:r>
    </w:p>
    <w:p w14:paraId="5529910D" w14:textId="77777777"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Convocatoria Desierta:</w:t>
      </w:r>
      <w:r w:rsidRPr="00D7102E">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14:paraId="36AE7FC8" w14:textId="77777777" w:rsidR="00E318FA" w:rsidRPr="00D7102E" w:rsidRDefault="00E318FA" w:rsidP="00406F69">
      <w:pPr>
        <w:pStyle w:val="Prrafodelista"/>
        <w:numPr>
          <w:ilvl w:val="0"/>
          <w:numId w:val="26"/>
        </w:numPr>
        <w:tabs>
          <w:tab w:val="left" w:pos="1134"/>
        </w:tabs>
        <w:spacing w:after="240"/>
        <w:ind w:left="1134" w:hanging="567"/>
        <w:jc w:val="both"/>
        <w:rPr>
          <w:rFonts w:ascii="Tahoma" w:hAnsi="Tahoma" w:cs="Tahoma"/>
          <w:color w:val="365F91"/>
          <w:sz w:val="22"/>
          <w:szCs w:val="22"/>
        </w:rPr>
      </w:pPr>
      <w:r w:rsidRPr="00D7102E">
        <w:rPr>
          <w:rFonts w:ascii="Tahoma" w:hAnsi="Tahoma" w:cs="Tahoma"/>
          <w:color w:val="365F91"/>
          <w:sz w:val="22"/>
          <w:szCs w:val="22"/>
        </w:rPr>
        <w:t>No se hubiera recibido ninguna propuesta</w:t>
      </w:r>
    </w:p>
    <w:p w14:paraId="5F68F040" w14:textId="77777777" w:rsidR="00E318FA" w:rsidRPr="00D7102E" w:rsidRDefault="00E318FA" w:rsidP="00406F69">
      <w:pPr>
        <w:numPr>
          <w:ilvl w:val="0"/>
          <w:numId w:val="26"/>
        </w:numPr>
        <w:tabs>
          <w:tab w:val="left" w:pos="1134"/>
        </w:tabs>
        <w:spacing w:after="240"/>
        <w:ind w:left="1134" w:hanging="567"/>
        <w:jc w:val="both"/>
        <w:rPr>
          <w:rFonts w:ascii="Tahoma" w:hAnsi="Tahoma" w:cs="Tahoma"/>
          <w:color w:val="365F91"/>
          <w:sz w:val="22"/>
          <w:szCs w:val="22"/>
        </w:rPr>
      </w:pPr>
      <w:r w:rsidRPr="00D7102E">
        <w:rPr>
          <w:rFonts w:ascii="Tahoma" w:hAnsi="Tahoma" w:cs="Tahoma"/>
          <w:color w:val="365F91"/>
          <w:sz w:val="22"/>
          <w:szCs w:val="22"/>
        </w:rPr>
        <w:t>Ningún proponente hubiera cumplido con los requisitos establecidos en los Términos Básicos de Contratación.</w:t>
      </w:r>
    </w:p>
    <w:p w14:paraId="57D5A3DC" w14:textId="77777777" w:rsidR="00E318FA" w:rsidRPr="00D7102E" w:rsidRDefault="00E318FA" w:rsidP="00406F69">
      <w:pPr>
        <w:numPr>
          <w:ilvl w:val="0"/>
          <w:numId w:val="26"/>
        </w:numPr>
        <w:tabs>
          <w:tab w:val="left" w:pos="1134"/>
        </w:tabs>
        <w:spacing w:after="240"/>
        <w:ind w:left="1134" w:hanging="567"/>
        <w:jc w:val="both"/>
        <w:rPr>
          <w:rFonts w:ascii="Tahoma" w:hAnsi="Tahoma" w:cs="Tahoma"/>
          <w:color w:val="365F91"/>
          <w:sz w:val="22"/>
          <w:szCs w:val="22"/>
        </w:rPr>
      </w:pPr>
      <w:r w:rsidRPr="00D7102E">
        <w:rPr>
          <w:rFonts w:ascii="Tahoma" w:hAnsi="Tahoma" w:cs="Tahoma"/>
          <w:color w:val="365F91"/>
          <w:sz w:val="22"/>
          <w:szCs w:val="22"/>
        </w:rPr>
        <w:t>Cuando el proponente adjudicado incumpla la presentación de los documentos necesarios para la formalización de la relación comercial o desista de la misma y no existan otras propuestas calificadas.</w:t>
      </w:r>
    </w:p>
    <w:p w14:paraId="39FC1C3E" w14:textId="77777777"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 xml:space="preserve">Cancelación, </w:t>
      </w:r>
      <w:bookmarkStart w:id="34" w:name="_Toc130955328"/>
      <w:bookmarkStart w:id="35" w:name="_Toc130955269"/>
      <w:r w:rsidRPr="00D7102E">
        <w:rPr>
          <w:rFonts w:ascii="Tahoma" w:hAnsi="Tahoma" w:cs="Tahoma"/>
          <w:b/>
          <w:color w:val="365F91"/>
          <w:sz w:val="22"/>
          <w:szCs w:val="22"/>
        </w:rPr>
        <w:t xml:space="preserve">Anulación </w:t>
      </w:r>
      <w:bookmarkEnd w:id="34"/>
      <w:bookmarkEnd w:id="35"/>
      <w:r w:rsidRPr="00D7102E">
        <w:rPr>
          <w:rFonts w:ascii="Tahoma" w:hAnsi="Tahoma" w:cs="Tahoma"/>
          <w:b/>
          <w:color w:val="365F91"/>
          <w:sz w:val="22"/>
          <w:szCs w:val="22"/>
        </w:rPr>
        <w:t>y/o Suspensión:</w:t>
      </w:r>
      <w:r w:rsidRPr="00D7102E">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14:paraId="17D450E4" w14:textId="77777777" w:rsidR="00E318FA" w:rsidRPr="00D7102E" w:rsidRDefault="00E318FA" w:rsidP="00406F69">
      <w:pPr>
        <w:pStyle w:val="Prrafodelista"/>
        <w:numPr>
          <w:ilvl w:val="0"/>
          <w:numId w:val="23"/>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472FF08D" w14:textId="77777777" w:rsidR="00E318FA" w:rsidRPr="00D7102E" w:rsidRDefault="00E318FA" w:rsidP="00406F69">
      <w:pPr>
        <w:numPr>
          <w:ilvl w:val="0"/>
          <w:numId w:val="23"/>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Cuando se determine incumplimiento o inobservancia al procedimiento para la adquisición respectiva y/o desvirtúe la legalidad y validez del proceso. </w:t>
      </w:r>
    </w:p>
    <w:p w14:paraId="152C3422" w14:textId="77777777" w:rsidR="00E318FA" w:rsidRPr="00D7102E" w:rsidRDefault="00E318FA" w:rsidP="00406F69">
      <w:pPr>
        <w:numPr>
          <w:ilvl w:val="0"/>
          <w:numId w:val="23"/>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Cuando a juicio de ENTEL S.A., las ofertas no se adecuen a sus intereses y/o a las normas y procedimientos legales vigentes. </w:t>
      </w:r>
    </w:p>
    <w:p w14:paraId="5BD8A6D6" w14:textId="77777777"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Rechazo de propuestas:</w:t>
      </w:r>
      <w:r w:rsidRPr="00D7102E">
        <w:rPr>
          <w:rFonts w:ascii="Tahoma" w:hAnsi="Tahoma" w:cs="Tahoma"/>
          <w:color w:val="365F91"/>
          <w:sz w:val="22"/>
          <w:szCs w:val="22"/>
        </w:rPr>
        <w:t xml:space="preserve"> ENTEL S.A. puede rechazar las propuestas, de acuerdo a las siguientes causales:</w:t>
      </w:r>
    </w:p>
    <w:p w14:paraId="21853935" w14:textId="77777777" w:rsidR="00E318FA" w:rsidRPr="00D7102E" w:rsidRDefault="00E318FA" w:rsidP="00406F69">
      <w:pPr>
        <w:pStyle w:val="Prrafodelista"/>
        <w:numPr>
          <w:ilvl w:val="0"/>
          <w:numId w:val="24"/>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Ofertas presentadas fuera de fecha y hora establecidas en los Términos Básicos de Contratación; exceptuando los casos fortuitos o de fuerza mayor aprobados por el Comité de Evaluación. </w:t>
      </w:r>
    </w:p>
    <w:p w14:paraId="0EF07B73" w14:textId="77777777" w:rsidR="00E318FA" w:rsidRPr="00D7102E" w:rsidRDefault="00E318FA" w:rsidP="00406F69">
      <w:pPr>
        <w:pStyle w:val="Prrafodelista"/>
        <w:numPr>
          <w:ilvl w:val="0"/>
          <w:numId w:val="24"/>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Ofertas que tengan raspaduras, alteraciones o enmiendas.</w:t>
      </w:r>
    </w:p>
    <w:p w14:paraId="3ABCB269" w14:textId="77777777" w:rsidR="00E318FA" w:rsidRPr="00D7102E" w:rsidRDefault="00E318FA" w:rsidP="00406F69">
      <w:pPr>
        <w:pStyle w:val="Prrafodelista"/>
        <w:numPr>
          <w:ilvl w:val="0"/>
          <w:numId w:val="24"/>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Ofertas que no cumplan con cualquiera de las especificaciones descritas en los Términos Básicos de Contratación. </w:t>
      </w:r>
    </w:p>
    <w:p w14:paraId="7415327E" w14:textId="77777777" w:rsidR="00E318FA" w:rsidRPr="00D7102E" w:rsidRDefault="00E318FA" w:rsidP="00406F69">
      <w:pPr>
        <w:pStyle w:val="Prrafodelista"/>
        <w:numPr>
          <w:ilvl w:val="0"/>
          <w:numId w:val="24"/>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Cuando a juicio de ENTEL S.A., los precios ofertados no guarden relación con el mercado. </w:t>
      </w:r>
    </w:p>
    <w:p w14:paraId="6C3F0F7F" w14:textId="77777777" w:rsidR="00E318FA" w:rsidRPr="00D7102E" w:rsidRDefault="00E318FA" w:rsidP="00406F69">
      <w:pPr>
        <w:pStyle w:val="Prrafodelista"/>
        <w:numPr>
          <w:ilvl w:val="0"/>
          <w:numId w:val="24"/>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14:paraId="4A426190" w14:textId="77777777" w:rsidR="00E318FA" w:rsidRPr="00D7102E" w:rsidRDefault="00E318FA" w:rsidP="00406F69">
      <w:pPr>
        <w:pStyle w:val="Prrafodelista"/>
        <w:numPr>
          <w:ilvl w:val="0"/>
          <w:numId w:val="24"/>
        </w:numPr>
        <w:tabs>
          <w:tab w:val="left" w:pos="1418"/>
        </w:tabs>
        <w:spacing w:after="240"/>
        <w:ind w:left="1134" w:hanging="567"/>
        <w:jc w:val="both"/>
        <w:rPr>
          <w:rFonts w:ascii="Tahoma" w:hAnsi="Tahoma" w:cs="Tahoma"/>
          <w:color w:val="365F91"/>
          <w:sz w:val="22"/>
          <w:szCs w:val="22"/>
        </w:rPr>
      </w:pPr>
      <w:r w:rsidRPr="00D7102E">
        <w:rPr>
          <w:rFonts w:ascii="Tahoma" w:hAnsi="Tahoma" w:cs="Tahoma"/>
          <w:color w:val="365F91"/>
          <w:sz w:val="22"/>
          <w:szCs w:val="22"/>
        </w:rPr>
        <w:t>Cuando el proponente presente dos o más propuestas alternativas de diferentes marcas en una misma propuesta. </w:t>
      </w:r>
    </w:p>
    <w:p w14:paraId="6FA5B6D6" w14:textId="77777777" w:rsidR="00E318FA" w:rsidRPr="00D7102E" w:rsidRDefault="00E318FA" w:rsidP="00406F69">
      <w:pPr>
        <w:numPr>
          <w:ilvl w:val="0"/>
          <w:numId w:val="22"/>
        </w:numPr>
        <w:spacing w:after="240"/>
        <w:ind w:hanging="720"/>
        <w:jc w:val="both"/>
        <w:rPr>
          <w:rFonts w:ascii="Tahoma" w:hAnsi="Tahoma" w:cs="Tahoma"/>
          <w:color w:val="365F91"/>
          <w:sz w:val="22"/>
          <w:szCs w:val="22"/>
        </w:rPr>
      </w:pPr>
      <w:r w:rsidRPr="00D7102E">
        <w:rPr>
          <w:rFonts w:ascii="Tahoma" w:hAnsi="Tahoma" w:cs="Tahoma"/>
          <w:b/>
          <w:color w:val="365F91"/>
          <w:sz w:val="22"/>
          <w:szCs w:val="22"/>
        </w:rPr>
        <w:t>Desistimiento y Nueva Adjudicación:</w:t>
      </w:r>
      <w:r w:rsidRPr="00D7102E">
        <w:rPr>
          <w:rFonts w:ascii="Tahoma" w:hAnsi="Tahoma" w:cs="Tahoma"/>
          <w:color w:val="365F91"/>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436434AA" w14:textId="77777777" w:rsidR="00E318FA" w:rsidRPr="00D7102E" w:rsidRDefault="00E318FA" w:rsidP="00E318FA">
      <w:pPr>
        <w:spacing w:after="240"/>
        <w:rPr>
          <w:rFonts w:ascii="Tahoma" w:hAnsi="Tahoma" w:cs="Tahoma"/>
          <w:color w:val="365F91"/>
          <w:sz w:val="22"/>
          <w:szCs w:val="22"/>
        </w:rPr>
      </w:pPr>
    </w:p>
    <w:p w14:paraId="76454096" w14:textId="77777777" w:rsidR="00E318FA" w:rsidRDefault="00E318FA" w:rsidP="00E318FA">
      <w:pPr>
        <w:spacing w:after="240"/>
        <w:rPr>
          <w:rFonts w:ascii="Tahoma" w:hAnsi="Tahoma" w:cs="Tahoma"/>
          <w:color w:val="365F91"/>
          <w:sz w:val="22"/>
          <w:szCs w:val="22"/>
        </w:rPr>
      </w:pPr>
    </w:p>
    <w:p w14:paraId="59CBAABC" w14:textId="77777777" w:rsidR="006F1E73" w:rsidRDefault="006F1E73" w:rsidP="00E318FA">
      <w:pPr>
        <w:spacing w:after="240"/>
        <w:rPr>
          <w:rFonts w:ascii="Tahoma" w:hAnsi="Tahoma" w:cs="Tahoma"/>
          <w:color w:val="365F91"/>
          <w:sz w:val="22"/>
          <w:szCs w:val="22"/>
        </w:rPr>
      </w:pPr>
    </w:p>
    <w:p w14:paraId="7561CC07" w14:textId="77777777" w:rsidR="006F1E73" w:rsidRPr="00D7102E" w:rsidRDefault="006F1E73" w:rsidP="00E318FA">
      <w:pPr>
        <w:spacing w:after="240"/>
        <w:rPr>
          <w:rFonts w:ascii="Tahoma" w:hAnsi="Tahoma" w:cs="Tahoma"/>
          <w:color w:val="365F91"/>
          <w:sz w:val="22"/>
          <w:szCs w:val="22"/>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E318FA" w:rsidRPr="00D7102E" w14:paraId="49D08692" w14:textId="77777777" w:rsidTr="00234041">
        <w:trPr>
          <w:trHeight w:val="617"/>
        </w:trPr>
        <w:tc>
          <w:tcPr>
            <w:tcW w:w="2410" w:type="dxa"/>
            <w:shd w:val="clear" w:color="auto" w:fill="004990"/>
            <w:vAlign w:val="center"/>
          </w:tcPr>
          <w:p w14:paraId="43DD31A9" w14:textId="2BB772EA" w:rsidR="00E318FA" w:rsidRPr="00D7102E" w:rsidRDefault="00E318FA" w:rsidP="00AE4268">
            <w:pPr>
              <w:pStyle w:val="Textoindependiente3"/>
              <w:spacing w:after="240"/>
              <w:jc w:val="center"/>
              <w:rPr>
                <w:rFonts w:ascii="Tahoma" w:hAnsi="Tahoma" w:cs="Tahoma"/>
                <w:b/>
                <w:color w:val="FFFFFF"/>
                <w:sz w:val="28"/>
                <w:szCs w:val="28"/>
                <w:lang w:val="pt-BR"/>
              </w:rPr>
            </w:pPr>
            <w:r w:rsidRPr="00D7102E">
              <w:rPr>
                <w:rFonts w:ascii="Tahoma" w:hAnsi="Tahoma" w:cs="Tahoma"/>
                <w:b/>
                <w:color w:val="FFFFFF"/>
                <w:sz w:val="28"/>
                <w:szCs w:val="28"/>
                <w:lang w:val="pt-BR"/>
              </w:rPr>
              <w:t xml:space="preserve">ANEXO No. </w:t>
            </w:r>
            <w:r w:rsidR="00AE4268">
              <w:rPr>
                <w:rFonts w:ascii="Tahoma" w:hAnsi="Tahoma" w:cs="Tahoma"/>
                <w:b/>
                <w:color w:val="FFFFFF"/>
                <w:sz w:val="28"/>
                <w:szCs w:val="28"/>
                <w:lang w:val="pt-BR"/>
              </w:rPr>
              <w:t>B</w:t>
            </w:r>
          </w:p>
        </w:tc>
        <w:tc>
          <w:tcPr>
            <w:tcW w:w="6874" w:type="dxa"/>
            <w:vAlign w:val="center"/>
          </w:tcPr>
          <w:p w14:paraId="17C709D2" w14:textId="77777777" w:rsidR="00E318FA" w:rsidRPr="00D7102E" w:rsidRDefault="00E318FA" w:rsidP="00234041">
            <w:pPr>
              <w:spacing w:after="240"/>
              <w:ind w:left="567"/>
              <w:jc w:val="center"/>
              <w:rPr>
                <w:rFonts w:ascii="Tahoma" w:hAnsi="Tahoma" w:cs="Tahoma"/>
                <w:b/>
                <w:color w:val="365F91"/>
                <w:sz w:val="22"/>
                <w:szCs w:val="22"/>
                <w:lang w:val="pt-BR"/>
              </w:rPr>
            </w:pPr>
            <w:r w:rsidRPr="00D7102E">
              <w:rPr>
                <w:rFonts w:ascii="Tahoma" w:hAnsi="Tahoma" w:cs="Tahoma"/>
                <w:b/>
                <w:color w:val="365F91"/>
                <w:sz w:val="22"/>
                <w:szCs w:val="22"/>
                <w:lang w:val="pt-BR"/>
              </w:rPr>
              <w:t>DECLARACIÓN DE INTEGRIDAD DEL PERSONAL DE LA EMPRESA PROPONENTE</w:t>
            </w:r>
          </w:p>
        </w:tc>
      </w:tr>
    </w:tbl>
    <w:p w14:paraId="5FC75B3D" w14:textId="77777777" w:rsidR="00E318FA" w:rsidRPr="00D7102E" w:rsidRDefault="00E318FA" w:rsidP="00E318FA">
      <w:pPr>
        <w:spacing w:after="240"/>
        <w:jc w:val="both"/>
        <w:rPr>
          <w:rFonts w:ascii="Tahoma" w:hAnsi="Tahoma" w:cs="Tahoma"/>
          <w:b/>
          <w:color w:val="365F91"/>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E318FA" w:rsidRPr="00D7102E" w14:paraId="597E2DB9" w14:textId="77777777" w:rsidTr="00234041">
        <w:trPr>
          <w:trHeight w:hRule="exact" w:val="340"/>
        </w:trPr>
        <w:tc>
          <w:tcPr>
            <w:tcW w:w="2691" w:type="dxa"/>
            <w:tcBorders>
              <w:top w:val="nil"/>
              <w:left w:val="nil"/>
              <w:bottom w:val="nil"/>
              <w:right w:val="nil"/>
            </w:tcBorders>
            <w:tcMar>
              <w:left w:w="0" w:type="dxa"/>
              <w:right w:w="0" w:type="dxa"/>
            </w:tcMar>
            <w:vAlign w:val="center"/>
          </w:tcPr>
          <w:p w14:paraId="7E0428F2" w14:textId="77777777" w:rsidR="00E318FA" w:rsidRPr="00D7102E" w:rsidRDefault="00E318FA" w:rsidP="00234041">
            <w:pPr>
              <w:spacing w:after="240"/>
              <w:rPr>
                <w:rFonts w:ascii="Tahoma" w:hAnsi="Tahoma" w:cs="Tahoma"/>
                <w:color w:val="365F91"/>
                <w:sz w:val="22"/>
                <w:szCs w:val="22"/>
              </w:rPr>
            </w:pPr>
            <w:r w:rsidRPr="00D7102E">
              <w:rPr>
                <w:rFonts w:ascii="Tahoma" w:hAnsi="Tahoma" w:cs="Tahoma"/>
                <w:color w:val="365F91"/>
                <w:sz w:val="22"/>
                <w:szCs w:val="22"/>
              </w:rPr>
              <w:t>Razón Social</w:t>
            </w:r>
          </w:p>
        </w:tc>
        <w:tc>
          <w:tcPr>
            <w:tcW w:w="193" w:type="dxa"/>
            <w:tcBorders>
              <w:top w:val="nil"/>
              <w:left w:val="nil"/>
              <w:bottom w:val="nil"/>
              <w:right w:val="nil"/>
            </w:tcBorders>
            <w:vAlign w:val="center"/>
          </w:tcPr>
          <w:p w14:paraId="00A3BA70" w14:textId="77777777" w:rsidR="00E318FA" w:rsidRPr="00D7102E" w:rsidRDefault="00E318FA" w:rsidP="00234041">
            <w:pPr>
              <w:spacing w:after="240"/>
              <w:jc w:val="center"/>
              <w:rPr>
                <w:rFonts w:ascii="Tahoma" w:hAnsi="Tahoma" w:cs="Tahoma"/>
                <w:color w:val="365F91"/>
                <w:sz w:val="22"/>
                <w:szCs w:val="22"/>
              </w:rPr>
            </w:pPr>
            <w:r w:rsidRPr="00D7102E">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24340B2B" w14:textId="77777777" w:rsidR="00E318FA" w:rsidRPr="00D7102E" w:rsidRDefault="00E318FA" w:rsidP="00234041">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B9D381A" w14:textId="77777777" w:rsidR="00E318FA" w:rsidRPr="00D7102E" w:rsidRDefault="00E318FA" w:rsidP="00234041">
            <w:pPr>
              <w:spacing w:after="240"/>
              <w:rPr>
                <w:rFonts w:ascii="Tahoma" w:hAnsi="Tahoma" w:cs="Tahoma"/>
                <w:color w:val="365F91"/>
                <w:sz w:val="22"/>
                <w:szCs w:val="22"/>
              </w:rPr>
            </w:pPr>
          </w:p>
        </w:tc>
      </w:tr>
      <w:tr w:rsidR="00E318FA" w:rsidRPr="00D7102E" w14:paraId="6A63B4A8" w14:textId="77777777" w:rsidTr="00234041">
        <w:trPr>
          <w:trHeight w:hRule="exact" w:val="340"/>
        </w:trPr>
        <w:tc>
          <w:tcPr>
            <w:tcW w:w="2691" w:type="dxa"/>
            <w:tcBorders>
              <w:top w:val="nil"/>
              <w:left w:val="nil"/>
              <w:bottom w:val="nil"/>
              <w:right w:val="nil"/>
            </w:tcBorders>
            <w:tcMar>
              <w:left w:w="0" w:type="dxa"/>
              <w:right w:w="0" w:type="dxa"/>
            </w:tcMar>
            <w:vAlign w:val="center"/>
          </w:tcPr>
          <w:p w14:paraId="58AD0692" w14:textId="77777777" w:rsidR="00E318FA" w:rsidRPr="00D7102E" w:rsidRDefault="00E318FA" w:rsidP="00234041">
            <w:pPr>
              <w:spacing w:after="240"/>
              <w:rPr>
                <w:rFonts w:ascii="Tahoma" w:hAnsi="Tahoma" w:cs="Tahoma"/>
                <w:color w:val="365F91"/>
                <w:sz w:val="22"/>
                <w:szCs w:val="22"/>
              </w:rPr>
            </w:pPr>
            <w:r w:rsidRPr="00D7102E">
              <w:rPr>
                <w:rFonts w:ascii="Tahoma" w:hAnsi="Tahoma" w:cs="Tahoma"/>
                <w:color w:val="365F91"/>
                <w:sz w:val="22"/>
                <w:szCs w:val="22"/>
              </w:rPr>
              <w:t>Objeto del Proceso</w:t>
            </w:r>
          </w:p>
        </w:tc>
        <w:tc>
          <w:tcPr>
            <w:tcW w:w="193" w:type="dxa"/>
            <w:tcBorders>
              <w:top w:val="nil"/>
              <w:left w:val="nil"/>
              <w:bottom w:val="nil"/>
              <w:right w:val="nil"/>
            </w:tcBorders>
            <w:vAlign w:val="center"/>
          </w:tcPr>
          <w:p w14:paraId="00E1EC41" w14:textId="77777777" w:rsidR="00E318FA" w:rsidRPr="00D7102E" w:rsidRDefault="00E318FA" w:rsidP="00234041">
            <w:pPr>
              <w:spacing w:after="240"/>
              <w:jc w:val="center"/>
              <w:rPr>
                <w:rFonts w:ascii="Tahoma" w:hAnsi="Tahoma" w:cs="Tahoma"/>
                <w:color w:val="365F91"/>
                <w:sz w:val="22"/>
                <w:szCs w:val="22"/>
              </w:rPr>
            </w:pPr>
            <w:r w:rsidRPr="00D7102E">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76312B96" w14:textId="77777777" w:rsidR="00E318FA" w:rsidRPr="00D7102E" w:rsidRDefault="00E318FA" w:rsidP="00234041">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7621F9D" w14:textId="77777777" w:rsidR="00E318FA" w:rsidRPr="00D7102E" w:rsidRDefault="00E318FA" w:rsidP="00234041">
            <w:pPr>
              <w:spacing w:after="240"/>
              <w:rPr>
                <w:rFonts w:ascii="Tahoma" w:hAnsi="Tahoma" w:cs="Tahoma"/>
                <w:color w:val="365F91"/>
                <w:sz w:val="22"/>
                <w:szCs w:val="22"/>
              </w:rPr>
            </w:pPr>
          </w:p>
        </w:tc>
      </w:tr>
      <w:tr w:rsidR="00E318FA" w:rsidRPr="00D7102E" w14:paraId="23ADB66D" w14:textId="77777777" w:rsidTr="00234041">
        <w:trPr>
          <w:trHeight w:hRule="exact" w:val="340"/>
        </w:trPr>
        <w:tc>
          <w:tcPr>
            <w:tcW w:w="2691" w:type="dxa"/>
            <w:tcBorders>
              <w:top w:val="nil"/>
              <w:left w:val="nil"/>
              <w:bottom w:val="nil"/>
              <w:right w:val="nil"/>
            </w:tcBorders>
            <w:tcMar>
              <w:left w:w="0" w:type="dxa"/>
              <w:right w:w="0" w:type="dxa"/>
            </w:tcMar>
            <w:vAlign w:val="center"/>
          </w:tcPr>
          <w:p w14:paraId="0E167D15" w14:textId="77777777" w:rsidR="00E318FA" w:rsidRPr="00D7102E" w:rsidRDefault="00E318FA" w:rsidP="00234041">
            <w:pPr>
              <w:spacing w:after="240"/>
              <w:rPr>
                <w:rFonts w:ascii="Tahoma" w:hAnsi="Tahoma" w:cs="Tahoma"/>
                <w:color w:val="365F91"/>
                <w:sz w:val="22"/>
                <w:szCs w:val="22"/>
              </w:rPr>
            </w:pPr>
            <w:r w:rsidRPr="00D7102E">
              <w:rPr>
                <w:rFonts w:ascii="Tahoma" w:hAnsi="Tahoma" w:cs="Tahoma"/>
                <w:color w:val="365F91"/>
                <w:sz w:val="22"/>
                <w:szCs w:val="22"/>
              </w:rPr>
              <w:t>N° de Convocatoria</w:t>
            </w:r>
          </w:p>
        </w:tc>
        <w:tc>
          <w:tcPr>
            <w:tcW w:w="193" w:type="dxa"/>
            <w:tcBorders>
              <w:top w:val="nil"/>
              <w:left w:val="nil"/>
              <w:bottom w:val="nil"/>
              <w:right w:val="nil"/>
            </w:tcBorders>
            <w:vAlign w:val="center"/>
          </w:tcPr>
          <w:p w14:paraId="0FC93F43" w14:textId="77777777" w:rsidR="00E318FA" w:rsidRPr="00D7102E" w:rsidRDefault="00E318FA" w:rsidP="00234041">
            <w:pPr>
              <w:spacing w:after="240"/>
              <w:jc w:val="center"/>
              <w:rPr>
                <w:rFonts w:ascii="Tahoma" w:hAnsi="Tahoma" w:cs="Tahoma"/>
                <w:color w:val="365F91"/>
                <w:sz w:val="22"/>
                <w:szCs w:val="22"/>
              </w:rPr>
            </w:pPr>
            <w:r w:rsidRPr="00D7102E">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368C9C65" w14:textId="77777777" w:rsidR="00E318FA" w:rsidRPr="00D7102E" w:rsidRDefault="00E318FA" w:rsidP="00234041">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B58AB3A" w14:textId="77777777" w:rsidR="00E318FA" w:rsidRPr="00D7102E" w:rsidRDefault="00E318FA" w:rsidP="00234041">
            <w:pPr>
              <w:spacing w:after="240"/>
              <w:rPr>
                <w:rFonts w:ascii="Tahoma" w:hAnsi="Tahoma" w:cs="Tahoma"/>
                <w:color w:val="365F91"/>
                <w:sz w:val="22"/>
                <w:szCs w:val="22"/>
              </w:rPr>
            </w:pPr>
          </w:p>
        </w:tc>
      </w:tr>
      <w:tr w:rsidR="00E318FA" w:rsidRPr="00D7102E" w14:paraId="4DFD0316" w14:textId="77777777" w:rsidTr="00234041">
        <w:trPr>
          <w:trHeight w:hRule="exact" w:val="340"/>
        </w:trPr>
        <w:tc>
          <w:tcPr>
            <w:tcW w:w="2691" w:type="dxa"/>
            <w:tcBorders>
              <w:top w:val="nil"/>
              <w:left w:val="nil"/>
              <w:bottom w:val="nil"/>
              <w:right w:val="nil"/>
            </w:tcBorders>
            <w:tcMar>
              <w:left w:w="0" w:type="dxa"/>
              <w:right w:w="0" w:type="dxa"/>
            </w:tcMar>
            <w:vAlign w:val="center"/>
          </w:tcPr>
          <w:p w14:paraId="5A3C2BB8" w14:textId="77777777" w:rsidR="00E318FA" w:rsidRPr="00D7102E" w:rsidRDefault="00E318FA" w:rsidP="00234041">
            <w:pPr>
              <w:spacing w:after="240"/>
              <w:rPr>
                <w:rFonts w:ascii="Tahoma" w:hAnsi="Tahoma" w:cs="Tahoma"/>
                <w:color w:val="365F91"/>
                <w:sz w:val="22"/>
                <w:szCs w:val="22"/>
              </w:rPr>
            </w:pPr>
            <w:r w:rsidRPr="00D7102E">
              <w:rPr>
                <w:rFonts w:ascii="Tahoma" w:hAnsi="Tahoma" w:cs="Tahoma"/>
                <w:color w:val="365F91"/>
                <w:sz w:val="22"/>
                <w:szCs w:val="22"/>
              </w:rPr>
              <w:t>Lugar y Fecha</w:t>
            </w:r>
          </w:p>
        </w:tc>
        <w:tc>
          <w:tcPr>
            <w:tcW w:w="193" w:type="dxa"/>
            <w:tcBorders>
              <w:top w:val="nil"/>
              <w:left w:val="nil"/>
              <w:bottom w:val="nil"/>
              <w:right w:val="nil"/>
            </w:tcBorders>
            <w:vAlign w:val="center"/>
          </w:tcPr>
          <w:p w14:paraId="51660D8E" w14:textId="77777777" w:rsidR="00E318FA" w:rsidRPr="00D7102E" w:rsidRDefault="00E318FA" w:rsidP="00234041">
            <w:pPr>
              <w:spacing w:after="240"/>
              <w:jc w:val="center"/>
              <w:rPr>
                <w:rFonts w:ascii="Tahoma" w:hAnsi="Tahoma" w:cs="Tahoma"/>
                <w:color w:val="365F91"/>
                <w:sz w:val="22"/>
                <w:szCs w:val="22"/>
              </w:rPr>
            </w:pPr>
            <w:r w:rsidRPr="00D7102E">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5322E703" w14:textId="77777777" w:rsidR="00E318FA" w:rsidRPr="00D7102E" w:rsidRDefault="00E318FA" w:rsidP="00234041">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D05438A" w14:textId="77777777" w:rsidR="00E318FA" w:rsidRPr="00D7102E" w:rsidRDefault="00E318FA" w:rsidP="00234041">
            <w:pPr>
              <w:spacing w:after="240"/>
              <w:rPr>
                <w:rFonts w:ascii="Tahoma" w:hAnsi="Tahoma" w:cs="Tahoma"/>
                <w:color w:val="365F91"/>
                <w:sz w:val="22"/>
                <w:szCs w:val="22"/>
              </w:rPr>
            </w:pPr>
          </w:p>
        </w:tc>
      </w:tr>
    </w:tbl>
    <w:p w14:paraId="7E6C49DE" w14:textId="77777777" w:rsidR="00E318FA" w:rsidRPr="00D7102E" w:rsidRDefault="00E318FA" w:rsidP="00E318FA">
      <w:pPr>
        <w:spacing w:after="240"/>
        <w:jc w:val="both"/>
        <w:rPr>
          <w:rFonts w:ascii="Tahoma" w:hAnsi="Tahoma" w:cs="Tahoma"/>
          <w:color w:val="365F91"/>
          <w:sz w:val="22"/>
          <w:szCs w:val="22"/>
          <w:lang w:val="es-ES_tradnl"/>
        </w:rPr>
      </w:pPr>
    </w:p>
    <w:p w14:paraId="1B5AB28D" w14:textId="77777777" w:rsidR="00E318FA" w:rsidRPr="00D7102E" w:rsidRDefault="00E318FA" w:rsidP="00E318FA">
      <w:pPr>
        <w:spacing w:after="240"/>
        <w:jc w:val="both"/>
        <w:rPr>
          <w:rFonts w:ascii="Tahoma" w:hAnsi="Tahoma" w:cs="Tahoma"/>
          <w:color w:val="365F91"/>
          <w:sz w:val="22"/>
          <w:szCs w:val="22"/>
          <w:lang w:val="es-ES_tradnl"/>
        </w:rPr>
      </w:pPr>
      <w:r w:rsidRPr="00D7102E">
        <w:rPr>
          <w:rFonts w:ascii="Tahoma" w:hAnsi="Tahoma" w:cs="Tahoma"/>
          <w:color w:val="365F91"/>
          <w:sz w:val="22"/>
          <w:szCs w:val="22"/>
          <w:lang w:val="es-ES_tradnl"/>
        </w:rPr>
        <w:t>De mi consideración:</w:t>
      </w:r>
    </w:p>
    <w:p w14:paraId="01808A17" w14:textId="77777777" w:rsidR="00E318FA" w:rsidRPr="00D7102E" w:rsidRDefault="00E318FA" w:rsidP="00E318FA">
      <w:pPr>
        <w:spacing w:after="240"/>
        <w:jc w:val="both"/>
        <w:rPr>
          <w:rFonts w:ascii="Tahoma" w:hAnsi="Tahoma" w:cs="Tahoma"/>
          <w:color w:val="365F91"/>
          <w:sz w:val="22"/>
          <w:szCs w:val="22"/>
          <w:lang w:val="es-ES_tradnl"/>
        </w:rPr>
      </w:pPr>
      <w:r w:rsidRPr="00D7102E">
        <w:rPr>
          <w:rFonts w:ascii="Tahoma" w:hAnsi="Tahoma" w:cs="Tahoma"/>
          <w:color w:val="365F91"/>
          <w:sz w:val="22"/>
          <w:szCs w:val="22"/>
          <w:lang w:val="es-ES_tradnl"/>
        </w:rPr>
        <w:t>En atención a la Convocatoria de referencia, a nombre de la empresa……………………. a la cual es representamos, declaramos expresamente nuestra conformidad y compromiso de cumplimiento, conforme con los siguientes puntos:</w:t>
      </w:r>
    </w:p>
    <w:p w14:paraId="3B3E570B" w14:textId="77777777" w:rsidR="00E318FA" w:rsidRPr="00D7102E" w:rsidRDefault="00E318FA" w:rsidP="00E318FA">
      <w:pPr>
        <w:suppressAutoHyphens/>
        <w:spacing w:after="240"/>
        <w:jc w:val="both"/>
        <w:rPr>
          <w:rFonts w:ascii="Tahoma" w:hAnsi="Tahoma" w:cs="Tahoma"/>
          <w:b/>
          <w:color w:val="365F91"/>
          <w:sz w:val="22"/>
          <w:szCs w:val="22"/>
          <w:lang w:val="es-ES_tradnl"/>
        </w:rPr>
      </w:pPr>
      <w:r w:rsidRPr="00D7102E">
        <w:rPr>
          <w:rFonts w:ascii="Tahoma" w:hAnsi="Tahoma" w:cs="Tahoma"/>
          <w:b/>
          <w:color w:val="365F91"/>
          <w:sz w:val="22"/>
          <w:szCs w:val="22"/>
          <w:lang w:val="es-ES_tradnl"/>
        </w:rPr>
        <w:t>I.- De las Condiciones del Proceso</w:t>
      </w:r>
    </w:p>
    <w:p w14:paraId="619E0DCC" w14:textId="77777777" w:rsidR="00E318FA" w:rsidRPr="00D7102E" w:rsidRDefault="00E318FA" w:rsidP="00406F69">
      <w:pPr>
        <w:numPr>
          <w:ilvl w:val="0"/>
          <w:numId w:val="27"/>
        </w:numPr>
        <w:tabs>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07843762" w14:textId="77777777" w:rsidR="00E318FA" w:rsidRPr="00D7102E" w:rsidRDefault="00E318FA" w:rsidP="00406F69">
      <w:pPr>
        <w:numPr>
          <w:ilvl w:val="0"/>
          <w:numId w:val="27"/>
        </w:numPr>
        <w:tabs>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764D7022" w14:textId="77777777" w:rsidR="00E318FA" w:rsidRPr="00D7102E" w:rsidRDefault="00E318FA" w:rsidP="00406F69">
      <w:pPr>
        <w:numPr>
          <w:ilvl w:val="0"/>
          <w:numId w:val="27"/>
        </w:numPr>
        <w:tabs>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En caso de obtener la adjudicación, nuestra propuesta constituirá un compromiso obligatorio hasta que se prepare y firme el documento de compra.</w:t>
      </w:r>
    </w:p>
    <w:p w14:paraId="13D3B7C6" w14:textId="77777777" w:rsidR="00E318FA" w:rsidRPr="00D7102E" w:rsidRDefault="00E318FA" w:rsidP="00E318FA">
      <w:pPr>
        <w:spacing w:after="240"/>
        <w:jc w:val="both"/>
        <w:rPr>
          <w:rFonts w:ascii="Tahoma" w:hAnsi="Tahoma" w:cs="Tahoma"/>
          <w:b/>
          <w:color w:val="365F91"/>
          <w:sz w:val="22"/>
          <w:szCs w:val="22"/>
          <w:lang w:val="es-ES_tradnl"/>
        </w:rPr>
      </w:pPr>
      <w:r w:rsidRPr="00D7102E">
        <w:rPr>
          <w:rFonts w:ascii="Tahoma" w:hAnsi="Tahoma" w:cs="Tahoma"/>
          <w:b/>
          <w:color w:val="365F91"/>
          <w:sz w:val="22"/>
          <w:szCs w:val="22"/>
          <w:lang w:val="es-ES_tradnl"/>
        </w:rPr>
        <w:t>II.- Declaración Jurada</w:t>
      </w:r>
    </w:p>
    <w:p w14:paraId="3C3DDE4D" w14:textId="77777777" w:rsidR="00E318FA" w:rsidRPr="00D7102E" w:rsidRDefault="00E318FA" w:rsidP="00406F69">
      <w:pPr>
        <w:numPr>
          <w:ilvl w:val="0"/>
          <w:numId w:val="28"/>
        </w:numPr>
        <w:tabs>
          <w:tab w:val="clear" w:pos="360"/>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2C8612BB" w14:textId="77777777" w:rsidR="00E318FA" w:rsidRPr="00D7102E" w:rsidRDefault="00E318FA" w:rsidP="00406F69">
      <w:pPr>
        <w:numPr>
          <w:ilvl w:val="0"/>
          <w:numId w:val="28"/>
        </w:numPr>
        <w:tabs>
          <w:tab w:val="clear" w:pos="360"/>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2E8952D9" w14:textId="77777777" w:rsidR="00E318FA" w:rsidRPr="00D7102E" w:rsidRDefault="00E318FA" w:rsidP="00406F69">
      <w:pPr>
        <w:numPr>
          <w:ilvl w:val="0"/>
          <w:numId w:val="28"/>
        </w:numPr>
        <w:tabs>
          <w:tab w:val="clear" w:pos="360"/>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653C0A2C" w14:textId="77777777" w:rsidR="00E318FA" w:rsidRPr="00D7102E" w:rsidRDefault="00E318FA" w:rsidP="00E318FA">
      <w:pPr>
        <w:spacing w:after="240"/>
        <w:ind w:left="284"/>
        <w:jc w:val="both"/>
        <w:rPr>
          <w:rFonts w:ascii="Tahoma" w:hAnsi="Tahoma" w:cs="Tahoma"/>
          <w:color w:val="365F91"/>
          <w:sz w:val="22"/>
          <w:szCs w:val="22"/>
          <w:lang w:val="es-ES_tradnl"/>
        </w:rPr>
      </w:pPr>
      <w:r w:rsidRPr="00D7102E">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4B5F34CB" w14:textId="77777777" w:rsidR="00E318FA" w:rsidRPr="00D7102E" w:rsidRDefault="00E318FA" w:rsidP="00E318FA">
      <w:pPr>
        <w:spacing w:line="360" w:lineRule="auto"/>
        <w:jc w:val="center"/>
        <w:rPr>
          <w:rFonts w:ascii="Tahoma" w:hAnsi="Tahoma" w:cs="Tahoma"/>
          <w:b/>
          <w:color w:val="365F91"/>
          <w:sz w:val="22"/>
          <w:szCs w:val="22"/>
          <w:lang w:val="es-ES_tradnl"/>
        </w:rPr>
      </w:pPr>
      <w:r w:rsidRPr="00D7102E">
        <w:rPr>
          <w:rFonts w:ascii="Tahoma" w:hAnsi="Tahoma" w:cs="Tahoma"/>
          <w:b/>
          <w:color w:val="365F91"/>
          <w:sz w:val="22"/>
          <w:szCs w:val="22"/>
          <w:lang w:val="es-ES_tradnl"/>
        </w:rPr>
        <w:t>Representante Legal</w:t>
      </w:r>
    </w:p>
    <w:p w14:paraId="1E791E6C" w14:textId="77777777"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Firma:</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14:paraId="2790E46F" w14:textId="77777777"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Nombre Completo:</w:t>
      </w:r>
      <w:r w:rsidRPr="00D7102E">
        <w:rPr>
          <w:rFonts w:ascii="Tahoma" w:hAnsi="Tahoma" w:cs="Tahoma"/>
          <w:color w:val="365F91"/>
          <w:sz w:val="22"/>
          <w:szCs w:val="22"/>
          <w:lang w:val="es-ES_tradnl"/>
        </w:rPr>
        <w:tab/>
        <w:t>………………………………………………………………………………………………</w:t>
      </w:r>
    </w:p>
    <w:p w14:paraId="7C984FEF" w14:textId="77777777"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C.I.: </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14:paraId="7A3F8D50" w14:textId="77777777"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Domicilio:</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14:paraId="731D4240" w14:textId="77777777" w:rsidR="00E318FA" w:rsidRPr="00D7102E" w:rsidRDefault="00E318FA" w:rsidP="00E318FA">
      <w:pPr>
        <w:spacing w:after="240"/>
        <w:jc w:val="both"/>
        <w:rPr>
          <w:rFonts w:ascii="Tahoma" w:hAnsi="Tahoma" w:cs="Tahoma"/>
          <w:color w:val="365F91"/>
          <w:sz w:val="22"/>
          <w:szCs w:val="22"/>
          <w:lang w:val="es-ES_tradnl"/>
        </w:rPr>
      </w:pPr>
    </w:p>
    <w:p w14:paraId="44838BC2" w14:textId="77777777" w:rsidR="00E318FA" w:rsidRPr="00D7102E" w:rsidRDefault="00E318FA" w:rsidP="00E318FA">
      <w:pPr>
        <w:spacing w:after="240"/>
        <w:jc w:val="center"/>
        <w:rPr>
          <w:rFonts w:ascii="Tahoma" w:hAnsi="Tahoma" w:cs="Tahoma"/>
          <w:b/>
          <w:color w:val="365F91"/>
          <w:sz w:val="22"/>
          <w:szCs w:val="22"/>
          <w:lang w:val="es-ES_tradnl"/>
        </w:rPr>
      </w:pPr>
      <w:r w:rsidRPr="00D7102E">
        <w:rPr>
          <w:rFonts w:ascii="Tahoma" w:hAnsi="Tahoma" w:cs="Tahoma"/>
          <w:b/>
          <w:color w:val="365F91"/>
          <w:sz w:val="22"/>
          <w:szCs w:val="22"/>
          <w:lang w:val="es-ES_tradnl"/>
        </w:rPr>
        <w:t>Personal relacionado al proceso de contratación (empresa proponente)</w:t>
      </w:r>
    </w:p>
    <w:p w14:paraId="05956AB8" w14:textId="77777777"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Firma:</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 xml:space="preserve"> ……………………………………………………………………………………………</w:t>
      </w:r>
    </w:p>
    <w:p w14:paraId="502BD522" w14:textId="77777777"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Nombre Completo:</w:t>
      </w:r>
      <w:r w:rsidRPr="00D7102E">
        <w:rPr>
          <w:rFonts w:ascii="Tahoma" w:hAnsi="Tahoma" w:cs="Tahoma"/>
          <w:color w:val="365F91"/>
          <w:sz w:val="22"/>
          <w:szCs w:val="22"/>
          <w:lang w:val="es-ES_tradnl"/>
        </w:rPr>
        <w:tab/>
        <w:t>…………………………………………………………………………………………….</w:t>
      </w:r>
    </w:p>
    <w:p w14:paraId="3C9C4D59" w14:textId="77777777"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C.I.: </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14:paraId="53501A8F" w14:textId="77777777"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Domicilio: </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14:paraId="4317C7E0" w14:textId="77777777" w:rsidR="00E318FA" w:rsidRPr="00D7102E" w:rsidRDefault="00E318FA" w:rsidP="00E318FA">
      <w:pPr>
        <w:spacing w:line="360" w:lineRule="auto"/>
        <w:jc w:val="both"/>
        <w:rPr>
          <w:rFonts w:ascii="Tahoma" w:hAnsi="Tahoma" w:cs="Tahoma"/>
          <w:color w:val="365F91"/>
          <w:sz w:val="22"/>
          <w:szCs w:val="22"/>
          <w:lang w:val="es-ES_tradnl"/>
        </w:rPr>
      </w:pPr>
    </w:p>
    <w:p w14:paraId="025BB3BF" w14:textId="77777777"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Firma:</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 xml:space="preserve"> …………………………………………………………………………………………..</w:t>
      </w:r>
    </w:p>
    <w:p w14:paraId="130B51EC" w14:textId="77777777"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Nombre Completo:</w:t>
      </w:r>
      <w:r w:rsidRPr="00D7102E">
        <w:rPr>
          <w:rFonts w:ascii="Tahoma" w:hAnsi="Tahoma" w:cs="Tahoma"/>
          <w:color w:val="365F91"/>
          <w:sz w:val="22"/>
          <w:szCs w:val="22"/>
          <w:lang w:val="es-ES_tradnl"/>
        </w:rPr>
        <w:tab/>
        <w:t>……………………………………………………………………………………………</w:t>
      </w:r>
    </w:p>
    <w:p w14:paraId="345292AB" w14:textId="77777777"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C.I.: </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14:paraId="5ED182FC" w14:textId="77777777"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Domicilio: </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14:paraId="269AE7B9" w14:textId="77777777" w:rsidR="00E318FA" w:rsidRPr="00D7102E" w:rsidRDefault="00E318FA" w:rsidP="00E318FA">
      <w:pPr>
        <w:spacing w:line="360" w:lineRule="auto"/>
        <w:jc w:val="both"/>
        <w:rPr>
          <w:rFonts w:ascii="Tahoma" w:hAnsi="Tahoma" w:cs="Tahoma"/>
          <w:color w:val="365F91"/>
          <w:sz w:val="22"/>
          <w:szCs w:val="22"/>
          <w:lang w:val="es-ES_tradnl"/>
        </w:rPr>
      </w:pPr>
    </w:p>
    <w:p w14:paraId="1FB86672" w14:textId="77777777"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Lugar,  fecha: </w:t>
      </w:r>
      <w:r w:rsidRPr="00D7102E">
        <w:rPr>
          <w:rFonts w:ascii="Tahoma" w:hAnsi="Tahoma" w:cs="Tahoma"/>
          <w:color w:val="365F91"/>
          <w:sz w:val="22"/>
          <w:szCs w:val="22"/>
          <w:lang w:val="es-ES_tradnl"/>
        </w:rPr>
        <w:tab/>
        <w:t>……………………………………………………………………………………………</w:t>
      </w:r>
    </w:p>
    <w:p w14:paraId="003EECC6" w14:textId="77777777" w:rsidR="00E318FA" w:rsidRPr="00D7102E" w:rsidRDefault="00E318FA" w:rsidP="00E318FA">
      <w:pPr>
        <w:spacing w:after="240"/>
        <w:jc w:val="both"/>
        <w:rPr>
          <w:rFonts w:ascii="Tahoma" w:hAnsi="Tahoma" w:cs="Tahoma"/>
          <w:color w:val="365F91"/>
          <w:sz w:val="22"/>
          <w:szCs w:val="22"/>
          <w:lang w:val="es-ES_tradnl"/>
        </w:rPr>
      </w:pPr>
    </w:p>
    <w:p w14:paraId="090E14BE" w14:textId="77777777" w:rsidR="00E318FA" w:rsidRPr="00D7102E" w:rsidRDefault="00E318FA" w:rsidP="00E318FA">
      <w:pPr>
        <w:spacing w:after="240"/>
        <w:jc w:val="both"/>
        <w:rPr>
          <w:rFonts w:ascii="Tahoma" w:hAnsi="Tahoma" w:cs="Tahoma"/>
          <w:color w:val="365F91"/>
          <w:sz w:val="22"/>
          <w:szCs w:val="22"/>
          <w:lang w:val="es-ES_tradnl"/>
        </w:rPr>
      </w:pPr>
    </w:p>
    <w:p w14:paraId="7C3E61F6" w14:textId="77777777" w:rsidR="00E318FA" w:rsidRPr="00D7102E" w:rsidRDefault="00E318FA" w:rsidP="00E318FA">
      <w:pPr>
        <w:spacing w:after="240"/>
        <w:jc w:val="both"/>
        <w:rPr>
          <w:rFonts w:ascii="Tahoma" w:hAnsi="Tahoma" w:cs="Tahoma"/>
          <w:color w:val="365F91"/>
          <w:sz w:val="22"/>
          <w:szCs w:val="22"/>
          <w:lang w:val="es-ES_tradnl"/>
        </w:rPr>
      </w:pPr>
    </w:p>
    <w:p w14:paraId="004117A4" w14:textId="77777777" w:rsidR="00E318FA" w:rsidRPr="00D7102E" w:rsidRDefault="00E318FA" w:rsidP="00E318FA">
      <w:pPr>
        <w:spacing w:after="240"/>
        <w:jc w:val="both"/>
        <w:rPr>
          <w:rFonts w:ascii="Tahoma" w:hAnsi="Tahoma" w:cs="Tahoma"/>
          <w:color w:val="365F91"/>
          <w:sz w:val="22"/>
          <w:szCs w:val="22"/>
          <w:lang w:val="es-ES_tradnl"/>
        </w:rPr>
      </w:pPr>
    </w:p>
    <w:p w14:paraId="5C34ADE4" w14:textId="77777777" w:rsidR="00E318FA" w:rsidRPr="00D7102E" w:rsidRDefault="00E318FA" w:rsidP="00E318FA">
      <w:pPr>
        <w:spacing w:after="240"/>
        <w:jc w:val="both"/>
        <w:rPr>
          <w:rFonts w:ascii="Tahoma" w:hAnsi="Tahoma" w:cs="Tahoma"/>
          <w:color w:val="365F91"/>
          <w:sz w:val="22"/>
          <w:szCs w:val="22"/>
          <w:lang w:val="es-ES_tradnl"/>
        </w:rPr>
      </w:pPr>
    </w:p>
    <w:p w14:paraId="6BFFF053" w14:textId="77777777" w:rsidR="00E318FA" w:rsidRPr="00D7102E" w:rsidRDefault="00E318FA" w:rsidP="00E318FA">
      <w:pPr>
        <w:spacing w:after="240"/>
        <w:jc w:val="both"/>
        <w:rPr>
          <w:rFonts w:ascii="Tahoma" w:hAnsi="Tahoma" w:cs="Tahoma"/>
          <w:color w:val="365F91"/>
          <w:sz w:val="22"/>
          <w:szCs w:val="22"/>
          <w:lang w:val="es-ES_tradnl"/>
        </w:rPr>
      </w:pPr>
    </w:p>
    <w:p w14:paraId="54B388FA" w14:textId="77777777" w:rsidR="00E318FA" w:rsidRPr="00D7102E" w:rsidRDefault="00E318FA" w:rsidP="00E318FA">
      <w:pPr>
        <w:spacing w:after="240"/>
        <w:jc w:val="both"/>
        <w:rPr>
          <w:rFonts w:ascii="Tahoma" w:hAnsi="Tahoma" w:cs="Tahoma"/>
          <w:color w:val="365F91"/>
          <w:sz w:val="14"/>
          <w:lang w:val="es-ES_tradnl"/>
        </w:rPr>
      </w:pPr>
    </w:p>
    <w:p w14:paraId="069ABD29" w14:textId="77777777" w:rsidR="00067F9A" w:rsidRPr="00AF3DEA" w:rsidRDefault="00067F9A" w:rsidP="00E318FA">
      <w:pPr>
        <w:spacing w:after="240"/>
        <w:jc w:val="both"/>
        <w:rPr>
          <w:rFonts w:ascii="Tahoma" w:hAnsi="Tahoma" w:cs="Tahoma"/>
          <w:sz w:val="14"/>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E318FA" w:rsidRPr="00D7102E" w14:paraId="3CA4AB24" w14:textId="77777777" w:rsidTr="00234041">
        <w:trPr>
          <w:trHeight w:val="617"/>
        </w:trPr>
        <w:tc>
          <w:tcPr>
            <w:tcW w:w="2410" w:type="dxa"/>
            <w:shd w:val="clear" w:color="auto" w:fill="004990"/>
            <w:vAlign w:val="center"/>
          </w:tcPr>
          <w:p w14:paraId="7957754E" w14:textId="656A7E32" w:rsidR="00E318FA" w:rsidRPr="00D7102E" w:rsidRDefault="00D4716B" w:rsidP="00AE4268">
            <w:pPr>
              <w:pStyle w:val="Textoindependiente3"/>
              <w:spacing w:after="240"/>
              <w:jc w:val="center"/>
              <w:rPr>
                <w:rFonts w:ascii="Tahoma" w:hAnsi="Tahoma" w:cs="Tahoma"/>
                <w:b/>
                <w:color w:val="FFFFFF"/>
                <w:sz w:val="28"/>
                <w:szCs w:val="28"/>
                <w:lang w:val="pt-BR"/>
              </w:rPr>
            </w:pPr>
            <w:r w:rsidRPr="00D7102E">
              <w:rPr>
                <w:rFonts w:ascii="Tahoma" w:hAnsi="Tahoma" w:cs="Tahoma"/>
                <w:b/>
                <w:color w:val="FFFFFF"/>
                <w:sz w:val="28"/>
                <w:szCs w:val="28"/>
                <w:lang w:val="pt-BR"/>
              </w:rPr>
              <w:t xml:space="preserve">ANEXO No. </w:t>
            </w:r>
            <w:r w:rsidR="00AE4268">
              <w:rPr>
                <w:rFonts w:ascii="Tahoma" w:hAnsi="Tahoma" w:cs="Tahoma"/>
                <w:b/>
                <w:color w:val="FFFFFF"/>
                <w:sz w:val="28"/>
                <w:szCs w:val="28"/>
                <w:lang w:val="pt-BR"/>
              </w:rPr>
              <w:t>C</w:t>
            </w:r>
          </w:p>
        </w:tc>
        <w:tc>
          <w:tcPr>
            <w:tcW w:w="6591" w:type="dxa"/>
            <w:vAlign w:val="center"/>
          </w:tcPr>
          <w:p w14:paraId="2B3C2002" w14:textId="77777777" w:rsidR="00E318FA" w:rsidRPr="00D7102E" w:rsidRDefault="00810326" w:rsidP="00234041">
            <w:pPr>
              <w:spacing w:after="240"/>
              <w:ind w:left="567"/>
              <w:jc w:val="center"/>
              <w:rPr>
                <w:rFonts w:ascii="Tahoma" w:hAnsi="Tahoma" w:cs="Tahoma"/>
                <w:b/>
                <w:color w:val="365F91"/>
                <w:sz w:val="28"/>
                <w:szCs w:val="28"/>
                <w:lang w:val="pt-BR"/>
              </w:rPr>
            </w:pPr>
            <w:r>
              <w:rPr>
                <w:rFonts w:ascii="Tahoma" w:hAnsi="Tahoma" w:cs="Tahoma"/>
                <w:b/>
                <w:color w:val="365F91"/>
                <w:sz w:val="28"/>
                <w:szCs w:val="28"/>
                <w:lang w:val="es-ES_tradnl"/>
              </w:rPr>
              <w:t xml:space="preserve">MODELO </w:t>
            </w:r>
            <w:r w:rsidR="00E318FA" w:rsidRPr="00D7102E">
              <w:rPr>
                <w:rFonts w:ascii="Tahoma" w:hAnsi="Tahoma" w:cs="Tahoma"/>
                <w:b/>
                <w:color w:val="365F91"/>
                <w:sz w:val="28"/>
                <w:szCs w:val="28"/>
                <w:lang w:val="es-ES_tradnl"/>
              </w:rPr>
              <w:t>DOCUMENTO DE COMPRA</w:t>
            </w:r>
            <w:r>
              <w:rPr>
                <w:rFonts w:ascii="Tahoma" w:hAnsi="Tahoma" w:cs="Tahoma"/>
                <w:b/>
                <w:color w:val="365F91"/>
                <w:sz w:val="28"/>
                <w:szCs w:val="28"/>
                <w:lang w:val="es-ES_tradnl"/>
              </w:rPr>
              <w:t xml:space="preserve"> (Sujeto a modificaciones de acuerdo al objeto de compra)</w:t>
            </w:r>
          </w:p>
        </w:tc>
      </w:tr>
    </w:tbl>
    <w:p w14:paraId="144669AF" w14:textId="77777777" w:rsidR="00E318FA" w:rsidRPr="00D7102E" w:rsidRDefault="00E318FA" w:rsidP="00E318FA">
      <w:pPr>
        <w:spacing w:after="240"/>
        <w:jc w:val="center"/>
        <w:rPr>
          <w:rFonts w:ascii="Tahoma" w:hAnsi="Tahoma" w:cs="Tahoma"/>
          <w:b/>
          <w:color w:val="365F91"/>
          <w:sz w:val="21"/>
          <w:szCs w:val="21"/>
        </w:rPr>
      </w:pPr>
    </w:p>
    <w:p w14:paraId="6C511DBD" w14:textId="77777777" w:rsidR="007B3390" w:rsidRPr="00641E69" w:rsidRDefault="007B3390" w:rsidP="007B3390">
      <w:pPr>
        <w:pStyle w:val="Normal2"/>
        <w:jc w:val="center"/>
        <w:rPr>
          <w:rFonts w:ascii="Tahoma" w:hAnsi="Tahoma" w:cs="Tahoma"/>
          <w:b/>
          <w:i/>
          <w:color w:val="004990"/>
          <w:sz w:val="20"/>
        </w:rPr>
      </w:pPr>
      <w:r>
        <w:rPr>
          <w:rFonts w:ascii="Tahoma" w:hAnsi="Tahoma" w:cs="Tahoma"/>
          <w:b/>
          <w:color w:val="004990"/>
          <w:sz w:val="20"/>
          <w:lang w:val="es-BO"/>
        </w:rPr>
        <w:t>MODELO DE CONTRATO</w:t>
      </w:r>
    </w:p>
    <w:p w14:paraId="7EEEBA37" w14:textId="77777777" w:rsidR="007B3390" w:rsidRDefault="007B3390" w:rsidP="007B3390">
      <w:pPr>
        <w:jc w:val="center"/>
        <w:rPr>
          <w:rFonts w:ascii="Tahoma" w:hAnsi="Tahoma" w:cs="Tahoma"/>
          <w:b/>
          <w:i/>
          <w:color w:val="004990"/>
        </w:rPr>
      </w:pPr>
    </w:p>
    <w:p w14:paraId="276AD92D" w14:textId="77777777"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Conste por el presente Contrato de adquisición de bienes</w:t>
      </w:r>
      <w:r>
        <w:rPr>
          <w:rFonts w:ascii="Tahoma" w:hAnsi="Tahoma" w:cs="Tahoma"/>
          <w:color w:val="004990"/>
          <w:sz w:val="20"/>
          <w:szCs w:val="20"/>
        </w:rPr>
        <w:t xml:space="preserve"> </w:t>
      </w:r>
      <w:r w:rsidRPr="004E2D11">
        <w:rPr>
          <w:rFonts w:ascii="Tahoma" w:hAnsi="Tahoma" w:cs="Tahoma"/>
          <w:color w:val="004990"/>
          <w:sz w:val="20"/>
          <w:szCs w:val="20"/>
        </w:rPr>
        <w:t>y contratación de servicios</w:t>
      </w:r>
      <w:r w:rsidRPr="000F6FC6">
        <w:rPr>
          <w:rFonts w:ascii="Tahoma" w:hAnsi="Tahoma" w:cs="Tahoma"/>
          <w:b/>
          <w:i/>
          <w:color w:val="004990"/>
          <w:sz w:val="20"/>
          <w:szCs w:val="20"/>
        </w:rPr>
        <w:t>,</w:t>
      </w:r>
      <w:r w:rsidRPr="000F6FC6">
        <w:rPr>
          <w:rFonts w:ascii="Tahoma" w:hAnsi="Tahoma" w:cs="Tahoma"/>
          <w:color w:val="004990"/>
          <w:sz w:val="20"/>
          <w:szCs w:val="20"/>
        </w:rPr>
        <w:t xml:space="preserve"> que celebran por una parte ________________ </w:t>
      </w:r>
      <w:r w:rsidRPr="007B3390">
        <w:rPr>
          <w:rFonts w:ascii="Tahoma" w:hAnsi="Tahoma" w:cs="Tahoma"/>
          <w:color w:val="004990"/>
          <w:sz w:val="20"/>
          <w:szCs w:val="20"/>
          <w:highlight w:val="lightGray"/>
        </w:rPr>
        <w:t>(</w:t>
      </w:r>
      <w:r w:rsidRPr="007B3390">
        <w:rPr>
          <w:rFonts w:ascii="Tahoma" w:hAnsi="Tahoma" w:cs="Tahoma"/>
          <w:i/>
          <w:color w:val="004990"/>
          <w:sz w:val="20"/>
          <w:szCs w:val="20"/>
          <w:highlight w:val="lightGray"/>
        </w:rPr>
        <w:t>registrar de forma clara y detallada el nombre o razón social de la ENTIDAD</w:t>
      </w:r>
      <w:r w:rsidRPr="007B3390">
        <w:rPr>
          <w:rFonts w:ascii="Tahoma" w:hAnsi="Tahoma" w:cs="Tahoma"/>
          <w:color w:val="004990"/>
          <w:sz w:val="20"/>
          <w:szCs w:val="20"/>
          <w:highlight w:val="lightGray"/>
        </w:rPr>
        <w:t>)</w:t>
      </w:r>
      <w:r w:rsidRPr="009F4E3D">
        <w:rPr>
          <w:rFonts w:ascii="Tahoma" w:hAnsi="Tahoma" w:cs="Tahoma"/>
          <w:color w:val="004990"/>
          <w:sz w:val="20"/>
          <w:szCs w:val="20"/>
        </w:rPr>
        <w:t>,</w:t>
      </w:r>
      <w:r w:rsidRPr="000F6FC6">
        <w:rPr>
          <w:rFonts w:ascii="Tahoma" w:hAnsi="Tahoma" w:cs="Tahoma"/>
          <w:color w:val="004990"/>
          <w:sz w:val="20"/>
          <w:szCs w:val="20"/>
        </w:rPr>
        <w:t xml:space="preserve"> con NIT Nº ________ </w:t>
      </w:r>
      <w:r w:rsidRPr="007B3390">
        <w:rPr>
          <w:rFonts w:ascii="Tahoma" w:hAnsi="Tahoma" w:cs="Tahoma"/>
          <w:i/>
          <w:color w:val="004990"/>
          <w:sz w:val="20"/>
          <w:szCs w:val="20"/>
          <w:highlight w:val="lightGray"/>
        </w:rPr>
        <w:t>(señalar el Número de Identificación Tributaria)</w:t>
      </w:r>
      <w:r w:rsidRPr="000F6FC6">
        <w:rPr>
          <w:rFonts w:ascii="Tahoma" w:hAnsi="Tahoma" w:cs="Tahoma"/>
          <w:color w:val="004990"/>
          <w:sz w:val="20"/>
          <w:szCs w:val="20"/>
        </w:rPr>
        <w:t xml:space="preserve">, con domicilio en ____________ </w:t>
      </w:r>
      <w:r w:rsidRPr="007B3390">
        <w:rPr>
          <w:rFonts w:ascii="Tahoma" w:hAnsi="Tahoma" w:cs="Tahoma"/>
          <w:i/>
          <w:color w:val="004990"/>
          <w:sz w:val="20"/>
          <w:szCs w:val="20"/>
          <w:highlight w:val="lightGray"/>
        </w:rPr>
        <w:t>(señalar de forma clara el domicilio de la entidad)</w:t>
      </w:r>
      <w:r w:rsidRPr="007B3390">
        <w:rPr>
          <w:rFonts w:ascii="Tahoma" w:hAnsi="Tahoma" w:cs="Tahoma"/>
          <w:color w:val="004990"/>
          <w:sz w:val="20"/>
          <w:szCs w:val="20"/>
          <w:highlight w:val="lightGray"/>
        </w:rPr>
        <w:t>,</w:t>
      </w:r>
      <w:r w:rsidRPr="000F6FC6">
        <w:rPr>
          <w:rFonts w:ascii="Tahoma" w:hAnsi="Tahoma" w:cs="Tahoma"/>
          <w:color w:val="004990"/>
          <w:sz w:val="20"/>
          <w:szCs w:val="20"/>
        </w:rPr>
        <w:t xml:space="preserve"> en la ciudad de _________________</w:t>
      </w:r>
      <w:r>
        <w:rPr>
          <w:rFonts w:ascii="Tahoma" w:hAnsi="Tahoma" w:cs="Tahoma"/>
          <w:color w:val="004990"/>
          <w:sz w:val="20"/>
          <w:szCs w:val="20"/>
        </w:rPr>
        <w:t xml:space="preserve"> </w:t>
      </w:r>
      <w:r w:rsidRPr="007B3390">
        <w:rPr>
          <w:rFonts w:ascii="Tahoma" w:hAnsi="Tahoma" w:cs="Tahoma"/>
          <w:color w:val="004990"/>
          <w:sz w:val="20"/>
          <w:szCs w:val="20"/>
          <w:highlight w:val="lightGray"/>
        </w:rPr>
        <w:t>(</w:t>
      </w:r>
      <w:r w:rsidRPr="007B3390">
        <w:rPr>
          <w:rFonts w:ascii="Tahoma" w:hAnsi="Tahoma" w:cs="Tahoma"/>
          <w:i/>
          <w:color w:val="004990"/>
          <w:sz w:val="20"/>
          <w:szCs w:val="20"/>
          <w:highlight w:val="lightGray"/>
        </w:rPr>
        <w:t>Distrito, Provincia y Departamento</w:t>
      </w:r>
      <w:r w:rsidRPr="007B3390">
        <w:rPr>
          <w:rFonts w:ascii="Tahoma" w:hAnsi="Tahoma" w:cs="Tahoma"/>
          <w:color w:val="004990"/>
          <w:sz w:val="20"/>
          <w:szCs w:val="20"/>
          <w:highlight w:val="lightGray"/>
        </w:rPr>
        <w:t>)</w:t>
      </w:r>
      <w:r w:rsidRPr="000F6FC6">
        <w:rPr>
          <w:rFonts w:ascii="Tahoma" w:hAnsi="Tahoma" w:cs="Tahoma"/>
          <w:color w:val="004990"/>
          <w:sz w:val="20"/>
          <w:szCs w:val="20"/>
        </w:rPr>
        <w:t>, representado legalmente por _________________</w:t>
      </w:r>
      <w:r>
        <w:rPr>
          <w:rFonts w:ascii="Tahoma" w:hAnsi="Tahoma" w:cs="Tahoma"/>
          <w:color w:val="004990"/>
          <w:sz w:val="20"/>
          <w:szCs w:val="20"/>
        </w:rPr>
        <w:t xml:space="preserve"> </w:t>
      </w:r>
      <w:r w:rsidRPr="007B3390">
        <w:rPr>
          <w:rFonts w:ascii="Tahoma" w:hAnsi="Tahoma" w:cs="Tahoma"/>
          <w:color w:val="004990"/>
          <w:sz w:val="20"/>
          <w:szCs w:val="20"/>
          <w:highlight w:val="lightGray"/>
        </w:rPr>
        <w:t>(Representante Legal de Entel S.A.),</w:t>
      </w:r>
      <w:r w:rsidRPr="000F6FC6">
        <w:rPr>
          <w:rFonts w:ascii="Tahoma" w:hAnsi="Tahoma" w:cs="Tahoma"/>
          <w:color w:val="004990"/>
          <w:sz w:val="20"/>
          <w:szCs w:val="20"/>
        </w:rPr>
        <w:t xml:space="preserve"> en calidad de ________</w:t>
      </w:r>
      <w:r>
        <w:rPr>
          <w:rFonts w:ascii="Tahoma" w:hAnsi="Tahoma" w:cs="Tahoma"/>
          <w:color w:val="004990"/>
          <w:sz w:val="20"/>
          <w:szCs w:val="20"/>
        </w:rPr>
        <w:t xml:space="preserve"> </w:t>
      </w:r>
      <w:r w:rsidRPr="007B3390">
        <w:rPr>
          <w:rFonts w:ascii="Tahoma" w:hAnsi="Tahoma" w:cs="Tahoma"/>
          <w:i/>
          <w:color w:val="004990"/>
          <w:sz w:val="20"/>
          <w:szCs w:val="20"/>
          <w:highlight w:val="lightGray"/>
        </w:rPr>
        <w:t>(señalar el cargo de la autoridad que firma)</w:t>
      </w:r>
      <w:r w:rsidRPr="000F6FC6">
        <w:rPr>
          <w:rFonts w:ascii="Tahoma" w:hAnsi="Tahoma" w:cs="Tahoma"/>
          <w:color w:val="004990"/>
          <w:sz w:val="20"/>
          <w:szCs w:val="20"/>
        </w:rPr>
        <w:t xml:space="preserve">, con Cedula de identidad Nº __________ </w:t>
      </w:r>
      <w:r w:rsidRPr="007B3390">
        <w:rPr>
          <w:rFonts w:ascii="Tahoma" w:hAnsi="Tahoma" w:cs="Tahoma"/>
          <w:i/>
          <w:color w:val="004990"/>
          <w:sz w:val="20"/>
          <w:szCs w:val="20"/>
          <w:highlight w:val="lightGray"/>
        </w:rPr>
        <w:t>(señalar el Número de Cedula de identidad)</w:t>
      </w:r>
      <w:r w:rsidRPr="000F6FC6">
        <w:rPr>
          <w:rFonts w:ascii="Tahoma" w:hAnsi="Tahoma" w:cs="Tahoma"/>
          <w:color w:val="004990"/>
          <w:sz w:val="20"/>
          <w:szCs w:val="20"/>
        </w:rPr>
        <w:t xml:space="preserve">, que en adelante se denominará </w:t>
      </w:r>
      <w:r w:rsidRPr="000F6FC6">
        <w:rPr>
          <w:rFonts w:ascii="Tahoma" w:hAnsi="Tahoma" w:cs="Tahoma"/>
          <w:b/>
          <w:color w:val="004990"/>
          <w:sz w:val="20"/>
          <w:szCs w:val="20"/>
        </w:rPr>
        <w:t>ENTEL S.A.</w:t>
      </w:r>
      <w:r w:rsidRPr="000F6FC6">
        <w:rPr>
          <w:rFonts w:ascii="Tahoma" w:hAnsi="Tahoma" w:cs="Tahoma"/>
          <w:color w:val="004990"/>
          <w:sz w:val="20"/>
          <w:szCs w:val="20"/>
        </w:rPr>
        <w:t xml:space="preserve">; y, por otra parte, ______________ </w:t>
      </w:r>
      <w:r w:rsidRPr="007B3390">
        <w:rPr>
          <w:rFonts w:ascii="Tahoma" w:hAnsi="Tahoma" w:cs="Tahoma"/>
          <w:i/>
          <w:color w:val="004990"/>
          <w:sz w:val="20"/>
          <w:szCs w:val="20"/>
          <w:highlight w:val="lightGray"/>
        </w:rPr>
        <w:t>(registrar el nombre o razón social de la persona natural o jurídica a quien se adjudica la contratación y cuando corresponda el nombre completo y número de Cédula de Identidad del Representante Legal</w:t>
      </w:r>
      <w:r w:rsidRPr="007B3390">
        <w:rPr>
          <w:rFonts w:ascii="Tahoma" w:hAnsi="Tahoma" w:cs="Tahoma"/>
          <w:color w:val="004990"/>
          <w:sz w:val="20"/>
          <w:szCs w:val="20"/>
          <w:highlight w:val="lightGray"/>
        </w:rPr>
        <w:t>),</w:t>
      </w:r>
      <w:r w:rsidRPr="000F6FC6">
        <w:rPr>
          <w:rFonts w:ascii="Tahoma" w:hAnsi="Tahoma" w:cs="Tahoma"/>
          <w:b/>
          <w:color w:val="004990"/>
          <w:sz w:val="20"/>
          <w:szCs w:val="20"/>
        </w:rPr>
        <w:t xml:space="preserve"> </w:t>
      </w:r>
      <w:r w:rsidRPr="000F6FC6">
        <w:rPr>
          <w:rFonts w:ascii="Tahoma" w:hAnsi="Tahoma" w:cs="Tahoma"/>
          <w:color w:val="004990"/>
          <w:sz w:val="20"/>
          <w:szCs w:val="20"/>
        </w:rPr>
        <w:t xml:space="preserve">con domicilio en ____________ </w:t>
      </w:r>
      <w:r w:rsidRPr="007B3390">
        <w:rPr>
          <w:rFonts w:ascii="Tahoma" w:hAnsi="Tahoma" w:cs="Tahoma"/>
          <w:i/>
          <w:color w:val="004990"/>
          <w:sz w:val="20"/>
          <w:szCs w:val="20"/>
          <w:highlight w:val="lightGray"/>
        </w:rPr>
        <w:t>(señalar de forma clara el domicilio de la entidad)</w:t>
      </w:r>
      <w:r w:rsidRPr="007B3390">
        <w:rPr>
          <w:rFonts w:ascii="Tahoma" w:hAnsi="Tahoma" w:cs="Tahoma"/>
          <w:color w:val="004990"/>
          <w:sz w:val="20"/>
          <w:szCs w:val="20"/>
          <w:highlight w:val="lightGray"/>
        </w:rPr>
        <w:t>,</w:t>
      </w:r>
      <w:r>
        <w:rPr>
          <w:rFonts w:ascii="Tahoma" w:hAnsi="Tahoma" w:cs="Tahoma"/>
          <w:color w:val="004990"/>
          <w:sz w:val="20"/>
          <w:szCs w:val="20"/>
        </w:rPr>
        <w:t xml:space="preserve"> </w:t>
      </w:r>
      <w:r w:rsidRPr="000F6FC6">
        <w:rPr>
          <w:rFonts w:ascii="Tahoma" w:hAnsi="Tahoma" w:cs="Tahoma"/>
          <w:color w:val="004990"/>
          <w:sz w:val="20"/>
          <w:szCs w:val="20"/>
        </w:rPr>
        <w:t xml:space="preserve">que en adelante se denominará el </w:t>
      </w:r>
      <w:r w:rsidRPr="000F6FC6">
        <w:rPr>
          <w:rFonts w:ascii="Tahoma" w:hAnsi="Tahoma" w:cs="Tahoma"/>
          <w:b/>
          <w:color w:val="004990"/>
          <w:sz w:val="20"/>
          <w:szCs w:val="20"/>
        </w:rPr>
        <w:t>PROVEEDOR</w:t>
      </w:r>
      <w:r w:rsidRPr="000F6FC6">
        <w:rPr>
          <w:rFonts w:ascii="Tahoma" w:hAnsi="Tahoma" w:cs="Tahoma"/>
          <w:color w:val="004990"/>
          <w:sz w:val="20"/>
          <w:szCs w:val="20"/>
        </w:rPr>
        <w:t>, quienes celebran y suscriben el presente Contrato Administrativo, de  acuerdo a los siguientes términos y condiciones:</w:t>
      </w:r>
    </w:p>
    <w:p w14:paraId="491A5D4D" w14:textId="77777777" w:rsidR="007B3390" w:rsidRPr="000F6FC6" w:rsidRDefault="007B3390" w:rsidP="007B3390">
      <w:pPr>
        <w:jc w:val="both"/>
        <w:rPr>
          <w:rFonts w:ascii="Tahoma" w:hAnsi="Tahoma" w:cs="Tahoma"/>
          <w:b/>
          <w:color w:val="004990"/>
          <w:sz w:val="20"/>
          <w:szCs w:val="20"/>
          <w:highlight w:val="yellow"/>
        </w:rPr>
      </w:pPr>
    </w:p>
    <w:p w14:paraId="137A3788" w14:textId="77777777" w:rsidR="007B3390" w:rsidRPr="000F6FC6" w:rsidRDefault="007B3390" w:rsidP="007B3390">
      <w:pPr>
        <w:jc w:val="both"/>
        <w:rPr>
          <w:rFonts w:ascii="Tahoma" w:hAnsi="Tahoma" w:cs="Tahoma"/>
          <w:b/>
          <w:color w:val="004990"/>
          <w:sz w:val="20"/>
          <w:szCs w:val="20"/>
        </w:rPr>
      </w:pPr>
      <w:bookmarkStart w:id="36" w:name="OLE_LINK2"/>
      <w:bookmarkStart w:id="37" w:name="OLE_LINK1"/>
      <w:r w:rsidRPr="000F6FC6">
        <w:rPr>
          <w:rFonts w:ascii="Tahoma" w:hAnsi="Tahoma" w:cs="Tahoma"/>
          <w:b/>
          <w:color w:val="004990"/>
          <w:sz w:val="20"/>
          <w:szCs w:val="20"/>
        </w:rPr>
        <w:t>CLÁUSULA PRIMERA.- (ANTECEDENTES)</w:t>
      </w:r>
    </w:p>
    <w:p w14:paraId="52B106BD" w14:textId="77777777" w:rsidR="007B3390" w:rsidRPr="000F6FC6" w:rsidRDefault="007B3390" w:rsidP="007B3390">
      <w:pPr>
        <w:jc w:val="both"/>
        <w:rPr>
          <w:rFonts w:ascii="Tahoma" w:hAnsi="Tahoma" w:cs="Tahoma"/>
          <w:color w:val="004990"/>
          <w:sz w:val="20"/>
          <w:szCs w:val="20"/>
        </w:rPr>
      </w:pPr>
      <w:r w:rsidRPr="000F6FC6">
        <w:rPr>
          <w:rFonts w:ascii="Tahoma" w:hAnsi="Tahoma" w:cs="Tahoma"/>
          <w:b/>
          <w:color w:val="004990"/>
          <w:sz w:val="20"/>
          <w:szCs w:val="20"/>
        </w:rPr>
        <w:t>ENTEL S.A.</w:t>
      </w:r>
      <w:r w:rsidRPr="000F6FC6">
        <w:rPr>
          <w:rFonts w:ascii="Tahoma" w:hAnsi="Tahoma" w:cs="Tahoma"/>
          <w:color w:val="004990"/>
          <w:sz w:val="20"/>
          <w:szCs w:val="20"/>
        </w:rPr>
        <w:t>, mediante</w:t>
      </w:r>
      <w:r w:rsidRPr="000F6FC6">
        <w:rPr>
          <w:rFonts w:ascii="Tahoma" w:hAnsi="Tahoma" w:cs="Tahoma"/>
          <w:b/>
          <w:color w:val="004990"/>
          <w:sz w:val="20"/>
          <w:szCs w:val="20"/>
        </w:rPr>
        <w:t>________</w:t>
      </w:r>
      <w:r>
        <w:rPr>
          <w:rFonts w:ascii="Tahoma" w:hAnsi="Tahoma" w:cs="Tahoma"/>
          <w:b/>
          <w:color w:val="004990"/>
          <w:sz w:val="20"/>
          <w:szCs w:val="20"/>
        </w:rPr>
        <w:t xml:space="preserve"> </w:t>
      </w:r>
      <w:r w:rsidRPr="007B3390">
        <w:rPr>
          <w:rFonts w:ascii="Tahoma" w:hAnsi="Tahoma" w:cs="Tahoma"/>
          <w:i/>
          <w:color w:val="004990"/>
          <w:sz w:val="20"/>
          <w:szCs w:val="20"/>
          <w:highlight w:val="lightGray"/>
        </w:rPr>
        <w:t>(señalar la forma de contratación)</w:t>
      </w:r>
      <w:r w:rsidRPr="007B3390">
        <w:rPr>
          <w:rFonts w:ascii="Tahoma" w:hAnsi="Tahoma" w:cs="Tahoma"/>
          <w:color w:val="004990"/>
          <w:sz w:val="20"/>
          <w:szCs w:val="20"/>
          <w:highlight w:val="lightGray"/>
        </w:rPr>
        <w:t>,</w:t>
      </w:r>
      <w:r w:rsidRPr="000F6FC6">
        <w:rPr>
          <w:rFonts w:ascii="Tahoma" w:hAnsi="Tahoma" w:cs="Tahoma"/>
          <w:color w:val="004990"/>
          <w:sz w:val="20"/>
          <w:szCs w:val="20"/>
        </w:rPr>
        <w:t xml:space="preserve"> en proceso realizado bajo las normas internas para la Adquisición de Bienes, convocó en fecha ______________ </w:t>
      </w:r>
      <w:r w:rsidRPr="007B3390">
        <w:rPr>
          <w:rFonts w:ascii="Tahoma" w:hAnsi="Tahoma" w:cs="Tahoma"/>
          <w:i/>
          <w:color w:val="004990"/>
          <w:sz w:val="20"/>
          <w:szCs w:val="20"/>
          <w:highlight w:val="lightGray"/>
        </w:rPr>
        <w:t>(señalar la fecha)</w:t>
      </w:r>
      <w:r w:rsidRPr="000F6FC6">
        <w:rPr>
          <w:rFonts w:ascii="Tahoma" w:hAnsi="Tahoma" w:cs="Tahoma"/>
          <w:color w:val="004990"/>
          <w:sz w:val="20"/>
          <w:szCs w:val="20"/>
        </w:rPr>
        <w:t xml:space="preserve"> a personas naturales y jurídicas con capacidad de celebrar actos jurídicos, a presentar propuestas para la adquisición de __________________ </w:t>
      </w:r>
      <w:r w:rsidRPr="007B3390">
        <w:rPr>
          <w:rFonts w:ascii="Tahoma" w:hAnsi="Tahoma" w:cs="Tahoma"/>
          <w:color w:val="004990"/>
          <w:sz w:val="20"/>
          <w:szCs w:val="20"/>
          <w:highlight w:val="lightGray"/>
        </w:rPr>
        <w:t>(</w:t>
      </w:r>
      <w:r w:rsidRPr="007B3390">
        <w:rPr>
          <w:rFonts w:ascii="Tahoma" w:hAnsi="Tahoma" w:cs="Tahoma"/>
          <w:i/>
          <w:color w:val="004990"/>
          <w:sz w:val="20"/>
          <w:szCs w:val="20"/>
          <w:highlight w:val="lightGray"/>
        </w:rPr>
        <w:t>señalar el objeto de la contratación)</w:t>
      </w:r>
      <w:r w:rsidRPr="000F6FC6">
        <w:rPr>
          <w:rFonts w:ascii="Tahoma" w:hAnsi="Tahoma" w:cs="Tahoma"/>
          <w:b/>
          <w:i/>
          <w:color w:val="004990"/>
          <w:sz w:val="20"/>
          <w:szCs w:val="20"/>
        </w:rPr>
        <w:t xml:space="preserve"> </w:t>
      </w:r>
      <w:r w:rsidRPr="000F6FC6">
        <w:rPr>
          <w:rFonts w:ascii="Tahoma" w:hAnsi="Tahoma" w:cs="Tahoma"/>
          <w:color w:val="004990"/>
          <w:sz w:val="20"/>
          <w:szCs w:val="20"/>
        </w:rPr>
        <w:t>en base a lo solicitado en los Términos Básicos de Contratación (TBC).</w:t>
      </w:r>
    </w:p>
    <w:p w14:paraId="6C5C728C" w14:textId="77777777" w:rsidR="007B3390" w:rsidRPr="000F6FC6" w:rsidRDefault="007B3390" w:rsidP="007B3390">
      <w:pPr>
        <w:jc w:val="both"/>
        <w:rPr>
          <w:rFonts w:ascii="Tahoma" w:hAnsi="Tahoma" w:cs="Tahoma"/>
          <w:color w:val="004990"/>
          <w:sz w:val="20"/>
          <w:szCs w:val="20"/>
        </w:rPr>
      </w:pPr>
    </w:p>
    <w:p w14:paraId="31A368A9" w14:textId="77777777" w:rsidR="007B3390" w:rsidRPr="000F6FC6" w:rsidRDefault="007B3390" w:rsidP="007B3390">
      <w:pPr>
        <w:jc w:val="both"/>
        <w:rPr>
          <w:rFonts w:ascii="Tahoma" w:hAnsi="Tahoma" w:cs="Tahoma"/>
          <w:b/>
          <w:color w:val="004990"/>
          <w:sz w:val="20"/>
          <w:szCs w:val="20"/>
        </w:rPr>
      </w:pPr>
      <w:r w:rsidRPr="00CD0F8E">
        <w:rPr>
          <w:rFonts w:ascii="Tahoma" w:hAnsi="Tahoma" w:cs="Tahoma"/>
          <w:color w:val="004990"/>
          <w:sz w:val="20"/>
          <w:szCs w:val="20"/>
        </w:rPr>
        <w:t>Concluido el proceso de evaluación de propuesta en base al Informe de Evaluación y Recomendación de(l)(la) _______</w:t>
      </w:r>
      <w:r>
        <w:rPr>
          <w:rFonts w:ascii="Tahoma" w:hAnsi="Tahoma" w:cs="Tahoma"/>
          <w:color w:val="004990"/>
          <w:sz w:val="20"/>
          <w:szCs w:val="20"/>
        </w:rPr>
        <w:t xml:space="preserve"> </w:t>
      </w:r>
      <w:r w:rsidRPr="007B3390">
        <w:rPr>
          <w:rFonts w:ascii="Tahoma" w:hAnsi="Tahoma" w:cs="Tahoma"/>
          <w:i/>
          <w:color w:val="004990"/>
          <w:sz w:val="20"/>
          <w:szCs w:val="20"/>
          <w:highlight w:val="lightGray"/>
        </w:rPr>
        <w:t>(señalar según corresponda al Responsable de Evaluación o la Comisión de Calificación)</w:t>
      </w:r>
      <w:r w:rsidRPr="00CD0F8E">
        <w:rPr>
          <w:rFonts w:ascii="Tahoma" w:hAnsi="Tahoma" w:cs="Tahoma"/>
          <w:color w:val="004990"/>
          <w:sz w:val="20"/>
          <w:szCs w:val="20"/>
        </w:rPr>
        <w:t>, resolvió</w:t>
      </w:r>
      <w:r w:rsidRPr="000F6FC6">
        <w:rPr>
          <w:rFonts w:ascii="Tahoma" w:hAnsi="Tahoma" w:cs="Tahoma"/>
          <w:color w:val="004990"/>
          <w:sz w:val="20"/>
          <w:szCs w:val="20"/>
        </w:rPr>
        <w:t xml:space="preserve"> adjudicar la Adquisición de Bienes</w:t>
      </w:r>
      <w:r w:rsidRPr="004E2D11">
        <w:rPr>
          <w:rFonts w:ascii="Tahoma" w:hAnsi="Tahoma" w:cs="Tahoma"/>
          <w:color w:val="004990"/>
          <w:sz w:val="20"/>
          <w:szCs w:val="20"/>
        </w:rPr>
        <w:t>/Contratación de Servicio</w:t>
      </w:r>
      <w:r w:rsidRPr="000F6FC6">
        <w:rPr>
          <w:rFonts w:ascii="Tahoma" w:hAnsi="Tahoma" w:cs="Tahoma"/>
          <w:color w:val="004990"/>
          <w:sz w:val="20"/>
          <w:szCs w:val="20"/>
        </w:rPr>
        <w:t xml:space="preserve"> a _______________ </w:t>
      </w:r>
      <w:r w:rsidRPr="007B3390">
        <w:rPr>
          <w:rFonts w:ascii="Tahoma" w:hAnsi="Tahoma" w:cs="Tahoma"/>
          <w:i/>
          <w:color w:val="004990"/>
          <w:sz w:val="20"/>
          <w:szCs w:val="20"/>
          <w:highlight w:val="lightGray"/>
        </w:rPr>
        <w:t>(señalar el nombre o razón social del proponente adjudicado)</w:t>
      </w:r>
      <w:r w:rsidRPr="007B3390">
        <w:rPr>
          <w:rFonts w:ascii="Tahoma" w:hAnsi="Tahoma" w:cs="Tahoma"/>
          <w:color w:val="004990"/>
          <w:sz w:val="20"/>
          <w:szCs w:val="20"/>
          <w:highlight w:val="lightGray"/>
        </w:rPr>
        <w:t>,</w:t>
      </w:r>
      <w:r w:rsidRPr="000F6FC6">
        <w:rPr>
          <w:rFonts w:ascii="Tahoma" w:hAnsi="Tahoma" w:cs="Tahoma"/>
          <w:color w:val="004990"/>
          <w:sz w:val="20"/>
          <w:szCs w:val="20"/>
        </w:rPr>
        <w:t xml:space="preserve"> al cumplir su propuesta con todos los requisitos establecidos en el TBC</w:t>
      </w:r>
      <w:r w:rsidRPr="000F6FC6">
        <w:rPr>
          <w:rFonts w:ascii="Tahoma" w:hAnsi="Tahoma" w:cs="Tahoma"/>
          <w:b/>
          <w:color w:val="004990"/>
          <w:sz w:val="20"/>
          <w:szCs w:val="20"/>
        </w:rPr>
        <w:t>.</w:t>
      </w:r>
    </w:p>
    <w:bookmarkEnd w:id="36"/>
    <w:bookmarkEnd w:id="37"/>
    <w:p w14:paraId="64F2E25A" w14:textId="77777777" w:rsidR="007B3390" w:rsidRPr="000F6FC6" w:rsidRDefault="007B3390" w:rsidP="007B3390">
      <w:pPr>
        <w:jc w:val="both"/>
        <w:rPr>
          <w:rFonts w:ascii="Tahoma" w:hAnsi="Tahoma" w:cs="Tahoma"/>
          <w:color w:val="004990"/>
          <w:sz w:val="20"/>
          <w:szCs w:val="20"/>
        </w:rPr>
      </w:pPr>
    </w:p>
    <w:p w14:paraId="54E2710F" w14:textId="77777777"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CLÁUSULA SEGUNDA.- (OBJETO)</w:t>
      </w:r>
    </w:p>
    <w:p w14:paraId="0E18288A" w14:textId="77777777"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El objeto y causa del presente contrato es la adquisición</w:t>
      </w:r>
      <w:r w:rsidRPr="004E2D11">
        <w:rPr>
          <w:rFonts w:ascii="Tahoma" w:hAnsi="Tahoma" w:cs="Tahoma"/>
          <w:color w:val="004990"/>
          <w:sz w:val="20"/>
          <w:szCs w:val="20"/>
        </w:rPr>
        <w:t>/contratación</w:t>
      </w:r>
      <w:r w:rsidRPr="000F6FC6">
        <w:rPr>
          <w:rFonts w:ascii="Tahoma" w:hAnsi="Tahoma" w:cs="Tahoma"/>
          <w:color w:val="004990"/>
          <w:sz w:val="20"/>
          <w:szCs w:val="20"/>
        </w:rPr>
        <w:t xml:space="preserve"> de _____________ </w:t>
      </w:r>
      <w:r w:rsidRPr="007B3390">
        <w:rPr>
          <w:rFonts w:ascii="Tahoma" w:hAnsi="Tahoma" w:cs="Tahoma"/>
          <w:i/>
          <w:color w:val="004990"/>
          <w:sz w:val="20"/>
          <w:szCs w:val="20"/>
          <w:highlight w:val="lightGray"/>
        </w:rPr>
        <w:t>(describir de forma detallada los BIENES a ser provistos)</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que en adelante se denominarán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xml:space="preserve">, provistos por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de conformidad con los Términos Básicos de Contratación</w:t>
      </w:r>
      <w:r>
        <w:rPr>
          <w:rFonts w:ascii="Tahoma" w:hAnsi="Tahoma" w:cs="Tahoma"/>
          <w:color w:val="004990"/>
          <w:sz w:val="20"/>
          <w:szCs w:val="20"/>
        </w:rPr>
        <w:t>-</w:t>
      </w:r>
      <w:r w:rsidRPr="000F6FC6">
        <w:rPr>
          <w:rFonts w:ascii="Tahoma" w:hAnsi="Tahoma" w:cs="Tahoma"/>
          <w:color w:val="004990"/>
          <w:sz w:val="20"/>
          <w:szCs w:val="20"/>
        </w:rPr>
        <w:t>TBC, Propuesta Adjudicada, Anexos con estricta y absoluta sujeción al presente Contrato.</w:t>
      </w:r>
    </w:p>
    <w:p w14:paraId="4FD7F2AD" w14:textId="77777777" w:rsidR="007B3390" w:rsidRPr="000F6FC6" w:rsidRDefault="007B3390" w:rsidP="007B3390">
      <w:pPr>
        <w:jc w:val="both"/>
        <w:rPr>
          <w:rFonts w:ascii="Tahoma" w:hAnsi="Tahoma" w:cs="Tahoma"/>
          <w:color w:val="004990"/>
          <w:sz w:val="20"/>
          <w:szCs w:val="20"/>
        </w:rPr>
      </w:pPr>
    </w:p>
    <w:p w14:paraId="2A85A7B2" w14:textId="77777777"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CLÁUSULA TERCERA.- (OBLIGACIONES DEL PROVEEDOR)</w:t>
      </w:r>
    </w:p>
    <w:p w14:paraId="647F3120" w14:textId="77777777"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se compromete y obliga a efectuar la provisión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objeto del presente contrato de acuerdo a l</w:t>
      </w:r>
      <w:r>
        <w:rPr>
          <w:rFonts w:ascii="Tahoma" w:hAnsi="Tahoma" w:cs="Tahoma"/>
          <w:color w:val="004990"/>
          <w:sz w:val="20"/>
          <w:szCs w:val="20"/>
        </w:rPr>
        <w:t>o</w:t>
      </w:r>
      <w:r w:rsidRPr="000F6FC6">
        <w:rPr>
          <w:rFonts w:ascii="Tahoma" w:hAnsi="Tahoma" w:cs="Tahoma"/>
          <w:color w:val="004990"/>
          <w:sz w:val="20"/>
          <w:szCs w:val="20"/>
        </w:rPr>
        <w:t>s Especificaciones Técnicas, características, cantidades, plazo de entrega y lugar  señalado en los Términos Básicos de Contratación, condiciones generales de su propuesta que forma parte del presente documento, así como a los términos y condiciones de este contrato entre otros, los siguientes:</w:t>
      </w:r>
    </w:p>
    <w:p w14:paraId="7E8C942E" w14:textId="77777777" w:rsidR="007B3390" w:rsidRPr="000F6FC6" w:rsidRDefault="007B3390" w:rsidP="007B3390">
      <w:pPr>
        <w:jc w:val="both"/>
        <w:rPr>
          <w:rFonts w:ascii="Tahoma" w:hAnsi="Tahoma" w:cs="Tahoma"/>
          <w:color w:val="004990"/>
          <w:sz w:val="20"/>
          <w:szCs w:val="20"/>
        </w:rPr>
      </w:pPr>
    </w:p>
    <w:p w14:paraId="721D96B4" w14:textId="77777777" w:rsidR="007B3390" w:rsidRPr="000F6FC6" w:rsidRDefault="007B3390" w:rsidP="004E1B91">
      <w:pPr>
        <w:pStyle w:val="Prrafodelista"/>
        <w:numPr>
          <w:ilvl w:val="0"/>
          <w:numId w:val="30"/>
        </w:numPr>
        <w:ind w:left="284" w:hanging="284"/>
        <w:jc w:val="both"/>
        <w:rPr>
          <w:rFonts w:ascii="Tahoma" w:hAnsi="Tahoma" w:cs="Tahoma"/>
          <w:color w:val="004990"/>
        </w:rPr>
      </w:pPr>
      <w:r w:rsidRPr="000F6FC6">
        <w:rPr>
          <w:rFonts w:ascii="Tahoma" w:hAnsi="Tahoma" w:cs="Tahoma"/>
          <w:color w:val="004990"/>
        </w:rPr>
        <w:t xml:space="preserve">Entregar los </w:t>
      </w:r>
      <w:r w:rsidRPr="000F6FC6">
        <w:rPr>
          <w:rFonts w:ascii="Tahoma" w:hAnsi="Tahoma" w:cs="Tahoma"/>
          <w:b/>
          <w:color w:val="004990"/>
          <w:lang w:eastAsia="es-ES"/>
        </w:rPr>
        <w:t>BIENES</w:t>
      </w:r>
      <w:r w:rsidRPr="004E2D11">
        <w:rPr>
          <w:rFonts w:ascii="Tahoma" w:hAnsi="Tahoma" w:cs="Tahoma"/>
          <w:b/>
          <w:color w:val="004990"/>
          <w:lang w:eastAsia="es-ES"/>
        </w:rPr>
        <w:t>/SERVICIOS</w:t>
      </w:r>
      <w:r w:rsidRPr="000F6FC6">
        <w:rPr>
          <w:rFonts w:ascii="Tahoma" w:hAnsi="Tahoma" w:cs="Tahoma"/>
          <w:color w:val="004990"/>
        </w:rPr>
        <w:t>, objeto del presente CONTRATO, en forma eficiente, oportuna y en el lugar de destino convenido con las características técnicas ofertadas y aceptadas.</w:t>
      </w:r>
    </w:p>
    <w:p w14:paraId="742B6A1A" w14:textId="77777777" w:rsidR="007B3390" w:rsidRPr="000F6FC6" w:rsidRDefault="007B3390" w:rsidP="004E1B91">
      <w:pPr>
        <w:pStyle w:val="Prrafodelista"/>
        <w:numPr>
          <w:ilvl w:val="0"/>
          <w:numId w:val="30"/>
        </w:numPr>
        <w:ind w:left="284" w:hanging="284"/>
        <w:jc w:val="both"/>
        <w:rPr>
          <w:rFonts w:ascii="Tahoma" w:hAnsi="Tahoma" w:cs="Tahoma"/>
          <w:color w:val="004990"/>
        </w:rPr>
      </w:pPr>
      <w:r w:rsidRPr="000F6FC6">
        <w:rPr>
          <w:rFonts w:ascii="Tahoma" w:hAnsi="Tahoma" w:cs="Tahoma"/>
          <w:color w:val="004990"/>
        </w:rPr>
        <w:t>Asumir directa e íntegramente el costo de todos los posibles daños y perjuicios que pudiera sufrir el personal a su cargo, durante la ejecución del presente Contrato, por acciones que se deriven de accidentes, atentados, etc.</w:t>
      </w:r>
    </w:p>
    <w:p w14:paraId="40926B3F" w14:textId="77777777" w:rsidR="007B3390" w:rsidRPr="000F6FC6" w:rsidRDefault="007B3390" w:rsidP="004E1B91">
      <w:pPr>
        <w:pStyle w:val="Prrafodelista"/>
        <w:numPr>
          <w:ilvl w:val="0"/>
          <w:numId w:val="30"/>
        </w:numPr>
        <w:ind w:left="284" w:hanging="284"/>
        <w:jc w:val="both"/>
        <w:rPr>
          <w:rFonts w:ascii="Tahoma" w:hAnsi="Tahoma" w:cs="Tahoma"/>
          <w:color w:val="004990"/>
        </w:rPr>
      </w:pPr>
      <w:r w:rsidRPr="000F6FC6">
        <w:rPr>
          <w:rFonts w:ascii="Tahoma" w:hAnsi="Tahoma" w:cs="Tahoma"/>
          <w:color w:val="004990"/>
        </w:rPr>
        <w:t>Presentar documentos del fabricante que garantice que los bienes a suministrar son nuevos y de primer uso.</w:t>
      </w:r>
    </w:p>
    <w:p w14:paraId="4C2916D8" w14:textId="77777777" w:rsidR="007B3390" w:rsidRPr="000F6FC6" w:rsidRDefault="007B3390" w:rsidP="004E1B91">
      <w:pPr>
        <w:pStyle w:val="Prrafodelista"/>
        <w:numPr>
          <w:ilvl w:val="0"/>
          <w:numId w:val="30"/>
        </w:numPr>
        <w:ind w:left="284" w:hanging="284"/>
        <w:jc w:val="both"/>
        <w:rPr>
          <w:rFonts w:ascii="Tahoma" w:hAnsi="Tahoma" w:cs="Tahoma"/>
          <w:color w:val="004990"/>
        </w:rPr>
      </w:pPr>
      <w:r w:rsidRPr="000F6FC6">
        <w:rPr>
          <w:rFonts w:ascii="Tahoma" w:hAnsi="Tahoma" w:cs="Tahoma"/>
          <w:color w:val="004990"/>
        </w:rPr>
        <w:t>Mantener vigentes las garantías presentadas.</w:t>
      </w:r>
    </w:p>
    <w:p w14:paraId="5F5E36D5" w14:textId="77777777" w:rsidR="007B3390" w:rsidRPr="000F6FC6" w:rsidRDefault="007B3390" w:rsidP="004E1B91">
      <w:pPr>
        <w:pStyle w:val="Prrafodelista"/>
        <w:numPr>
          <w:ilvl w:val="0"/>
          <w:numId w:val="30"/>
        </w:numPr>
        <w:ind w:left="284" w:hanging="284"/>
        <w:jc w:val="both"/>
        <w:rPr>
          <w:rFonts w:ascii="Tahoma" w:hAnsi="Tahoma" w:cs="Tahoma"/>
          <w:color w:val="004990"/>
        </w:rPr>
      </w:pPr>
      <w:r w:rsidRPr="000F6FC6">
        <w:rPr>
          <w:rFonts w:ascii="Tahoma" w:hAnsi="Tahoma" w:cs="Tahoma"/>
          <w:color w:val="004990"/>
        </w:rPr>
        <w:t>Cumplir cada una de las cláusulas del presente contrato.</w:t>
      </w:r>
    </w:p>
    <w:p w14:paraId="3C6A6577" w14:textId="77777777" w:rsidR="007B3390" w:rsidRPr="007B3390" w:rsidRDefault="007B3390" w:rsidP="004E1B91">
      <w:pPr>
        <w:pStyle w:val="Prrafodelista"/>
        <w:numPr>
          <w:ilvl w:val="0"/>
          <w:numId w:val="30"/>
        </w:numPr>
        <w:ind w:left="284" w:hanging="284"/>
        <w:jc w:val="both"/>
        <w:rPr>
          <w:rFonts w:ascii="Tahoma" w:hAnsi="Tahoma" w:cs="Tahoma"/>
          <w:color w:val="004990"/>
          <w:highlight w:val="lightGray"/>
        </w:rPr>
      </w:pPr>
      <w:r w:rsidRPr="007B3390">
        <w:rPr>
          <w:rFonts w:ascii="Tahoma" w:hAnsi="Tahoma" w:cs="Tahoma"/>
          <w:i/>
          <w:color w:val="004990"/>
          <w:highlight w:val="lightGray"/>
        </w:rPr>
        <w:t>(Otras obligaciones que la ENTIDAD considere pertinentes de acuerdo al objeto de contratación)</w:t>
      </w:r>
    </w:p>
    <w:p w14:paraId="58C36922" w14:textId="77777777" w:rsidR="007B3390" w:rsidRPr="000F6FC6" w:rsidRDefault="007B3390" w:rsidP="007B3390">
      <w:pPr>
        <w:jc w:val="both"/>
        <w:rPr>
          <w:rFonts w:ascii="Tahoma" w:hAnsi="Tahoma" w:cs="Tahoma"/>
          <w:b/>
          <w:color w:val="004990"/>
          <w:sz w:val="20"/>
          <w:szCs w:val="20"/>
        </w:rPr>
      </w:pPr>
    </w:p>
    <w:p w14:paraId="5BA53490" w14:textId="77777777" w:rsidR="007B3390" w:rsidRPr="000F6FC6" w:rsidRDefault="007B3390" w:rsidP="007B3390">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CUARTA.- (DOCUMENTOS INTEGRANTES DEL CONTRATO)</w:t>
      </w:r>
    </w:p>
    <w:p w14:paraId="6BDE51C6" w14:textId="77777777" w:rsidR="007B3390" w:rsidRPr="000F6FC6" w:rsidRDefault="007B3390" w:rsidP="007B3390">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Para cumplimiento del presente Contrato, forman parte del mismo los siguientes documentos: </w:t>
      </w:r>
    </w:p>
    <w:p w14:paraId="4AF4147C" w14:textId="77777777" w:rsidR="007B3390" w:rsidRPr="000F6FC6" w:rsidRDefault="007B3390" w:rsidP="007B3390">
      <w:pPr>
        <w:autoSpaceDE w:val="0"/>
        <w:autoSpaceDN w:val="0"/>
        <w:adjustRightInd w:val="0"/>
        <w:jc w:val="both"/>
        <w:rPr>
          <w:rFonts w:ascii="Tahoma" w:hAnsi="Tahoma" w:cs="Tahoma"/>
          <w:color w:val="004990"/>
          <w:sz w:val="20"/>
          <w:szCs w:val="20"/>
        </w:rPr>
      </w:pPr>
    </w:p>
    <w:p w14:paraId="10C2C71F" w14:textId="77777777" w:rsidR="007B3390" w:rsidRPr="000F6FC6" w:rsidRDefault="007B3390" w:rsidP="004E1B91">
      <w:pPr>
        <w:pStyle w:val="Prrafodelista"/>
        <w:numPr>
          <w:ilvl w:val="0"/>
          <w:numId w:val="31"/>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Términos Básicos de Contratación</w:t>
      </w:r>
      <w:r>
        <w:rPr>
          <w:rFonts w:ascii="Tahoma" w:hAnsi="Tahoma" w:cs="Tahoma"/>
          <w:color w:val="004990"/>
        </w:rPr>
        <w:t xml:space="preserve"> (TBC)</w:t>
      </w:r>
      <w:r w:rsidRPr="000F6FC6">
        <w:rPr>
          <w:rFonts w:ascii="Tahoma" w:hAnsi="Tahoma" w:cs="Tahoma"/>
          <w:color w:val="004990"/>
        </w:rPr>
        <w:t xml:space="preserve">. </w:t>
      </w:r>
    </w:p>
    <w:p w14:paraId="1B5D9D39" w14:textId="77777777" w:rsidR="007B3390" w:rsidRPr="000F6FC6" w:rsidRDefault="007B3390" w:rsidP="004E1B91">
      <w:pPr>
        <w:pStyle w:val="Prrafodelista"/>
        <w:numPr>
          <w:ilvl w:val="0"/>
          <w:numId w:val="31"/>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Propuesta Adjudicada.</w:t>
      </w:r>
    </w:p>
    <w:p w14:paraId="71654695" w14:textId="77777777" w:rsidR="007B3390" w:rsidRPr="000F6FC6" w:rsidRDefault="007B3390" w:rsidP="004E1B91">
      <w:pPr>
        <w:pStyle w:val="Prrafodelista"/>
        <w:numPr>
          <w:ilvl w:val="0"/>
          <w:numId w:val="31"/>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Poder del Representante Legal, cuando corresponda.</w:t>
      </w:r>
    </w:p>
    <w:p w14:paraId="5551A8C8" w14:textId="77777777" w:rsidR="007B3390" w:rsidRPr="000F6FC6" w:rsidRDefault="007B3390" w:rsidP="004E1B91">
      <w:pPr>
        <w:pStyle w:val="Prrafodelista"/>
        <w:numPr>
          <w:ilvl w:val="0"/>
          <w:numId w:val="31"/>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Garantías, cuando corresponda.</w:t>
      </w:r>
    </w:p>
    <w:p w14:paraId="38C4D4CD" w14:textId="77777777" w:rsidR="007B3390" w:rsidRPr="000F6FC6" w:rsidRDefault="007B3390" w:rsidP="004E1B91">
      <w:pPr>
        <w:pStyle w:val="Prrafodelista"/>
        <w:numPr>
          <w:ilvl w:val="0"/>
          <w:numId w:val="31"/>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Acuerdo de Intenciones (</w:t>
      </w:r>
      <w:r>
        <w:rPr>
          <w:rFonts w:ascii="Tahoma" w:hAnsi="Tahoma" w:cs="Tahoma"/>
          <w:color w:val="004990"/>
        </w:rPr>
        <w:t xml:space="preserve"> c</w:t>
      </w:r>
      <w:r w:rsidRPr="000F6FC6">
        <w:rPr>
          <w:rFonts w:ascii="Tahoma" w:hAnsi="Tahoma" w:cs="Tahoma"/>
          <w:color w:val="004990"/>
        </w:rPr>
        <w:t>uando corresponda)</w:t>
      </w:r>
    </w:p>
    <w:p w14:paraId="722495A2" w14:textId="77777777" w:rsidR="007B3390" w:rsidRPr="000F6FC6" w:rsidRDefault="007B3390" w:rsidP="004E1B91">
      <w:pPr>
        <w:pStyle w:val="Prrafodelista"/>
        <w:numPr>
          <w:ilvl w:val="0"/>
          <w:numId w:val="31"/>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 xml:space="preserve">Acuerdo de </w:t>
      </w:r>
      <w:r>
        <w:rPr>
          <w:rFonts w:ascii="Tahoma" w:hAnsi="Tahoma" w:cs="Tahoma"/>
          <w:color w:val="004990"/>
        </w:rPr>
        <w:t>C</w:t>
      </w:r>
      <w:r w:rsidRPr="000F6FC6">
        <w:rPr>
          <w:rFonts w:ascii="Tahoma" w:hAnsi="Tahoma" w:cs="Tahoma"/>
          <w:color w:val="004990"/>
        </w:rPr>
        <w:t>onfidencialidad</w:t>
      </w:r>
      <w:r>
        <w:rPr>
          <w:rFonts w:ascii="Tahoma" w:hAnsi="Tahoma" w:cs="Tahoma"/>
          <w:color w:val="004990"/>
        </w:rPr>
        <w:t xml:space="preserve"> </w:t>
      </w:r>
      <w:r w:rsidRPr="000F6FC6">
        <w:rPr>
          <w:rFonts w:ascii="Tahoma" w:hAnsi="Tahoma" w:cs="Tahoma"/>
          <w:color w:val="004990"/>
        </w:rPr>
        <w:t>(cuando corresponda)</w:t>
      </w:r>
    </w:p>
    <w:p w14:paraId="008D6DE7" w14:textId="77777777" w:rsidR="007B3390" w:rsidRPr="000F6FC6" w:rsidRDefault="007B3390" w:rsidP="004E1B91">
      <w:pPr>
        <w:pStyle w:val="Prrafodelista"/>
        <w:numPr>
          <w:ilvl w:val="0"/>
          <w:numId w:val="31"/>
        </w:numPr>
        <w:tabs>
          <w:tab w:val="left" w:pos="284"/>
        </w:tabs>
        <w:autoSpaceDE w:val="0"/>
        <w:autoSpaceDN w:val="0"/>
        <w:adjustRightInd w:val="0"/>
        <w:ind w:left="284" w:hanging="284"/>
        <w:jc w:val="both"/>
        <w:rPr>
          <w:rFonts w:ascii="Tahoma" w:hAnsi="Tahoma" w:cs="Tahoma"/>
          <w:b/>
          <w:color w:val="004990"/>
        </w:rPr>
      </w:pPr>
      <w:r w:rsidRPr="000F6FC6">
        <w:rPr>
          <w:rFonts w:ascii="Tahoma" w:hAnsi="Tahoma" w:cs="Tahoma"/>
          <w:color w:val="004990"/>
        </w:rPr>
        <w:t xml:space="preserve">Otros Documentos específicos de acuerdo al tipo de contratación. </w:t>
      </w:r>
      <w:r w:rsidRPr="007B3390">
        <w:rPr>
          <w:rFonts w:ascii="Tahoma" w:hAnsi="Tahoma" w:cs="Tahoma"/>
          <w:i/>
          <w:color w:val="004990"/>
          <w:highlight w:val="lightGray"/>
        </w:rPr>
        <w:t>(detallar, cuando corresponda, los documentos específicos necesarios para el contrato)</w:t>
      </w:r>
      <w:r w:rsidRPr="000F6FC6">
        <w:rPr>
          <w:rFonts w:ascii="Tahoma" w:hAnsi="Tahoma" w:cs="Tahoma"/>
          <w:b/>
          <w:i/>
          <w:color w:val="004990"/>
        </w:rPr>
        <w:t>.</w:t>
      </w:r>
    </w:p>
    <w:p w14:paraId="4CBDE8BF" w14:textId="77777777" w:rsidR="007B3390" w:rsidRPr="000F6FC6" w:rsidRDefault="007B3390" w:rsidP="007B3390">
      <w:pPr>
        <w:jc w:val="both"/>
        <w:rPr>
          <w:rFonts w:ascii="Tahoma" w:hAnsi="Tahoma" w:cs="Tahoma"/>
          <w:color w:val="004990"/>
          <w:sz w:val="20"/>
          <w:szCs w:val="20"/>
        </w:rPr>
      </w:pPr>
    </w:p>
    <w:p w14:paraId="2C96B936" w14:textId="77777777" w:rsidR="007B3390" w:rsidRPr="000F6FC6" w:rsidRDefault="007B3390" w:rsidP="007B3390">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QUINTA.- (VIGENCIA)</w:t>
      </w:r>
    </w:p>
    <w:p w14:paraId="2D4C190C" w14:textId="77777777"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 xml:space="preserve">La vigencia del presente contrato, se extenderá desde el día siguiente hábil de su suscripción hasta que </w:t>
      </w:r>
      <w:r w:rsidRPr="000F6FC6">
        <w:rPr>
          <w:rFonts w:ascii="Tahoma" w:hAnsi="Tahoma" w:cs="Tahoma"/>
          <w:color w:val="004990"/>
          <w:sz w:val="20"/>
          <w:szCs w:val="20"/>
          <w:lang w:val="es-ES_tradnl"/>
        </w:rPr>
        <w:t>ambas partes hayan dado cumplimiento a todas las condiciones y estipulaciones contenidas en él.</w:t>
      </w:r>
    </w:p>
    <w:p w14:paraId="5B699F53" w14:textId="77777777" w:rsidR="007B3390" w:rsidRPr="000F6FC6" w:rsidRDefault="007B3390" w:rsidP="007B3390">
      <w:pPr>
        <w:jc w:val="both"/>
        <w:rPr>
          <w:rFonts w:ascii="Tahoma" w:hAnsi="Tahoma" w:cs="Tahoma"/>
          <w:color w:val="004990"/>
          <w:sz w:val="20"/>
          <w:szCs w:val="20"/>
        </w:rPr>
      </w:pPr>
    </w:p>
    <w:p w14:paraId="7E12154E" w14:textId="77777777" w:rsidR="007B3390" w:rsidRPr="000F6FC6" w:rsidRDefault="007B3390" w:rsidP="007B3390">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SEXTA.- (GARANTÍA DE CUMPLIMIENTO DE CONTRATO)</w:t>
      </w:r>
    </w:p>
    <w:p w14:paraId="16C84F98" w14:textId="77777777" w:rsidR="007B3390" w:rsidRPr="00CD0F8E" w:rsidRDefault="007B3390" w:rsidP="007B3390">
      <w:pPr>
        <w:pStyle w:val="CM2"/>
        <w:jc w:val="both"/>
        <w:rPr>
          <w:rFonts w:ascii="Tahoma" w:hAnsi="Tahoma" w:cs="Tahoma"/>
          <w:i/>
          <w:color w:val="004990"/>
          <w:sz w:val="20"/>
          <w:szCs w:val="20"/>
        </w:rPr>
      </w:pPr>
      <w:r w:rsidRPr="007B3390">
        <w:rPr>
          <w:rFonts w:ascii="Tahoma" w:hAnsi="Tahoma" w:cs="Tahoma"/>
          <w:i/>
          <w:color w:val="004990"/>
          <w:sz w:val="20"/>
          <w:szCs w:val="20"/>
          <w:highlight w:val="lightGray"/>
        </w:rPr>
        <w:t>(Seleccionar una de las siguientes cláusulas considerando si se va a requerir Garantía o Retención por pagos parciales)</w:t>
      </w:r>
      <w:r w:rsidRPr="00CD0F8E">
        <w:rPr>
          <w:rFonts w:ascii="Tahoma" w:hAnsi="Tahoma" w:cs="Tahoma"/>
          <w:i/>
          <w:color w:val="004990"/>
          <w:sz w:val="20"/>
          <w:szCs w:val="20"/>
        </w:rPr>
        <w:t xml:space="preserve"> </w:t>
      </w:r>
    </w:p>
    <w:p w14:paraId="1DA2303F" w14:textId="77777777" w:rsidR="007B3390" w:rsidRPr="000F6FC6" w:rsidRDefault="007B3390" w:rsidP="007B3390">
      <w:pPr>
        <w:autoSpaceDE w:val="0"/>
        <w:autoSpaceDN w:val="0"/>
        <w:adjustRightInd w:val="0"/>
        <w:jc w:val="both"/>
        <w:rPr>
          <w:rFonts w:ascii="Tahoma" w:hAnsi="Tahoma" w:cs="Tahoma"/>
          <w:color w:val="004990"/>
          <w:sz w:val="20"/>
          <w:szCs w:val="20"/>
        </w:rPr>
      </w:pPr>
    </w:p>
    <w:p w14:paraId="722192F0" w14:textId="77777777" w:rsidR="007B3390" w:rsidRPr="000F6FC6" w:rsidRDefault="007B3390" w:rsidP="007B3390">
      <w:pPr>
        <w:autoSpaceDE w:val="0"/>
        <w:autoSpaceDN w:val="0"/>
        <w:adjustRightInd w:val="0"/>
        <w:jc w:val="both"/>
        <w:rPr>
          <w:rFonts w:ascii="Tahoma" w:hAnsi="Tahoma" w:cs="Tahoma"/>
          <w:b/>
          <w:i/>
          <w:color w:val="004990"/>
          <w:sz w:val="20"/>
          <w:szCs w:val="20"/>
        </w:rPr>
      </w:pPr>
      <w:r w:rsidRPr="000F6FC6">
        <w:rPr>
          <w:rFonts w:ascii="Tahoma" w:hAnsi="Tahoma" w:cs="Tahoma"/>
          <w:color w:val="004990"/>
          <w:sz w:val="20"/>
          <w:szCs w:val="20"/>
        </w:rPr>
        <w:t xml:space="preserve">A la suscripción del contrato,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garantiza el fiel cumplimiento del presente Contrato en todas sus partes con ______________ </w:t>
      </w:r>
      <w:r w:rsidRPr="007B3390">
        <w:rPr>
          <w:rFonts w:ascii="Tahoma" w:hAnsi="Tahoma" w:cs="Tahoma"/>
          <w:i/>
          <w:color w:val="004990"/>
          <w:sz w:val="20"/>
          <w:szCs w:val="20"/>
          <w:highlight w:val="lightGray"/>
        </w:rPr>
        <w:t>(Señalar el tipo de garantía presentada)</w:t>
      </w:r>
      <w:r>
        <w:rPr>
          <w:rFonts w:ascii="Tahoma" w:hAnsi="Tahoma" w:cs="Tahoma"/>
          <w:b/>
          <w:i/>
          <w:color w:val="004990"/>
          <w:sz w:val="20"/>
          <w:szCs w:val="20"/>
        </w:rPr>
        <w:t xml:space="preserve"> </w:t>
      </w:r>
      <w:r w:rsidRPr="000F6FC6">
        <w:rPr>
          <w:rFonts w:ascii="Tahoma" w:hAnsi="Tahoma" w:cs="Tahoma"/>
          <w:color w:val="004990"/>
          <w:sz w:val="20"/>
          <w:szCs w:val="20"/>
        </w:rPr>
        <w:t xml:space="preserve">a la orden de _____________ </w:t>
      </w:r>
      <w:r w:rsidRPr="007B3390">
        <w:rPr>
          <w:rFonts w:ascii="Tahoma" w:hAnsi="Tahoma" w:cs="Tahoma"/>
          <w:i/>
          <w:color w:val="004990"/>
          <w:sz w:val="20"/>
          <w:szCs w:val="20"/>
          <w:highlight w:val="lightGray"/>
        </w:rPr>
        <w:t>(señalar el nombre o razón social de ENTEL S.A.)</w:t>
      </w:r>
      <w:r w:rsidRPr="007B3390">
        <w:rPr>
          <w:rFonts w:ascii="Tahoma" w:hAnsi="Tahoma" w:cs="Tahoma"/>
          <w:color w:val="004990"/>
          <w:sz w:val="20"/>
          <w:szCs w:val="20"/>
          <w:highlight w:val="lightGray"/>
        </w:rPr>
        <w:t>,</w:t>
      </w:r>
      <w:r w:rsidRPr="000F6FC6">
        <w:rPr>
          <w:rFonts w:ascii="Tahoma" w:hAnsi="Tahoma" w:cs="Tahoma"/>
          <w:color w:val="004990"/>
          <w:sz w:val="20"/>
          <w:szCs w:val="20"/>
        </w:rPr>
        <w:t xml:space="preserve"> por el XX por ciento (X%) del monto del contrato que corresponde a __________ </w:t>
      </w:r>
      <w:r w:rsidRPr="007B3390">
        <w:rPr>
          <w:rFonts w:ascii="Tahoma" w:hAnsi="Tahoma" w:cs="Tahoma"/>
          <w:i/>
          <w:color w:val="004990"/>
          <w:sz w:val="20"/>
          <w:szCs w:val="20"/>
          <w:highlight w:val="lightGray"/>
        </w:rPr>
        <w:t>(señalar el monto en forma numeral y literal),</w:t>
      </w:r>
      <w:r w:rsidRPr="00CD0F8E">
        <w:rPr>
          <w:rFonts w:ascii="Tahoma" w:hAnsi="Tahoma" w:cs="Tahoma"/>
          <w:i/>
          <w:color w:val="004990"/>
          <w:sz w:val="20"/>
          <w:szCs w:val="20"/>
        </w:rPr>
        <w:t xml:space="preserve"> </w:t>
      </w:r>
      <w:r w:rsidRPr="000F6FC6">
        <w:rPr>
          <w:rFonts w:ascii="Tahoma" w:hAnsi="Tahoma" w:cs="Tahoma"/>
          <w:color w:val="004990"/>
          <w:sz w:val="20"/>
          <w:szCs w:val="20"/>
        </w:rPr>
        <w:t xml:space="preserve">con vigencia a partir de la suscripción del contrato, hasta la recepción definitiva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b/>
          <w:color w:val="004990"/>
          <w:sz w:val="20"/>
          <w:szCs w:val="20"/>
        </w:rPr>
        <w:t>.</w:t>
      </w:r>
    </w:p>
    <w:p w14:paraId="0D0EE7EB" w14:textId="77777777" w:rsidR="007B3390" w:rsidRPr="000F6FC6" w:rsidRDefault="007B3390" w:rsidP="007B3390">
      <w:pPr>
        <w:autoSpaceDE w:val="0"/>
        <w:autoSpaceDN w:val="0"/>
        <w:adjustRightInd w:val="0"/>
        <w:jc w:val="both"/>
        <w:rPr>
          <w:rFonts w:ascii="Tahoma" w:hAnsi="Tahoma" w:cs="Tahoma"/>
          <w:b/>
          <w:i/>
          <w:color w:val="004990"/>
          <w:sz w:val="20"/>
          <w:szCs w:val="20"/>
        </w:rPr>
      </w:pPr>
    </w:p>
    <w:p w14:paraId="0FE3D70D" w14:textId="77777777" w:rsidR="007B3390" w:rsidRPr="000F6FC6" w:rsidRDefault="007B3390" w:rsidP="007B3390">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En caso de que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incurriere en algún tipo de incumplimiento contractual, el importe de dicha garantía, será pagado en favor de </w:t>
      </w:r>
      <w:r w:rsidRPr="000F6FC6">
        <w:rPr>
          <w:rFonts w:ascii="Tahoma" w:hAnsi="Tahoma" w:cs="Tahoma"/>
          <w:b/>
          <w:color w:val="004990"/>
          <w:sz w:val="20"/>
          <w:szCs w:val="20"/>
        </w:rPr>
        <w:t>ENTEL S.A.</w:t>
      </w:r>
      <w:r w:rsidRPr="000F6FC6">
        <w:rPr>
          <w:rFonts w:ascii="Tahoma" w:hAnsi="Tahoma" w:cs="Tahoma"/>
          <w:color w:val="004990"/>
          <w:sz w:val="20"/>
          <w:szCs w:val="20"/>
        </w:rPr>
        <w:t>, sin necesidad de ningún trámite o acción judicial, a su solo requerimiento.</w:t>
      </w:r>
    </w:p>
    <w:p w14:paraId="32BDB570" w14:textId="77777777" w:rsidR="007B3390" w:rsidRPr="000F6FC6" w:rsidRDefault="007B3390" w:rsidP="007B3390">
      <w:pPr>
        <w:autoSpaceDE w:val="0"/>
        <w:autoSpaceDN w:val="0"/>
        <w:adjustRightInd w:val="0"/>
        <w:jc w:val="both"/>
        <w:rPr>
          <w:rFonts w:ascii="Tahoma" w:hAnsi="Tahoma" w:cs="Tahoma"/>
          <w:color w:val="004990"/>
          <w:sz w:val="20"/>
          <w:szCs w:val="20"/>
        </w:rPr>
      </w:pPr>
    </w:p>
    <w:p w14:paraId="32E64781" w14:textId="77777777"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CLÁUSULA  SÉPTIMA.- (RETENCIONES POR PAGOS PARCIALES)</w:t>
      </w:r>
    </w:p>
    <w:p w14:paraId="4751F415" w14:textId="77777777"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El</w:t>
      </w:r>
      <w:r w:rsidRPr="000F6FC6">
        <w:rPr>
          <w:rFonts w:ascii="Tahoma" w:hAnsi="Tahoma" w:cs="Tahoma"/>
          <w:b/>
          <w:color w:val="004990"/>
          <w:sz w:val="20"/>
          <w:szCs w:val="20"/>
        </w:rPr>
        <w:t xml:space="preserve"> PROVEEDOR </w:t>
      </w:r>
      <w:r w:rsidRPr="000F6FC6">
        <w:rPr>
          <w:rFonts w:ascii="Tahoma" w:hAnsi="Tahoma" w:cs="Tahoma"/>
          <w:color w:val="004990"/>
          <w:sz w:val="20"/>
          <w:szCs w:val="20"/>
        </w:rPr>
        <w:t xml:space="preserve">acepta expresamente, que </w:t>
      </w:r>
      <w:r w:rsidRPr="000F6FC6">
        <w:rPr>
          <w:rFonts w:ascii="Tahoma" w:hAnsi="Tahoma" w:cs="Tahoma"/>
          <w:b/>
          <w:color w:val="004990"/>
          <w:sz w:val="20"/>
          <w:szCs w:val="20"/>
        </w:rPr>
        <w:t>ENTEL S.A.</w:t>
      </w:r>
      <w:r w:rsidRPr="000F6FC6">
        <w:rPr>
          <w:rFonts w:ascii="Tahoma" w:hAnsi="Tahoma" w:cs="Tahoma"/>
          <w:color w:val="004990"/>
          <w:sz w:val="20"/>
          <w:szCs w:val="20"/>
        </w:rPr>
        <w:t xml:space="preserve"> retendrá el XX por ciento (X%) de cada pago parcial, para constituir la Garantía de Cumplimiento de Contrato. Estas retenciones serán reintegradas una vez que sea aprobado el Informe Final.</w:t>
      </w:r>
    </w:p>
    <w:p w14:paraId="2E0DA9C3" w14:textId="77777777" w:rsidR="007B3390" w:rsidRPr="000F6FC6" w:rsidRDefault="007B3390" w:rsidP="007B3390">
      <w:pPr>
        <w:jc w:val="both"/>
        <w:rPr>
          <w:rFonts w:ascii="Tahoma" w:hAnsi="Tahoma" w:cs="Tahoma"/>
          <w:color w:val="004990"/>
          <w:sz w:val="20"/>
          <w:szCs w:val="20"/>
        </w:rPr>
      </w:pPr>
    </w:p>
    <w:p w14:paraId="5D367967" w14:textId="77777777" w:rsidR="007B3390" w:rsidRPr="000F6FC6" w:rsidRDefault="007B3390" w:rsidP="007B3390">
      <w:pPr>
        <w:pStyle w:val="CM2"/>
        <w:jc w:val="both"/>
        <w:rPr>
          <w:rFonts w:ascii="Tahoma" w:hAnsi="Tahoma" w:cs="Tahoma"/>
          <w:b/>
          <w:color w:val="004990"/>
          <w:sz w:val="20"/>
          <w:szCs w:val="20"/>
        </w:rPr>
      </w:pPr>
      <w:r w:rsidRPr="000F6FC6">
        <w:rPr>
          <w:rFonts w:ascii="Tahoma" w:hAnsi="Tahoma" w:cs="Tahoma"/>
          <w:b/>
          <w:color w:val="004990"/>
          <w:sz w:val="20"/>
          <w:szCs w:val="20"/>
        </w:rPr>
        <w:t>CLÁUSULA OCTAVA.- (ANTICIPO)</w:t>
      </w:r>
    </w:p>
    <w:p w14:paraId="0DDC3CE9" w14:textId="77777777" w:rsidR="007B3390" w:rsidRPr="00CD0F8E" w:rsidRDefault="007B3390" w:rsidP="007B3390">
      <w:pPr>
        <w:pStyle w:val="CM2"/>
        <w:jc w:val="both"/>
        <w:rPr>
          <w:rFonts w:ascii="Tahoma" w:hAnsi="Tahoma" w:cs="Tahoma"/>
          <w:color w:val="004990"/>
          <w:sz w:val="20"/>
          <w:szCs w:val="20"/>
        </w:rPr>
      </w:pPr>
      <w:r w:rsidRPr="007B3390">
        <w:rPr>
          <w:rFonts w:ascii="Tahoma" w:hAnsi="Tahoma" w:cs="Tahoma"/>
          <w:color w:val="004990"/>
          <w:sz w:val="20"/>
          <w:szCs w:val="20"/>
          <w:highlight w:val="lightGray"/>
        </w:rPr>
        <w:t>(Incluir la siguiente Cláusula en caso de convenirse Anticipo)</w:t>
      </w:r>
      <w:r w:rsidRPr="00CD0F8E">
        <w:rPr>
          <w:rFonts w:ascii="Tahoma" w:hAnsi="Tahoma" w:cs="Tahoma"/>
          <w:color w:val="004990"/>
          <w:sz w:val="20"/>
          <w:szCs w:val="20"/>
        </w:rPr>
        <w:t xml:space="preserve"> </w:t>
      </w:r>
    </w:p>
    <w:p w14:paraId="55197DFA" w14:textId="77777777" w:rsidR="007B3390" w:rsidRPr="000F6FC6" w:rsidRDefault="007B3390" w:rsidP="007B3390">
      <w:pPr>
        <w:pStyle w:val="CM2"/>
        <w:jc w:val="both"/>
        <w:rPr>
          <w:rFonts w:ascii="Tahoma" w:hAnsi="Tahoma" w:cs="Tahoma"/>
          <w:color w:val="004990"/>
          <w:sz w:val="20"/>
          <w:szCs w:val="20"/>
          <w:lang w:val="es-ES_tradnl"/>
        </w:rPr>
      </w:pPr>
      <w:r w:rsidRPr="00CD0F8E">
        <w:rPr>
          <w:rFonts w:ascii="Tahoma" w:hAnsi="Tahoma" w:cs="Tahoma"/>
          <w:b/>
          <w:color w:val="004990"/>
          <w:sz w:val="20"/>
          <w:szCs w:val="20"/>
        </w:rPr>
        <w:t>ENTEL S.A.</w:t>
      </w:r>
      <w:r w:rsidRPr="00CD0F8E">
        <w:rPr>
          <w:rFonts w:ascii="Tahoma" w:hAnsi="Tahoma" w:cs="Tahoma"/>
          <w:color w:val="004990"/>
          <w:sz w:val="20"/>
          <w:szCs w:val="20"/>
        </w:rPr>
        <w:t xml:space="preserve">, otorgara un anticipo a la empresa …………………   </w:t>
      </w:r>
      <w:r w:rsidRPr="000F6FC6">
        <w:rPr>
          <w:rFonts w:ascii="Tahoma" w:hAnsi="Tahoma" w:cs="Tahoma"/>
          <w:color w:val="004990"/>
          <w:sz w:val="20"/>
          <w:szCs w:val="20"/>
        </w:rPr>
        <w:t>suma que no deberá exceder el XX por ciento (X%) del monto del Contrato</w:t>
      </w:r>
      <w:r w:rsidRPr="000F6FC6">
        <w:rPr>
          <w:rFonts w:ascii="Tahoma" w:hAnsi="Tahoma" w:cs="Tahoma"/>
          <w:color w:val="004990"/>
          <w:sz w:val="20"/>
          <w:szCs w:val="20"/>
          <w:lang w:val="es-ES_tradnl"/>
        </w:rPr>
        <w:t xml:space="preserve">, contra entrega de una Garantía de Correcta Inversión de Anticipo por el  100% del monto entregado, la que podrá ser definida de acuerdo al tipo de Garantías establecidas en el Manual de Políticas de la Empresa. El importe del anticipo será descontado en ___________ </w:t>
      </w:r>
      <w:r w:rsidRPr="007B3390">
        <w:rPr>
          <w:rFonts w:ascii="Tahoma" w:hAnsi="Tahoma" w:cs="Tahoma"/>
          <w:i/>
          <w:color w:val="004990"/>
          <w:sz w:val="20"/>
          <w:szCs w:val="20"/>
          <w:highlight w:val="lightGray"/>
          <w:lang w:val="es-ES_tradnl"/>
        </w:rPr>
        <w:t>(indicar el número de certificados de pago acordados entre ambas partes contratantes)</w:t>
      </w:r>
      <w:r w:rsidRPr="000F6FC6">
        <w:rPr>
          <w:rFonts w:ascii="Tahoma" w:hAnsi="Tahoma" w:cs="Tahoma"/>
          <w:b/>
          <w:i/>
          <w:color w:val="004990"/>
          <w:sz w:val="20"/>
          <w:szCs w:val="20"/>
          <w:lang w:val="es-ES_tradnl"/>
        </w:rPr>
        <w:t xml:space="preserve"> </w:t>
      </w:r>
      <w:r w:rsidRPr="000F6FC6">
        <w:rPr>
          <w:rFonts w:ascii="Tahoma" w:hAnsi="Tahoma" w:cs="Tahoma"/>
          <w:color w:val="004990"/>
          <w:sz w:val="20"/>
          <w:szCs w:val="20"/>
          <w:lang w:val="es-ES_tradnl"/>
        </w:rPr>
        <w:t>XXXX, hasta cubrir el monto total del  anticipo.</w:t>
      </w:r>
    </w:p>
    <w:p w14:paraId="4E02B6A9" w14:textId="77777777" w:rsidR="007B3390" w:rsidRPr="000F6FC6" w:rsidRDefault="007B3390" w:rsidP="007B3390">
      <w:pPr>
        <w:jc w:val="both"/>
        <w:rPr>
          <w:rFonts w:ascii="Tahoma" w:hAnsi="Tahoma" w:cs="Tahoma"/>
          <w:color w:val="004990"/>
          <w:sz w:val="20"/>
          <w:szCs w:val="20"/>
          <w:lang w:val="es-ES_tradnl"/>
        </w:rPr>
      </w:pPr>
    </w:p>
    <w:p w14:paraId="59265F3D" w14:textId="77777777" w:rsidR="007B3390" w:rsidRPr="000F6FC6" w:rsidRDefault="007B3390" w:rsidP="007B3390">
      <w:pPr>
        <w:jc w:val="both"/>
        <w:rPr>
          <w:rFonts w:ascii="Tahoma" w:hAnsi="Tahoma" w:cs="Tahoma"/>
          <w:color w:val="004990"/>
          <w:sz w:val="20"/>
          <w:szCs w:val="20"/>
          <w:lang w:val="es-ES_tradnl"/>
        </w:rPr>
      </w:pPr>
      <w:r w:rsidRPr="000F6FC6">
        <w:rPr>
          <w:rFonts w:ascii="Tahoma" w:hAnsi="Tahoma" w:cs="Tahoma"/>
          <w:color w:val="004990"/>
          <w:sz w:val="20"/>
          <w:szCs w:val="20"/>
          <w:lang w:val="es-ES_tradnl"/>
        </w:rPr>
        <w:t xml:space="preserve">El importe de la garantía podrá ser cobrado por </w:t>
      </w:r>
      <w:r w:rsidRPr="000F6FC6">
        <w:rPr>
          <w:rFonts w:ascii="Tahoma" w:hAnsi="Tahoma" w:cs="Tahoma"/>
          <w:b/>
          <w:color w:val="004990"/>
          <w:sz w:val="20"/>
          <w:szCs w:val="20"/>
          <w:lang w:val="es-ES_tradnl"/>
        </w:rPr>
        <w:t>ENTEL S.A.</w:t>
      </w:r>
      <w:r w:rsidRPr="000F6FC6">
        <w:rPr>
          <w:rFonts w:ascii="Tahoma" w:hAnsi="Tahoma" w:cs="Tahoma"/>
          <w:color w:val="004990"/>
          <w:sz w:val="20"/>
          <w:szCs w:val="20"/>
          <w:lang w:val="es-ES_tradnl"/>
        </w:rPr>
        <w:t xml:space="preserve"> en caso de que el </w:t>
      </w:r>
      <w:r w:rsidRPr="000F6FC6">
        <w:rPr>
          <w:rFonts w:ascii="Tahoma" w:hAnsi="Tahoma" w:cs="Tahoma"/>
          <w:b/>
          <w:bCs/>
          <w:color w:val="004990"/>
          <w:sz w:val="20"/>
          <w:szCs w:val="20"/>
          <w:lang w:val="es-ES_tradnl"/>
        </w:rPr>
        <w:t xml:space="preserve"> PROVEEDOR</w:t>
      </w:r>
      <w:r w:rsidRPr="000F6FC6">
        <w:rPr>
          <w:rFonts w:ascii="Tahoma" w:hAnsi="Tahoma" w:cs="Tahoma"/>
          <w:color w:val="004990"/>
          <w:sz w:val="20"/>
          <w:szCs w:val="20"/>
          <w:lang w:val="es-ES_tradnl"/>
        </w:rPr>
        <w:t xml:space="preserve"> no haya iniciado la provisión de los </w:t>
      </w:r>
      <w:r w:rsidRPr="004E2D11">
        <w:rPr>
          <w:rFonts w:ascii="Tahoma" w:hAnsi="Tahoma" w:cs="Tahoma"/>
          <w:b/>
          <w:color w:val="004990"/>
          <w:sz w:val="20"/>
          <w:szCs w:val="20"/>
        </w:rPr>
        <w:t>BIENES/SERVICIOS</w:t>
      </w:r>
      <w:r w:rsidRPr="000F6FC6">
        <w:rPr>
          <w:rFonts w:ascii="Tahoma" w:hAnsi="Tahoma" w:cs="Tahoma"/>
          <w:color w:val="004990"/>
          <w:sz w:val="20"/>
          <w:szCs w:val="20"/>
          <w:lang w:val="es-ES_tradnl"/>
        </w:rPr>
        <w:t xml:space="preserve"> dentro de los __________ </w:t>
      </w:r>
      <w:r w:rsidRPr="007B3390">
        <w:rPr>
          <w:rFonts w:ascii="Tahoma" w:hAnsi="Tahoma" w:cs="Tahoma"/>
          <w:i/>
          <w:color w:val="004990"/>
          <w:sz w:val="20"/>
          <w:szCs w:val="20"/>
          <w:highlight w:val="lightGray"/>
          <w:lang w:val="es-ES_tradnl"/>
        </w:rPr>
        <w:t>(Registrar en forma literal y numeral, el plazo previsto al efecto)</w:t>
      </w:r>
      <w:r w:rsidRPr="000F6FC6">
        <w:rPr>
          <w:rFonts w:ascii="Tahoma" w:hAnsi="Tahoma" w:cs="Tahoma"/>
          <w:b/>
          <w:i/>
          <w:color w:val="004990"/>
          <w:sz w:val="20"/>
          <w:szCs w:val="20"/>
          <w:lang w:val="es-ES_tradnl"/>
        </w:rPr>
        <w:t xml:space="preserve"> </w:t>
      </w:r>
      <w:r w:rsidRPr="000F6FC6">
        <w:rPr>
          <w:rFonts w:ascii="Tahoma" w:hAnsi="Tahoma" w:cs="Tahoma"/>
          <w:color w:val="004990"/>
          <w:sz w:val="20"/>
          <w:szCs w:val="20"/>
          <w:lang w:val="es-ES_tradnl"/>
        </w:rPr>
        <w:t>días establecidos al efecto.</w:t>
      </w:r>
    </w:p>
    <w:p w14:paraId="30208BF1" w14:textId="77777777" w:rsidR="007B3390" w:rsidRPr="000F6FC6" w:rsidRDefault="007B3390" w:rsidP="007B3390">
      <w:pPr>
        <w:jc w:val="both"/>
        <w:rPr>
          <w:rFonts w:ascii="Tahoma" w:hAnsi="Tahoma" w:cs="Tahoma"/>
          <w:color w:val="004990"/>
          <w:sz w:val="20"/>
          <w:szCs w:val="20"/>
        </w:rPr>
      </w:pPr>
    </w:p>
    <w:p w14:paraId="6BA55BCA" w14:textId="77777777" w:rsidR="007B3390" w:rsidRPr="000F6FC6" w:rsidRDefault="007B3390" w:rsidP="007B3390">
      <w:pPr>
        <w:pStyle w:val="CM2"/>
        <w:jc w:val="both"/>
        <w:rPr>
          <w:rFonts w:ascii="Tahoma" w:hAnsi="Tahoma" w:cs="Tahoma"/>
          <w:b/>
          <w:color w:val="004990"/>
          <w:sz w:val="20"/>
          <w:szCs w:val="20"/>
        </w:rPr>
      </w:pPr>
      <w:r w:rsidRPr="000F6FC6">
        <w:rPr>
          <w:rFonts w:ascii="Tahoma" w:hAnsi="Tahoma" w:cs="Tahoma"/>
          <w:b/>
          <w:color w:val="004990"/>
          <w:sz w:val="20"/>
          <w:szCs w:val="20"/>
        </w:rPr>
        <w:t>CLÁUSULA NOVENA.- (GARANTIA DE FUNCIONAMIENTO DE MAQUINARIA Y/O EQUIPO)</w:t>
      </w:r>
    </w:p>
    <w:p w14:paraId="41BF39E9" w14:textId="77777777" w:rsidR="007B3390" w:rsidRPr="00CD0F8E" w:rsidRDefault="007B3390" w:rsidP="007B3390">
      <w:pPr>
        <w:pStyle w:val="CM2"/>
        <w:jc w:val="both"/>
        <w:rPr>
          <w:rFonts w:ascii="Tahoma" w:hAnsi="Tahoma" w:cs="Tahoma"/>
          <w:i/>
          <w:color w:val="004990"/>
          <w:sz w:val="20"/>
          <w:szCs w:val="20"/>
        </w:rPr>
      </w:pPr>
      <w:r w:rsidRPr="007B3390">
        <w:rPr>
          <w:rFonts w:ascii="Tahoma" w:hAnsi="Tahoma" w:cs="Tahoma"/>
          <w:i/>
          <w:color w:val="004990"/>
          <w:sz w:val="20"/>
          <w:szCs w:val="20"/>
          <w:highlight w:val="lightGray"/>
        </w:rPr>
        <w:t>(Incluir la siguiente Cláusula en caso de requerirse esta garantía, la redacción puede ser modificada cuando solicitud del proveedor, en sustitución de esta garantía, se efectúe una retención del monto equivalente a la garantía solicitada)</w:t>
      </w:r>
      <w:r w:rsidRPr="00CD0F8E">
        <w:rPr>
          <w:rFonts w:ascii="Tahoma" w:hAnsi="Tahoma" w:cs="Tahoma"/>
          <w:i/>
          <w:color w:val="004990"/>
          <w:sz w:val="20"/>
          <w:szCs w:val="20"/>
        </w:rPr>
        <w:t xml:space="preserve"> </w:t>
      </w:r>
    </w:p>
    <w:p w14:paraId="601D7E47" w14:textId="77777777" w:rsidR="007B3390" w:rsidRPr="000F6FC6" w:rsidRDefault="007B3390" w:rsidP="007B3390">
      <w:pPr>
        <w:rPr>
          <w:rFonts w:ascii="Tahoma" w:hAnsi="Tahoma" w:cs="Tahoma"/>
          <w:color w:val="004990"/>
          <w:sz w:val="20"/>
          <w:szCs w:val="20"/>
        </w:rPr>
      </w:pPr>
    </w:p>
    <w:p w14:paraId="66825371" w14:textId="77777777" w:rsidR="007B3390" w:rsidRPr="0069763B" w:rsidRDefault="007B3390" w:rsidP="007B3390">
      <w:pPr>
        <w:jc w:val="both"/>
        <w:rPr>
          <w:rFonts w:ascii="Tahoma" w:hAnsi="Tahoma" w:cs="Tahoma"/>
          <w:color w:val="004990"/>
          <w:sz w:val="20"/>
          <w:szCs w:val="20"/>
          <w:lang w:val="es-ES_tradnl"/>
        </w:rPr>
      </w:pPr>
      <w:r w:rsidRPr="000F6FC6">
        <w:rPr>
          <w:rFonts w:ascii="Tahoma" w:hAnsi="Tahoma" w:cs="Tahoma"/>
          <w:color w:val="004990"/>
          <w:sz w:val="20"/>
          <w:szCs w:val="20"/>
          <w:lang w:val="es-ES_tradnl"/>
        </w:rPr>
        <w:t xml:space="preserve">El </w:t>
      </w:r>
      <w:r w:rsidRPr="000F6FC6">
        <w:rPr>
          <w:rFonts w:ascii="Tahoma" w:hAnsi="Tahoma" w:cs="Tahoma"/>
          <w:b/>
          <w:color w:val="004990"/>
          <w:sz w:val="20"/>
          <w:szCs w:val="20"/>
          <w:lang w:val="es-ES_tradnl"/>
        </w:rPr>
        <w:t>PROVEEDOR,</w:t>
      </w:r>
      <w:r w:rsidRPr="000F6FC6">
        <w:rPr>
          <w:rFonts w:ascii="Tahoma" w:hAnsi="Tahoma" w:cs="Tahoma"/>
          <w:color w:val="004990"/>
          <w:sz w:val="20"/>
          <w:szCs w:val="20"/>
          <w:lang w:val="es-ES_tradnl"/>
        </w:rPr>
        <w:t xml:space="preserve"> se obliga a constituir una ________ </w:t>
      </w:r>
      <w:r w:rsidRPr="007B3390">
        <w:rPr>
          <w:rFonts w:ascii="Tahoma" w:hAnsi="Tahoma" w:cs="Tahoma"/>
          <w:i/>
          <w:color w:val="004990"/>
          <w:sz w:val="20"/>
          <w:szCs w:val="20"/>
          <w:highlight w:val="lightGray"/>
          <w:lang w:val="es-ES_tradnl"/>
        </w:rPr>
        <w:t>(registrar el tipo de garantía requerida en el Documento Base de Contratación)</w:t>
      </w:r>
      <w:r w:rsidRPr="000F6FC6">
        <w:rPr>
          <w:rFonts w:ascii="Tahoma" w:hAnsi="Tahoma" w:cs="Tahoma"/>
          <w:i/>
          <w:color w:val="004990"/>
          <w:sz w:val="20"/>
          <w:szCs w:val="20"/>
          <w:lang w:val="es-ES_tradnl"/>
        </w:rPr>
        <w:t>,</w:t>
      </w:r>
      <w:r w:rsidRPr="000F6FC6">
        <w:rPr>
          <w:rFonts w:ascii="Tahoma" w:hAnsi="Tahoma" w:cs="Tahoma"/>
          <w:color w:val="004990"/>
          <w:sz w:val="20"/>
          <w:szCs w:val="20"/>
          <w:lang w:val="es-ES_tradnl"/>
        </w:rPr>
        <w:t xml:space="preserve"> a la orden de  _________ </w:t>
      </w:r>
      <w:r w:rsidRPr="007B3390">
        <w:rPr>
          <w:rFonts w:ascii="Tahoma" w:hAnsi="Tahoma" w:cs="Tahoma"/>
          <w:i/>
          <w:color w:val="004990"/>
          <w:sz w:val="20"/>
          <w:szCs w:val="20"/>
          <w:highlight w:val="lightGray"/>
          <w:lang w:val="es-ES_tradnl"/>
        </w:rPr>
        <w:t>(registrar el nombre o razón social de ENTEL S.A.),</w:t>
      </w:r>
      <w:r w:rsidRPr="000F6FC6">
        <w:rPr>
          <w:rFonts w:ascii="Tahoma" w:hAnsi="Tahoma" w:cs="Tahoma"/>
          <w:b/>
          <w:i/>
          <w:color w:val="004990"/>
          <w:sz w:val="20"/>
          <w:szCs w:val="20"/>
          <w:lang w:val="es-ES_tradnl"/>
        </w:rPr>
        <w:t xml:space="preserve"> </w:t>
      </w:r>
      <w:r w:rsidRPr="000F6FC6">
        <w:rPr>
          <w:rFonts w:ascii="Tahoma" w:hAnsi="Tahoma" w:cs="Tahoma"/>
          <w:color w:val="004990"/>
          <w:sz w:val="20"/>
          <w:szCs w:val="20"/>
          <w:lang w:val="es-ES_tradnl"/>
        </w:rPr>
        <w:t xml:space="preserve">por el ________ </w:t>
      </w:r>
      <w:r w:rsidRPr="007B3390">
        <w:rPr>
          <w:rFonts w:ascii="Tahoma" w:hAnsi="Tahoma" w:cs="Tahoma"/>
          <w:i/>
          <w:color w:val="004990"/>
          <w:sz w:val="20"/>
          <w:szCs w:val="20"/>
          <w:highlight w:val="lightGray"/>
          <w:lang w:val="es-ES_tradnl"/>
        </w:rPr>
        <w:t xml:space="preserve">(registra el monto de la garantía, que no exceda el XXX por ciento (XX%) </w:t>
      </w:r>
      <w:r w:rsidRPr="007B3390">
        <w:rPr>
          <w:rFonts w:ascii="Tahoma" w:hAnsi="Tahoma" w:cs="Tahoma"/>
          <w:color w:val="004990"/>
          <w:sz w:val="20"/>
          <w:szCs w:val="20"/>
          <w:highlight w:val="lightGray"/>
          <w:lang w:val="es-ES_tradnl"/>
        </w:rPr>
        <w:t>del monto del contrato)</w:t>
      </w:r>
      <w:r w:rsidRPr="000F6FC6">
        <w:rPr>
          <w:rFonts w:ascii="Tahoma" w:hAnsi="Tahoma" w:cs="Tahoma"/>
          <w:b/>
          <w:color w:val="004990"/>
          <w:sz w:val="20"/>
          <w:szCs w:val="20"/>
          <w:lang w:val="es-ES_tradnl"/>
        </w:rPr>
        <w:t xml:space="preserve"> </w:t>
      </w:r>
      <w:r w:rsidRPr="000F6FC6">
        <w:rPr>
          <w:rFonts w:ascii="Tahoma" w:hAnsi="Tahoma" w:cs="Tahoma"/>
          <w:color w:val="004990"/>
          <w:sz w:val="20"/>
          <w:szCs w:val="20"/>
          <w:lang w:val="es-ES_tradnl"/>
        </w:rPr>
        <w:t xml:space="preserve">que avalará el correcto funcionamiento y/o mantenimiento de los </w:t>
      </w:r>
      <w:r w:rsidRPr="000F6FC6">
        <w:rPr>
          <w:rFonts w:ascii="Tahoma" w:hAnsi="Tahoma" w:cs="Tahoma"/>
          <w:b/>
          <w:color w:val="004990"/>
          <w:sz w:val="20"/>
          <w:szCs w:val="20"/>
          <w:lang w:val="es-ES_tradnl"/>
        </w:rPr>
        <w:t xml:space="preserve">BIENES </w:t>
      </w:r>
      <w:r w:rsidRPr="000F6FC6">
        <w:rPr>
          <w:rFonts w:ascii="Tahoma" w:hAnsi="Tahoma" w:cs="Tahoma"/>
          <w:color w:val="004990"/>
          <w:sz w:val="20"/>
          <w:szCs w:val="20"/>
          <w:lang w:val="es-ES_tradnl"/>
        </w:rPr>
        <w:t xml:space="preserve">objeto del presente contrato, con una vigencia de ________ </w:t>
      </w:r>
      <w:r w:rsidRPr="007B3390">
        <w:rPr>
          <w:rFonts w:ascii="Tahoma" w:hAnsi="Tahoma" w:cs="Tahoma"/>
          <w:i/>
          <w:color w:val="004990"/>
          <w:sz w:val="20"/>
          <w:szCs w:val="20"/>
          <w:highlight w:val="lightGray"/>
          <w:lang w:val="es-ES_tradnl"/>
        </w:rPr>
        <w:t>(ENTEL S.A. deberá registrar el plazo de vigencia de la garantía en literal y numeral).</w:t>
      </w:r>
      <w:r w:rsidRPr="0069763B">
        <w:rPr>
          <w:rFonts w:ascii="Tahoma" w:hAnsi="Tahoma" w:cs="Tahoma"/>
          <w:i/>
          <w:color w:val="004990"/>
          <w:sz w:val="20"/>
          <w:szCs w:val="20"/>
          <w:lang w:val="es-ES_tradnl"/>
        </w:rPr>
        <w:t xml:space="preserve"> </w:t>
      </w:r>
    </w:p>
    <w:p w14:paraId="30C7F43D" w14:textId="77777777" w:rsidR="007B3390" w:rsidRPr="000F6FC6" w:rsidRDefault="007B3390" w:rsidP="007B3390">
      <w:pPr>
        <w:jc w:val="both"/>
        <w:rPr>
          <w:rFonts w:ascii="Tahoma" w:hAnsi="Tahoma" w:cs="Tahoma"/>
          <w:color w:val="004990"/>
          <w:sz w:val="20"/>
          <w:szCs w:val="20"/>
          <w:lang w:val="es-ES_tradnl"/>
        </w:rPr>
      </w:pPr>
    </w:p>
    <w:p w14:paraId="01F18801" w14:textId="77777777" w:rsidR="007B3390" w:rsidRPr="000F6FC6" w:rsidRDefault="007B3390" w:rsidP="007B3390">
      <w:pPr>
        <w:jc w:val="both"/>
        <w:rPr>
          <w:rFonts w:ascii="Tahoma" w:hAnsi="Tahoma" w:cs="Tahoma"/>
          <w:b/>
          <w:i/>
          <w:color w:val="004990"/>
          <w:sz w:val="20"/>
          <w:szCs w:val="20"/>
          <w:lang w:val="es-ES_tradnl"/>
        </w:rPr>
      </w:pPr>
      <w:r w:rsidRPr="000F6FC6">
        <w:rPr>
          <w:rFonts w:ascii="Tahoma" w:hAnsi="Tahoma" w:cs="Tahoma"/>
          <w:color w:val="004990"/>
          <w:sz w:val="20"/>
          <w:szCs w:val="20"/>
          <w:lang w:val="es-ES_tradnl"/>
        </w:rPr>
        <w:t xml:space="preserve">El importe de esta garantía podrá ser ejecutado por </w:t>
      </w: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lang w:val="es-ES_tradnl"/>
        </w:rPr>
        <w:t>en caso de que los bienes adquiridos presenten fallas en su funcionamiento y/o el proveedor no hubiese efectuado el mantenimiento solicitado, dentro del plazo de vigencia del CONTRATO</w:t>
      </w:r>
      <w:r w:rsidRPr="000F6FC6">
        <w:rPr>
          <w:rFonts w:ascii="Tahoma" w:hAnsi="Tahoma" w:cs="Tahoma"/>
          <w:b/>
          <w:i/>
          <w:color w:val="004990"/>
          <w:sz w:val="20"/>
          <w:szCs w:val="20"/>
          <w:lang w:val="es-ES_tradnl"/>
        </w:rPr>
        <w:t>.</w:t>
      </w:r>
    </w:p>
    <w:p w14:paraId="29FB388D" w14:textId="77777777" w:rsidR="007B3390" w:rsidRPr="000F6FC6" w:rsidRDefault="007B3390" w:rsidP="007B3390">
      <w:pPr>
        <w:jc w:val="both"/>
        <w:rPr>
          <w:rFonts w:ascii="Tahoma" w:hAnsi="Tahoma" w:cs="Tahoma"/>
          <w:b/>
          <w:i/>
          <w:color w:val="004990"/>
          <w:sz w:val="20"/>
          <w:szCs w:val="20"/>
          <w:lang w:val="es-ES_tradnl"/>
        </w:rPr>
      </w:pPr>
    </w:p>
    <w:p w14:paraId="25B536D1" w14:textId="77777777" w:rsidR="007B3390" w:rsidRPr="000F6FC6" w:rsidRDefault="007B3390" w:rsidP="007B3390">
      <w:pPr>
        <w:jc w:val="both"/>
        <w:rPr>
          <w:rFonts w:ascii="Tahoma" w:hAnsi="Tahoma" w:cs="Tahoma"/>
          <w:color w:val="004990"/>
          <w:sz w:val="20"/>
          <w:szCs w:val="20"/>
          <w:lang w:val="es-ES_tradnl"/>
        </w:rPr>
      </w:pPr>
      <w:r w:rsidRPr="000F6FC6">
        <w:rPr>
          <w:rFonts w:ascii="Tahoma" w:hAnsi="Tahoma" w:cs="Tahoma"/>
          <w:color w:val="004990"/>
          <w:sz w:val="20"/>
          <w:szCs w:val="20"/>
          <w:lang w:val="es-ES_tradnl"/>
        </w:rPr>
        <w:t xml:space="preserve">Si dentro del plazo previsto por </w:t>
      </w: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lang w:val="es-ES_tradnl"/>
        </w:rPr>
        <w:t xml:space="preserve">los </w:t>
      </w:r>
      <w:r w:rsidRPr="004E2D11">
        <w:rPr>
          <w:rFonts w:ascii="Tahoma" w:hAnsi="Tahoma" w:cs="Tahoma"/>
          <w:b/>
          <w:color w:val="004990"/>
          <w:sz w:val="20"/>
          <w:szCs w:val="20"/>
        </w:rPr>
        <w:t>BIENES/SERVICIOS</w:t>
      </w:r>
      <w:r w:rsidRPr="000F6FC6">
        <w:rPr>
          <w:rFonts w:ascii="Tahoma" w:hAnsi="Tahoma" w:cs="Tahoma"/>
          <w:color w:val="004990"/>
          <w:sz w:val="20"/>
          <w:szCs w:val="20"/>
          <w:lang w:val="es-ES_tradnl"/>
        </w:rPr>
        <w:t xml:space="preserve"> objeto del presente contrato, no presentasen fallas en su funcionamiento y tuvieron el mantenimiento adecuado, dicha garantía será devuelta una vez concluida la vigencia del CONTRATO.</w:t>
      </w:r>
    </w:p>
    <w:p w14:paraId="3404C63F" w14:textId="77777777" w:rsidR="007B3390" w:rsidRPr="000F6FC6" w:rsidRDefault="007B3390" w:rsidP="007B3390">
      <w:pPr>
        <w:jc w:val="both"/>
        <w:rPr>
          <w:rFonts w:ascii="Tahoma" w:hAnsi="Tahoma" w:cs="Tahoma"/>
          <w:color w:val="004990"/>
          <w:sz w:val="20"/>
          <w:szCs w:val="20"/>
          <w:lang w:val="es-ES_tradnl"/>
        </w:rPr>
      </w:pPr>
    </w:p>
    <w:p w14:paraId="36361BF4" w14:textId="77777777"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CLÁUSULA DECIMA.- (PLAZO Y FORMA DE ENTREGA)</w:t>
      </w:r>
    </w:p>
    <w:p w14:paraId="54DB3AE7" w14:textId="77777777" w:rsidR="007B3390" w:rsidRPr="0069763B" w:rsidRDefault="007B3390" w:rsidP="007B3390">
      <w:pPr>
        <w:jc w:val="both"/>
        <w:rPr>
          <w:rFonts w:ascii="Tahoma" w:hAnsi="Tahoma" w:cs="Tahoma"/>
          <w:color w:val="004990"/>
          <w:sz w:val="20"/>
          <w:szCs w:val="20"/>
        </w:rPr>
      </w:pPr>
      <w:r w:rsidRPr="007B3390">
        <w:rPr>
          <w:rFonts w:ascii="Tahoma" w:hAnsi="Tahoma" w:cs="Tahoma"/>
          <w:i/>
          <w:color w:val="004990"/>
          <w:sz w:val="20"/>
          <w:szCs w:val="20"/>
          <w:highlight w:val="lightGray"/>
        </w:rPr>
        <w:t xml:space="preserve">(Esta cláusula será elaborada por </w:t>
      </w:r>
      <w:r w:rsidRPr="007B3390">
        <w:rPr>
          <w:rFonts w:ascii="Tahoma" w:hAnsi="Tahoma" w:cs="Tahoma"/>
          <w:i/>
          <w:color w:val="004990"/>
          <w:sz w:val="20"/>
          <w:szCs w:val="20"/>
          <w:highlight w:val="lightGray"/>
          <w:lang w:val="es-ES_tradnl"/>
        </w:rPr>
        <w:t xml:space="preserve">ENTEL S.A. </w:t>
      </w:r>
      <w:r w:rsidRPr="007B3390">
        <w:rPr>
          <w:rFonts w:ascii="Tahoma" w:hAnsi="Tahoma" w:cs="Tahoma"/>
          <w:i/>
          <w:color w:val="004990"/>
          <w:sz w:val="20"/>
          <w:szCs w:val="20"/>
          <w:highlight w:val="lightGray"/>
        </w:rPr>
        <w:t>conforme al plazo y forma de adjudicación establecida en el TBC (por el Total, por Ítems o por Lotes).</w:t>
      </w:r>
      <w:r w:rsidRPr="0069763B">
        <w:rPr>
          <w:rFonts w:ascii="Tahoma" w:hAnsi="Tahoma" w:cs="Tahoma"/>
          <w:i/>
          <w:color w:val="004990"/>
          <w:sz w:val="20"/>
          <w:szCs w:val="20"/>
        </w:rPr>
        <w:t xml:space="preserve"> </w:t>
      </w:r>
    </w:p>
    <w:p w14:paraId="796F92E5" w14:textId="77777777" w:rsidR="007B3390" w:rsidRPr="000F6FC6" w:rsidRDefault="007B3390" w:rsidP="007B3390">
      <w:pPr>
        <w:jc w:val="both"/>
        <w:rPr>
          <w:rFonts w:ascii="Tahoma" w:hAnsi="Tahoma" w:cs="Tahoma"/>
          <w:color w:val="004990"/>
          <w:sz w:val="20"/>
          <w:szCs w:val="20"/>
        </w:rPr>
      </w:pPr>
    </w:p>
    <w:p w14:paraId="4863595F" w14:textId="77777777"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 xml:space="preserve">CLÁUSULA DECIMA PRIMERA.- (LUGAR DE ENTREGA)                                                                                                                                                                                                                                                       </w:t>
      </w:r>
    </w:p>
    <w:p w14:paraId="266866DB" w14:textId="77777777" w:rsidR="007B3390" w:rsidRPr="0069763B" w:rsidRDefault="007B3390" w:rsidP="007B3390">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realizará la entrega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xml:space="preserve"> en _____________ </w:t>
      </w:r>
      <w:r w:rsidRPr="007B3390">
        <w:rPr>
          <w:rFonts w:ascii="Tahoma" w:hAnsi="Tahoma" w:cs="Tahoma"/>
          <w:i/>
          <w:color w:val="004990"/>
          <w:sz w:val="20"/>
          <w:szCs w:val="20"/>
          <w:highlight w:val="lightGray"/>
        </w:rPr>
        <w:t xml:space="preserve">(señalar lugar o lugares donde se entregará </w:t>
      </w:r>
      <w:r w:rsidRPr="007B3390">
        <w:rPr>
          <w:rFonts w:ascii="Tahoma" w:hAnsi="Tahoma" w:cs="Tahoma"/>
          <w:color w:val="004990"/>
          <w:sz w:val="20"/>
          <w:szCs w:val="20"/>
          <w:highlight w:val="lightGray"/>
        </w:rPr>
        <w:t>los BIENES</w:t>
      </w:r>
      <w:r w:rsidRPr="007B3390">
        <w:rPr>
          <w:rFonts w:ascii="Tahoma" w:hAnsi="Tahoma" w:cs="Tahoma"/>
          <w:i/>
          <w:color w:val="004990"/>
          <w:sz w:val="20"/>
          <w:szCs w:val="20"/>
          <w:highlight w:val="lightGray"/>
        </w:rPr>
        <w:t>)</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a ______________ </w:t>
      </w:r>
      <w:r w:rsidRPr="007B3390">
        <w:rPr>
          <w:rFonts w:ascii="Tahoma" w:hAnsi="Tahoma" w:cs="Tahoma"/>
          <w:i/>
          <w:color w:val="004990"/>
          <w:sz w:val="20"/>
          <w:szCs w:val="20"/>
          <w:highlight w:val="lightGray"/>
        </w:rPr>
        <w:t>(señalar si es al Responsable de Recepción o a la Comisión de Recepción)</w:t>
      </w:r>
      <w:r w:rsidRPr="007B3390">
        <w:rPr>
          <w:rFonts w:ascii="Tahoma" w:hAnsi="Tahoma" w:cs="Tahoma"/>
          <w:color w:val="004990"/>
          <w:sz w:val="20"/>
          <w:szCs w:val="20"/>
          <w:highlight w:val="lightGray"/>
        </w:rPr>
        <w:t>.</w:t>
      </w:r>
    </w:p>
    <w:p w14:paraId="0E3EB521" w14:textId="77777777" w:rsidR="007B3390" w:rsidRPr="000F6FC6" w:rsidRDefault="007B3390" w:rsidP="007B3390">
      <w:pPr>
        <w:jc w:val="both"/>
        <w:rPr>
          <w:rFonts w:ascii="Tahoma" w:hAnsi="Tahoma" w:cs="Tahoma"/>
          <w:color w:val="004990"/>
          <w:sz w:val="20"/>
          <w:szCs w:val="20"/>
        </w:rPr>
      </w:pPr>
    </w:p>
    <w:p w14:paraId="16B7771A" w14:textId="77777777"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 xml:space="preserve">CLÁUSULA DECIMA </w:t>
      </w:r>
      <w:r w:rsidRPr="000F6FC6">
        <w:rPr>
          <w:rFonts w:ascii="Tahoma" w:hAnsi="Tahoma" w:cs="Tahoma"/>
          <w:b/>
          <w:bCs/>
          <w:color w:val="004990"/>
          <w:sz w:val="20"/>
          <w:szCs w:val="20"/>
        </w:rPr>
        <w:t>SEGUNDA</w:t>
      </w:r>
      <w:r w:rsidRPr="000F6FC6">
        <w:rPr>
          <w:rFonts w:ascii="Tahoma" w:hAnsi="Tahoma" w:cs="Tahoma"/>
          <w:b/>
          <w:color w:val="004990"/>
          <w:sz w:val="20"/>
          <w:szCs w:val="20"/>
        </w:rPr>
        <w:t>.- (MONTO, MONEDA Y FORMA DE PAGO)</w:t>
      </w:r>
    </w:p>
    <w:p w14:paraId="1760D832" w14:textId="77777777" w:rsidR="007B3390" w:rsidRPr="000F6FC6" w:rsidRDefault="007B3390" w:rsidP="007B3390">
      <w:pPr>
        <w:pStyle w:val="CM37"/>
        <w:spacing w:line="220" w:lineRule="atLeast"/>
        <w:jc w:val="both"/>
        <w:rPr>
          <w:rFonts w:ascii="Tahoma" w:hAnsi="Tahoma" w:cs="Tahoma"/>
          <w:color w:val="004990"/>
          <w:sz w:val="20"/>
          <w:szCs w:val="20"/>
        </w:rPr>
      </w:pPr>
      <w:r w:rsidRPr="000F6FC6">
        <w:rPr>
          <w:rFonts w:ascii="Tahoma" w:hAnsi="Tahoma" w:cs="Tahoma"/>
          <w:color w:val="004990"/>
          <w:sz w:val="20"/>
          <w:szCs w:val="20"/>
        </w:rPr>
        <w:t xml:space="preserve">El monto total propuesto y aceptado por ambas partes para la adquisición de los </w:t>
      </w:r>
      <w:r w:rsidRPr="000F6FC6">
        <w:rPr>
          <w:rFonts w:ascii="Tahoma" w:hAnsi="Tahoma" w:cs="Tahoma"/>
          <w:b/>
          <w:color w:val="004990"/>
          <w:sz w:val="20"/>
          <w:szCs w:val="20"/>
        </w:rPr>
        <w:t>BIENES</w:t>
      </w:r>
      <w:r w:rsidRPr="000F6FC6">
        <w:rPr>
          <w:rFonts w:ascii="Tahoma" w:hAnsi="Tahoma" w:cs="Tahoma"/>
          <w:color w:val="004990"/>
          <w:sz w:val="20"/>
          <w:szCs w:val="20"/>
        </w:rPr>
        <w:t xml:space="preserve"> asciende a la suma de ___________ </w:t>
      </w:r>
      <w:r w:rsidRPr="007B3390">
        <w:rPr>
          <w:rFonts w:ascii="Tahoma" w:hAnsi="Tahoma" w:cs="Tahoma"/>
          <w:i/>
          <w:color w:val="004990"/>
          <w:sz w:val="20"/>
          <w:szCs w:val="20"/>
          <w:highlight w:val="lightGray"/>
        </w:rPr>
        <w:t>(registrar en forma numeral y literal el monto del contrato en Bolivianos</w:t>
      </w:r>
      <w:r w:rsidRPr="007B3390">
        <w:rPr>
          <w:rFonts w:ascii="Tahoma" w:hAnsi="Tahoma" w:cs="Tahoma"/>
          <w:color w:val="004990"/>
          <w:sz w:val="20"/>
          <w:szCs w:val="20"/>
          <w:highlight w:val="lightGray"/>
        </w:rPr>
        <w:t xml:space="preserve"> ó su equivalente en Dólares Americanos al tipo de cambio definido por el bolsín del Banco Central de Bolivia).</w:t>
      </w:r>
    </w:p>
    <w:p w14:paraId="7952AF08" w14:textId="77777777" w:rsidR="007B3390" w:rsidRPr="0069763B" w:rsidRDefault="007B3390" w:rsidP="007B3390">
      <w:pPr>
        <w:jc w:val="both"/>
        <w:rPr>
          <w:rFonts w:ascii="Tahoma" w:hAnsi="Tahoma" w:cs="Tahoma"/>
          <w:i/>
          <w:color w:val="004990"/>
          <w:sz w:val="20"/>
          <w:szCs w:val="20"/>
        </w:rPr>
      </w:pP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rPr>
        <w:t>procederá al pago del monto pactado ___________</w:t>
      </w:r>
      <w:r>
        <w:rPr>
          <w:rFonts w:ascii="Tahoma" w:hAnsi="Tahoma" w:cs="Tahoma"/>
          <w:color w:val="004990"/>
          <w:sz w:val="20"/>
          <w:szCs w:val="20"/>
        </w:rPr>
        <w:t xml:space="preserve"> </w:t>
      </w:r>
      <w:r w:rsidRPr="007B3390">
        <w:rPr>
          <w:rFonts w:ascii="Tahoma" w:hAnsi="Tahoma" w:cs="Tahoma"/>
          <w:i/>
          <w:color w:val="004990"/>
          <w:sz w:val="20"/>
          <w:szCs w:val="20"/>
          <w:highlight w:val="lightGray"/>
        </w:rPr>
        <w:t>(señalar una de las siguientes alternativas para el pago):</w:t>
      </w:r>
    </w:p>
    <w:p w14:paraId="7411C0F0" w14:textId="77777777" w:rsidR="007B3390" w:rsidRPr="000F6FC6" w:rsidRDefault="007B3390" w:rsidP="007B3390">
      <w:pPr>
        <w:jc w:val="both"/>
        <w:rPr>
          <w:rFonts w:ascii="Tahoma" w:hAnsi="Tahoma" w:cs="Tahoma"/>
          <w:b/>
          <w:i/>
          <w:color w:val="004990"/>
          <w:sz w:val="20"/>
          <w:szCs w:val="20"/>
        </w:rPr>
      </w:pPr>
    </w:p>
    <w:p w14:paraId="68239AEA" w14:textId="77777777" w:rsidR="007B3390" w:rsidRPr="000F6FC6" w:rsidRDefault="007B3390" w:rsidP="007B3390">
      <w:pPr>
        <w:jc w:val="both"/>
        <w:rPr>
          <w:rFonts w:ascii="Tahoma" w:hAnsi="Tahoma" w:cs="Tahoma"/>
          <w:b/>
          <w:i/>
          <w:color w:val="004990"/>
          <w:sz w:val="20"/>
          <w:szCs w:val="20"/>
        </w:rPr>
      </w:pPr>
      <w:r w:rsidRPr="000F6FC6">
        <w:rPr>
          <w:rFonts w:ascii="Tahoma" w:hAnsi="Tahoma" w:cs="Tahoma"/>
          <w:b/>
          <w:i/>
          <w:color w:val="004990"/>
          <w:sz w:val="20"/>
          <w:szCs w:val="20"/>
        </w:rPr>
        <w:t xml:space="preserve">Opción 1.- Pago total contra entrega. </w:t>
      </w:r>
    </w:p>
    <w:p w14:paraId="38FAFA38" w14:textId="77777777" w:rsidR="007B3390" w:rsidRPr="000F6FC6" w:rsidRDefault="007B3390" w:rsidP="007B3390">
      <w:pPr>
        <w:jc w:val="both"/>
        <w:rPr>
          <w:rFonts w:ascii="Tahoma" w:hAnsi="Tahoma" w:cs="Tahoma"/>
          <w:b/>
          <w:i/>
          <w:color w:val="004990"/>
          <w:sz w:val="20"/>
          <w:szCs w:val="20"/>
        </w:rPr>
      </w:pPr>
      <w:r w:rsidRPr="000F6FC6">
        <w:rPr>
          <w:rFonts w:ascii="Tahoma" w:hAnsi="Tahoma" w:cs="Tahoma"/>
          <w:b/>
          <w:i/>
          <w:color w:val="004990"/>
          <w:sz w:val="20"/>
          <w:szCs w:val="20"/>
        </w:rPr>
        <w:t>Opción 2.- Pagos contra entregas parciales, según cronograma de entregas aprobado por las partes)</w:t>
      </w:r>
    </w:p>
    <w:p w14:paraId="0F5E0FD0" w14:textId="77777777" w:rsidR="007B3390" w:rsidRPr="000F6FC6" w:rsidRDefault="007B3390" w:rsidP="007B3390">
      <w:pPr>
        <w:jc w:val="both"/>
        <w:rPr>
          <w:rFonts w:ascii="Tahoma" w:hAnsi="Tahoma" w:cs="Tahoma"/>
          <w:color w:val="004990"/>
          <w:sz w:val="20"/>
          <w:szCs w:val="20"/>
        </w:rPr>
      </w:pPr>
    </w:p>
    <w:p w14:paraId="26914D65" w14:textId="77777777" w:rsidR="007B3390" w:rsidRPr="000F6FC6" w:rsidRDefault="007B3390" w:rsidP="007B3390">
      <w:p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CLÁUSULA DÉCIMA </w:t>
      </w:r>
      <w:r w:rsidRPr="000F6FC6">
        <w:rPr>
          <w:rFonts w:ascii="Tahoma" w:hAnsi="Tahoma" w:cs="Tahoma"/>
          <w:b/>
          <w:color w:val="004990"/>
          <w:sz w:val="20"/>
          <w:szCs w:val="20"/>
        </w:rPr>
        <w:t>TERCERA</w:t>
      </w:r>
      <w:r w:rsidRPr="000F6FC6">
        <w:rPr>
          <w:rFonts w:ascii="Tahoma" w:hAnsi="Tahoma" w:cs="Tahoma"/>
          <w:b/>
          <w:bCs/>
          <w:color w:val="004990"/>
          <w:sz w:val="20"/>
          <w:szCs w:val="20"/>
        </w:rPr>
        <w:t>.- (ESTIPULACIÓN SOBRE IMPUESTOS)</w:t>
      </w:r>
    </w:p>
    <w:p w14:paraId="2F52E353" w14:textId="77777777" w:rsidR="007B3390" w:rsidRPr="000F6FC6" w:rsidRDefault="007B3390" w:rsidP="007B3390">
      <w:pPr>
        <w:autoSpaceDE w:val="0"/>
        <w:autoSpaceDN w:val="0"/>
        <w:adjustRightInd w:val="0"/>
        <w:jc w:val="both"/>
        <w:rPr>
          <w:rFonts w:ascii="Tahoma" w:hAnsi="Tahoma" w:cs="Tahoma"/>
          <w:bCs/>
          <w:color w:val="004990"/>
          <w:sz w:val="20"/>
          <w:szCs w:val="20"/>
        </w:rPr>
      </w:pPr>
      <w:r w:rsidRPr="000F6FC6">
        <w:rPr>
          <w:rFonts w:ascii="Tahoma" w:hAnsi="Tahoma" w:cs="Tahoma"/>
          <w:bCs/>
          <w:color w:val="004990"/>
          <w:sz w:val="20"/>
          <w:szCs w:val="20"/>
        </w:rPr>
        <w:t>Correrá por cuenta del</w:t>
      </w:r>
      <w:r w:rsidRPr="000F6FC6">
        <w:rPr>
          <w:rFonts w:ascii="Tahoma" w:hAnsi="Tahoma" w:cs="Tahoma"/>
          <w:b/>
          <w:bCs/>
          <w:color w:val="004990"/>
          <w:sz w:val="20"/>
          <w:szCs w:val="20"/>
        </w:rPr>
        <w:t xml:space="preserve"> PROVEEDOR</w:t>
      </w:r>
      <w:r w:rsidRPr="000F6FC6">
        <w:rPr>
          <w:rFonts w:ascii="Tahoma" w:hAnsi="Tahoma" w:cs="Tahoma"/>
          <w:bCs/>
          <w:color w:val="004990"/>
          <w:sz w:val="20"/>
          <w:szCs w:val="20"/>
        </w:rPr>
        <w:t xml:space="preserve"> el pago de todos los impuestos vigentes en el país a la fecha de presentación de la propuesta.</w:t>
      </w:r>
    </w:p>
    <w:p w14:paraId="19E7B382" w14:textId="77777777" w:rsidR="007B3390" w:rsidRPr="000F6FC6" w:rsidRDefault="007B3390" w:rsidP="007B3390">
      <w:pPr>
        <w:jc w:val="both"/>
        <w:rPr>
          <w:rFonts w:ascii="Tahoma" w:hAnsi="Tahoma" w:cs="Tahoma"/>
          <w:b/>
          <w:color w:val="004990"/>
          <w:sz w:val="20"/>
          <w:szCs w:val="20"/>
        </w:rPr>
      </w:pPr>
    </w:p>
    <w:p w14:paraId="68DE3939" w14:textId="77777777" w:rsidR="007B3390" w:rsidRPr="000F6FC6" w:rsidRDefault="007B3390" w:rsidP="007B3390">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DÉCIMA CUARTA.- (FACTURACIÓN)</w:t>
      </w:r>
    </w:p>
    <w:p w14:paraId="304625FC" w14:textId="77777777" w:rsidR="007B3390" w:rsidRPr="000F6FC6" w:rsidRDefault="007B3390" w:rsidP="007B3390">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Para que se efectúe el pago,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deberá emitir la factura oficial por el monto del pago a favor de </w:t>
      </w:r>
      <w:r w:rsidRPr="000F6FC6">
        <w:rPr>
          <w:rFonts w:ascii="Tahoma" w:hAnsi="Tahoma" w:cs="Tahoma"/>
          <w:b/>
          <w:i/>
          <w:color w:val="004990"/>
          <w:sz w:val="20"/>
          <w:szCs w:val="20"/>
          <w:lang w:val="es-ES_tradnl"/>
        </w:rPr>
        <w:t>ENTEL S.A.</w:t>
      </w:r>
      <w:r w:rsidRPr="000F6FC6">
        <w:rPr>
          <w:rFonts w:ascii="Tahoma" w:hAnsi="Tahoma" w:cs="Tahoma"/>
          <w:b/>
          <w:color w:val="004990"/>
          <w:sz w:val="20"/>
          <w:szCs w:val="20"/>
        </w:rPr>
        <w:t xml:space="preserve">, </w:t>
      </w:r>
      <w:r w:rsidRPr="000F6FC6">
        <w:rPr>
          <w:rFonts w:ascii="Tahoma" w:hAnsi="Tahoma" w:cs="Tahoma"/>
          <w:color w:val="004990"/>
          <w:sz w:val="20"/>
          <w:szCs w:val="20"/>
        </w:rPr>
        <w:t xml:space="preserve">caso contrario </w:t>
      </w: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rPr>
        <w:t>deberá retener los montos de las obligaciones tributarias pendientes, para su posterior pago al Servicio de Impuestos Nacionales.</w:t>
      </w:r>
    </w:p>
    <w:p w14:paraId="0E2C0C11" w14:textId="77777777" w:rsidR="007B3390" w:rsidRDefault="007B3390" w:rsidP="007B3390">
      <w:pPr>
        <w:spacing w:after="200" w:line="276" w:lineRule="auto"/>
        <w:rPr>
          <w:rFonts w:ascii="Tahoma" w:hAnsi="Tahoma" w:cs="Tahoma"/>
          <w:b/>
          <w:color w:val="004990"/>
          <w:sz w:val="20"/>
          <w:szCs w:val="20"/>
        </w:rPr>
      </w:pPr>
    </w:p>
    <w:p w14:paraId="4AD7A1A5" w14:textId="77777777" w:rsidR="007B3390" w:rsidRDefault="007B3390" w:rsidP="007B3390">
      <w:pPr>
        <w:spacing w:after="200" w:line="276" w:lineRule="auto"/>
        <w:rPr>
          <w:rFonts w:ascii="Tahoma" w:hAnsi="Tahoma" w:cs="Tahoma"/>
          <w:b/>
          <w:color w:val="004990"/>
          <w:sz w:val="20"/>
          <w:szCs w:val="20"/>
        </w:rPr>
      </w:pPr>
      <w:r w:rsidRPr="000F6FC6">
        <w:rPr>
          <w:rFonts w:ascii="Tahoma" w:hAnsi="Tahoma" w:cs="Tahoma"/>
          <w:b/>
          <w:color w:val="004990"/>
          <w:sz w:val="20"/>
          <w:szCs w:val="20"/>
        </w:rPr>
        <w:t>CLÁUSULA DÉCIMA QUINTA.- (PREVISIÓN)</w:t>
      </w:r>
    </w:p>
    <w:p w14:paraId="4D611CFE" w14:textId="77777777"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 xml:space="preserve">El Contrato sólo podrá alterarse mediante un Contrato Modificatorio, mismo que no deberá exceder el XX por ciento (X%) del monto del contrato principal. </w:t>
      </w:r>
    </w:p>
    <w:p w14:paraId="21A22540" w14:textId="77777777" w:rsidR="007B3390" w:rsidRPr="000F6FC6" w:rsidRDefault="007B3390" w:rsidP="007B3390">
      <w:pPr>
        <w:jc w:val="both"/>
        <w:rPr>
          <w:rFonts w:ascii="Tahoma" w:hAnsi="Tahoma" w:cs="Tahoma"/>
          <w:color w:val="004990"/>
          <w:sz w:val="20"/>
          <w:szCs w:val="20"/>
        </w:rPr>
      </w:pPr>
    </w:p>
    <w:p w14:paraId="647BCE15" w14:textId="77777777" w:rsidR="007B3390" w:rsidRPr="000F6FC6" w:rsidRDefault="007B3390" w:rsidP="007B3390">
      <w:pPr>
        <w:jc w:val="both"/>
        <w:rPr>
          <w:rFonts w:ascii="Tahoma" w:hAnsi="Tahoma" w:cs="Tahoma"/>
          <w:b/>
          <w:color w:val="004990"/>
          <w:sz w:val="20"/>
          <w:szCs w:val="20"/>
        </w:rPr>
      </w:pPr>
      <w:r w:rsidRPr="000F6FC6">
        <w:rPr>
          <w:rFonts w:ascii="Tahoma" w:hAnsi="Tahoma" w:cs="Tahoma"/>
          <w:color w:val="004990"/>
          <w:sz w:val="20"/>
          <w:szCs w:val="20"/>
        </w:rPr>
        <w:t>Las causas modificatorias deberán ser sustentadas por informes técnicos y legales que establezcan la viabilidad técnica y de financiamiento.</w:t>
      </w:r>
    </w:p>
    <w:p w14:paraId="7C9DE08E" w14:textId="77777777" w:rsidR="007B3390" w:rsidRPr="000F6FC6" w:rsidRDefault="007B3390" w:rsidP="007B3390">
      <w:pPr>
        <w:autoSpaceDE w:val="0"/>
        <w:autoSpaceDN w:val="0"/>
        <w:adjustRightInd w:val="0"/>
        <w:jc w:val="both"/>
        <w:rPr>
          <w:rFonts w:ascii="Tahoma" w:hAnsi="Tahoma" w:cs="Tahoma"/>
          <w:color w:val="004990"/>
          <w:sz w:val="20"/>
          <w:szCs w:val="20"/>
        </w:rPr>
      </w:pPr>
    </w:p>
    <w:p w14:paraId="4FBC9B20" w14:textId="77777777"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CLÁUSULA DÉCIMA SEXTA.- (CESIÓN)</w:t>
      </w:r>
    </w:p>
    <w:p w14:paraId="1197F810" w14:textId="77777777"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El</w:t>
      </w:r>
      <w:r w:rsidRPr="000F6FC6">
        <w:rPr>
          <w:rFonts w:ascii="Tahoma" w:hAnsi="Tahoma" w:cs="Tahoma"/>
          <w:b/>
          <w:color w:val="004990"/>
          <w:sz w:val="20"/>
          <w:szCs w:val="20"/>
        </w:rPr>
        <w:t xml:space="preserve"> PROVEEDOR</w:t>
      </w:r>
      <w:r w:rsidRPr="000F6FC6">
        <w:rPr>
          <w:rFonts w:ascii="Tahoma" w:hAnsi="Tahoma" w:cs="Tahoma"/>
          <w:color w:val="004990"/>
          <w:sz w:val="20"/>
          <w:szCs w:val="20"/>
        </w:rPr>
        <w:t xml:space="preserve"> no podrá transferir parcial, ni totalmente las obligaciones contraídas en el presente Contrato, siendo de su entera responsabilidad la ejecución y cumplimiento de las obligaciones establecidas en el mismo. </w:t>
      </w:r>
    </w:p>
    <w:p w14:paraId="0E1444B3" w14:textId="77777777" w:rsidR="007B3390" w:rsidRPr="000F6FC6" w:rsidRDefault="007B3390" w:rsidP="007B3390">
      <w:pPr>
        <w:jc w:val="both"/>
        <w:rPr>
          <w:rFonts w:ascii="Tahoma" w:hAnsi="Tahoma" w:cs="Tahoma"/>
          <w:color w:val="004990"/>
          <w:sz w:val="20"/>
          <w:szCs w:val="20"/>
        </w:rPr>
      </w:pPr>
    </w:p>
    <w:p w14:paraId="3A9C340F" w14:textId="77777777"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CLÁUSULA DÉCIMA SEPTIMA.- (MULTAS)</w:t>
      </w:r>
    </w:p>
    <w:p w14:paraId="158603A9" w14:textId="77777777"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se obliga a cumplir con el cronograma y el plazo de entrega establecido en la Cláusula Décima del presente Contrato, caso contrario será multado con el __________  %</w:t>
      </w:r>
      <w:r w:rsidRPr="000F6FC6">
        <w:rPr>
          <w:rFonts w:ascii="Tahoma" w:hAnsi="Tahoma" w:cs="Tahoma"/>
          <w:b/>
          <w:i/>
          <w:color w:val="004990"/>
          <w:sz w:val="20"/>
          <w:szCs w:val="20"/>
        </w:rPr>
        <w:t xml:space="preserve"> </w:t>
      </w:r>
      <w:r w:rsidRPr="007B3390">
        <w:rPr>
          <w:rFonts w:ascii="Tahoma" w:hAnsi="Tahoma" w:cs="Tahoma"/>
          <w:i/>
          <w:color w:val="004990"/>
          <w:sz w:val="20"/>
          <w:szCs w:val="20"/>
          <w:highlight w:val="lightGray"/>
        </w:rPr>
        <w:t>(</w:t>
      </w:r>
      <w:r w:rsidRPr="007B3390">
        <w:rPr>
          <w:rFonts w:ascii="Tahoma" w:hAnsi="Tahoma" w:cs="Tahoma"/>
          <w:i/>
          <w:color w:val="004990"/>
          <w:sz w:val="20"/>
          <w:szCs w:val="20"/>
          <w:highlight w:val="lightGray"/>
          <w:lang w:val="es-ES_tradnl"/>
        </w:rPr>
        <w:t xml:space="preserve">ENTEL S.A. </w:t>
      </w:r>
      <w:r w:rsidRPr="007B3390">
        <w:rPr>
          <w:rFonts w:ascii="Tahoma" w:hAnsi="Tahoma" w:cs="Tahoma"/>
          <w:i/>
          <w:color w:val="004990"/>
          <w:sz w:val="20"/>
          <w:szCs w:val="20"/>
          <w:highlight w:val="lightGray"/>
        </w:rPr>
        <w:t>establecerá el porcentaje de acuerdo al objeto del contrato, mismo que no podrá exceder del X% del monto del contrato)</w:t>
      </w:r>
      <w:r w:rsidRPr="000F6FC6">
        <w:rPr>
          <w:rFonts w:ascii="Tahoma" w:hAnsi="Tahoma" w:cs="Tahoma"/>
          <w:color w:val="004990"/>
          <w:sz w:val="20"/>
          <w:szCs w:val="20"/>
        </w:rPr>
        <w:t xml:space="preserve"> por día de retraso. La suma de las multas no podrá exceder en ningún caso el XX por ciento (X%) del monto total del contrato, debiendo iniciar el proceso de resolución del Contrato, conforme a lo estipulado en la Cláusula Vigésima.</w:t>
      </w:r>
    </w:p>
    <w:p w14:paraId="51472690" w14:textId="77777777" w:rsidR="007B3390" w:rsidRPr="000F6FC6" w:rsidRDefault="007B3390" w:rsidP="007B3390">
      <w:pPr>
        <w:jc w:val="both"/>
        <w:rPr>
          <w:rFonts w:ascii="Tahoma" w:hAnsi="Tahoma" w:cs="Tahoma"/>
          <w:b/>
          <w:color w:val="004990"/>
          <w:sz w:val="20"/>
          <w:szCs w:val="20"/>
        </w:rPr>
      </w:pPr>
    </w:p>
    <w:p w14:paraId="319F36AF" w14:textId="77777777"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Cuando la contratación se efectúe por ítems, lotes o paquetes, las multas serán calculadas respecto del monto correspondiente al ítem, lote o paquete que hubiese sufrido retraso en su entrega.</w:t>
      </w:r>
    </w:p>
    <w:p w14:paraId="44019F48" w14:textId="77777777" w:rsidR="007B3390" w:rsidRPr="000F6FC6" w:rsidRDefault="007B3390" w:rsidP="007B3390">
      <w:pPr>
        <w:jc w:val="both"/>
        <w:rPr>
          <w:rFonts w:ascii="Tahoma" w:hAnsi="Tahoma" w:cs="Tahoma"/>
          <w:b/>
          <w:color w:val="004990"/>
          <w:sz w:val="20"/>
          <w:szCs w:val="20"/>
        </w:rPr>
      </w:pPr>
    </w:p>
    <w:p w14:paraId="0D48607B" w14:textId="77777777"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CLÁUSULA DÉCIMA OCTAVA.- (EXONERACIÓN A LA ENTIDAD DE RESPONSABILIDADES POR DAÑO A TERCEROS)</w:t>
      </w:r>
    </w:p>
    <w:p w14:paraId="2CAA0190" w14:textId="77777777"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se obliga a tomar todas las previsiones que pudiesen surgir por daño a terceros en la provisión del bien, se exonera de estas obligaciones a </w:t>
      </w:r>
      <w:r w:rsidRPr="000F6FC6">
        <w:rPr>
          <w:rFonts w:ascii="Tahoma" w:hAnsi="Tahoma" w:cs="Tahoma"/>
          <w:b/>
          <w:i/>
          <w:color w:val="004990"/>
          <w:sz w:val="20"/>
          <w:szCs w:val="20"/>
          <w:lang w:val="es-ES_tradnl"/>
        </w:rPr>
        <w:t>ENTEL S.A.</w:t>
      </w:r>
    </w:p>
    <w:p w14:paraId="110AB19B" w14:textId="77777777" w:rsidR="007B3390" w:rsidRPr="000F6FC6" w:rsidRDefault="007B3390" w:rsidP="007B3390">
      <w:pPr>
        <w:jc w:val="both"/>
        <w:rPr>
          <w:rFonts w:ascii="Tahoma" w:hAnsi="Tahoma" w:cs="Tahoma"/>
          <w:b/>
          <w:color w:val="004990"/>
          <w:sz w:val="20"/>
          <w:szCs w:val="20"/>
        </w:rPr>
      </w:pPr>
    </w:p>
    <w:p w14:paraId="624C34F0" w14:textId="77777777" w:rsidR="007B3390" w:rsidRPr="000F6FC6" w:rsidRDefault="007B3390" w:rsidP="007B3390">
      <w:pPr>
        <w:autoSpaceDE w:val="0"/>
        <w:autoSpaceDN w:val="0"/>
        <w:adjustRightInd w:val="0"/>
        <w:jc w:val="both"/>
        <w:rPr>
          <w:rFonts w:ascii="Tahoma" w:hAnsi="Tahoma" w:cs="Tahoma"/>
          <w:b/>
          <w:bCs/>
          <w:color w:val="004990"/>
          <w:sz w:val="20"/>
          <w:szCs w:val="20"/>
        </w:rPr>
      </w:pPr>
      <w:r w:rsidRPr="000F6FC6">
        <w:rPr>
          <w:rFonts w:ascii="Tahoma" w:hAnsi="Tahoma" w:cs="Tahoma"/>
          <w:b/>
          <w:color w:val="004990"/>
          <w:sz w:val="20"/>
          <w:szCs w:val="20"/>
        </w:rPr>
        <w:t xml:space="preserve">CLÁUSULA DÉCIMA </w:t>
      </w:r>
      <w:r w:rsidRPr="000F6FC6">
        <w:rPr>
          <w:rFonts w:ascii="Tahoma" w:hAnsi="Tahoma" w:cs="Tahoma"/>
          <w:b/>
          <w:bCs/>
          <w:color w:val="004990"/>
          <w:sz w:val="20"/>
          <w:szCs w:val="20"/>
        </w:rPr>
        <w:t>NOVENA</w:t>
      </w:r>
      <w:r w:rsidRPr="000F6FC6">
        <w:rPr>
          <w:rFonts w:ascii="Tahoma" w:hAnsi="Tahoma" w:cs="Tahoma"/>
          <w:b/>
          <w:color w:val="004990"/>
          <w:sz w:val="20"/>
          <w:szCs w:val="20"/>
        </w:rPr>
        <w:t>.- (</w:t>
      </w:r>
      <w:r w:rsidRPr="000F6FC6">
        <w:rPr>
          <w:rFonts w:ascii="Tahoma" w:hAnsi="Tahoma" w:cs="Tahoma"/>
          <w:b/>
          <w:bCs/>
          <w:color w:val="004990"/>
          <w:sz w:val="20"/>
          <w:szCs w:val="20"/>
        </w:rPr>
        <w:t xml:space="preserve">EXONERACIÓN DE LAS CARGAS LABORALES Y SOCIALES </w:t>
      </w:r>
      <w:r w:rsidRPr="000F6FC6">
        <w:rPr>
          <w:rFonts w:ascii="Tahoma" w:hAnsi="Tahoma" w:cs="Tahoma"/>
          <w:b/>
          <w:color w:val="004990"/>
          <w:sz w:val="20"/>
          <w:szCs w:val="20"/>
        </w:rPr>
        <w:t>A LA ENTIDAD</w:t>
      </w:r>
      <w:r w:rsidRPr="000F6FC6">
        <w:rPr>
          <w:rFonts w:ascii="Tahoma" w:hAnsi="Tahoma" w:cs="Tahoma"/>
          <w:b/>
          <w:bCs/>
          <w:color w:val="004990"/>
          <w:sz w:val="20"/>
          <w:szCs w:val="20"/>
        </w:rPr>
        <w:t>)</w:t>
      </w:r>
    </w:p>
    <w:p w14:paraId="2097CCC8" w14:textId="77777777" w:rsidR="007B3390" w:rsidRPr="000F6FC6" w:rsidRDefault="007B3390" w:rsidP="007B3390">
      <w:pPr>
        <w:autoSpaceDE w:val="0"/>
        <w:autoSpaceDN w:val="0"/>
        <w:adjustRightInd w:val="0"/>
        <w:jc w:val="both"/>
        <w:rPr>
          <w:rFonts w:ascii="Tahoma" w:hAnsi="Tahoma" w:cs="Tahoma"/>
          <w:b/>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bCs/>
          <w:color w:val="004990"/>
          <w:sz w:val="20"/>
          <w:szCs w:val="20"/>
        </w:rPr>
        <w:t xml:space="preserve"> corre con las obligaciones que emerjan del objeto del presente Contrato, r</w:t>
      </w:r>
      <w:r w:rsidRPr="000F6FC6">
        <w:rPr>
          <w:rFonts w:ascii="Tahoma" w:hAnsi="Tahoma" w:cs="Tahoma"/>
          <w:color w:val="004990"/>
          <w:sz w:val="20"/>
          <w:szCs w:val="20"/>
        </w:rPr>
        <w:t xml:space="preserve">especto a las cargas laborales y sociales con el personal de su dependencia, se exonera de estas obligaciones a </w:t>
      </w:r>
      <w:r w:rsidRPr="000F6FC6">
        <w:rPr>
          <w:rFonts w:ascii="Tahoma" w:hAnsi="Tahoma" w:cs="Tahoma"/>
          <w:b/>
          <w:i/>
          <w:color w:val="004990"/>
          <w:sz w:val="20"/>
          <w:szCs w:val="20"/>
          <w:lang w:val="es-ES_tradnl"/>
        </w:rPr>
        <w:t>ENTEL S.A.</w:t>
      </w:r>
      <w:r w:rsidRPr="000F6FC6">
        <w:rPr>
          <w:rFonts w:ascii="Tahoma" w:hAnsi="Tahoma" w:cs="Tahoma"/>
          <w:b/>
          <w:color w:val="004990"/>
          <w:sz w:val="20"/>
          <w:szCs w:val="20"/>
        </w:rPr>
        <w:t>.</w:t>
      </w:r>
    </w:p>
    <w:p w14:paraId="7A97D637" w14:textId="77777777" w:rsidR="007B3390" w:rsidRPr="000F6FC6" w:rsidRDefault="007B3390" w:rsidP="007B3390">
      <w:pPr>
        <w:autoSpaceDE w:val="0"/>
        <w:autoSpaceDN w:val="0"/>
        <w:adjustRightInd w:val="0"/>
        <w:jc w:val="both"/>
        <w:rPr>
          <w:rFonts w:ascii="Tahoma" w:hAnsi="Tahoma" w:cs="Tahoma"/>
          <w:b/>
          <w:bCs/>
          <w:color w:val="004990"/>
          <w:sz w:val="20"/>
          <w:szCs w:val="20"/>
        </w:rPr>
      </w:pPr>
    </w:p>
    <w:p w14:paraId="2E01F9B6" w14:textId="77777777" w:rsidR="007B3390" w:rsidRPr="000F6FC6" w:rsidRDefault="007B3390" w:rsidP="007B3390">
      <w:p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CLÁUSULA </w:t>
      </w:r>
      <w:r w:rsidRPr="000F6FC6">
        <w:rPr>
          <w:rFonts w:ascii="Tahoma" w:hAnsi="Tahoma" w:cs="Tahoma"/>
          <w:b/>
          <w:color w:val="004990"/>
          <w:sz w:val="20"/>
          <w:szCs w:val="20"/>
        </w:rPr>
        <w:t>VIGÉSIMA</w:t>
      </w:r>
      <w:r w:rsidRPr="000F6FC6">
        <w:rPr>
          <w:rFonts w:ascii="Tahoma" w:hAnsi="Tahoma" w:cs="Tahoma"/>
          <w:b/>
          <w:bCs/>
          <w:color w:val="004990"/>
          <w:sz w:val="20"/>
          <w:szCs w:val="20"/>
        </w:rPr>
        <w:t>.- (EXTINCIÓN DEL CONTRATO)</w:t>
      </w:r>
    </w:p>
    <w:p w14:paraId="1CD58D2B" w14:textId="77777777" w:rsidR="007B3390" w:rsidRPr="000F6FC6" w:rsidRDefault="007B3390" w:rsidP="007B3390">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Se dará por terminado el vínculo contractual por una de las siguientes modalidades:</w:t>
      </w:r>
    </w:p>
    <w:p w14:paraId="47955A20" w14:textId="77777777" w:rsidR="007B3390" w:rsidRPr="000F6FC6" w:rsidRDefault="007B3390" w:rsidP="007B3390">
      <w:pPr>
        <w:autoSpaceDE w:val="0"/>
        <w:autoSpaceDN w:val="0"/>
        <w:adjustRightInd w:val="0"/>
        <w:jc w:val="both"/>
        <w:rPr>
          <w:rFonts w:ascii="Tahoma" w:hAnsi="Tahoma" w:cs="Tahoma"/>
          <w:color w:val="004990"/>
          <w:sz w:val="20"/>
          <w:szCs w:val="20"/>
        </w:rPr>
      </w:pPr>
    </w:p>
    <w:p w14:paraId="47AF5D9C" w14:textId="77777777" w:rsidR="007B3390" w:rsidRPr="000F6FC6" w:rsidRDefault="007B3390" w:rsidP="004E1B91">
      <w:pPr>
        <w:numPr>
          <w:ilvl w:val="0"/>
          <w:numId w:val="32"/>
        </w:num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Por Cumplimiento de Contrato: </w:t>
      </w:r>
    </w:p>
    <w:p w14:paraId="2DA6F74D" w14:textId="77777777" w:rsidR="007B3390" w:rsidRPr="000F6FC6" w:rsidRDefault="007B3390" w:rsidP="007B3390">
      <w:pPr>
        <w:tabs>
          <w:tab w:val="left" w:pos="360"/>
        </w:tabs>
        <w:autoSpaceDE w:val="0"/>
        <w:autoSpaceDN w:val="0"/>
        <w:adjustRightInd w:val="0"/>
        <w:ind w:left="360"/>
        <w:jc w:val="both"/>
        <w:rPr>
          <w:rFonts w:ascii="Tahoma" w:hAnsi="Tahoma" w:cs="Tahoma"/>
          <w:color w:val="004990"/>
          <w:sz w:val="20"/>
          <w:szCs w:val="20"/>
        </w:rPr>
      </w:pPr>
      <w:r w:rsidRPr="000F6FC6">
        <w:rPr>
          <w:rFonts w:ascii="Tahoma" w:hAnsi="Tahoma" w:cs="Tahoma"/>
          <w:color w:val="004990"/>
          <w:sz w:val="20"/>
          <w:szCs w:val="20"/>
        </w:rPr>
        <w:t xml:space="preserve">Tanto </w:t>
      </w:r>
      <w:r w:rsidRPr="000F6FC6">
        <w:rPr>
          <w:rFonts w:ascii="Tahoma" w:hAnsi="Tahoma" w:cs="Tahoma"/>
          <w:b/>
          <w:color w:val="004990"/>
          <w:sz w:val="20"/>
          <w:szCs w:val="20"/>
          <w:lang w:val="es-ES_tradnl"/>
        </w:rPr>
        <w:t>ENTEL S.A.</w:t>
      </w:r>
      <w:r w:rsidRPr="000F6FC6">
        <w:rPr>
          <w:rFonts w:ascii="Tahoma" w:hAnsi="Tahoma" w:cs="Tahoma"/>
          <w:color w:val="004990"/>
          <w:sz w:val="20"/>
          <w:szCs w:val="20"/>
        </w:rPr>
        <w:t xml:space="preserve">como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darán por terminado el presente Contrato, una vez que ambas partes hayan dado cumplimiento a todas y cada una de las clausulas contenidas en el mismo, lo cual se hará constar por escrito.</w:t>
      </w:r>
    </w:p>
    <w:p w14:paraId="7969FF57" w14:textId="77777777" w:rsidR="007B3390" w:rsidRPr="000F6FC6" w:rsidRDefault="007B3390" w:rsidP="007B3390">
      <w:pPr>
        <w:autoSpaceDE w:val="0"/>
        <w:autoSpaceDN w:val="0"/>
        <w:adjustRightInd w:val="0"/>
        <w:jc w:val="both"/>
        <w:rPr>
          <w:rFonts w:ascii="Tahoma" w:hAnsi="Tahoma" w:cs="Tahoma"/>
          <w:color w:val="004990"/>
          <w:sz w:val="20"/>
          <w:szCs w:val="20"/>
        </w:rPr>
      </w:pPr>
    </w:p>
    <w:p w14:paraId="7275998C" w14:textId="77777777" w:rsidR="007B3390" w:rsidRDefault="007B3390" w:rsidP="004E1B91">
      <w:pPr>
        <w:numPr>
          <w:ilvl w:val="0"/>
          <w:numId w:val="32"/>
        </w:numPr>
        <w:autoSpaceDE w:val="0"/>
        <w:autoSpaceDN w:val="0"/>
        <w:adjustRightInd w:val="0"/>
        <w:jc w:val="both"/>
        <w:rPr>
          <w:rFonts w:ascii="Tahoma" w:hAnsi="Tahoma" w:cs="Tahoma"/>
          <w:b/>
          <w:bCs/>
          <w:color w:val="004990"/>
          <w:sz w:val="20"/>
          <w:szCs w:val="20"/>
        </w:rPr>
      </w:pPr>
      <w:r>
        <w:rPr>
          <w:rFonts w:ascii="Tahoma" w:hAnsi="Tahoma" w:cs="Tahoma"/>
          <w:b/>
          <w:bCs/>
          <w:color w:val="004990"/>
          <w:sz w:val="20"/>
          <w:szCs w:val="20"/>
        </w:rPr>
        <w:t>Por Resolución del contrato:</w:t>
      </w:r>
    </w:p>
    <w:p w14:paraId="24909442" w14:textId="77777777" w:rsidR="007B3390" w:rsidRPr="000F6FC6" w:rsidRDefault="007B3390" w:rsidP="007B3390">
      <w:pPr>
        <w:autoSpaceDE w:val="0"/>
        <w:autoSpaceDN w:val="0"/>
        <w:adjustRightInd w:val="0"/>
        <w:jc w:val="both"/>
        <w:rPr>
          <w:rFonts w:ascii="Tahoma" w:hAnsi="Tahoma" w:cs="Tahoma"/>
          <w:b/>
          <w:bCs/>
          <w:color w:val="004990"/>
          <w:sz w:val="20"/>
          <w:szCs w:val="20"/>
        </w:rPr>
      </w:pPr>
    </w:p>
    <w:p w14:paraId="59948051" w14:textId="77777777" w:rsidR="007B3390" w:rsidRPr="000F6FC6" w:rsidRDefault="007B3390" w:rsidP="004E1B91">
      <w:pPr>
        <w:numPr>
          <w:ilvl w:val="1"/>
          <w:numId w:val="32"/>
        </w:numPr>
        <w:tabs>
          <w:tab w:val="clear" w:pos="570"/>
          <w:tab w:val="num" w:pos="900"/>
        </w:tabs>
        <w:autoSpaceDE w:val="0"/>
        <w:autoSpaceDN w:val="0"/>
        <w:adjustRightInd w:val="0"/>
        <w:ind w:left="900" w:hanging="540"/>
        <w:jc w:val="both"/>
        <w:rPr>
          <w:rFonts w:ascii="Tahoma" w:hAnsi="Tahoma" w:cs="Tahoma"/>
          <w:b/>
          <w:bCs/>
          <w:color w:val="004990"/>
          <w:sz w:val="20"/>
          <w:szCs w:val="20"/>
        </w:rPr>
      </w:pPr>
      <w:r w:rsidRPr="000F6FC6">
        <w:rPr>
          <w:rFonts w:ascii="Tahoma" w:hAnsi="Tahoma" w:cs="Tahoma"/>
          <w:b/>
          <w:bCs/>
          <w:color w:val="004990"/>
          <w:sz w:val="20"/>
          <w:szCs w:val="20"/>
        </w:rPr>
        <w:t xml:space="preserve">A requerimiento de </w:t>
      </w:r>
      <w:r w:rsidRPr="000F6FC6">
        <w:rPr>
          <w:rFonts w:ascii="Tahoma" w:hAnsi="Tahoma" w:cs="Tahoma"/>
          <w:b/>
          <w:color w:val="004990"/>
          <w:sz w:val="20"/>
          <w:szCs w:val="20"/>
          <w:lang w:val="es-ES_tradnl"/>
        </w:rPr>
        <w:t>ENTEL S.A.</w:t>
      </w:r>
      <w:r w:rsidRPr="000F6FC6">
        <w:rPr>
          <w:rFonts w:ascii="Tahoma" w:hAnsi="Tahoma" w:cs="Tahoma"/>
          <w:b/>
          <w:bCs/>
          <w:color w:val="004990"/>
          <w:sz w:val="20"/>
          <w:szCs w:val="20"/>
        </w:rPr>
        <w:t>, por causales atribuibles al PROVEEDOR:</w:t>
      </w:r>
    </w:p>
    <w:p w14:paraId="310B832F" w14:textId="77777777" w:rsidR="007B3390" w:rsidRPr="000F6FC6" w:rsidRDefault="007B3390" w:rsidP="007B3390">
      <w:pPr>
        <w:autoSpaceDE w:val="0"/>
        <w:autoSpaceDN w:val="0"/>
        <w:adjustRightInd w:val="0"/>
        <w:ind w:left="900"/>
        <w:jc w:val="both"/>
        <w:rPr>
          <w:rFonts w:ascii="Tahoma" w:hAnsi="Tahoma" w:cs="Tahoma"/>
          <w:b/>
          <w:bCs/>
          <w:color w:val="004990"/>
          <w:sz w:val="20"/>
          <w:szCs w:val="20"/>
        </w:rPr>
      </w:pPr>
    </w:p>
    <w:p w14:paraId="21B48129" w14:textId="77777777" w:rsidR="007B3390" w:rsidRPr="000F6FC6" w:rsidRDefault="007B3390" w:rsidP="004E1B91">
      <w:pPr>
        <w:numPr>
          <w:ilvl w:val="0"/>
          <w:numId w:val="33"/>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Por incumplimiento en la entrega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xml:space="preserve"> en el plazo establecido.</w:t>
      </w:r>
    </w:p>
    <w:p w14:paraId="24CBC8A1" w14:textId="77777777" w:rsidR="007B3390" w:rsidRPr="000F6FC6" w:rsidRDefault="007B3390" w:rsidP="004E1B91">
      <w:pPr>
        <w:numPr>
          <w:ilvl w:val="0"/>
          <w:numId w:val="33"/>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Por disolución del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w:t>
      </w:r>
    </w:p>
    <w:p w14:paraId="38DC8DF3" w14:textId="77777777" w:rsidR="007B3390" w:rsidRPr="000F6FC6" w:rsidRDefault="007B3390" w:rsidP="004E1B91">
      <w:pPr>
        <w:numPr>
          <w:ilvl w:val="0"/>
          <w:numId w:val="33"/>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Por quiebra declarada del </w:t>
      </w:r>
      <w:r w:rsidRPr="000F6FC6">
        <w:rPr>
          <w:rFonts w:ascii="Tahoma" w:hAnsi="Tahoma" w:cs="Tahoma"/>
          <w:b/>
          <w:color w:val="004990"/>
          <w:sz w:val="20"/>
          <w:szCs w:val="20"/>
        </w:rPr>
        <w:t>PROVEEDOR</w:t>
      </w:r>
      <w:r w:rsidRPr="000F6FC6">
        <w:rPr>
          <w:rFonts w:ascii="Tahoma" w:hAnsi="Tahoma" w:cs="Tahoma"/>
          <w:color w:val="004990"/>
          <w:sz w:val="20"/>
          <w:szCs w:val="20"/>
        </w:rPr>
        <w:t>.</w:t>
      </w:r>
    </w:p>
    <w:p w14:paraId="003E655E" w14:textId="77777777" w:rsidR="007B3390" w:rsidRPr="000F6FC6" w:rsidRDefault="007B3390" w:rsidP="004E1B91">
      <w:pPr>
        <w:numPr>
          <w:ilvl w:val="0"/>
          <w:numId w:val="33"/>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Por suspensión de la entrega sin justificación.</w:t>
      </w:r>
    </w:p>
    <w:p w14:paraId="74C38290" w14:textId="77777777" w:rsidR="007B3390" w:rsidRPr="000F6FC6" w:rsidRDefault="007B3390" w:rsidP="004E1B91">
      <w:pPr>
        <w:numPr>
          <w:ilvl w:val="0"/>
          <w:numId w:val="33"/>
        </w:numPr>
        <w:jc w:val="both"/>
        <w:rPr>
          <w:rFonts w:ascii="Tahoma" w:hAnsi="Tahoma" w:cs="Tahoma"/>
          <w:color w:val="004990"/>
          <w:sz w:val="20"/>
          <w:szCs w:val="20"/>
        </w:rPr>
      </w:pPr>
      <w:r w:rsidRPr="000F6FC6">
        <w:rPr>
          <w:rFonts w:ascii="Tahoma" w:hAnsi="Tahoma" w:cs="Tahoma"/>
          <w:color w:val="004990"/>
          <w:sz w:val="20"/>
          <w:szCs w:val="20"/>
        </w:rPr>
        <w:t>Cuando el monto de la multa por atraso en la entrega definitiva, alcance el XX por ciento (X%) del monto total del contrato (decisión optativa), o el XX por ciento (X%), de forma obligatoria.</w:t>
      </w:r>
    </w:p>
    <w:p w14:paraId="0B74D018" w14:textId="77777777" w:rsidR="007B3390" w:rsidRPr="000F6FC6" w:rsidRDefault="007B3390" w:rsidP="007B3390">
      <w:pPr>
        <w:autoSpaceDE w:val="0"/>
        <w:autoSpaceDN w:val="0"/>
        <w:adjustRightInd w:val="0"/>
        <w:ind w:left="360"/>
        <w:jc w:val="both"/>
        <w:rPr>
          <w:rFonts w:ascii="Tahoma" w:hAnsi="Tahoma" w:cs="Tahoma"/>
          <w:b/>
          <w:bCs/>
          <w:color w:val="004990"/>
          <w:sz w:val="20"/>
          <w:szCs w:val="20"/>
          <w:lang w:val="es-ES_tradnl"/>
        </w:rPr>
      </w:pPr>
    </w:p>
    <w:p w14:paraId="1B5FDB4C" w14:textId="77777777" w:rsidR="007B3390" w:rsidRPr="000F6FC6" w:rsidRDefault="007B3390" w:rsidP="004E1B91">
      <w:pPr>
        <w:numPr>
          <w:ilvl w:val="1"/>
          <w:numId w:val="32"/>
        </w:numPr>
        <w:tabs>
          <w:tab w:val="clear" w:pos="570"/>
          <w:tab w:val="num" w:pos="900"/>
        </w:tabs>
        <w:autoSpaceDE w:val="0"/>
        <w:autoSpaceDN w:val="0"/>
        <w:adjustRightInd w:val="0"/>
        <w:ind w:left="900" w:hanging="540"/>
        <w:jc w:val="both"/>
        <w:rPr>
          <w:rFonts w:ascii="Tahoma" w:hAnsi="Tahoma" w:cs="Tahoma"/>
          <w:b/>
          <w:bCs/>
          <w:color w:val="004990"/>
          <w:sz w:val="20"/>
          <w:szCs w:val="20"/>
        </w:rPr>
      </w:pPr>
      <w:r w:rsidRPr="000F6FC6">
        <w:rPr>
          <w:rFonts w:ascii="Tahoma" w:hAnsi="Tahoma" w:cs="Tahoma"/>
          <w:b/>
          <w:bCs/>
          <w:color w:val="004990"/>
          <w:sz w:val="20"/>
          <w:szCs w:val="20"/>
        </w:rPr>
        <w:t xml:space="preserve">A requerimiento del PROVEEDOR, por causales atribuibles </w:t>
      </w:r>
      <w:r w:rsidRPr="000F6FC6">
        <w:rPr>
          <w:rFonts w:ascii="Tahoma" w:hAnsi="Tahoma" w:cs="Tahoma"/>
          <w:b/>
          <w:color w:val="004990"/>
          <w:sz w:val="20"/>
          <w:szCs w:val="20"/>
          <w:lang w:val="es-ES_tradnl"/>
        </w:rPr>
        <w:t>ENTEL S.A.</w:t>
      </w:r>
      <w:r w:rsidRPr="000F6FC6">
        <w:rPr>
          <w:rFonts w:ascii="Tahoma" w:hAnsi="Tahoma" w:cs="Tahoma"/>
          <w:b/>
          <w:bCs/>
          <w:color w:val="004990"/>
          <w:sz w:val="20"/>
          <w:szCs w:val="20"/>
        </w:rPr>
        <w:t>:</w:t>
      </w:r>
    </w:p>
    <w:p w14:paraId="476CBD63" w14:textId="77777777" w:rsidR="007B3390" w:rsidRPr="000F6FC6" w:rsidRDefault="007B3390" w:rsidP="007B3390">
      <w:pPr>
        <w:autoSpaceDE w:val="0"/>
        <w:autoSpaceDN w:val="0"/>
        <w:adjustRightInd w:val="0"/>
        <w:ind w:left="900"/>
        <w:jc w:val="both"/>
        <w:rPr>
          <w:rFonts w:ascii="Tahoma" w:hAnsi="Tahoma" w:cs="Tahoma"/>
          <w:b/>
          <w:bCs/>
          <w:color w:val="004990"/>
          <w:sz w:val="20"/>
          <w:szCs w:val="20"/>
        </w:rPr>
      </w:pPr>
    </w:p>
    <w:p w14:paraId="31AA6372" w14:textId="77777777" w:rsidR="007B3390" w:rsidRPr="000F6FC6" w:rsidRDefault="007B3390" w:rsidP="004E1B91">
      <w:pPr>
        <w:numPr>
          <w:ilvl w:val="0"/>
          <w:numId w:val="34"/>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Si apartándose de los términos del Contrato, </w:t>
      </w:r>
      <w:r w:rsidRPr="000F6FC6">
        <w:rPr>
          <w:rFonts w:ascii="Tahoma" w:hAnsi="Tahoma" w:cs="Tahoma"/>
          <w:b/>
          <w:color w:val="004990"/>
          <w:sz w:val="20"/>
          <w:szCs w:val="20"/>
          <w:lang w:val="es-ES_tradnl"/>
        </w:rPr>
        <w:t>ENTEL S.A.</w:t>
      </w:r>
      <w:r>
        <w:rPr>
          <w:rFonts w:ascii="Tahoma" w:hAnsi="Tahoma" w:cs="Tahoma"/>
          <w:b/>
          <w:color w:val="004990"/>
          <w:sz w:val="20"/>
          <w:szCs w:val="20"/>
          <w:lang w:val="es-ES_tradnl"/>
        </w:rPr>
        <w:t xml:space="preserve"> </w:t>
      </w:r>
      <w:r w:rsidRPr="000F6FC6">
        <w:rPr>
          <w:rFonts w:ascii="Tahoma" w:hAnsi="Tahoma" w:cs="Tahoma"/>
          <w:color w:val="004990"/>
          <w:sz w:val="20"/>
          <w:szCs w:val="20"/>
        </w:rPr>
        <w:t>pretende efectuar aumento o disminución en las cantidades de adquisición.</w:t>
      </w:r>
    </w:p>
    <w:p w14:paraId="70B5D624" w14:textId="77777777" w:rsidR="007B3390" w:rsidRDefault="007B3390" w:rsidP="004E1B91">
      <w:pPr>
        <w:numPr>
          <w:ilvl w:val="0"/>
          <w:numId w:val="34"/>
        </w:numPr>
        <w:autoSpaceDE w:val="0"/>
        <w:autoSpaceDN w:val="0"/>
        <w:adjustRightInd w:val="0"/>
        <w:jc w:val="both"/>
        <w:rPr>
          <w:rFonts w:ascii="Tahoma" w:hAnsi="Tahoma" w:cs="Tahoma"/>
          <w:color w:val="004990"/>
          <w:sz w:val="20"/>
          <w:szCs w:val="20"/>
        </w:rPr>
      </w:pPr>
      <w:r w:rsidRPr="004E2D11">
        <w:rPr>
          <w:rFonts w:ascii="Tahoma" w:hAnsi="Tahoma" w:cs="Tahoma"/>
          <w:color w:val="004990"/>
          <w:sz w:val="20"/>
          <w:szCs w:val="20"/>
        </w:rPr>
        <w:t xml:space="preserve">Si apartándose de los términos del Contrato, </w:t>
      </w:r>
      <w:r w:rsidRPr="004E2D11">
        <w:rPr>
          <w:rFonts w:ascii="Tahoma" w:hAnsi="Tahoma" w:cs="Tahoma"/>
          <w:b/>
          <w:color w:val="004990"/>
          <w:sz w:val="20"/>
          <w:szCs w:val="20"/>
          <w:lang w:val="es-ES_tradnl"/>
        </w:rPr>
        <w:t xml:space="preserve">ENTEL S.A. </w:t>
      </w:r>
      <w:r w:rsidRPr="004E2D11">
        <w:rPr>
          <w:rFonts w:ascii="Tahoma" w:hAnsi="Tahoma" w:cs="Tahoma"/>
          <w:color w:val="004990"/>
          <w:sz w:val="20"/>
          <w:szCs w:val="20"/>
        </w:rPr>
        <w:t xml:space="preserve">pretende efectuar modificaciones a las Especificaciones Técnicas </w:t>
      </w:r>
    </w:p>
    <w:p w14:paraId="0AE51918" w14:textId="77777777" w:rsidR="007B3390" w:rsidRPr="004E2D11" w:rsidRDefault="007B3390" w:rsidP="004E1B91">
      <w:pPr>
        <w:numPr>
          <w:ilvl w:val="0"/>
          <w:numId w:val="34"/>
        </w:numPr>
        <w:autoSpaceDE w:val="0"/>
        <w:autoSpaceDN w:val="0"/>
        <w:adjustRightInd w:val="0"/>
        <w:jc w:val="both"/>
        <w:rPr>
          <w:rFonts w:ascii="Tahoma" w:hAnsi="Tahoma" w:cs="Tahoma"/>
          <w:color w:val="004990"/>
          <w:sz w:val="20"/>
          <w:szCs w:val="20"/>
        </w:rPr>
      </w:pPr>
      <w:r w:rsidRPr="004E2D11">
        <w:rPr>
          <w:rFonts w:ascii="Tahoma" w:hAnsi="Tahoma" w:cs="Tahoma"/>
          <w:color w:val="004990"/>
          <w:sz w:val="20"/>
          <w:szCs w:val="20"/>
        </w:rPr>
        <w:t xml:space="preserve">Por incumplimiento injustificado en los pagos contra entregas parciales, por más de XX (XX) días calendario computados a partir de la fecha de entrega de los </w:t>
      </w:r>
      <w:r w:rsidRPr="004E2D11">
        <w:rPr>
          <w:rFonts w:ascii="Tahoma" w:hAnsi="Tahoma" w:cs="Tahoma"/>
          <w:b/>
          <w:color w:val="004990"/>
          <w:sz w:val="20"/>
          <w:szCs w:val="20"/>
        </w:rPr>
        <w:t>BIENES/SERVICIOS</w:t>
      </w:r>
      <w:r w:rsidRPr="004E2D11">
        <w:rPr>
          <w:rFonts w:ascii="Tahoma" w:hAnsi="Tahoma" w:cs="Tahoma"/>
          <w:color w:val="004990"/>
          <w:sz w:val="20"/>
          <w:szCs w:val="20"/>
        </w:rPr>
        <w:t>.</w:t>
      </w:r>
    </w:p>
    <w:p w14:paraId="1200647F" w14:textId="77777777" w:rsidR="007B3390" w:rsidRPr="000F6FC6" w:rsidRDefault="007B3390" w:rsidP="004E1B91">
      <w:pPr>
        <w:numPr>
          <w:ilvl w:val="0"/>
          <w:numId w:val="34"/>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Por instrucciones injustificadas emanadas por </w:t>
      </w:r>
      <w:r w:rsidRPr="000F6FC6">
        <w:rPr>
          <w:rFonts w:ascii="Tahoma" w:hAnsi="Tahoma" w:cs="Tahoma"/>
          <w:b/>
          <w:color w:val="004990"/>
          <w:sz w:val="20"/>
          <w:szCs w:val="20"/>
          <w:lang w:val="es-ES_tradnl"/>
        </w:rPr>
        <w:t>ENTEL S.A.</w:t>
      </w:r>
      <w:r>
        <w:rPr>
          <w:rFonts w:ascii="Tahoma" w:hAnsi="Tahoma" w:cs="Tahoma"/>
          <w:b/>
          <w:color w:val="004990"/>
          <w:sz w:val="20"/>
          <w:szCs w:val="20"/>
          <w:lang w:val="es-ES_tradnl"/>
        </w:rPr>
        <w:t xml:space="preserve"> </w:t>
      </w:r>
      <w:r w:rsidRPr="000F6FC6">
        <w:rPr>
          <w:rFonts w:ascii="Tahoma" w:hAnsi="Tahoma" w:cs="Tahoma"/>
          <w:color w:val="004990"/>
          <w:sz w:val="20"/>
          <w:szCs w:val="20"/>
        </w:rPr>
        <w:t xml:space="preserve">para la suspensión de la adquisición por más de XX (XX) días calendario. </w:t>
      </w:r>
    </w:p>
    <w:p w14:paraId="341C0726" w14:textId="77777777" w:rsidR="007B3390" w:rsidRPr="000F6FC6" w:rsidRDefault="007B3390" w:rsidP="007B3390">
      <w:pPr>
        <w:autoSpaceDE w:val="0"/>
        <w:autoSpaceDN w:val="0"/>
        <w:adjustRightInd w:val="0"/>
        <w:jc w:val="both"/>
        <w:rPr>
          <w:rFonts w:ascii="Tahoma" w:hAnsi="Tahoma" w:cs="Tahoma"/>
          <w:color w:val="004990"/>
          <w:sz w:val="20"/>
          <w:szCs w:val="20"/>
        </w:rPr>
      </w:pPr>
    </w:p>
    <w:p w14:paraId="324AFA52" w14:textId="77777777" w:rsidR="007B3390" w:rsidRPr="000F6FC6" w:rsidRDefault="007B3390" w:rsidP="004E1B91">
      <w:pPr>
        <w:numPr>
          <w:ilvl w:val="1"/>
          <w:numId w:val="32"/>
        </w:numPr>
        <w:tabs>
          <w:tab w:val="clear" w:pos="570"/>
          <w:tab w:val="num" w:pos="900"/>
        </w:tabs>
        <w:autoSpaceDE w:val="0"/>
        <w:autoSpaceDN w:val="0"/>
        <w:adjustRightInd w:val="0"/>
        <w:ind w:left="900" w:hanging="540"/>
        <w:jc w:val="both"/>
        <w:rPr>
          <w:rFonts w:ascii="Tahoma" w:hAnsi="Tahoma" w:cs="Tahoma"/>
          <w:b/>
          <w:bCs/>
          <w:color w:val="004990"/>
          <w:sz w:val="20"/>
          <w:szCs w:val="20"/>
        </w:rPr>
      </w:pPr>
      <w:r w:rsidRPr="000F6FC6">
        <w:rPr>
          <w:rFonts w:ascii="Tahoma" w:hAnsi="Tahoma" w:cs="Tahoma"/>
          <w:b/>
          <w:bCs/>
          <w:color w:val="004990"/>
          <w:sz w:val="20"/>
          <w:szCs w:val="20"/>
        </w:rPr>
        <w:t xml:space="preserve">Por causas de fuerza mayor o caso fortuito que afecten a </w:t>
      </w:r>
      <w:r w:rsidRPr="000F6FC6">
        <w:rPr>
          <w:rFonts w:ascii="Tahoma" w:hAnsi="Tahoma" w:cs="Tahoma"/>
          <w:b/>
          <w:color w:val="004990"/>
          <w:sz w:val="20"/>
          <w:szCs w:val="20"/>
          <w:lang w:val="es-ES_tradnl"/>
        </w:rPr>
        <w:t>ENTEL S.A.</w:t>
      </w:r>
      <w:r>
        <w:rPr>
          <w:rFonts w:ascii="Tahoma" w:hAnsi="Tahoma" w:cs="Tahoma"/>
          <w:b/>
          <w:color w:val="004990"/>
          <w:sz w:val="20"/>
          <w:szCs w:val="20"/>
          <w:lang w:val="es-ES_tradnl"/>
        </w:rPr>
        <w:t xml:space="preserve"> </w:t>
      </w:r>
      <w:r w:rsidRPr="000F6FC6">
        <w:rPr>
          <w:rFonts w:ascii="Tahoma" w:hAnsi="Tahoma" w:cs="Tahoma"/>
          <w:b/>
          <w:bCs/>
          <w:color w:val="004990"/>
          <w:sz w:val="20"/>
          <w:szCs w:val="20"/>
        </w:rPr>
        <w:t>o al  PROVEEDOR:</w:t>
      </w:r>
    </w:p>
    <w:p w14:paraId="0171FA81" w14:textId="77777777" w:rsidR="007B3390" w:rsidRPr="000F6FC6" w:rsidRDefault="007B3390" w:rsidP="007B3390">
      <w:pPr>
        <w:autoSpaceDE w:val="0"/>
        <w:autoSpaceDN w:val="0"/>
        <w:adjustRightInd w:val="0"/>
        <w:ind w:left="900"/>
        <w:jc w:val="both"/>
        <w:rPr>
          <w:rFonts w:ascii="Tahoma" w:hAnsi="Tahoma" w:cs="Tahoma"/>
          <w:b/>
          <w:bCs/>
          <w:color w:val="004990"/>
          <w:sz w:val="20"/>
          <w:szCs w:val="20"/>
        </w:rPr>
      </w:pPr>
    </w:p>
    <w:p w14:paraId="0CA3CAC2" w14:textId="77777777" w:rsidR="007B3390" w:rsidRPr="000F6FC6" w:rsidRDefault="007B3390" w:rsidP="007B3390">
      <w:pPr>
        <w:autoSpaceDE w:val="0"/>
        <w:autoSpaceDN w:val="0"/>
        <w:adjustRightInd w:val="0"/>
        <w:ind w:left="900"/>
        <w:jc w:val="both"/>
        <w:rPr>
          <w:rFonts w:ascii="Tahoma" w:hAnsi="Tahoma" w:cs="Tahoma"/>
          <w:color w:val="004990"/>
          <w:sz w:val="20"/>
          <w:szCs w:val="20"/>
        </w:rPr>
      </w:pPr>
      <w:r w:rsidRPr="000F6FC6">
        <w:rPr>
          <w:rFonts w:ascii="Tahoma" w:hAnsi="Tahoma" w:cs="Tahoma"/>
          <w:color w:val="004990"/>
          <w:sz w:val="20"/>
          <w:szCs w:val="20"/>
        </w:rPr>
        <w:t xml:space="preserve">Si se presentaran situaciones de fuerza mayor o caso fortuito que imposibiliten la entrega del bien o vayan contra los intereses del Estado, se resolverá el </w:t>
      </w:r>
      <w:r w:rsidRPr="000F6FC6">
        <w:rPr>
          <w:rFonts w:ascii="Tahoma" w:hAnsi="Tahoma" w:cs="Tahoma"/>
          <w:bCs/>
          <w:color w:val="004990"/>
          <w:sz w:val="20"/>
          <w:szCs w:val="20"/>
        </w:rPr>
        <w:t xml:space="preserve">Contrato </w:t>
      </w:r>
      <w:r w:rsidRPr="000F6FC6">
        <w:rPr>
          <w:rFonts w:ascii="Tahoma" w:hAnsi="Tahoma" w:cs="Tahoma"/>
          <w:color w:val="004990"/>
          <w:sz w:val="20"/>
          <w:szCs w:val="20"/>
        </w:rPr>
        <w:t>total o parcialmente.</w:t>
      </w:r>
    </w:p>
    <w:p w14:paraId="02A6282F" w14:textId="77777777" w:rsidR="007B3390" w:rsidRPr="000F6FC6" w:rsidRDefault="007B3390" w:rsidP="007B3390">
      <w:pPr>
        <w:autoSpaceDE w:val="0"/>
        <w:autoSpaceDN w:val="0"/>
        <w:adjustRightInd w:val="0"/>
        <w:jc w:val="both"/>
        <w:rPr>
          <w:rFonts w:ascii="Tahoma" w:hAnsi="Tahoma" w:cs="Tahoma"/>
          <w:color w:val="004990"/>
          <w:sz w:val="20"/>
          <w:szCs w:val="20"/>
        </w:rPr>
      </w:pPr>
    </w:p>
    <w:p w14:paraId="3B60386D" w14:textId="77777777" w:rsidR="007B3390" w:rsidRPr="000F6FC6" w:rsidRDefault="007B3390" w:rsidP="007B3390">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Cuando se efectúe la resolución del contrato se procederá a una liquidación de saldos deudores y acreedores de ambas partes, efectuándose los pagos a que hubiere lugar, conforme la evaluación del grado de cumplimiento en la provisión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w:t>
      </w:r>
    </w:p>
    <w:p w14:paraId="75618946" w14:textId="77777777" w:rsidR="007B3390" w:rsidRPr="000F6FC6" w:rsidRDefault="007B3390" w:rsidP="007B3390">
      <w:pPr>
        <w:autoSpaceDE w:val="0"/>
        <w:autoSpaceDN w:val="0"/>
        <w:adjustRightInd w:val="0"/>
        <w:jc w:val="both"/>
        <w:rPr>
          <w:rFonts w:ascii="Tahoma" w:hAnsi="Tahoma" w:cs="Tahoma"/>
          <w:color w:val="004990"/>
          <w:sz w:val="20"/>
          <w:szCs w:val="20"/>
        </w:rPr>
      </w:pPr>
    </w:p>
    <w:p w14:paraId="39DC2928" w14:textId="77777777" w:rsidR="007B3390" w:rsidRPr="000F6FC6" w:rsidRDefault="007B3390" w:rsidP="007B3390">
      <w:p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CLÁUSULA </w:t>
      </w:r>
      <w:r w:rsidRPr="000F6FC6">
        <w:rPr>
          <w:rFonts w:ascii="Tahoma" w:hAnsi="Tahoma" w:cs="Tahoma"/>
          <w:b/>
          <w:color w:val="004990"/>
          <w:sz w:val="20"/>
          <w:szCs w:val="20"/>
        </w:rPr>
        <w:t>VIGÉSIMA PRIMERA</w:t>
      </w:r>
      <w:r w:rsidRPr="000F6FC6">
        <w:rPr>
          <w:rFonts w:ascii="Tahoma" w:hAnsi="Tahoma" w:cs="Tahoma"/>
          <w:b/>
          <w:bCs/>
          <w:color w:val="004990"/>
          <w:sz w:val="20"/>
          <w:szCs w:val="20"/>
        </w:rPr>
        <w:t>.- (SOLUCIÓN DE CONTROVERSIAS)</w:t>
      </w:r>
    </w:p>
    <w:p w14:paraId="4E23BE92" w14:textId="77777777" w:rsidR="007B3390" w:rsidRPr="000F6FC6" w:rsidRDefault="007B3390" w:rsidP="007B3390">
      <w:pPr>
        <w:autoSpaceDE w:val="0"/>
        <w:autoSpaceDN w:val="0"/>
        <w:adjustRightInd w:val="0"/>
        <w:jc w:val="both"/>
        <w:rPr>
          <w:rFonts w:ascii="Tahoma" w:hAnsi="Tahoma" w:cs="Tahoma"/>
          <w:bCs/>
          <w:color w:val="FF0000"/>
          <w:sz w:val="20"/>
          <w:szCs w:val="20"/>
        </w:rPr>
      </w:pPr>
      <w:r w:rsidRPr="000F6FC6">
        <w:rPr>
          <w:rFonts w:ascii="Tahoma" w:hAnsi="Tahoma" w:cs="Tahoma"/>
          <w:bCs/>
          <w:color w:val="004990"/>
          <w:sz w:val="20"/>
          <w:szCs w:val="20"/>
        </w:rPr>
        <w:t>En caso surgir dudas sobre los derechos y obligaciones de las partes durante la ejecución del presente contrato, las partes acudirán a los términos y condiciones del contrato, Términos Básicos de Contratación, propuesta adjudicada, sometidas a la Jurisdicción Ordinaria</w:t>
      </w:r>
      <w:r w:rsidR="00BF7D38" w:rsidRPr="00BF7D38">
        <w:rPr>
          <w:rFonts w:ascii="Tahoma" w:hAnsi="Tahoma" w:cs="Tahoma"/>
          <w:bCs/>
          <w:color w:val="004990"/>
          <w:sz w:val="20"/>
          <w:szCs w:val="20"/>
        </w:rPr>
        <w:t>.</w:t>
      </w:r>
    </w:p>
    <w:p w14:paraId="4C52B51D" w14:textId="77777777" w:rsidR="007B3390" w:rsidRPr="000F6FC6" w:rsidRDefault="007B3390" w:rsidP="007B3390">
      <w:pPr>
        <w:autoSpaceDE w:val="0"/>
        <w:autoSpaceDN w:val="0"/>
        <w:adjustRightInd w:val="0"/>
        <w:jc w:val="both"/>
        <w:rPr>
          <w:rFonts w:ascii="Tahoma" w:hAnsi="Tahoma" w:cs="Tahoma"/>
          <w:bCs/>
          <w:color w:val="004990"/>
          <w:sz w:val="20"/>
          <w:szCs w:val="20"/>
        </w:rPr>
      </w:pPr>
    </w:p>
    <w:p w14:paraId="1BFAFDB8" w14:textId="77777777"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CLÁUSULA VIGÉSIMA SEGUNDA.- (CONSENTIMIENTO)</w:t>
      </w:r>
    </w:p>
    <w:p w14:paraId="06E429B4" w14:textId="77777777"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 xml:space="preserve">En señal de conformidad y para su fiel y estricto cumplimiento, suscribimos el presente Contrato en cuatro ejemplares de un mismo tenor y validez, el/la _________ </w:t>
      </w:r>
      <w:r w:rsidRPr="007B3390">
        <w:rPr>
          <w:rFonts w:ascii="Tahoma" w:hAnsi="Tahoma" w:cs="Tahoma"/>
          <w:color w:val="004990"/>
          <w:sz w:val="20"/>
          <w:szCs w:val="20"/>
          <w:highlight w:val="lightGray"/>
        </w:rPr>
        <w:t>(</w:t>
      </w:r>
      <w:r w:rsidRPr="007B3390">
        <w:rPr>
          <w:rFonts w:ascii="Tahoma" w:hAnsi="Tahoma" w:cs="Tahoma"/>
          <w:i/>
          <w:color w:val="004990"/>
          <w:sz w:val="20"/>
          <w:szCs w:val="20"/>
          <w:highlight w:val="lightGray"/>
        </w:rPr>
        <w:t>registrar el nombre del Representante Legal de Entel S.A.),</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en representación legal de </w:t>
      </w:r>
      <w:r w:rsidRPr="000F6FC6">
        <w:rPr>
          <w:rFonts w:ascii="Tahoma" w:hAnsi="Tahoma" w:cs="Tahoma"/>
          <w:b/>
          <w:color w:val="004990"/>
          <w:sz w:val="20"/>
          <w:szCs w:val="20"/>
          <w:lang w:val="es-ES_tradnl"/>
        </w:rPr>
        <w:t>ENTEL S.A.</w:t>
      </w:r>
      <w:r w:rsidRPr="000F6FC6">
        <w:rPr>
          <w:rFonts w:ascii="Tahoma" w:hAnsi="Tahoma" w:cs="Tahoma"/>
          <w:color w:val="004990"/>
          <w:sz w:val="20"/>
          <w:szCs w:val="20"/>
        </w:rPr>
        <w:t xml:space="preserve">, y el/la _____________ </w:t>
      </w:r>
      <w:r w:rsidRPr="007B3390">
        <w:rPr>
          <w:rFonts w:ascii="Tahoma" w:hAnsi="Tahoma" w:cs="Tahoma"/>
          <w:i/>
          <w:color w:val="004990"/>
          <w:sz w:val="20"/>
          <w:szCs w:val="20"/>
          <w:highlight w:val="lightGray"/>
        </w:rPr>
        <w:t>(registrar el nombre del representante legal del PROVEEDOR o persona natural adjudicada, habilitado para la suscripción del Contrato)</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en representación del </w:t>
      </w:r>
      <w:r w:rsidRPr="000F6FC6">
        <w:rPr>
          <w:rFonts w:ascii="Tahoma" w:hAnsi="Tahoma" w:cs="Tahoma"/>
          <w:b/>
          <w:bCs/>
          <w:color w:val="004990"/>
          <w:sz w:val="20"/>
          <w:szCs w:val="20"/>
        </w:rPr>
        <w:t>PROVEEDOR</w:t>
      </w:r>
      <w:r w:rsidRPr="000F6FC6">
        <w:rPr>
          <w:rFonts w:ascii="Tahoma" w:hAnsi="Tahoma" w:cs="Tahoma"/>
          <w:color w:val="004990"/>
          <w:sz w:val="20"/>
          <w:szCs w:val="20"/>
        </w:rPr>
        <w:t>.</w:t>
      </w:r>
    </w:p>
    <w:p w14:paraId="7A209828" w14:textId="77777777" w:rsidR="007B3390" w:rsidRPr="000F6FC6" w:rsidRDefault="007B3390" w:rsidP="007B3390">
      <w:pPr>
        <w:jc w:val="both"/>
        <w:rPr>
          <w:rFonts w:ascii="Tahoma" w:hAnsi="Tahoma" w:cs="Tahoma"/>
          <w:color w:val="004990"/>
          <w:sz w:val="20"/>
          <w:szCs w:val="20"/>
        </w:rPr>
      </w:pPr>
    </w:p>
    <w:p w14:paraId="4F7A3875" w14:textId="77777777" w:rsidR="007B3390" w:rsidRDefault="007B3390" w:rsidP="007B3390">
      <w:pPr>
        <w:jc w:val="both"/>
        <w:rPr>
          <w:rFonts w:ascii="Tahoma" w:hAnsi="Tahoma" w:cs="Tahoma"/>
          <w:color w:val="004990"/>
        </w:rPr>
      </w:pPr>
    </w:p>
    <w:p w14:paraId="1ED4B925" w14:textId="77777777" w:rsidR="007B3390" w:rsidRDefault="007B3390" w:rsidP="007B3390">
      <w:pPr>
        <w:autoSpaceDE w:val="0"/>
        <w:autoSpaceDN w:val="0"/>
        <w:adjustRightInd w:val="0"/>
        <w:jc w:val="both"/>
        <w:rPr>
          <w:rFonts w:ascii="Tahoma" w:hAnsi="Tahoma" w:cs="Tahoma"/>
          <w:b/>
          <w:bCs/>
          <w:i/>
          <w:iCs/>
          <w:color w:val="004990"/>
        </w:rPr>
      </w:pPr>
      <w:r>
        <w:rPr>
          <w:rFonts w:ascii="Tahoma" w:hAnsi="Tahoma" w:cs="Tahoma"/>
          <w:b/>
          <w:bCs/>
          <w:i/>
          <w:iCs/>
          <w:color w:val="004990"/>
        </w:rPr>
        <w:t>_________ (Registrar la ciudad o localidad y fecha en que se suscribe el Contrato).</w:t>
      </w:r>
    </w:p>
    <w:p w14:paraId="61CF95B5" w14:textId="77777777" w:rsidR="007B3390" w:rsidRDefault="007B3390" w:rsidP="007B3390">
      <w:pPr>
        <w:autoSpaceDE w:val="0"/>
        <w:autoSpaceDN w:val="0"/>
        <w:adjustRightInd w:val="0"/>
        <w:jc w:val="both"/>
        <w:rPr>
          <w:rFonts w:ascii="Tahoma" w:hAnsi="Tahoma" w:cs="Tahoma"/>
          <w:b/>
          <w:bCs/>
          <w:i/>
          <w:iCs/>
          <w:color w:val="004990"/>
        </w:rPr>
      </w:pPr>
    </w:p>
    <w:p w14:paraId="73AF35B7" w14:textId="77777777" w:rsidR="007B3390" w:rsidRDefault="007B3390" w:rsidP="007B3390">
      <w:pPr>
        <w:autoSpaceDE w:val="0"/>
        <w:autoSpaceDN w:val="0"/>
        <w:adjustRightInd w:val="0"/>
        <w:jc w:val="both"/>
        <w:rPr>
          <w:rFonts w:ascii="Tahoma" w:hAnsi="Tahoma" w:cs="Tahoma"/>
          <w:b/>
          <w:bCs/>
          <w:i/>
          <w:iCs/>
          <w:color w:val="004990"/>
        </w:rPr>
      </w:pPr>
    </w:p>
    <w:p w14:paraId="23AC9C14" w14:textId="77777777" w:rsidR="007B3390" w:rsidRDefault="007B3390" w:rsidP="007B3390">
      <w:pPr>
        <w:autoSpaceDE w:val="0"/>
        <w:autoSpaceDN w:val="0"/>
        <w:adjustRightInd w:val="0"/>
        <w:jc w:val="both"/>
        <w:rPr>
          <w:rFonts w:ascii="Tahoma" w:hAnsi="Tahoma" w:cs="Tahoma"/>
          <w:color w:val="004990"/>
        </w:rPr>
      </w:pPr>
      <w:r>
        <w:rPr>
          <w:rFonts w:ascii="Tahoma" w:hAnsi="Tahoma" w:cs="Tahoma"/>
          <w:color w:val="004990"/>
        </w:rPr>
        <w:t xml:space="preserve">__________________________                             ________________________________  </w:t>
      </w:r>
    </w:p>
    <w:p w14:paraId="2FEC62A4" w14:textId="77777777" w:rsidR="007B3390" w:rsidRDefault="007B3390" w:rsidP="007B3390">
      <w:pPr>
        <w:autoSpaceDE w:val="0"/>
        <w:autoSpaceDN w:val="0"/>
        <w:adjustRightInd w:val="0"/>
        <w:jc w:val="both"/>
        <w:rPr>
          <w:rFonts w:ascii="Tahoma" w:hAnsi="Tahoma" w:cs="Tahoma"/>
          <w:b/>
          <w:bCs/>
          <w:i/>
          <w:iCs/>
          <w:color w:val="004990"/>
        </w:rPr>
      </w:pPr>
      <w:r>
        <w:rPr>
          <w:rFonts w:ascii="Tahoma" w:hAnsi="Tahoma" w:cs="Tahoma"/>
          <w:b/>
          <w:bCs/>
          <w:i/>
          <w:iCs/>
          <w:color w:val="004990"/>
        </w:rPr>
        <w:t>(Registrar el nombre del                                   (Registrar el nombre del proveedor)</w:t>
      </w:r>
    </w:p>
    <w:p w14:paraId="1A90E9F9" w14:textId="77777777" w:rsidR="007B3390" w:rsidRPr="00E66B8B" w:rsidRDefault="007B3390" w:rsidP="007B3390">
      <w:pPr>
        <w:autoSpaceDE w:val="0"/>
        <w:autoSpaceDN w:val="0"/>
        <w:adjustRightInd w:val="0"/>
        <w:jc w:val="both"/>
        <w:rPr>
          <w:rFonts w:ascii="Tahoma" w:hAnsi="Tahoma" w:cs="Tahoma"/>
          <w:color w:val="004990"/>
        </w:rPr>
      </w:pPr>
      <w:r>
        <w:rPr>
          <w:rFonts w:ascii="Tahoma" w:hAnsi="Tahoma" w:cs="Tahoma"/>
          <w:b/>
          <w:bCs/>
          <w:i/>
          <w:iCs/>
          <w:color w:val="004990"/>
        </w:rPr>
        <w:t>Representante Legal Entel S.A.)</w:t>
      </w:r>
    </w:p>
    <w:p w14:paraId="446CB85E" w14:textId="77777777" w:rsidR="00BF7D38" w:rsidRDefault="00BF7D38" w:rsidP="008A3A0B">
      <w:pPr>
        <w:spacing w:after="240"/>
        <w:jc w:val="center"/>
        <w:rPr>
          <w:color w:val="365F91"/>
          <w:lang w:val="es-BO" w:eastAsia="en-US"/>
        </w:rPr>
      </w:pPr>
    </w:p>
    <w:p w14:paraId="19E9CFDC" w14:textId="77777777" w:rsidR="00BF7D38" w:rsidRPr="00BF7D38" w:rsidRDefault="00BF7D38" w:rsidP="00BF7D38">
      <w:pPr>
        <w:rPr>
          <w:lang w:val="es-BO" w:eastAsia="en-US"/>
        </w:rPr>
      </w:pPr>
    </w:p>
    <w:p w14:paraId="39D7D901" w14:textId="77777777" w:rsidR="00BF7D38" w:rsidRPr="00BF7D38" w:rsidRDefault="00BF7D38" w:rsidP="00BF7D38">
      <w:pPr>
        <w:rPr>
          <w:lang w:val="es-BO" w:eastAsia="en-US"/>
        </w:rPr>
      </w:pPr>
    </w:p>
    <w:p w14:paraId="28ACCA0A" w14:textId="77777777" w:rsidR="00BF7D38" w:rsidRPr="00BF7D38" w:rsidRDefault="00BF7D38" w:rsidP="00BF7D38">
      <w:pPr>
        <w:rPr>
          <w:lang w:val="es-BO" w:eastAsia="en-US"/>
        </w:rPr>
      </w:pPr>
    </w:p>
    <w:p w14:paraId="07CFB0D6" w14:textId="77777777" w:rsidR="00BF7D38" w:rsidRPr="00BF7D38" w:rsidRDefault="00BF7D38" w:rsidP="00BF7D38">
      <w:pPr>
        <w:rPr>
          <w:lang w:val="es-BO" w:eastAsia="en-US"/>
        </w:rPr>
      </w:pPr>
    </w:p>
    <w:p w14:paraId="45BFB4FE" w14:textId="77777777" w:rsidR="00BF7D38" w:rsidRDefault="00BF7D38" w:rsidP="00BF7D38">
      <w:pPr>
        <w:rPr>
          <w:lang w:val="es-BO" w:eastAsia="en-US"/>
        </w:rPr>
      </w:pPr>
    </w:p>
    <w:p w14:paraId="668F5767" w14:textId="77777777" w:rsidR="00E318FA" w:rsidRPr="00BF7D38" w:rsidRDefault="00BF7D38" w:rsidP="00BF7D38">
      <w:pPr>
        <w:tabs>
          <w:tab w:val="left" w:pos="7815"/>
        </w:tabs>
        <w:rPr>
          <w:lang w:val="es-BO" w:eastAsia="en-US"/>
        </w:rPr>
      </w:pPr>
      <w:r>
        <w:rPr>
          <w:lang w:val="es-BO" w:eastAsia="en-US"/>
        </w:rPr>
        <w:tab/>
      </w:r>
    </w:p>
    <w:sectPr w:rsidR="00E318FA" w:rsidRPr="00BF7D38" w:rsidSect="004821AB">
      <w:pgSz w:w="12240" w:h="15840" w:code="1"/>
      <w:pgMar w:top="1418" w:right="1701" w:bottom="992"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FA1E90" w14:textId="77777777" w:rsidR="0082414E" w:rsidRDefault="0082414E">
      <w:r>
        <w:separator/>
      </w:r>
    </w:p>
  </w:endnote>
  <w:endnote w:type="continuationSeparator" w:id="0">
    <w:p w14:paraId="318CEC8C" w14:textId="77777777" w:rsidR="0082414E" w:rsidRDefault="00824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1C1EB5" w14:textId="77777777" w:rsidR="00803D46" w:rsidRDefault="00803D46">
    <w:pPr>
      <w:pStyle w:val="Piedepgina"/>
      <w:jc w:val="center"/>
    </w:pPr>
  </w:p>
  <w:p w14:paraId="15D2CF90" w14:textId="77777777" w:rsidR="00803D46" w:rsidRDefault="00803D4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606034"/>
      <w:docPartObj>
        <w:docPartGallery w:val="Page Numbers (Bottom of Page)"/>
        <w:docPartUnique/>
      </w:docPartObj>
    </w:sdtPr>
    <w:sdtEndPr/>
    <w:sdtContent>
      <w:sdt>
        <w:sdtPr>
          <w:id w:val="860082579"/>
          <w:docPartObj>
            <w:docPartGallery w:val="Page Numbers (Top of Page)"/>
            <w:docPartUnique/>
          </w:docPartObj>
        </w:sdtPr>
        <w:sdtEndPr/>
        <w:sdtContent>
          <w:p w14:paraId="7D494503" w14:textId="5C49283D" w:rsidR="00803D46" w:rsidRDefault="00803D46">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F343F8">
              <w:rPr>
                <w:b/>
                <w:bCs/>
                <w:noProof/>
              </w:rPr>
              <w:t>10</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F343F8">
              <w:rPr>
                <w:b/>
                <w:bCs/>
                <w:noProof/>
              </w:rPr>
              <w:t>46</w:t>
            </w:r>
            <w:r>
              <w:rPr>
                <w:b/>
                <w:bCs/>
                <w:sz w:val="24"/>
                <w:szCs w:val="24"/>
              </w:rPr>
              <w:fldChar w:fldCharType="end"/>
            </w:r>
          </w:p>
        </w:sdtContent>
      </w:sdt>
    </w:sdtContent>
  </w:sdt>
  <w:p w14:paraId="0C7AE9B8" w14:textId="77777777" w:rsidR="00803D46" w:rsidRPr="003C2E8E" w:rsidRDefault="00803D46" w:rsidP="000D2461">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1776611"/>
      <w:docPartObj>
        <w:docPartGallery w:val="Page Numbers (Bottom of Page)"/>
        <w:docPartUnique/>
      </w:docPartObj>
    </w:sdtPr>
    <w:sdtEndPr/>
    <w:sdtContent>
      <w:sdt>
        <w:sdtPr>
          <w:id w:val="-1861358205"/>
          <w:docPartObj>
            <w:docPartGallery w:val="Page Numbers (Top of Page)"/>
            <w:docPartUnique/>
          </w:docPartObj>
        </w:sdtPr>
        <w:sdtEndPr/>
        <w:sdtContent>
          <w:p w14:paraId="0DCBEE17" w14:textId="4956A354" w:rsidR="00803D46" w:rsidRDefault="00803D46">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F343F8">
              <w:rPr>
                <w:b/>
                <w:bCs/>
                <w:noProof/>
              </w:rPr>
              <w:t>44</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F343F8">
              <w:rPr>
                <w:b/>
                <w:bCs/>
                <w:noProof/>
              </w:rPr>
              <w:t>44</w:t>
            </w:r>
            <w:r>
              <w:rPr>
                <w:b/>
                <w:bCs/>
                <w:sz w:val="24"/>
                <w:szCs w:val="24"/>
              </w:rPr>
              <w:fldChar w:fldCharType="end"/>
            </w:r>
          </w:p>
        </w:sdtContent>
      </w:sdt>
    </w:sdtContent>
  </w:sdt>
  <w:p w14:paraId="30E8D656" w14:textId="77777777" w:rsidR="00803D46" w:rsidRPr="003C2E8E" w:rsidRDefault="00803D46" w:rsidP="000D2461">
    <w:pPr>
      <w:pStyle w:val="Piedepgina"/>
      <w:tabs>
        <w:tab w:val="clear" w:pos="4419"/>
        <w:tab w:val="clear" w:pos="8838"/>
        <w:tab w:val="left" w:pos="6461"/>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7816879"/>
      <w:docPartObj>
        <w:docPartGallery w:val="Page Numbers (Bottom of Page)"/>
        <w:docPartUnique/>
      </w:docPartObj>
    </w:sdtPr>
    <w:sdtEndPr/>
    <w:sdtContent>
      <w:sdt>
        <w:sdtPr>
          <w:id w:val="-1105423365"/>
          <w:docPartObj>
            <w:docPartGallery w:val="Page Numbers (Top of Page)"/>
            <w:docPartUnique/>
          </w:docPartObj>
        </w:sdtPr>
        <w:sdtEndPr/>
        <w:sdtContent>
          <w:p w14:paraId="37A4877D" w14:textId="07D6D9CB" w:rsidR="00803D46" w:rsidRDefault="00803D46">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F343F8">
              <w:rPr>
                <w:b/>
                <w:bCs/>
                <w:noProof/>
              </w:rPr>
              <w:t>45</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F343F8">
              <w:rPr>
                <w:b/>
                <w:bCs/>
                <w:noProof/>
              </w:rPr>
              <w:t>45</w:t>
            </w:r>
            <w:r>
              <w:rPr>
                <w:b/>
                <w:bCs/>
                <w:sz w:val="24"/>
                <w:szCs w:val="24"/>
              </w:rPr>
              <w:fldChar w:fldCharType="end"/>
            </w:r>
          </w:p>
        </w:sdtContent>
      </w:sdt>
    </w:sdtContent>
  </w:sdt>
  <w:p w14:paraId="2970791F" w14:textId="77777777" w:rsidR="00803D46" w:rsidRPr="003C2E8E" w:rsidRDefault="00803D46" w:rsidP="000D2461">
    <w:pPr>
      <w:pStyle w:val="Piedepgina"/>
      <w:tabs>
        <w:tab w:val="clear" w:pos="4419"/>
        <w:tab w:val="clear" w:pos="8838"/>
        <w:tab w:val="left" w:pos="6461"/>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9994636"/>
      <w:docPartObj>
        <w:docPartGallery w:val="Page Numbers (Bottom of Page)"/>
        <w:docPartUnique/>
      </w:docPartObj>
    </w:sdtPr>
    <w:sdtEndPr/>
    <w:sdtContent>
      <w:sdt>
        <w:sdtPr>
          <w:id w:val="941654081"/>
          <w:docPartObj>
            <w:docPartGallery w:val="Page Numbers (Top of Page)"/>
            <w:docPartUnique/>
          </w:docPartObj>
        </w:sdtPr>
        <w:sdtEndPr/>
        <w:sdtContent>
          <w:p w14:paraId="51089305" w14:textId="161772CF" w:rsidR="00803D46" w:rsidRDefault="00803D46">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43437C">
              <w:rPr>
                <w:b/>
                <w:bCs/>
                <w:noProof/>
              </w:rPr>
              <w:t>54</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43437C">
              <w:rPr>
                <w:b/>
                <w:bCs/>
                <w:noProof/>
              </w:rPr>
              <w:t>75</w:t>
            </w:r>
            <w:r>
              <w:rPr>
                <w:b/>
                <w:bCs/>
                <w:sz w:val="24"/>
                <w:szCs w:val="24"/>
              </w:rPr>
              <w:fldChar w:fldCharType="end"/>
            </w:r>
          </w:p>
        </w:sdtContent>
      </w:sdt>
    </w:sdtContent>
  </w:sdt>
  <w:p w14:paraId="09699927" w14:textId="77777777" w:rsidR="00803D46" w:rsidRPr="003C2E8E" w:rsidRDefault="00803D46" w:rsidP="000D2461">
    <w:pPr>
      <w:pStyle w:val="Piedepgina"/>
      <w:tabs>
        <w:tab w:val="clear" w:pos="4419"/>
        <w:tab w:val="clear" w:pos="8838"/>
        <w:tab w:val="left" w:pos="6461"/>
      </w:tabs>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9068346"/>
      <w:docPartObj>
        <w:docPartGallery w:val="Page Numbers (Bottom of Page)"/>
        <w:docPartUnique/>
      </w:docPartObj>
    </w:sdtPr>
    <w:sdtEndPr/>
    <w:sdtContent>
      <w:sdt>
        <w:sdtPr>
          <w:id w:val="-1230144470"/>
          <w:docPartObj>
            <w:docPartGallery w:val="Page Numbers (Top of Page)"/>
            <w:docPartUnique/>
          </w:docPartObj>
        </w:sdtPr>
        <w:sdtEndPr/>
        <w:sdtContent>
          <w:p w14:paraId="54285335" w14:textId="4F81FF70" w:rsidR="00803D46" w:rsidRDefault="00803D46">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43437C">
              <w:rPr>
                <w:b/>
                <w:bCs/>
                <w:noProof/>
              </w:rPr>
              <w:t>64</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43437C">
              <w:rPr>
                <w:b/>
                <w:bCs/>
                <w:noProof/>
              </w:rPr>
              <w:t>75</w:t>
            </w:r>
            <w:r>
              <w:rPr>
                <w:b/>
                <w:bCs/>
                <w:sz w:val="24"/>
                <w:szCs w:val="24"/>
              </w:rPr>
              <w:fldChar w:fldCharType="end"/>
            </w:r>
          </w:p>
        </w:sdtContent>
      </w:sdt>
    </w:sdtContent>
  </w:sdt>
  <w:p w14:paraId="5A846A27" w14:textId="77777777" w:rsidR="00803D46" w:rsidRPr="009543BA" w:rsidRDefault="00803D46" w:rsidP="009543BA">
    <w:pPr>
      <w:pStyle w:val="Piedepgina"/>
      <w:rPr>
        <w:lang w:val="es-BO"/>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E3112" w14:textId="77777777" w:rsidR="00803D46" w:rsidRDefault="00803D46">
    <w:pPr>
      <w:pStyle w:val="Piedepgina"/>
      <w:jc w:val="right"/>
    </w:pPr>
    <w:r>
      <w:fldChar w:fldCharType="begin"/>
    </w:r>
    <w:r>
      <w:instrText>PAGE   \* MERGEFORMAT</w:instrText>
    </w:r>
    <w:r>
      <w:fldChar w:fldCharType="separate"/>
    </w:r>
    <w:r w:rsidRPr="00EB605C">
      <w:rPr>
        <w:noProof/>
      </w:rPr>
      <w:t>1</w:t>
    </w:r>
    <w:r>
      <w:rPr>
        <w:noProof/>
      </w:rPr>
      <w:fldChar w:fldCharType="end"/>
    </w:r>
  </w:p>
  <w:p w14:paraId="0CAD49CC" w14:textId="77777777" w:rsidR="00803D46" w:rsidRDefault="00803D4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6DFB53" w14:textId="77777777" w:rsidR="0082414E" w:rsidRDefault="0082414E">
      <w:r>
        <w:separator/>
      </w:r>
    </w:p>
  </w:footnote>
  <w:footnote w:type="continuationSeparator" w:id="0">
    <w:p w14:paraId="2B1A4965" w14:textId="77777777" w:rsidR="0082414E" w:rsidRDefault="0082414E">
      <w:r>
        <w:continuationSeparator/>
      </w:r>
    </w:p>
  </w:footnote>
  <w:footnote w:id="1">
    <w:p w14:paraId="6398FD28" w14:textId="77777777" w:rsidR="00803D46" w:rsidRPr="008D48C8" w:rsidRDefault="00803D46" w:rsidP="00C47284">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14:paraId="7F34C2CA" w14:textId="77777777" w:rsidR="00803D46" w:rsidRPr="00353B1C" w:rsidRDefault="00803D46" w:rsidP="00E318FA">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D56E3A" w14:textId="77777777" w:rsidR="00803D46" w:rsidRDefault="00803D46" w:rsidP="000D2461">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60800" behindDoc="0" locked="0" layoutInCell="1" allowOverlap="1" wp14:anchorId="341717F5" wp14:editId="74FEDECD">
          <wp:simplePos x="0" y="0"/>
          <wp:positionH relativeFrom="column">
            <wp:posOffset>139065</wp:posOffset>
          </wp:positionH>
          <wp:positionV relativeFrom="paragraph">
            <wp:posOffset>-184039</wp:posOffset>
          </wp:positionV>
          <wp:extent cx="619125" cy="418005"/>
          <wp:effectExtent l="0" t="0" r="0" b="1270"/>
          <wp:wrapNone/>
          <wp:docPr id="2"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19125" cy="4180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6CF273DF" w14:textId="64C4D2F1" w:rsidR="00803D46" w:rsidRPr="005B6056" w:rsidRDefault="00803D46" w:rsidP="000D2461">
    <w:pPr>
      <w:pStyle w:val="Encabezado"/>
      <w:pBdr>
        <w:bottom w:val="single" w:sz="4" w:space="1" w:color="auto"/>
      </w:pBdr>
      <w:tabs>
        <w:tab w:val="clear" w:pos="8838"/>
      </w:tabs>
      <w:jc w:val="right"/>
      <w:rPr>
        <w:rFonts w:ascii="Tahoma" w:hAnsi="Tahoma" w:cs="Tahoma"/>
        <w:b/>
        <w:color w:val="004990"/>
        <w:lang w:val="es-BO"/>
      </w:rPr>
    </w:pPr>
    <w:r w:rsidRPr="005B6056">
      <w:rPr>
        <w:rFonts w:ascii="Tahoma" w:hAnsi="Tahoma" w:cs="Tahoma"/>
        <w:b/>
        <w:color w:val="004990"/>
        <w:lang w:val="es-BO"/>
      </w:rPr>
      <w:t xml:space="preserve">LICITACIÓN PÚBLICA N° </w:t>
    </w:r>
    <w:r>
      <w:rPr>
        <w:rFonts w:ascii="Tahoma" w:hAnsi="Tahoma" w:cs="Tahoma"/>
        <w:b/>
        <w:color w:val="004990"/>
        <w:lang w:val="es-BO"/>
      </w:rPr>
      <w:t>012</w:t>
    </w:r>
    <w:r w:rsidRPr="005B6056">
      <w:rPr>
        <w:rFonts w:ascii="Tahoma" w:hAnsi="Tahoma" w:cs="Tahoma"/>
        <w:b/>
        <w:color w:val="004990"/>
        <w:lang w:val="es-BO"/>
      </w:rPr>
      <w:t>/201</w:t>
    </w:r>
    <w:r>
      <w:rPr>
        <w:rFonts w:ascii="Tahoma" w:hAnsi="Tahoma" w:cs="Tahoma"/>
        <w:b/>
        <w:color w:val="004990"/>
        <w:lang w:val="es-BO"/>
      </w:rPr>
      <w:t>6</w:t>
    </w:r>
  </w:p>
  <w:p w14:paraId="2C5412D2" w14:textId="77777777" w:rsidR="00803D46" w:rsidRDefault="00803D46" w:rsidP="000D2461">
    <w:pPr>
      <w:pStyle w:val="Encabezado"/>
      <w:pBdr>
        <w:bottom w:val="single" w:sz="4" w:space="1" w:color="auto"/>
      </w:pBdr>
      <w:tabs>
        <w:tab w:val="clear" w:pos="8838"/>
      </w:tabs>
      <w:jc w:val="right"/>
      <w:rPr>
        <w:rFonts w:ascii="Tahoma" w:hAnsi="Tahoma" w:cs="Tahoma"/>
        <w:b/>
        <w:color w:val="004990"/>
        <w:lang w:val="es-BO"/>
      </w:rPr>
    </w:pPr>
    <w:r w:rsidRPr="005B6056">
      <w:rPr>
        <w:rFonts w:ascii="Tahoma" w:hAnsi="Tahoma" w:cs="Tahoma"/>
        <w:b/>
        <w:color w:val="004990"/>
        <w:lang w:val="es-BO"/>
      </w:rPr>
      <w:t>“ADQUISICIÓN E INSTALACIÓN DE SISTEMAS DE ENERGÍA AC/DC”</w:t>
    </w:r>
    <w:r>
      <w:rPr>
        <w:rFonts w:ascii="Tahoma" w:hAnsi="Tahoma" w:cs="Tahoma"/>
        <w:b/>
        <w:color w:val="004990"/>
        <w:lang w:val="es-BO"/>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04CE9E" w14:textId="6EFA5F1E" w:rsidR="00803D46" w:rsidRPr="00510ABA" w:rsidRDefault="00803D46" w:rsidP="008A3A0B">
    <w:pPr>
      <w:pStyle w:val="Encabezado"/>
      <w:pBdr>
        <w:bottom w:val="single" w:sz="4" w:space="1" w:color="auto"/>
      </w:pBdr>
      <w:tabs>
        <w:tab w:val="clear" w:pos="8838"/>
      </w:tabs>
      <w:jc w:val="right"/>
      <w:rPr>
        <w:rFonts w:ascii="Tahoma" w:hAnsi="Tahoma" w:cs="Tahoma"/>
        <w:b/>
        <w:noProof/>
        <w:color w:val="004990"/>
        <w:lang w:val="es-BO" w:eastAsia="es-BO"/>
      </w:rPr>
    </w:pPr>
    <w:r w:rsidRPr="00EF18F4">
      <w:rPr>
        <w:rFonts w:ascii="Tahoma" w:hAnsi="Tahoma" w:cs="Tahoma"/>
        <w:b/>
        <w:noProof/>
        <w:color w:val="004990"/>
        <w:lang w:val="es-BO" w:eastAsia="es-BO"/>
      </w:rPr>
      <w:drawing>
        <wp:anchor distT="0" distB="0" distL="114300" distR="114300" simplePos="0" relativeHeight="251658752" behindDoc="0" locked="0" layoutInCell="1" allowOverlap="1" wp14:anchorId="0C559866" wp14:editId="4AC43102">
          <wp:simplePos x="0" y="0"/>
          <wp:positionH relativeFrom="column">
            <wp:posOffset>139065</wp:posOffset>
          </wp:positionH>
          <wp:positionV relativeFrom="paragraph">
            <wp:posOffset>-200660</wp:posOffset>
          </wp:positionV>
          <wp:extent cx="561975" cy="379730"/>
          <wp:effectExtent l="19050" t="0" r="9525" b="0"/>
          <wp:wrapNone/>
          <wp:docPr id="8"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561975" cy="379730"/>
                  </a:xfrm>
                  <a:prstGeom prst="rect">
                    <a:avLst/>
                  </a:prstGeom>
                  <a:noFill/>
                  <a:ln w="9525">
                    <a:noFill/>
                    <a:miter lim="800000"/>
                    <a:headEnd/>
                    <a:tailEnd/>
                  </a:ln>
                </pic:spPr>
              </pic:pic>
            </a:graphicData>
          </a:graphic>
        </wp:anchor>
      </w:drawing>
    </w:r>
    <w:r>
      <w:rPr>
        <w:rFonts w:ascii="Tahoma" w:hAnsi="Tahoma" w:cs="Tahoma"/>
        <w:b/>
        <w:noProof/>
        <w:color w:val="004990"/>
        <w:lang w:val="es-BO" w:eastAsia="es-BO"/>
      </w:rPr>
      <w:t>LICITACIÓN PUBLICA N° 012/2016</w:t>
    </w:r>
  </w:p>
  <w:p w14:paraId="799CA6BE" w14:textId="76D224D5" w:rsidR="00803D46" w:rsidRDefault="00803D46" w:rsidP="00020264">
    <w:pPr>
      <w:pStyle w:val="Encabezado"/>
      <w:pBdr>
        <w:bottom w:val="single" w:sz="4" w:space="1" w:color="auto"/>
      </w:pBdr>
      <w:tabs>
        <w:tab w:val="clear" w:pos="8838"/>
      </w:tabs>
      <w:jc w:val="right"/>
      <w:rPr>
        <w:rFonts w:ascii="Tahoma" w:hAnsi="Tahoma" w:cs="Tahoma"/>
        <w:b/>
        <w:noProof/>
        <w:color w:val="004990"/>
        <w:lang w:val="es-BO" w:eastAsia="es-BO"/>
      </w:rPr>
    </w:pPr>
    <w:r>
      <w:rPr>
        <w:rFonts w:ascii="Tahoma" w:hAnsi="Tahoma" w:cs="Tahoma"/>
        <w:b/>
        <w:noProof/>
        <w:color w:val="004990"/>
        <w:lang w:val="es-BO" w:eastAsia="es-BO"/>
      </w:rPr>
      <w:t xml:space="preserve">PROVISIÓN  E </w:t>
    </w:r>
    <w:r w:rsidRPr="00EF18F4">
      <w:rPr>
        <w:rFonts w:ascii="Tahoma" w:hAnsi="Tahoma" w:cs="Tahoma"/>
        <w:b/>
        <w:noProof/>
        <w:color w:val="004990"/>
        <w:lang w:val="es-BO" w:eastAsia="es-BO"/>
      </w:rPr>
      <w:t>INSTALACIÓN DE SISTEMAS DE ENERGÍA AC/DC</w:t>
    </w:r>
  </w:p>
  <w:p w14:paraId="161FF49E" w14:textId="62F80878" w:rsidR="00803D46" w:rsidRPr="00EF18F4" w:rsidRDefault="00803D46" w:rsidP="00020264">
    <w:pPr>
      <w:pStyle w:val="Encabezado"/>
      <w:pBdr>
        <w:bottom w:val="single" w:sz="4" w:space="1" w:color="auto"/>
      </w:pBdr>
      <w:tabs>
        <w:tab w:val="clear" w:pos="8838"/>
      </w:tabs>
      <w:jc w:val="right"/>
      <w:rPr>
        <w:rFonts w:ascii="Tahoma" w:hAnsi="Tahoma" w:cs="Tahoma"/>
        <w:b/>
        <w:noProof/>
        <w:color w:val="004990"/>
        <w:lang w:val="es-BO" w:eastAsia="es-BO"/>
      </w:rPr>
    </w:pPr>
    <w:r>
      <w:rPr>
        <w:rFonts w:ascii="Tahoma" w:hAnsi="Tahoma" w:cs="Tahoma"/>
        <w:b/>
        <w:noProof/>
        <w:color w:val="004990"/>
        <w:lang w:val="es-BO" w:eastAsia="es-BO"/>
      </w:rPr>
      <w:t>PROYECTO RN-2015-AEN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30C3B"/>
    <w:multiLevelType w:val="hybridMultilevel"/>
    <w:tmpl w:val="C73E166E"/>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1">
    <w:nsid w:val="018F0139"/>
    <w:multiLevelType w:val="hybridMultilevel"/>
    <w:tmpl w:val="C3D0B3BA"/>
    <w:lvl w:ilvl="0" w:tplc="6270C97C">
      <w:start w:val="1"/>
      <w:numFmt w:val="decimal"/>
      <w:lvlText w:val="3.%1."/>
      <w:lvlJc w:val="left"/>
      <w:pPr>
        <w:ind w:left="3338" w:hanging="360"/>
      </w:pPr>
      <w:rPr>
        <w:rFonts w:hint="default"/>
        <w:b/>
        <w:i w:val="0"/>
      </w:rPr>
    </w:lvl>
    <w:lvl w:ilvl="1" w:tplc="46C2E402" w:tentative="1">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2">
    <w:nsid w:val="025B11FE"/>
    <w:multiLevelType w:val="hybridMultilevel"/>
    <w:tmpl w:val="038C8F26"/>
    <w:lvl w:ilvl="0" w:tplc="400A0003">
      <w:start w:val="1"/>
      <w:numFmt w:val="bullet"/>
      <w:lvlText w:val="o"/>
      <w:lvlJc w:val="left"/>
      <w:pPr>
        <w:ind w:left="1074" w:hanging="360"/>
      </w:pPr>
      <w:rPr>
        <w:rFonts w:ascii="Courier New" w:hAnsi="Courier New" w:cs="Courier New"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nsid w:val="05D14B36"/>
    <w:multiLevelType w:val="hybridMultilevel"/>
    <w:tmpl w:val="7A521748"/>
    <w:lvl w:ilvl="0" w:tplc="AD507D70">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nsid w:val="0603580B"/>
    <w:multiLevelType w:val="hybridMultilevel"/>
    <w:tmpl w:val="30188AEC"/>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6">
    <w:nsid w:val="070D3EF3"/>
    <w:multiLevelType w:val="hybridMultilevel"/>
    <w:tmpl w:val="35A08A8E"/>
    <w:lvl w:ilvl="0" w:tplc="05E46C60">
      <w:start w:val="1"/>
      <w:numFmt w:val="lowerRoman"/>
      <w:lvlText w:val="%1."/>
      <w:lvlJc w:val="right"/>
      <w:pPr>
        <w:ind w:left="1440" w:hanging="360"/>
      </w:pPr>
      <w:rPr>
        <w:color w:val="1F497E"/>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7">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8">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08EF5895"/>
    <w:multiLevelType w:val="hybridMultilevel"/>
    <w:tmpl w:val="4A6ED830"/>
    <w:lvl w:ilvl="0" w:tplc="400A0017">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0">
    <w:nsid w:val="0A936964"/>
    <w:multiLevelType w:val="hybridMultilevel"/>
    <w:tmpl w:val="40926F8A"/>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
    <w:nsid w:val="0AF22626"/>
    <w:multiLevelType w:val="hybridMultilevel"/>
    <w:tmpl w:val="6772F938"/>
    <w:lvl w:ilvl="0" w:tplc="5B6A7586">
      <w:start w:val="1"/>
      <w:numFmt w:val="lowerLetter"/>
      <w:lvlText w:val="%1)"/>
      <w:lvlJc w:val="left"/>
      <w:pPr>
        <w:ind w:left="862" w:hanging="360"/>
      </w:pPr>
      <w:rPr>
        <w:rFonts w:hint="default"/>
        <w:color w:val="1F497D"/>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0BAD27F8"/>
    <w:multiLevelType w:val="hybridMultilevel"/>
    <w:tmpl w:val="12B62680"/>
    <w:lvl w:ilvl="0" w:tplc="4972278A">
      <w:start w:val="1"/>
      <w:numFmt w:val="lowerLetter"/>
      <w:lvlText w:val="%1)"/>
      <w:lvlJc w:val="left"/>
      <w:pPr>
        <w:ind w:left="1146" w:hanging="360"/>
      </w:pPr>
      <w:rPr>
        <w:rFonts w:cs="Times New Roman" w:hint="default"/>
      </w:rPr>
    </w:lvl>
    <w:lvl w:ilvl="1" w:tplc="400A0019" w:tentative="1">
      <w:start w:val="1"/>
      <w:numFmt w:val="lowerLetter"/>
      <w:lvlText w:val="%2."/>
      <w:lvlJc w:val="left"/>
      <w:pPr>
        <w:ind w:left="1866" w:hanging="360"/>
      </w:pPr>
    </w:lvl>
    <w:lvl w:ilvl="2" w:tplc="400A001B" w:tentative="1">
      <w:start w:val="1"/>
      <w:numFmt w:val="low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13">
    <w:nsid w:val="0C96116D"/>
    <w:multiLevelType w:val="hybridMultilevel"/>
    <w:tmpl w:val="C658B5CE"/>
    <w:lvl w:ilvl="0" w:tplc="47B8CDB8">
      <w:start w:val="1"/>
      <w:numFmt w:val="decimal"/>
      <w:lvlText w:val="2.%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14">
    <w:nsid w:val="0DEC5418"/>
    <w:multiLevelType w:val="hybridMultilevel"/>
    <w:tmpl w:val="6D8029D2"/>
    <w:lvl w:ilvl="0" w:tplc="CC70768A">
      <w:start w:val="1"/>
      <w:numFmt w:val="lowerLetter"/>
      <w:lvlText w:val="%1)"/>
      <w:lvlJc w:val="left"/>
      <w:pPr>
        <w:ind w:left="720" w:hanging="360"/>
      </w:pPr>
      <w:rPr>
        <w:rFonts w:ascii="Tahoma" w:hAnsi="Tahoma" w:cs="Tahoma" w:hint="default"/>
        <w:b w:val="0"/>
        <w:color w:val="1F497D"/>
        <w:sz w:val="18"/>
        <w:szCs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nsid w:val="0E562BDA"/>
    <w:multiLevelType w:val="hybridMultilevel"/>
    <w:tmpl w:val="C4E4D3D4"/>
    <w:lvl w:ilvl="0" w:tplc="E3DE5336">
      <w:start w:val="1"/>
      <w:numFmt w:val="bullet"/>
      <w:lvlText w:val=""/>
      <w:lvlJc w:val="left"/>
      <w:pPr>
        <w:ind w:left="720" w:hanging="360"/>
      </w:pPr>
      <w:rPr>
        <w:rFonts w:ascii="Wingdings" w:hAnsi="Wingdings" w:hint="default"/>
        <w:color w:val="auto"/>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6">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7">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
    <w:nsid w:val="15D77C4C"/>
    <w:multiLevelType w:val="hybridMultilevel"/>
    <w:tmpl w:val="A7F278A6"/>
    <w:lvl w:ilvl="0" w:tplc="E15AE0DE">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9">
    <w:nsid w:val="162541E8"/>
    <w:multiLevelType w:val="hybridMultilevel"/>
    <w:tmpl w:val="78CA719A"/>
    <w:lvl w:ilvl="0" w:tplc="D2441498">
      <w:start w:val="1"/>
      <w:numFmt w:val="lowerLetter"/>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20">
    <w:nsid w:val="16822195"/>
    <w:multiLevelType w:val="hybridMultilevel"/>
    <w:tmpl w:val="7A521748"/>
    <w:lvl w:ilvl="0" w:tplc="AD507D70">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23">
    <w:nsid w:val="19CE2DE8"/>
    <w:multiLevelType w:val="multilevel"/>
    <w:tmpl w:val="4BBA7F30"/>
    <w:lvl w:ilvl="0">
      <w:start w:val="1"/>
      <w:numFmt w:val="decimal"/>
      <w:lvlText w:val="%1."/>
      <w:lvlJc w:val="left"/>
      <w:pPr>
        <w:ind w:left="360" w:hanging="360"/>
      </w:pPr>
      <w:rPr>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1B0C6022"/>
    <w:multiLevelType w:val="hybridMultilevel"/>
    <w:tmpl w:val="7C3474AA"/>
    <w:lvl w:ilvl="0" w:tplc="03F40D64">
      <w:start w:val="1"/>
      <w:numFmt w:val="lowerLetter"/>
      <w:lvlText w:val="%1)"/>
      <w:lvlJc w:val="left"/>
      <w:pPr>
        <w:ind w:left="720" w:hanging="360"/>
      </w:pPr>
      <w:rPr>
        <w:rFonts w:ascii="Tahoma" w:eastAsia="Times New Roman" w:hAnsi="Tahoma" w:cs="Tahoma"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nsid w:val="1B8F6139"/>
    <w:multiLevelType w:val="hybridMultilevel"/>
    <w:tmpl w:val="3B6AC1F6"/>
    <w:lvl w:ilvl="0" w:tplc="E8B275FE">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nsid w:val="1B8F7508"/>
    <w:multiLevelType w:val="hybridMultilevel"/>
    <w:tmpl w:val="82C42324"/>
    <w:lvl w:ilvl="0" w:tplc="6848EB88">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7">
    <w:nsid w:val="1C22738E"/>
    <w:multiLevelType w:val="hybridMultilevel"/>
    <w:tmpl w:val="DD7A11C4"/>
    <w:lvl w:ilvl="0" w:tplc="3508C19C">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1F1B0AF0"/>
    <w:multiLevelType w:val="hybridMultilevel"/>
    <w:tmpl w:val="A87E6852"/>
    <w:lvl w:ilvl="0" w:tplc="D25EFA70">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0">
    <w:nsid w:val="1F843A5F"/>
    <w:multiLevelType w:val="hybridMultilevel"/>
    <w:tmpl w:val="4056A190"/>
    <w:lvl w:ilvl="0" w:tplc="5B30C0BA">
      <w:start w:val="1"/>
      <w:numFmt w:val="lowerLetter"/>
      <w:lvlText w:val="%1)"/>
      <w:lvlJc w:val="left"/>
      <w:pPr>
        <w:ind w:left="862" w:hanging="360"/>
      </w:pPr>
      <w:rPr>
        <w:rFonts w:hint="default"/>
        <w:color w:val="1F497D"/>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20A47D75"/>
    <w:multiLevelType w:val="hybridMultilevel"/>
    <w:tmpl w:val="EF16D26E"/>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2">
    <w:nsid w:val="20EE013E"/>
    <w:multiLevelType w:val="multilevel"/>
    <w:tmpl w:val="637040BA"/>
    <w:lvl w:ilvl="0">
      <w:start w:val="3"/>
      <w:numFmt w:val="decimal"/>
      <w:lvlText w:val="%1."/>
      <w:lvlJc w:val="left"/>
      <w:pPr>
        <w:ind w:left="360" w:hanging="360"/>
      </w:pPr>
      <w:rPr>
        <w:rFonts w:hint="default"/>
      </w:rPr>
    </w:lvl>
    <w:lvl w:ilvl="1">
      <w:start w:val="8"/>
      <w:numFmt w:val="decimal"/>
      <w:isLgl/>
      <w:lvlText w:val="%1.%2."/>
      <w:lvlJc w:val="left"/>
      <w:pPr>
        <w:ind w:left="779" w:hanging="660"/>
      </w:pPr>
      <w:rPr>
        <w:rFonts w:hint="default"/>
        <w:b/>
        <w:sz w:val="22"/>
      </w:rPr>
    </w:lvl>
    <w:lvl w:ilvl="2">
      <w:start w:val="3"/>
      <w:numFmt w:val="decimal"/>
      <w:isLgl/>
      <w:lvlText w:val="%1.%2.%3."/>
      <w:lvlJc w:val="left"/>
      <w:pPr>
        <w:ind w:left="958" w:hanging="720"/>
      </w:pPr>
      <w:rPr>
        <w:rFonts w:hint="default"/>
        <w:b/>
        <w:sz w:val="20"/>
      </w:rPr>
    </w:lvl>
    <w:lvl w:ilvl="3">
      <w:start w:val="1"/>
      <w:numFmt w:val="decimal"/>
      <w:isLgl/>
      <w:lvlText w:val="%1.%2.%3.%4."/>
      <w:lvlJc w:val="left"/>
      <w:pPr>
        <w:ind w:left="1077" w:hanging="720"/>
      </w:pPr>
      <w:rPr>
        <w:rFonts w:hint="default"/>
        <w:b/>
        <w:sz w:val="20"/>
      </w:rPr>
    </w:lvl>
    <w:lvl w:ilvl="4">
      <w:start w:val="1"/>
      <w:numFmt w:val="decimal"/>
      <w:isLgl/>
      <w:lvlText w:val="%1.%2.%3.%4.%5."/>
      <w:lvlJc w:val="left"/>
      <w:pPr>
        <w:ind w:left="1196" w:hanging="720"/>
      </w:pPr>
      <w:rPr>
        <w:rFonts w:hint="default"/>
        <w:b/>
        <w:sz w:val="20"/>
      </w:rPr>
    </w:lvl>
    <w:lvl w:ilvl="5">
      <w:start w:val="1"/>
      <w:numFmt w:val="decimal"/>
      <w:isLgl/>
      <w:lvlText w:val="%1.%2.%3.%4.%5.%6."/>
      <w:lvlJc w:val="left"/>
      <w:pPr>
        <w:ind w:left="1675" w:hanging="1080"/>
      </w:pPr>
      <w:rPr>
        <w:rFonts w:hint="default"/>
        <w:b/>
        <w:sz w:val="20"/>
      </w:rPr>
    </w:lvl>
    <w:lvl w:ilvl="6">
      <w:start w:val="1"/>
      <w:numFmt w:val="decimal"/>
      <w:isLgl/>
      <w:lvlText w:val="%1.%2.%3.%4.%5.%6.%7."/>
      <w:lvlJc w:val="left"/>
      <w:pPr>
        <w:ind w:left="1794" w:hanging="1080"/>
      </w:pPr>
      <w:rPr>
        <w:rFonts w:hint="default"/>
        <w:b/>
        <w:sz w:val="20"/>
      </w:rPr>
    </w:lvl>
    <w:lvl w:ilvl="7">
      <w:start w:val="1"/>
      <w:numFmt w:val="decimal"/>
      <w:isLgl/>
      <w:lvlText w:val="%1.%2.%3.%4.%5.%6.%7.%8."/>
      <w:lvlJc w:val="left"/>
      <w:pPr>
        <w:ind w:left="1913" w:hanging="1080"/>
      </w:pPr>
      <w:rPr>
        <w:rFonts w:hint="default"/>
        <w:b/>
        <w:sz w:val="20"/>
      </w:rPr>
    </w:lvl>
    <w:lvl w:ilvl="8">
      <w:start w:val="1"/>
      <w:numFmt w:val="decimal"/>
      <w:isLgl/>
      <w:lvlText w:val="%1.%2.%3.%4.%5.%6.%7.%8.%9."/>
      <w:lvlJc w:val="left"/>
      <w:pPr>
        <w:ind w:left="2392" w:hanging="1440"/>
      </w:pPr>
      <w:rPr>
        <w:rFonts w:hint="default"/>
        <w:b/>
        <w:sz w:val="20"/>
      </w:rPr>
    </w:lvl>
  </w:abstractNum>
  <w:abstractNum w:abstractNumId="33">
    <w:nsid w:val="21A149E0"/>
    <w:multiLevelType w:val="hybridMultilevel"/>
    <w:tmpl w:val="BA1EB452"/>
    <w:lvl w:ilvl="0" w:tplc="6354FE92">
      <w:start w:val="1"/>
      <w:numFmt w:val="lowerLetter"/>
      <w:lvlText w:val="%1)"/>
      <w:lvlJc w:val="left"/>
      <w:pPr>
        <w:ind w:left="720" w:hanging="360"/>
      </w:pPr>
      <w:rPr>
        <w:rFonts w:ascii="Tahoma" w:eastAsia="Times New Roman" w:hAnsi="Tahoma" w:cs="Tahoma"/>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4">
    <w:nsid w:val="237B4F45"/>
    <w:multiLevelType w:val="hybridMultilevel"/>
    <w:tmpl w:val="81204DEC"/>
    <w:lvl w:ilvl="0" w:tplc="1E40FBE6">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252775EA"/>
    <w:multiLevelType w:val="hybridMultilevel"/>
    <w:tmpl w:val="BAC4783A"/>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6">
    <w:nsid w:val="25EB5237"/>
    <w:multiLevelType w:val="hybridMultilevel"/>
    <w:tmpl w:val="2C3C4DE8"/>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7">
    <w:nsid w:val="29B54F59"/>
    <w:multiLevelType w:val="hybridMultilevel"/>
    <w:tmpl w:val="9AAE6F90"/>
    <w:lvl w:ilvl="0" w:tplc="3B941516">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8">
    <w:nsid w:val="2A6342F3"/>
    <w:multiLevelType w:val="hybridMultilevel"/>
    <w:tmpl w:val="3A343EDA"/>
    <w:lvl w:ilvl="0" w:tplc="A294B420">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9">
    <w:nsid w:val="2A9A1C8A"/>
    <w:multiLevelType w:val="hybridMultilevel"/>
    <w:tmpl w:val="0C00AD6A"/>
    <w:lvl w:ilvl="0" w:tplc="400A001B">
      <w:start w:val="1"/>
      <w:numFmt w:val="lowerRoman"/>
      <w:lvlText w:val="%1."/>
      <w:lvlJc w:val="right"/>
      <w:pPr>
        <w:ind w:left="1218" w:hanging="360"/>
      </w:pPr>
    </w:lvl>
    <w:lvl w:ilvl="1" w:tplc="400A0019">
      <w:start w:val="1"/>
      <w:numFmt w:val="lowerLetter"/>
      <w:lvlText w:val="%2."/>
      <w:lvlJc w:val="left"/>
      <w:pPr>
        <w:ind w:left="1938" w:hanging="360"/>
      </w:pPr>
    </w:lvl>
    <w:lvl w:ilvl="2" w:tplc="400A001B">
      <w:start w:val="1"/>
      <w:numFmt w:val="lowerRoman"/>
      <w:lvlText w:val="%3."/>
      <w:lvlJc w:val="right"/>
      <w:pPr>
        <w:ind w:left="2658" w:hanging="180"/>
      </w:pPr>
    </w:lvl>
    <w:lvl w:ilvl="3" w:tplc="400A000F" w:tentative="1">
      <w:start w:val="1"/>
      <w:numFmt w:val="decimal"/>
      <w:lvlText w:val="%4."/>
      <w:lvlJc w:val="left"/>
      <w:pPr>
        <w:ind w:left="3378" w:hanging="360"/>
      </w:pPr>
    </w:lvl>
    <w:lvl w:ilvl="4" w:tplc="400A0019" w:tentative="1">
      <w:start w:val="1"/>
      <w:numFmt w:val="lowerLetter"/>
      <w:lvlText w:val="%5."/>
      <w:lvlJc w:val="left"/>
      <w:pPr>
        <w:ind w:left="4098" w:hanging="360"/>
      </w:pPr>
    </w:lvl>
    <w:lvl w:ilvl="5" w:tplc="400A001B" w:tentative="1">
      <w:start w:val="1"/>
      <w:numFmt w:val="lowerRoman"/>
      <w:lvlText w:val="%6."/>
      <w:lvlJc w:val="right"/>
      <w:pPr>
        <w:ind w:left="4818" w:hanging="180"/>
      </w:pPr>
    </w:lvl>
    <w:lvl w:ilvl="6" w:tplc="400A000F" w:tentative="1">
      <w:start w:val="1"/>
      <w:numFmt w:val="decimal"/>
      <w:lvlText w:val="%7."/>
      <w:lvlJc w:val="left"/>
      <w:pPr>
        <w:ind w:left="5538" w:hanging="360"/>
      </w:pPr>
    </w:lvl>
    <w:lvl w:ilvl="7" w:tplc="400A0019" w:tentative="1">
      <w:start w:val="1"/>
      <w:numFmt w:val="lowerLetter"/>
      <w:lvlText w:val="%8."/>
      <w:lvlJc w:val="left"/>
      <w:pPr>
        <w:ind w:left="6258" w:hanging="360"/>
      </w:pPr>
    </w:lvl>
    <w:lvl w:ilvl="8" w:tplc="400A001B" w:tentative="1">
      <w:start w:val="1"/>
      <w:numFmt w:val="lowerRoman"/>
      <w:lvlText w:val="%9."/>
      <w:lvlJc w:val="right"/>
      <w:pPr>
        <w:ind w:left="6978" w:hanging="180"/>
      </w:pPr>
    </w:lvl>
  </w:abstractNum>
  <w:abstractNum w:abstractNumId="40">
    <w:nsid w:val="2BE0691C"/>
    <w:multiLevelType w:val="hybridMultilevel"/>
    <w:tmpl w:val="619610D4"/>
    <w:lvl w:ilvl="0" w:tplc="400A0001">
      <w:start w:val="1"/>
      <w:numFmt w:val="bullet"/>
      <w:lvlText w:val=""/>
      <w:lvlJc w:val="left"/>
      <w:pPr>
        <w:ind w:left="2563" w:hanging="360"/>
      </w:pPr>
      <w:rPr>
        <w:rFonts w:ascii="Symbol" w:hAnsi="Symbol" w:hint="default"/>
      </w:rPr>
    </w:lvl>
    <w:lvl w:ilvl="1" w:tplc="400A0003" w:tentative="1">
      <w:start w:val="1"/>
      <w:numFmt w:val="bullet"/>
      <w:lvlText w:val="o"/>
      <w:lvlJc w:val="left"/>
      <w:pPr>
        <w:ind w:left="3283" w:hanging="360"/>
      </w:pPr>
      <w:rPr>
        <w:rFonts w:ascii="Courier New" w:hAnsi="Courier New" w:cs="Courier New" w:hint="default"/>
      </w:rPr>
    </w:lvl>
    <w:lvl w:ilvl="2" w:tplc="400A0005" w:tentative="1">
      <w:start w:val="1"/>
      <w:numFmt w:val="bullet"/>
      <w:lvlText w:val=""/>
      <w:lvlJc w:val="left"/>
      <w:pPr>
        <w:ind w:left="4003" w:hanging="360"/>
      </w:pPr>
      <w:rPr>
        <w:rFonts w:ascii="Wingdings" w:hAnsi="Wingdings" w:hint="default"/>
      </w:rPr>
    </w:lvl>
    <w:lvl w:ilvl="3" w:tplc="400A0001" w:tentative="1">
      <w:start w:val="1"/>
      <w:numFmt w:val="bullet"/>
      <w:lvlText w:val=""/>
      <w:lvlJc w:val="left"/>
      <w:pPr>
        <w:ind w:left="4723" w:hanging="360"/>
      </w:pPr>
      <w:rPr>
        <w:rFonts w:ascii="Symbol" w:hAnsi="Symbol" w:hint="default"/>
      </w:rPr>
    </w:lvl>
    <w:lvl w:ilvl="4" w:tplc="400A0003" w:tentative="1">
      <w:start w:val="1"/>
      <w:numFmt w:val="bullet"/>
      <w:lvlText w:val="o"/>
      <w:lvlJc w:val="left"/>
      <w:pPr>
        <w:ind w:left="5443" w:hanging="360"/>
      </w:pPr>
      <w:rPr>
        <w:rFonts w:ascii="Courier New" w:hAnsi="Courier New" w:cs="Courier New" w:hint="default"/>
      </w:rPr>
    </w:lvl>
    <w:lvl w:ilvl="5" w:tplc="400A0005" w:tentative="1">
      <w:start w:val="1"/>
      <w:numFmt w:val="bullet"/>
      <w:lvlText w:val=""/>
      <w:lvlJc w:val="left"/>
      <w:pPr>
        <w:ind w:left="6163" w:hanging="360"/>
      </w:pPr>
      <w:rPr>
        <w:rFonts w:ascii="Wingdings" w:hAnsi="Wingdings" w:hint="default"/>
      </w:rPr>
    </w:lvl>
    <w:lvl w:ilvl="6" w:tplc="400A0001" w:tentative="1">
      <w:start w:val="1"/>
      <w:numFmt w:val="bullet"/>
      <w:lvlText w:val=""/>
      <w:lvlJc w:val="left"/>
      <w:pPr>
        <w:ind w:left="6883" w:hanging="360"/>
      </w:pPr>
      <w:rPr>
        <w:rFonts w:ascii="Symbol" w:hAnsi="Symbol" w:hint="default"/>
      </w:rPr>
    </w:lvl>
    <w:lvl w:ilvl="7" w:tplc="400A0003" w:tentative="1">
      <w:start w:val="1"/>
      <w:numFmt w:val="bullet"/>
      <w:lvlText w:val="o"/>
      <w:lvlJc w:val="left"/>
      <w:pPr>
        <w:ind w:left="7603" w:hanging="360"/>
      </w:pPr>
      <w:rPr>
        <w:rFonts w:ascii="Courier New" w:hAnsi="Courier New" w:cs="Courier New" w:hint="default"/>
      </w:rPr>
    </w:lvl>
    <w:lvl w:ilvl="8" w:tplc="400A0005" w:tentative="1">
      <w:start w:val="1"/>
      <w:numFmt w:val="bullet"/>
      <w:lvlText w:val=""/>
      <w:lvlJc w:val="left"/>
      <w:pPr>
        <w:ind w:left="8323" w:hanging="360"/>
      </w:pPr>
      <w:rPr>
        <w:rFonts w:ascii="Wingdings" w:hAnsi="Wingdings" w:hint="default"/>
      </w:rPr>
    </w:lvl>
  </w:abstractNum>
  <w:abstractNum w:abstractNumId="41">
    <w:nsid w:val="2D846ABC"/>
    <w:multiLevelType w:val="hybridMultilevel"/>
    <w:tmpl w:val="F6F2603C"/>
    <w:lvl w:ilvl="0" w:tplc="0C0A001B">
      <w:start w:val="1"/>
      <w:numFmt w:val="lowerRoman"/>
      <w:lvlText w:val="%1."/>
      <w:lvlJc w:val="right"/>
      <w:pPr>
        <w:ind w:left="1217" w:hanging="360"/>
      </w:pPr>
    </w:lvl>
    <w:lvl w:ilvl="1" w:tplc="0C0A0019" w:tentative="1">
      <w:start w:val="1"/>
      <w:numFmt w:val="lowerLetter"/>
      <w:lvlText w:val="%2."/>
      <w:lvlJc w:val="left"/>
      <w:pPr>
        <w:ind w:left="1937" w:hanging="360"/>
      </w:pPr>
    </w:lvl>
    <w:lvl w:ilvl="2" w:tplc="0C0A001B" w:tentative="1">
      <w:start w:val="1"/>
      <w:numFmt w:val="lowerRoman"/>
      <w:lvlText w:val="%3."/>
      <w:lvlJc w:val="right"/>
      <w:pPr>
        <w:ind w:left="2657" w:hanging="180"/>
      </w:pPr>
    </w:lvl>
    <w:lvl w:ilvl="3" w:tplc="0C0A000F" w:tentative="1">
      <w:start w:val="1"/>
      <w:numFmt w:val="decimal"/>
      <w:lvlText w:val="%4."/>
      <w:lvlJc w:val="left"/>
      <w:pPr>
        <w:ind w:left="3377" w:hanging="360"/>
      </w:pPr>
    </w:lvl>
    <w:lvl w:ilvl="4" w:tplc="0C0A0019" w:tentative="1">
      <w:start w:val="1"/>
      <w:numFmt w:val="lowerLetter"/>
      <w:lvlText w:val="%5."/>
      <w:lvlJc w:val="left"/>
      <w:pPr>
        <w:ind w:left="4097" w:hanging="360"/>
      </w:pPr>
    </w:lvl>
    <w:lvl w:ilvl="5" w:tplc="0C0A001B" w:tentative="1">
      <w:start w:val="1"/>
      <w:numFmt w:val="lowerRoman"/>
      <w:lvlText w:val="%6."/>
      <w:lvlJc w:val="right"/>
      <w:pPr>
        <w:ind w:left="4817" w:hanging="180"/>
      </w:pPr>
    </w:lvl>
    <w:lvl w:ilvl="6" w:tplc="0C0A000F" w:tentative="1">
      <w:start w:val="1"/>
      <w:numFmt w:val="decimal"/>
      <w:lvlText w:val="%7."/>
      <w:lvlJc w:val="left"/>
      <w:pPr>
        <w:ind w:left="5537" w:hanging="360"/>
      </w:pPr>
    </w:lvl>
    <w:lvl w:ilvl="7" w:tplc="0C0A0019" w:tentative="1">
      <w:start w:val="1"/>
      <w:numFmt w:val="lowerLetter"/>
      <w:lvlText w:val="%8."/>
      <w:lvlJc w:val="left"/>
      <w:pPr>
        <w:ind w:left="6257" w:hanging="360"/>
      </w:pPr>
    </w:lvl>
    <w:lvl w:ilvl="8" w:tplc="0C0A001B" w:tentative="1">
      <w:start w:val="1"/>
      <w:numFmt w:val="lowerRoman"/>
      <w:lvlText w:val="%9."/>
      <w:lvlJc w:val="right"/>
      <w:pPr>
        <w:ind w:left="6977" w:hanging="180"/>
      </w:pPr>
    </w:lvl>
  </w:abstractNum>
  <w:abstractNum w:abstractNumId="42">
    <w:nsid w:val="2DCB71B0"/>
    <w:multiLevelType w:val="hybridMultilevel"/>
    <w:tmpl w:val="82C42324"/>
    <w:lvl w:ilvl="0" w:tplc="6848EB88">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44">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5">
    <w:nsid w:val="2EE5365F"/>
    <w:multiLevelType w:val="hybridMultilevel"/>
    <w:tmpl w:val="565A3598"/>
    <w:lvl w:ilvl="0" w:tplc="B0DECDDE">
      <w:start w:val="1"/>
      <w:numFmt w:val="lowerLetter"/>
      <w:lvlText w:val="%1)"/>
      <w:lvlJc w:val="left"/>
      <w:pPr>
        <w:ind w:left="862"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6">
    <w:nsid w:val="2FF03F6D"/>
    <w:multiLevelType w:val="hybridMultilevel"/>
    <w:tmpl w:val="16D8BC10"/>
    <w:lvl w:ilvl="0" w:tplc="172441AA">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7">
    <w:nsid w:val="308B1065"/>
    <w:multiLevelType w:val="hybridMultilevel"/>
    <w:tmpl w:val="29EED62A"/>
    <w:lvl w:ilvl="0" w:tplc="400A0003">
      <w:start w:val="1"/>
      <w:numFmt w:val="bullet"/>
      <w:lvlText w:val="o"/>
      <w:lvlJc w:val="left"/>
      <w:pPr>
        <w:ind w:left="1074" w:hanging="360"/>
      </w:pPr>
      <w:rPr>
        <w:rFonts w:ascii="Courier New" w:hAnsi="Courier New" w:cs="Courier New" w:hint="default"/>
      </w:rPr>
    </w:lvl>
    <w:lvl w:ilvl="1" w:tplc="5B183518">
      <w:start w:val="1"/>
      <w:numFmt w:val="bullet"/>
      <w:lvlText w:val="-"/>
      <w:lvlJc w:val="left"/>
      <w:pPr>
        <w:ind w:left="1440" w:hanging="360"/>
      </w:pPr>
      <w:rPr>
        <w:rFonts w:ascii="Calibri" w:eastAsia="Calibri" w:hAnsi="Calibri" w:cs="Times New Roman"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8">
    <w:nsid w:val="33713D88"/>
    <w:multiLevelType w:val="hybridMultilevel"/>
    <w:tmpl w:val="967A74A6"/>
    <w:lvl w:ilvl="0" w:tplc="400A001B">
      <w:start w:val="1"/>
      <w:numFmt w:val="lowerRoman"/>
      <w:lvlText w:val="%1."/>
      <w:lvlJc w:val="right"/>
      <w:pPr>
        <w:ind w:left="2838" w:hanging="360"/>
      </w:pPr>
    </w:lvl>
    <w:lvl w:ilvl="1" w:tplc="400A0019" w:tentative="1">
      <w:start w:val="1"/>
      <w:numFmt w:val="lowerLetter"/>
      <w:lvlText w:val="%2."/>
      <w:lvlJc w:val="left"/>
      <w:pPr>
        <w:ind w:left="3558" w:hanging="360"/>
      </w:pPr>
    </w:lvl>
    <w:lvl w:ilvl="2" w:tplc="400A001B" w:tentative="1">
      <w:start w:val="1"/>
      <w:numFmt w:val="lowerRoman"/>
      <w:lvlText w:val="%3."/>
      <w:lvlJc w:val="right"/>
      <w:pPr>
        <w:ind w:left="4278" w:hanging="180"/>
      </w:pPr>
    </w:lvl>
    <w:lvl w:ilvl="3" w:tplc="400A000F" w:tentative="1">
      <w:start w:val="1"/>
      <w:numFmt w:val="decimal"/>
      <w:lvlText w:val="%4."/>
      <w:lvlJc w:val="left"/>
      <w:pPr>
        <w:ind w:left="4998" w:hanging="360"/>
      </w:pPr>
    </w:lvl>
    <w:lvl w:ilvl="4" w:tplc="400A0019" w:tentative="1">
      <w:start w:val="1"/>
      <w:numFmt w:val="lowerLetter"/>
      <w:lvlText w:val="%5."/>
      <w:lvlJc w:val="left"/>
      <w:pPr>
        <w:ind w:left="5718" w:hanging="360"/>
      </w:pPr>
    </w:lvl>
    <w:lvl w:ilvl="5" w:tplc="400A001B" w:tentative="1">
      <w:start w:val="1"/>
      <w:numFmt w:val="lowerRoman"/>
      <w:lvlText w:val="%6."/>
      <w:lvlJc w:val="right"/>
      <w:pPr>
        <w:ind w:left="6438" w:hanging="180"/>
      </w:pPr>
    </w:lvl>
    <w:lvl w:ilvl="6" w:tplc="400A000F" w:tentative="1">
      <w:start w:val="1"/>
      <w:numFmt w:val="decimal"/>
      <w:lvlText w:val="%7."/>
      <w:lvlJc w:val="left"/>
      <w:pPr>
        <w:ind w:left="7158" w:hanging="360"/>
      </w:pPr>
    </w:lvl>
    <w:lvl w:ilvl="7" w:tplc="400A0019" w:tentative="1">
      <w:start w:val="1"/>
      <w:numFmt w:val="lowerLetter"/>
      <w:lvlText w:val="%8."/>
      <w:lvlJc w:val="left"/>
      <w:pPr>
        <w:ind w:left="7878" w:hanging="360"/>
      </w:pPr>
    </w:lvl>
    <w:lvl w:ilvl="8" w:tplc="400A001B" w:tentative="1">
      <w:start w:val="1"/>
      <w:numFmt w:val="lowerRoman"/>
      <w:lvlText w:val="%9."/>
      <w:lvlJc w:val="right"/>
      <w:pPr>
        <w:ind w:left="8598" w:hanging="180"/>
      </w:pPr>
    </w:lvl>
  </w:abstractNum>
  <w:abstractNum w:abstractNumId="49">
    <w:nsid w:val="33731023"/>
    <w:multiLevelType w:val="hybridMultilevel"/>
    <w:tmpl w:val="5DC26AE0"/>
    <w:lvl w:ilvl="0" w:tplc="465A7596">
      <w:start w:val="1"/>
      <w:numFmt w:val="lowerLetter"/>
      <w:lvlText w:val="%1)"/>
      <w:lvlJc w:val="left"/>
      <w:pPr>
        <w:ind w:left="720" w:hanging="360"/>
      </w:pPr>
      <w:rPr>
        <w:rFonts w:hint="default"/>
        <w:color w:val="1F497D"/>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0">
    <w:nsid w:val="346416E7"/>
    <w:multiLevelType w:val="multilevel"/>
    <w:tmpl w:val="05C00810"/>
    <w:lvl w:ilvl="0">
      <w:start w:val="1"/>
      <w:numFmt w:val="decimal"/>
      <w:lvlText w:val="%1."/>
      <w:lvlJc w:val="left"/>
      <w:pPr>
        <w:tabs>
          <w:tab w:val="num" w:pos="360"/>
        </w:tabs>
        <w:ind w:left="360" w:hanging="360"/>
      </w:pPr>
    </w:lvl>
    <w:lvl w:ilvl="1">
      <w:start w:val="1"/>
      <w:numFmt w:val="decimal"/>
      <w:isLgl/>
      <w:lvlText w:val="%1.%2"/>
      <w:lvlJc w:val="left"/>
      <w:pPr>
        <w:tabs>
          <w:tab w:val="num" w:pos="570"/>
        </w:tabs>
        <w:ind w:left="570" w:hanging="57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720"/>
        </w:tabs>
        <w:ind w:left="720" w:hanging="72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51">
    <w:nsid w:val="35A964D5"/>
    <w:multiLevelType w:val="hybridMultilevel"/>
    <w:tmpl w:val="34A06598"/>
    <w:lvl w:ilvl="0" w:tplc="520858C2">
      <w:start w:val="1"/>
      <w:numFmt w:val="low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53">
    <w:nsid w:val="36D84908"/>
    <w:multiLevelType w:val="hybridMultilevel"/>
    <w:tmpl w:val="25269B46"/>
    <w:lvl w:ilvl="0" w:tplc="A372BF1C">
      <w:start w:val="1"/>
      <w:numFmt w:val="decimal"/>
      <w:lvlText w:val="3.8.%1"/>
      <w:lvlJc w:val="left"/>
      <w:pPr>
        <w:ind w:left="1146" w:hanging="360"/>
      </w:pPr>
      <w:rPr>
        <w:rFonts w:hint="default"/>
        <w:i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4">
    <w:nsid w:val="38194FAB"/>
    <w:multiLevelType w:val="multilevel"/>
    <w:tmpl w:val="877404A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55">
    <w:nsid w:val="383175E2"/>
    <w:multiLevelType w:val="hybridMultilevel"/>
    <w:tmpl w:val="702E091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6">
    <w:nsid w:val="39D44C4E"/>
    <w:multiLevelType w:val="hybridMultilevel"/>
    <w:tmpl w:val="78CA719A"/>
    <w:lvl w:ilvl="0" w:tplc="D2441498">
      <w:start w:val="1"/>
      <w:numFmt w:val="lowerLetter"/>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57">
    <w:nsid w:val="3B6422ED"/>
    <w:multiLevelType w:val="hybridMultilevel"/>
    <w:tmpl w:val="53EE6C3E"/>
    <w:lvl w:ilvl="0" w:tplc="400A0001">
      <w:start w:val="1"/>
      <w:numFmt w:val="bullet"/>
      <w:lvlText w:val=""/>
      <w:lvlJc w:val="left"/>
      <w:pPr>
        <w:ind w:left="643"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58">
    <w:nsid w:val="3E2F50A3"/>
    <w:multiLevelType w:val="multilevel"/>
    <w:tmpl w:val="1804900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ascii="Tahoma" w:hAnsi="Tahoma" w:cs="Tahoma" w:hint="default"/>
        <w:color w:val="1F497E"/>
        <w:sz w:val="22"/>
        <w:szCs w:val="22"/>
      </w:rPr>
    </w:lvl>
    <w:lvl w:ilvl="2">
      <w:start w:val="1"/>
      <w:numFmt w:val="decimal"/>
      <w:isLgl/>
      <w:lvlText w:val="%1.%2.%3."/>
      <w:lvlJc w:val="left"/>
      <w:pPr>
        <w:ind w:left="1080" w:hanging="720"/>
      </w:pPr>
      <w:rPr>
        <w:rFonts w:hint="default"/>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9">
    <w:nsid w:val="3EF20387"/>
    <w:multiLevelType w:val="hybridMultilevel"/>
    <w:tmpl w:val="A87E6852"/>
    <w:lvl w:ilvl="0" w:tplc="D25EFA70">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61">
    <w:nsid w:val="40C2195B"/>
    <w:multiLevelType w:val="hybridMultilevel"/>
    <w:tmpl w:val="9D5AF30E"/>
    <w:lvl w:ilvl="0" w:tplc="1564E966">
      <w:start w:val="1"/>
      <w:numFmt w:val="lowerLetter"/>
      <w:lvlText w:val="%1)"/>
      <w:lvlJc w:val="left"/>
      <w:pPr>
        <w:ind w:left="720" w:hanging="360"/>
      </w:pPr>
      <w:rPr>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2">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63">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64">
    <w:nsid w:val="482C776F"/>
    <w:multiLevelType w:val="hybridMultilevel"/>
    <w:tmpl w:val="084E0AEC"/>
    <w:lvl w:ilvl="0" w:tplc="0C0A0017">
      <w:start w:val="1"/>
      <w:numFmt w:val="lowerLetter"/>
      <w:lvlText w:val="%1)"/>
      <w:lvlJc w:val="left"/>
      <w:pPr>
        <w:tabs>
          <w:tab w:val="num" w:pos="1260"/>
        </w:tabs>
        <w:ind w:left="1260" w:hanging="360"/>
      </w:pPr>
    </w:lvl>
    <w:lvl w:ilvl="1" w:tplc="0C0A0019">
      <w:start w:val="1"/>
      <w:numFmt w:val="lowerLetter"/>
      <w:lvlText w:val="%2."/>
      <w:lvlJc w:val="left"/>
      <w:pPr>
        <w:tabs>
          <w:tab w:val="num" w:pos="1980"/>
        </w:tabs>
        <w:ind w:left="1980" w:hanging="360"/>
      </w:pPr>
    </w:lvl>
    <w:lvl w:ilvl="2" w:tplc="0C0A001B">
      <w:start w:val="1"/>
      <w:numFmt w:val="lowerRoman"/>
      <w:lvlText w:val="%3."/>
      <w:lvlJc w:val="right"/>
      <w:pPr>
        <w:tabs>
          <w:tab w:val="num" w:pos="2700"/>
        </w:tabs>
        <w:ind w:left="2700" w:hanging="180"/>
      </w:pPr>
    </w:lvl>
    <w:lvl w:ilvl="3" w:tplc="0C0A000F">
      <w:start w:val="1"/>
      <w:numFmt w:val="decimal"/>
      <w:lvlText w:val="%4."/>
      <w:lvlJc w:val="left"/>
      <w:pPr>
        <w:tabs>
          <w:tab w:val="num" w:pos="3420"/>
        </w:tabs>
        <w:ind w:left="3420" w:hanging="360"/>
      </w:pPr>
    </w:lvl>
    <w:lvl w:ilvl="4" w:tplc="0C0A0019">
      <w:start w:val="1"/>
      <w:numFmt w:val="lowerLetter"/>
      <w:lvlText w:val="%5."/>
      <w:lvlJc w:val="left"/>
      <w:pPr>
        <w:tabs>
          <w:tab w:val="num" w:pos="4140"/>
        </w:tabs>
        <w:ind w:left="4140" w:hanging="360"/>
      </w:pPr>
    </w:lvl>
    <w:lvl w:ilvl="5" w:tplc="0C0A001B">
      <w:start w:val="1"/>
      <w:numFmt w:val="lowerRoman"/>
      <w:lvlText w:val="%6."/>
      <w:lvlJc w:val="right"/>
      <w:pPr>
        <w:tabs>
          <w:tab w:val="num" w:pos="4860"/>
        </w:tabs>
        <w:ind w:left="4860" w:hanging="180"/>
      </w:pPr>
    </w:lvl>
    <w:lvl w:ilvl="6" w:tplc="0C0A000F">
      <w:start w:val="1"/>
      <w:numFmt w:val="decimal"/>
      <w:lvlText w:val="%7."/>
      <w:lvlJc w:val="left"/>
      <w:pPr>
        <w:tabs>
          <w:tab w:val="num" w:pos="5580"/>
        </w:tabs>
        <w:ind w:left="5580" w:hanging="360"/>
      </w:pPr>
    </w:lvl>
    <w:lvl w:ilvl="7" w:tplc="0C0A0019">
      <w:start w:val="1"/>
      <w:numFmt w:val="lowerLetter"/>
      <w:lvlText w:val="%8."/>
      <w:lvlJc w:val="left"/>
      <w:pPr>
        <w:tabs>
          <w:tab w:val="num" w:pos="6300"/>
        </w:tabs>
        <w:ind w:left="6300" w:hanging="360"/>
      </w:pPr>
    </w:lvl>
    <w:lvl w:ilvl="8" w:tplc="0C0A001B">
      <w:start w:val="1"/>
      <w:numFmt w:val="lowerRoman"/>
      <w:lvlText w:val="%9."/>
      <w:lvlJc w:val="right"/>
      <w:pPr>
        <w:tabs>
          <w:tab w:val="num" w:pos="7020"/>
        </w:tabs>
        <w:ind w:left="7020" w:hanging="180"/>
      </w:pPr>
    </w:lvl>
  </w:abstractNum>
  <w:abstractNum w:abstractNumId="65">
    <w:nsid w:val="48453D90"/>
    <w:multiLevelType w:val="hybridMultilevel"/>
    <w:tmpl w:val="FD507210"/>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6">
    <w:nsid w:val="4A1F3952"/>
    <w:multiLevelType w:val="hybridMultilevel"/>
    <w:tmpl w:val="5810CD88"/>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7">
    <w:nsid w:val="4ADD34D2"/>
    <w:multiLevelType w:val="hybridMultilevel"/>
    <w:tmpl w:val="1BD066AE"/>
    <w:lvl w:ilvl="0" w:tplc="5B30C0BA">
      <w:start w:val="1"/>
      <w:numFmt w:val="lowerLetter"/>
      <w:lvlText w:val="%1)"/>
      <w:lvlJc w:val="left"/>
      <w:pPr>
        <w:ind w:left="862" w:hanging="360"/>
      </w:pPr>
      <w:rPr>
        <w:rFonts w:hint="default"/>
        <w:color w:val="1F497D"/>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8">
    <w:nsid w:val="4BF37CF4"/>
    <w:multiLevelType w:val="hybridMultilevel"/>
    <w:tmpl w:val="BDFA9492"/>
    <w:lvl w:ilvl="0" w:tplc="6F32634A">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9">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70">
    <w:nsid w:val="4CCA29DA"/>
    <w:multiLevelType w:val="hybridMultilevel"/>
    <w:tmpl w:val="7DEE8916"/>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71">
    <w:nsid w:val="4DB71F7E"/>
    <w:multiLevelType w:val="multilevel"/>
    <w:tmpl w:val="46ACA152"/>
    <w:lvl w:ilvl="0">
      <w:start w:val="3"/>
      <w:numFmt w:val="decimal"/>
      <w:lvlText w:val="%1."/>
      <w:lvlJc w:val="left"/>
      <w:pPr>
        <w:ind w:left="450" w:hanging="450"/>
      </w:pPr>
      <w:rPr>
        <w:rFonts w:hint="default"/>
      </w:rPr>
    </w:lvl>
    <w:lvl w:ilvl="1">
      <w:start w:val="3"/>
      <w:numFmt w:val="decimal"/>
      <w:lvlText w:val="%1.%2."/>
      <w:lvlJc w:val="left"/>
      <w:pPr>
        <w:ind w:left="1146" w:hanging="720"/>
      </w:pPr>
      <w:rPr>
        <w:rFonts w:hint="default"/>
        <w:b/>
        <w:i w:val="0"/>
      </w:rPr>
    </w:lvl>
    <w:lvl w:ilvl="2">
      <w:start w:val="1"/>
      <w:numFmt w:val="decimal"/>
      <w:lvlText w:val="%1.%2.%3."/>
      <w:lvlJc w:val="left"/>
      <w:pPr>
        <w:ind w:left="1932" w:hanging="108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930" w:hanging="180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928" w:hanging="2520"/>
      </w:pPr>
      <w:rPr>
        <w:rFonts w:hint="default"/>
      </w:rPr>
    </w:lvl>
  </w:abstractNum>
  <w:abstractNum w:abstractNumId="72">
    <w:nsid w:val="502D0C3F"/>
    <w:multiLevelType w:val="hybridMultilevel"/>
    <w:tmpl w:val="9DE8659E"/>
    <w:lvl w:ilvl="0" w:tplc="BA4EDF6C">
      <w:start w:val="1"/>
      <w:numFmt w:val="lowerLetter"/>
      <w:lvlText w:val="%1)"/>
      <w:lvlJc w:val="left"/>
      <w:pPr>
        <w:ind w:left="720" w:hanging="360"/>
      </w:pPr>
      <w:rPr>
        <w:color w:val="1F497D"/>
        <w:lang w:val="es-BO"/>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3">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74">
    <w:nsid w:val="50AF14AA"/>
    <w:multiLevelType w:val="hybridMultilevel"/>
    <w:tmpl w:val="C98CBB16"/>
    <w:lvl w:ilvl="0" w:tplc="B9EE6CF4">
      <w:start w:val="1"/>
      <w:numFmt w:val="lowerLetter"/>
      <w:lvlText w:val="%1)"/>
      <w:lvlJc w:val="left"/>
      <w:pPr>
        <w:ind w:left="720" w:hanging="360"/>
      </w:pPr>
      <w:rPr>
        <w:rFonts w:ascii="Tahoma" w:eastAsia="Times New Roman" w:hAnsi="Tahoma" w:cs="Tahoma"/>
        <w:color w:val="1F497D"/>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5">
    <w:nsid w:val="526E184D"/>
    <w:multiLevelType w:val="hybridMultilevel"/>
    <w:tmpl w:val="07D832C0"/>
    <w:lvl w:ilvl="0" w:tplc="172441AA">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6">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77">
    <w:nsid w:val="53D83D64"/>
    <w:multiLevelType w:val="hybridMultilevel"/>
    <w:tmpl w:val="D67AA43A"/>
    <w:lvl w:ilvl="0" w:tplc="55F4E444">
      <w:start w:val="1"/>
      <w:numFmt w:val="lowerLetter"/>
      <w:lvlText w:val="%1)"/>
      <w:lvlJc w:val="left"/>
      <w:pPr>
        <w:ind w:left="720" w:hanging="360"/>
      </w:pPr>
      <w:rPr>
        <w:rFonts w:ascii="Tahoma" w:hAnsi="Tahoma" w:cs="Tahoma" w:hint="default"/>
        <w:b w:val="0"/>
        <w:color w:val="1F497D"/>
        <w:sz w:val="18"/>
        <w:szCs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8">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79">
    <w:nsid w:val="5640264B"/>
    <w:multiLevelType w:val="hybridMultilevel"/>
    <w:tmpl w:val="4770FB3E"/>
    <w:lvl w:ilvl="0" w:tplc="FE90A426">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0">
    <w:nsid w:val="5870195F"/>
    <w:multiLevelType w:val="singleLevel"/>
    <w:tmpl w:val="38C2B268"/>
    <w:lvl w:ilvl="0">
      <w:numFmt w:val="decimal"/>
      <w:pStyle w:val="Ttulo9"/>
      <w:lvlText w:val=""/>
      <w:lvlJc w:val="left"/>
    </w:lvl>
  </w:abstractNum>
  <w:abstractNum w:abstractNumId="81">
    <w:nsid w:val="589D3D33"/>
    <w:multiLevelType w:val="hybridMultilevel"/>
    <w:tmpl w:val="7CCC06E4"/>
    <w:lvl w:ilvl="0" w:tplc="978699D6">
      <w:start w:val="1"/>
      <w:numFmt w:val="lowerLetter"/>
      <w:lvlText w:val="%1)"/>
      <w:lvlJc w:val="left"/>
      <w:pPr>
        <w:ind w:left="720" w:hanging="360"/>
      </w:pPr>
      <w:rPr>
        <w:rFonts w:hint="default"/>
        <w:color w:val="1F497E"/>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2">
    <w:nsid w:val="5B144A0A"/>
    <w:multiLevelType w:val="hybridMultilevel"/>
    <w:tmpl w:val="12C2EF70"/>
    <w:lvl w:ilvl="0" w:tplc="14EAB096">
      <w:start w:val="1"/>
      <w:numFmt w:val="bullet"/>
      <w:lvlText w:val="-"/>
      <w:lvlJc w:val="left"/>
      <w:pPr>
        <w:ind w:left="433" w:hanging="360"/>
      </w:pPr>
      <w:rPr>
        <w:rFonts w:ascii="Tahoma" w:eastAsia="Times New Roman" w:hAnsi="Tahoma" w:cs="Tahoma" w:hint="default"/>
      </w:rPr>
    </w:lvl>
    <w:lvl w:ilvl="1" w:tplc="400A0003" w:tentative="1">
      <w:start w:val="1"/>
      <w:numFmt w:val="bullet"/>
      <w:lvlText w:val="o"/>
      <w:lvlJc w:val="left"/>
      <w:pPr>
        <w:ind w:left="1153" w:hanging="360"/>
      </w:pPr>
      <w:rPr>
        <w:rFonts w:ascii="Courier New" w:hAnsi="Courier New" w:cs="Courier New" w:hint="default"/>
      </w:rPr>
    </w:lvl>
    <w:lvl w:ilvl="2" w:tplc="400A0005" w:tentative="1">
      <w:start w:val="1"/>
      <w:numFmt w:val="bullet"/>
      <w:lvlText w:val=""/>
      <w:lvlJc w:val="left"/>
      <w:pPr>
        <w:ind w:left="1873" w:hanging="360"/>
      </w:pPr>
      <w:rPr>
        <w:rFonts w:ascii="Wingdings" w:hAnsi="Wingdings" w:hint="default"/>
      </w:rPr>
    </w:lvl>
    <w:lvl w:ilvl="3" w:tplc="400A0001" w:tentative="1">
      <w:start w:val="1"/>
      <w:numFmt w:val="bullet"/>
      <w:lvlText w:val=""/>
      <w:lvlJc w:val="left"/>
      <w:pPr>
        <w:ind w:left="2593" w:hanging="360"/>
      </w:pPr>
      <w:rPr>
        <w:rFonts w:ascii="Symbol" w:hAnsi="Symbol" w:hint="default"/>
      </w:rPr>
    </w:lvl>
    <w:lvl w:ilvl="4" w:tplc="400A0003" w:tentative="1">
      <w:start w:val="1"/>
      <w:numFmt w:val="bullet"/>
      <w:lvlText w:val="o"/>
      <w:lvlJc w:val="left"/>
      <w:pPr>
        <w:ind w:left="3313" w:hanging="360"/>
      </w:pPr>
      <w:rPr>
        <w:rFonts w:ascii="Courier New" w:hAnsi="Courier New" w:cs="Courier New" w:hint="default"/>
      </w:rPr>
    </w:lvl>
    <w:lvl w:ilvl="5" w:tplc="400A0005" w:tentative="1">
      <w:start w:val="1"/>
      <w:numFmt w:val="bullet"/>
      <w:lvlText w:val=""/>
      <w:lvlJc w:val="left"/>
      <w:pPr>
        <w:ind w:left="4033" w:hanging="360"/>
      </w:pPr>
      <w:rPr>
        <w:rFonts w:ascii="Wingdings" w:hAnsi="Wingdings" w:hint="default"/>
      </w:rPr>
    </w:lvl>
    <w:lvl w:ilvl="6" w:tplc="400A0001" w:tentative="1">
      <w:start w:val="1"/>
      <w:numFmt w:val="bullet"/>
      <w:lvlText w:val=""/>
      <w:lvlJc w:val="left"/>
      <w:pPr>
        <w:ind w:left="4753" w:hanging="360"/>
      </w:pPr>
      <w:rPr>
        <w:rFonts w:ascii="Symbol" w:hAnsi="Symbol" w:hint="default"/>
      </w:rPr>
    </w:lvl>
    <w:lvl w:ilvl="7" w:tplc="400A0003" w:tentative="1">
      <w:start w:val="1"/>
      <w:numFmt w:val="bullet"/>
      <w:lvlText w:val="o"/>
      <w:lvlJc w:val="left"/>
      <w:pPr>
        <w:ind w:left="5473" w:hanging="360"/>
      </w:pPr>
      <w:rPr>
        <w:rFonts w:ascii="Courier New" w:hAnsi="Courier New" w:cs="Courier New" w:hint="default"/>
      </w:rPr>
    </w:lvl>
    <w:lvl w:ilvl="8" w:tplc="400A0005" w:tentative="1">
      <w:start w:val="1"/>
      <w:numFmt w:val="bullet"/>
      <w:lvlText w:val=""/>
      <w:lvlJc w:val="left"/>
      <w:pPr>
        <w:ind w:left="6193" w:hanging="360"/>
      </w:pPr>
      <w:rPr>
        <w:rFonts w:ascii="Wingdings" w:hAnsi="Wingdings" w:hint="default"/>
      </w:rPr>
    </w:lvl>
  </w:abstractNum>
  <w:abstractNum w:abstractNumId="83">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4">
    <w:nsid w:val="5C9804D1"/>
    <w:multiLevelType w:val="hybridMultilevel"/>
    <w:tmpl w:val="D06434B0"/>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5">
    <w:nsid w:val="5D2C2ED2"/>
    <w:multiLevelType w:val="hybridMultilevel"/>
    <w:tmpl w:val="01CAE106"/>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211"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6">
    <w:nsid w:val="61DF7E09"/>
    <w:multiLevelType w:val="hybridMultilevel"/>
    <w:tmpl w:val="08064CDC"/>
    <w:lvl w:ilvl="0" w:tplc="75E8C0D8">
      <w:start w:val="1"/>
      <w:numFmt w:val="low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7">
    <w:nsid w:val="636D23C7"/>
    <w:multiLevelType w:val="hybridMultilevel"/>
    <w:tmpl w:val="0980D68C"/>
    <w:lvl w:ilvl="0" w:tplc="562EA22A">
      <w:start w:val="3"/>
      <w:numFmt w:val="bullet"/>
      <w:lvlText w:val="•"/>
      <w:lvlJc w:val="left"/>
      <w:pPr>
        <w:ind w:left="740" w:hanging="360"/>
      </w:pPr>
      <w:rPr>
        <w:rFonts w:ascii="Arial" w:eastAsia="Times New Roman" w:hAnsi="Arial" w:cs="Arial" w:hint="default"/>
      </w:rPr>
    </w:lvl>
    <w:lvl w:ilvl="1" w:tplc="400A0003" w:tentative="1">
      <w:start w:val="1"/>
      <w:numFmt w:val="bullet"/>
      <w:lvlText w:val="o"/>
      <w:lvlJc w:val="left"/>
      <w:pPr>
        <w:ind w:left="1460" w:hanging="360"/>
      </w:pPr>
      <w:rPr>
        <w:rFonts w:ascii="Courier New" w:hAnsi="Courier New" w:cs="Courier New" w:hint="default"/>
      </w:rPr>
    </w:lvl>
    <w:lvl w:ilvl="2" w:tplc="400A0005" w:tentative="1">
      <w:start w:val="1"/>
      <w:numFmt w:val="bullet"/>
      <w:lvlText w:val=""/>
      <w:lvlJc w:val="left"/>
      <w:pPr>
        <w:ind w:left="2180" w:hanging="360"/>
      </w:pPr>
      <w:rPr>
        <w:rFonts w:ascii="Wingdings" w:hAnsi="Wingdings" w:hint="default"/>
      </w:rPr>
    </w:lvl>
    <w:lvl w:ilvl="3" w:tplc="400A0001" w:tentative="1">
      <w:start w:val="1"/>
      <w:numFmt w:val="bullet"/>
      <w:lvlText w:val=""/>
      <w:lvlJc w:val="left"/>
      <w:pPr>
        <w:ind w:left="2900" w:hanging="360"/>
      </w:pPr>
      <w:rPr>
        <w:rFonts w:ascii="Symbol" w:hAnsi="Symbol" w:hint="default"/>
      </w:rPr>
    </w:lvl>
    <w:lvl w:ilvl="4" w:tplc="400A0003" w:tentative="1">
      <w:start w:val="1"/>
      <w:numFmt w:val="bullet"/>
      <w:lvlText w:val="o"/>
      <w:lvlJc w:val="left"/>
      <w:pPr>
        <w:ind w:left="3620" w:hanging="360"/>
      </w:pPr>
      <w:rPr>
        <w:rFonts w:ascii="Courier New" w:hAnsi="Courier New" w:cs="Courier New" w:hint="default"/>
      </w:rPr>
    </w:lvl>
    <w:lvl w:ilvl="5" w:tplc="400A0005" w:tentative="1">
      <w:start w:val="1"/>
      <w:numFmt w:val="bullet"/>
      <w:lvlText w:val=""/>
      <w:lvlJc w:val="left"/>
      <w:pPr>
        <w:ind w:left="4340" w:hanging="360"/>
      </w:pPr>
      <w:rPr>
        <w:rFonts w:ascii="Wingdings" w:hAnsi="Wingdings" w:hint="default"/>
      </w:rPr>
    </w:lvl>
    <w:lvl w:ilvl="6" w:tplc="400A0001" w:tentative="1">
      <w:start w:val="1"/>
      <w:numFmt w:val="bullet"/>
      <w:lvlText w:val=""/>
      <w:lvlJc w:val="left"/>
      <w:pPr>
        <w:ind w:left="5060" w:hanging="360"/>
      </w:pPr>
      <w:rPr>
        <w:rFonts w:ascii="Symbol" w:hAnsi="Symbol" w:hint="default"/>
      </w:rPr>
    </w:lvl>
    <w:lvl w:ilvl="7" w:tplc="400A0003" w:tentative="1">
      <w:start w:val="1"/>
      <w:numFmt w:val="bullet"/>
      <w:lvlText w:val="o"/>
      <w:lvlJc w:val="left"/>
      <w:pPr>
        <w:ind w:left="5780" w:hanging="360"/>
      </w:pPr>
      <w:rPr>
        <w:rFonts w:ascii="Courier New" w:hAnsi="Courier New" w:cs="Courier New" w:hint="default"/>
      </w:rPr>
    </w:lvl>
    <w:lvl w:ilvl="8" w:tplc="400A0005" w:tentative="1">
      <w:start w:val="1"/>
      <w:numFmt w:val="bullet"/>
      <w:lvlText w:val=""/>
      <w:lvlJc w:val="left"/>
      <w:pPr>
        <w:ind w:left="6500" w:hanging="360"/>
      </w:pPr>
      <w:rPr>
        <w:rFonts w:ascii="Wingdings" w:hAnsi="Wingdings" w:hint="default"/>
      </w:rPr>
    </w:lvl>
  </w:abstractNum>
  <w:abstractNum w:abstractNumId="88">
    <w:nsid w:val="639179EE"/>
    <w:multiLevelType w:val="multilevel"/>
    <w:tmpl w:val="FD24065A"/>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ascii="Tahoma" w:hAnsi="Tahoma" w:cs="Tahoma" w:hint="default"/>
        <w:b/>
        <w:color w:val="1F497E"/>
        <w:sz w:val="22"/>
        <w:szCs w:val="22"/>
        <w:lang w:val="es-ES"/>
      </w:rPr>
    </w:lvl>
    <w:lvl w:ilvl="2">
      <w:start w:val="1"/>
      <w:numFmt w:val="decimal"/>
      <w:isLgl/>
      <w:lvlText w:val="%1.%2.%3."/>
      <w:lvlJc w:val="left"/>
      <w:pPr>
        <w:ind w:left="1080" w:hanging="720"/>
      </w:pPr>
      <w:rPr>
        <w:rFonts w:hint="default"/>
        <w:sz w:val="16"/>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9">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90">
    <w:nsid w:val="661B63BE"/>
    <w:multiLevelType w:val="hybridMultilevel"/>
    <w:tmpl w:val="86527648"/>
    <w:lvl w:ilvl="0" w:tplc="64429E28">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1">
    <w:nsid w:val="67457CAB"/>
    <w:multiLevelType w:val="hybridMultilevel"/>
    <w:tmpl w:val="15E8B5F6"/>
    <w:lvl w:ilvl="0" w:tplc="753C103C">
      <w:start w:val="1"/>
      <w:numFmt w:val="lowerLetter"/>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92">
    <w:nsid w:val="69746126"/>
    <w:multiLevelType w:val="hybridMultilevel"/>
    <w:tmpl w:val="70EC75A8"/>
    <w:lvl w:ilvl="0" w:tplc="B90EF606">
      <w:start w:val="1"/>
      <w:numFmt w:val="lowerLetter"/>
      <w:lvlText w:val="%1)"/>
      <w:lvlJc w:val="left"/>
      <w:pPr>
        <w:ind w:left="720" w:hanging="360"/>
      </w:pPr>
      <w:rPr>
        <w:rFonts w:hint="default"/>
        <w:color w:val="1F497D"/>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3">
    <w:nsid w:val="6ACF6885"/>
    <w:multiLevelType w:val="hybridMultilevel"/>
    <w:tmpl w:val="ECDA2CEE"/>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4">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95">
    <w:nsid w:val="6CE437BA"/>
    <w:multiLevelType w:val="hybridMultilevel"/>
    <w:tmpl w:val="0D920954"/>
    <w:lvl w:ilvl="0" w:tplc="A252A372">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6">
    <w:nsid w:val="6D5657DC"/>
    <w:multiLevelType w:val="hybridMultilevel"/>
    <w:tmpl w:val="084E0AEC"/>
    <w:lvl w:ilvl="0" w:tplc="CC3CAC5C">
      <w:start w:val="1"/>
      <w:numFmt w:val="lowerLetter"/>
      <w:lvlText w:val="%1)"/>
      <w:lvlJc w:val="left"/>
      <w:pPr>
        <w:tabs>
          <w:tab w:val="num" w:pos="1260"/>
        </w:tabs>
        <w:ind w:left="1260" w:hanging="360"/>
      </w:pPr>
    </w:lvl>
    <w:lvl w:ilvl="1" w:tplc="400A0019">
      <w:start w:val="1"/>
      <w:numFmt w:val="lowerLetter"/>
      <w:lvlText w:val="%2."/>
      <w:lvlJc w:val="left"/>
      <w:pPr>
        <w:tabs>
          <w:tab w:val="num" w:pos="1980"/>
        </w:tabs>
        <w:ind w:left="1980" w:hanging="360"/>
      </w:pPr>
    </w:lvl>
    <w:lvl w:ilvl="2" w:tplc="400A001B">
      <w:start w:val="1"/>
      <w:numFmt w:val="lowerRoman"/>
      <w:lvlText w:val="%3."/>
      <w:lvlJc w:val="right"/>
      <w:pPr>
        <w:tabs>
          <w:tab w:val="num" w:pos="2700"/>
        </w:tabs>
        <w:ind w:left="2700" w:hanging="180"/>
      </w:pPr>
    </w:lvl>
    <w:lvl w:ilvl="3" w:tplc="400A000F">
      <w:start w:val="1"/>
      <w:numFmt w:val="decimal"/>
      <w:lvlText w:val="%4."/>
      <w:lvlJc w:val="left"/>
      <w:pPr>
        <w:tabs>
          <w:tab w:val="num" w:pos="3420"/>
        </w:tabs>
        <w:ind w:left="3420" w:hanging="360"/>
      </w:pPr>
    </w:lvl>
    <w:lvl w:ilvl="4" w:tplc="400A0019">
      <w:start w:val="1"/>
      <w:numFmt w:val="lowerLetter"/>
      <w:lvlText w:val="%5."/>
      <w:lvlJc w:val="left"/>
      <w:pPr>
        <w:tabs>
          <w:tab w:val="num" w:pos="4140"/>
        </w:tabs>
        <w:ind w:left="4140" w:hanging="360"/>
      </w:pPr>
    </w:lvl>
    <w:lvl w:ilvl="5" w:tplc="400A001B">
      <w:start w:val="1"/>
      <w:numFmt w:val="lowerRoman"/>
      <w:lvlText w:val="%6."/>
      <w:lvlJc w:val="right"/>
      <w:pPr>
        <w:tabs>
          <w:tab w:val="num" w:pos="4860"/>
        </w:tabs>
        <w:ind w:left="4860" w:hanging="180"/>
      </w:pPr>
    </w:lvl>
    <w:lvl w:ilvl="6" w:tplc="400A000F">
      <w:start w:val="1"/>
      <w:numFmt w:val="decimal"/>
      <w:lvlText w:val="%7."/>
      <w:lvlJc w:val="left"/>
      <w:pPr>
        <w:tabs>
          <w:tab w:val="num" w:pos="5580"/>
        </w:tabs>
        <w:ind w:left="5580" w:hanging="360"/>
      </w:pPr>
    </w:lvl>
    <w:lvl w:ilvl="7" w:tplc="400A0019">
      <w:start w:val="1"/>
      <w:numFmt w:val="lowerLetter"/>
      <w:lvlText w:val="%8."/>
      <w:lvlJc w:val="left"/>
      <w:pPr>
        <w:tabs>
          <w:tab w:val="num" w:pos="6300"/>
        </w:tabs>
        <w:ind w:left="6300" w:hanging="360"/>
      </w:pPr>
    </w:lvl>
    <w:lvl w:ilvl="8" w:tplc="400A001B">
      <w:start w:val="1"/>
      <w:numFmt w:val="lowerRoman"/>
      <w:lvlText w:val="%9."/>
      <w:lvlJc w:val="right"/>
      <w:pPr>
        <w:tabs>
          <w:tab w:val="num" w:pos="7020"/>
        </w:tabs>
        <w:ind w:left="7020" w:hanging="180"/>
      </w:pPr>
    </w:lvl>
  </w:abstractNum>
  <w:abstractNum w:abstractNumId="97">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98">
    <w:nsid w:val="6FC81891"/>
    <w:multiLevelType w:val="hybridMultilevel"/>
    <w:tmpl w:val="4770FB3E"/>
    <w:lvl w:ilvl="0" w:tplc="FE90A426">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9">
    <w:nsid w:val="71B86BC8"/>
    <w:multiLevelType w:val="hybridMultilevel"/>
    <w:tmpl w:val="82DCC27A"/>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0">
    <w:nsid w:val="720913D5"/>
    <w:multiLevelType w:val="hybridMultilevel"/>
    <w:tmpl w:val="FB7E9AD6"/>
    <w:lvl w:ilvl="0" w:tplc="400A0001">
      <w:start w:val="1"/>
      <w:numFmt w:val="bullet"/>
      <w:lvlText w:val=""/>
      <w:lvlJc w:val="left"/>
      <w:pPr>
        <w:ind w:left="432" w:hanging="360"/>
      </w:pPr>
      <w:rPr>
        <w:rFonts w:ascii="Symbol" w:hAnsi="Symbol" w:hint="default"/>
      </w:rPr>
    </w:lvl>
    <w:lvl w:ilvl="1" w:tplc="400A0003" w:tentative="1">
      <w:start w:val="1"/>
      <w:numFmt w:val="bullet"/>
      <w:lvlText w:val="o"/>
      <w:lvlJc w:val="left"/>
      <w:pPr>
        <w:ind w:left="1152" w:hanging="360"/>
      </w:pPr>
      <w:rPr>
        <w:rFonts w:ascii="Courier New" w:hAnsi="Courier New" w:cs="Courier New" w:hint="default"/>
      </w:rPr>
    </w:lvl>
    <w:lvl w:ilvl="2" w:tplc="400A0005" w:tentative="1">
      <w:start w:val="1"/>
      <w:numFmt w:val="bullet"/>
      <w:lvlText w:val=""/>
      <w:lvlJc w:val="left"/>
      <w:pPr>
        <w:ind w:left="1872" w:hanging="360"/>
      </w:pPr>
      <w:rPr>
        <w:rFonts w:ascii="Wingdings" w:hAnsi="Wingdings" w:hint="default"/>
      </w:rPr>
    </w:lvl>
    <w:lvl w:ilvl="3" w:tplc="400A0001" w:tentative="1">
      <w:start w:val="1"/>
      <w:numFmt w:val="bullet"/>
      <w:lvlText w:val=""/>
      <w:lvlJc w:val="left"/>
      <w:pPr>
        <w:ind w:left="2592" w:hanging="360"/>
      </w:pPr>
      <w:rPr>
        <w:rFonts w:ascii="Symbol" w:hAnsi="Symbol" w:hint="default"/>
      </w:rPr>
    </w:lvl>
    <w:lvl w:ilvl="4" w:tplc="400A0003" w:tentative="1">
      <w:start w:val="1"/>
      <w:numFmt w:val="bullet"/>
      <w:lvlText w:val="o"/>
      <w:lvlJc w:val="left"/>
      <w:pPr>
        <w:ind w:left="3312" w:hanging="360"/>
      </w:pPr>
      <w:rPr>
        <w:rFonts w:ascii="Courier New" w:hAnsi="Courier New" w:cs="Courier New" w:hint="default"/>
      </w:rPr>
    </w:lvl>
    <w:lvl w:ilvl="5" w:tplc="400A0005" w:tentative="1">
      <w:start w:val="1"/>
      <w:numFmt w:val="bullet"/>
      <w:lvlText w:val=""/>
      <w:lvlJc w:val="left"/>
      <w:pPr>
        <w:ind w:left="4032" w:hanging="360"/>
      </w:pPr>
      <w:rPr>
        <w:rFonts w:ascii="Wingdings" w:hAnsi="Wingdings" w:hint="default"/>
      </w:rPr>
    </w:lvl>
    <w:lvl w:ilvl="6" w:tplc="400A0001" w:tentative="1">
      <w:start w:val="1"/>
      <w:numFmt w:val="bullet"/>
      <w:lvlText w:val=""/>
      <w:lvlJc w:val="left"/>
      <w:pPr>
        <w:ind w:left="4752" w:hanging="360"/>
      </w:pPr>
      <w:rPr>
        <w:rFonts w:ascii="Symbol" w:hAnsi="Symbol" w:hint="default"/>
      </w:rPr>
    </w:lvl>
    <w:lvl w:ilvl="7" w:tplc="400A0003" w:tentative="1">
      <w:start w:val="1"/>
      <w:numFmt w:val="bullet"/>
      <w:lvlText w:val="o"/>
      <w:lvlJc w:val="left"/>
      <w:pPr>
        <w:ind w:left="5472" w:hanging="360"/>
      </w:pPr>
      <w:rPr>
        <w:rFonts w:ascii="Courier New" w:hAnsi="Courier New" w:cs="Courier New" w:hint="default"/>
      </w:rPr>
    </w:lvl>
    <w:lvl w:ilvl="8" w:tplc="400A0005" w:tentative="1">
      <w:start w:val="1"/>
      <w:numFmt w:val="bullet"/>
      <w:lvlText w:val=""/>
      <w:lvlJc w:val="left"/>
      <w:pPr>
        <w:ind w:left="6192" w:hanging="360"/>
      </w:pPr>
      <w:rPr>
        <w:rFonts w:ascii="Wingdings" w:hAnsi="Wingdings" w:hint="default"/>
      </w:rPr>
    </w:lvl>
  </w:abstractNum>
  <w:abstractNum w:abstractNumId="101">
    <w:nsid w:val="74467D1A"/>
    <w:multiLevelType w:val="hybridMultilevel"/>
    <w:tmpl w:val="897267E0"/>
    <w:lvl w:ilvl="0" w:tplc="0409001B">
      <w:start w:val="1"/>
      <w:numFmt w:val="lowerRoman"/>
      <w:lvlText w:val="%1."/>
      <w:lvlJc w:val="right"/>
      <w:pPr>
        <w:ind w:left="1440" w:hanging="360"/>
      </w:pPr>
      <w:rPr>
        <w:rFonts w:cs="Times New Roman"/>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102">
    <w:nsid w:val="75B211A4"/>
    <w:multiLevelType w:val="hybridMultilevel"/>
    <w:tmpl w:val="EAF68B46"/>
    <w:lvl w:ilvl="0" w:tplc="400A000B">
      <w:start w:val="1"/>
      <w:numFmt w:val="bullet"/>
      <w:lvlText w:val=""/>
      <w:lvlJc w:val="left"/>
      <w:pPr>
        <w:ind w:left="1350" w:hanging="360"/>
      </w:pPr>
      <w:rPr>
        <w:rFonts w:ascii="Wingdings" w:hAnsi="Wingdings" w:hint="default"/>
      </w:rPr>
    </w:lvl>
    <w:lvl w:ilvl="1" w:tplc="400A0003" w:tentative="1">
      <w:start w:val="1"/>
      <w:numFmt w:val="bullet"/>
      <w:lvlText w:val="o"/>
      <w:lvlJc w:val="left"/>
      <w:pPr>
        <w:ind w:left="2070" w:hanging="360"/>
      </w:pPr>
      <w:rPr>
        <w:rFonts w:ascii="Courier New" w:hAnsi="Courier New" w:cs="Courier New" w:hint="default"/>
      </w:rPr>
    </w:lvl>
    <w:lvl w:ilvl="2" w:tplc="400A0005" w:tentative="1">
      <w:start w:val="1"/>
      <w:numFmt w:val="bullet"/>
      <w:lvlText w:val=""/>
      <w:lvlJc w:val="left"/>
      <w:pPr>
        <w:ind w:left="2790" w:hanging="360"/>
      </w:pPr>
      <w:rPr>
        <w:rFonts w:ascii="Wingdings" w:hAnsi="Wingdings" w:hint="default"/>
      </w:rPr>
    </w:lvl>
    <w:lvl w:ilvl="3" w:tplc="400A0001" w:tentative="1">
      <w:start w:val="1"/>
      <w:numFmt w:val="bullet"/>
      <w:lvlText w:val=""/>
      <w:lvlJc w:val="left"/>
      <w:pPr>
        <w:ind w:left="3510" w:hanging="360"/>
      </w:pPr>
      <w:rPr>
        <w:rFonts w:ascii="Symbol" w:hAnsi="Symbol" w:hint="default"/>
      </w:rPr>
    </w:lvl>
    <w:lvl w:ilvl="4" w:tplc="400A0003" w:tentative="1">
      <w:start w:val="1"/>
      <w:numFmt w:val="bullet"/>
      <w:lvlText w:val="o"/>
      <w:lvlJc w:val="left"/>
      <w:pPr>
        <w:ind w:left="4230" w:hanging="360"/>
      </w:pPr>
      <w:rPr>
        <w:rFonts w:ascii="Courier New" w:hAnsi="Courier New" w:cs="Courier New" w:hint="default"/>
      </w:rPr>
    </w:lvl>
    <w:lvl w:ilvl="5" w:tplc="400A0005" w:tentative="1">
      <w:start w:val="1"/>
      <w:numFmt w:val="bullet"/>
      <w:lvlText w:val=""/>
      <w:lvlJc w:val="left"/>
      <w:pPr>
        <w:ind w:left="4950" w:hanging="360"/>
      </w:pPr>
      <w:rPr>
        <w:rFonts w:ascii="Wingdings" w:hAnsi="Wingdings" w:hint="default"/>
      </w:rPr>
    </w:lvl>
    <w:lvl w:ilvl="6" w:tplc="400A0001" w:tentative="1">
      <w:start w:val="1"/>
      <w:numFmt w:val="bullet"/>
      <w:lvlText w:val=""/>
      <w:lvlJc w:val="left"/>
      <w:pPr>
        <w:ind w:left="5670" w:hanging="360"/>
      </w:pPr>
      <w:rPr>
        <w:rFonts w:ascii="Symbol" w:hAnsi="Symbol" w:hint="default"/>
      </w:rPr>
    </w:lvl>
    <w:lvl w:ilvl="7" w:tplc="400A0003" w:tentative="1">
      <w:start w:val="1"/>
      <w:numFmt w:val="bullet"/>
      <w:lvlText w:val="o"/>
      <w:lvlJc w:val="left"/>
      <w:pPr>
        <w:ind w:left="6390" w:hanging="360"/>
      </w:pPr>
      <w:rPr>
        <w:rFonts w:ascii="Courier New" w:hAnsi="Courier New" w:cs="Courier New" w:hint="default"/>
      </w:rPr>
    </w:lvl>
    <w:lvl w:ilvl="8" w:tplc="400A0005" w:tentative="1">
      <w:start w:val="1"/>
      <w:numFmt w:val="bullet"/>
      <w:lvlText w:val=""/>
      <w:lvlJc w:val="left"/>
      <w:pPr>
        <w:ind w:left="7110" w:hanging="360"/>
      </w:pPr>
      <w:rPr>
        <w:rFonts w:ascii="Wingdings" w:hAnsi="Wingdings" w:hint="default"/>
      </w:rPr>
    </w:lvl>
  </w:abstractNum>
  <w:abstractNum w:abstractNumId="103">
    <w:nsid w:val="75D23E38"/>
    <w:multiLevelType w:val="hybridMultilevel"/>
    <w:tmpl w:val="5DAE4A1C"/>
    <w:lvl w:ilvl="0" w:tplc="BDD6365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4">
    <w:nsid w:val="7859511E"/>
    <w:multiLevelType w:val="hybridMultilevel"/>
    <w:tmpl w:val="354C0DCA"/>
    <w:lvl w:ilvl="0" w:tplc="61CAE19E">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5">
    <w:nsid w:val="78B46970"/>
    <w:multiLevelType w:val="hybridMultilevel"/>
    <w:tmpl w:val="5C1AB8DC"/>
    <w:lvl w:ilvl="0" w:tplc="909AC876">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6">
    <w:nsid w:val="79C71714"/>
    <w:multiLevelType w:val="hybridMultilevel"/>
    <w:tmpl w:val="0E063C46"/>
    <w:lvl w:ilvl="0" w:tplc="400A0003">
      <w:start w:val="1"/>
      <w:numFmt w:val="bullet"/>
      <w:lvlText w:val="o"/>
      <w:lvlJc w:val="left"/>
      <w:pPr>
        <w:ind w:left="933" w:hanging="360"/>
      </w:pPr>
      <w:rPr>
        <w:rFonts w:ascii="Courier New" w:hAnsi="Courier New" w:cs="Courier New" w:hint="default"/>
      </w:rPr>
    </w:lvl>
    <w:lvl w:ilvl="1" w:tplc="400A0003" w:tentative="1">
      <w:start w:val="1"/>
      <w:numFmt w:val="bullet"/>
      <w:lvlText w:val="o"/>
      <w:lvlJc w:val="left"/>
      <w:pPr>
        <w:ind w:left="1653" w:hanging="360"/>
      </w:pPr>
      <w:rPr>
        <w:rFonts w:ascii="Courier New" w:hAnsi="Courier New" w:cs="Courier New" w:hint="default"/>
      </w:rPr>
    </w:lvl>
    <w:lvl w:ilvl="2" w:tplc="400A0005" w:tentative="1">
      <w:start w:val="1"/>
      <w:numFmt w:val="bullet"/>
      <w:lvlText w:val=""/>
      <w:lvlJc w:val="left"/>
      <w:pPr>
        <w:ind w:left="2373" w:hanging="360"/>
      </w:pPr>
      <w:rPr>
        <w:rFonts w:ascii="Wingdings" w:hAnsi="Wingdings" w:hint="default"/>
      </w:rPr>
    </w:lvl>
    <w:lvl w:ilvl="3" w:tplc="400A0001" w:tentative="1">
      <w:start w:val="1"/>
      <w:numFmt w:val="bullet"/>
      <w:lvlText w:val=""/>
      <w:lvlJc w:val="left"/>
      <w:pPr>
        <w:ind w:left="3093" w:hanging="360"/>
      </w:pPr>
      <w:rPr>
        <w:rFonts w:ascii="Symbol" w:hAnsi="Symbol" w:hint="default"/>
      </w:rPr>
    </w:lvl>
    <w:lvl w:ilvl="4" w:tplc="400A0003" w:tentative="1">
      <w:start w:val="1"/>
      <w:numFmt w:val="bullet"/>
      <w:lvlText w:val="o"/>
      <w:lvlJc w:val="left"/>
      <w:pPr>
        <w:ind w:left="3813" w:hanging="360"/>
      </w:pPr>
      <w:rPr>
        <w:rFonts w:ascii="Courier New" w:hAnsi="Courier New" w:cs="Courier New" w:hint="default"/>
      </w:rPr>
    </w:lvl>
    <w:lvl w:ilvl="5" w:tplc="400A0005" w:tentative="1">
      <w:start w:val="1"/>
      <w:numFmt w:val="bullet"/>
      <w:lvlText w:val=""/>
      <w:lvlJc w:val="left"/>
      <w:pPr>
        <w:ind w:left="4533" w:hanging="360"/>
      </w:pPr>
      <w:rPr>
        <w:rFonts w:ascii="Wingdings" w:hAnsi="Wingdings" w:hint="default"/>
      </w:rPr>
    </w:lvl>
    <w:lvl w:ilvl="6" w:tplc="400A0001" w:tentative="1">
      <w:start w:val="1"/>
      <w:numFmt w:val="bullet"/>
      <w:lvlText w:val=""/>
      <w:lvlJc w:val="left"/>
      <w:pPr>
        <w:ind w:left="5253" w:hanging="360"/>
      </w:pPr>
      <w:rPr>
        <w:rFonts w:ascii="Symbol" w:hAnsi="Symbol" w:hint="default"/>
      </w:rPr>
    </w:lvl>
    <w:lvl w:ilvl="7" w:tplc="400A0003" w:tentative="1">
      <w:start w:val="1"/>
      <w:numFmt w:val="bullet"/>
      <w:lvlText w:val="o"/>
      <w:lvlJc w:val="left"/>
      <w:pPr>
        <w:ind w:left="5973" w:hanging="360"/>
      </w:pPr>
      <w:rPr>
        <w:rFonts w:ascii="Courier New" w:hAnsi="Courier New" w:cs="Courier New" w:hint="default"/>
      </w:rPr>
    </w:lvl>
    <w:lvl w:ilvl="8" w:tplc="400A0005" w:tentative="1">
      <w:start w:val="1"/>
      <w:numFmt w:val="bullet"/>
      <w:lvlText w:val=""/>
      <w:lvlJc w:val="left"/>
      <w:pPr>
        <w:ind w:left="6693" w:hanging="360"/>
      </w:pPr>
      <w:rPr>
        <w:rFonts w:ascii="Wingdings" w:hAnsi="Wingdings" w:hint="default"/>
      </w:rPr>
    </w:lvl>
  </w:abstractNum>
  <w:abstractNum w:abstractNumId="107">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8">
    <w:nsid w:val="7A346E09"/>
    <w:multiLevelType w:val="hybridMultilevel"/>
    <w:tmpl w:val="B7B2BDF4"/>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9">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110">
    <w:nsid w:val="7B692CC0"/>
    <w:multiLevelType w:val="hybridMultilevel"/>
    <w:tmpl w:val="03F056D8"/>
    <w:lvl w:ilvl="0" w:tplc="E180930E">
      <w:start w:val="1"/>
      <w:numFmt w:val="lowerLetter"/>
      <w:lvlText w:val="%1)"/>
      <w:lvlJc w:val="left"/>
      <w:pPr>
        <w:ind w:left="720" w:hanging="360"/>
      </w:pPr>
      <w:rPr>
        <w:rFonts w:ascii="Tahoma" w:hAnsi="Tahoma" w:cs="Tahoma" w:hint="default"/>
        <w:b w:val="0"/>
        <w:color w:val="1F497D"/>
        <w:sz w:val="18"/>
        <w:szCs w:val="1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1">
    <w:nsid w:val="7D4F110E"/>
    <w:multiLevelType w:val="hybridMultilevel"/>
    <w:tmpl w:val="ED6AA984"/>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2">
    <w:nsid w:val="7E0A1630"/>
    <w:multiLevelType w:val="hybridMultilevel"/>
    <w:tmpl w:val="0ADAA1FC"/>
    <w:lvl w:ilvl="0" w:tplc="20CA37DC">
      <w:start w:val="1"/>
      <w:numFmt w:val="decimal"/>
      <w:pStyle w:val="Estilo1"/>
      <w:lvlText w:val="K.%1"/>
      <w:lvlJc w:val="left"/>
      <w:pPr>
        <w:ind w:left="360" w:hanging="360"/>
      </w:pPr>
      <w:rPr>
        <w:rFonts w:hint="default"/>
        <w:b w:val="0"/>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3">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17"/>
  </w:num>
  <w:num w:numId="2">
    <w:abstractNumId w:val="52"/>
  </w:num>
  <w:num w:numId="3">
    <w:abstractNumId w:val="83"/>
  </w:num>
  <w:num w:numId="4">
    <w:abstractNumId w:val="80"/>
  </w:num>
  <w:num w:numId="5">
    <w:abstractNumId w:val="16"/>
  </w:num>
  <w:num w:numId="6">
    <w:abstractNumId w:val="97"/>
  </w:num>
  <w:num w:numId="7">
    <w:abstractNumId w:val="63"/>
  </w:num>
  <w:num w:numId="8">
    <w:abstractNumId w:val="62"/>
  </w:num>
  <w:num w:numId="9">
    <w:abstractNumId w:val="23"/>
  </w:num>
  <w:num w:numId="10">
    <w:abstractNumId w:val="78"/>
  </w:num>
  <w:num w:numId="11">
    <w:abstractNumId w:val="85"/>
  </w:num>
  <w:num w:numId="12">
    <w:abstractNumId w:val="94"/>
  </w:num>
  <w:num w:numId="13">
    <w:abstractNumId w:val="76"/>
  </w:num>
  <w:num w:numId="14">
    <w:abstractNumId w:val="60"/>
  </w:num>
  <w:num w:numId="15">
    <w:abstractNumId w:val="21"/>
  </w:num>
  <w:num w:numId="16">
    <w:abstractNumId w:val="69"/>
  </w:num>
  <w:num w:numId="17">
    <w:abstractNumId w:val="73"/>
  </w:num>
  <w:num w:numId="18">
    <w:abstractNumId w:val="7"/>
  </w:num>
  <w:num w:numId="19">
    <w:abstractNumId w:val="54"/>
  </w:num>
  <w:num w:numId="20">
    <w:abstractNumId w:val="8"/>
  </w:num>
  <w:num w:numId="21">
    <w:abstractNumId w:val="22"/>
  </w:num>
  <w:num w:numId="22">
    <w:abstractNumId w:val="107"/>
  </w:num>
  <w:num w:numId="23">
    <w:abstractNumId w:val="44"/>
  </w:num>
  <w:num w:numId="24">
    <w:abstractNumId w:val="89"/>
  </w:num>
  <w:num w:numId="25">
    <w:abstractNumId w:val="113"/>
  </w:num>
  <w:num w:numId="26">
    <w:abstractNumId w:val="109"/>
  </w:num>
  <w:num w:numId="27">
    <w:abstractNumId w:val="28"/>
  </w:num>
  <w:num w:numId="28">
    <w:abstractNumId w:val="43"/>
  </w:num>
  <w:num w:numId="29">
    <w:abstractNumId w:val="88"/>
  </w:num>
  <w:num w:numId="30">
    <w:abstractNumId w:val="0"/>
  </w:num>
  <w:num w:numId="31">
    <w:abstractNumId w:val="70"/>
  </w:num>
  <w:num w:numId="3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112"/>
  </w:num>
  <w:num w:numId="37">
    <w:abstractNumId w:val="5"/>
  </w:num>
  <w:num w:numId="38">
    <w:abstractNumId w:val="9"/>
  </w:num>
  <w:num w:numId="39">
    <w:abstractNumId w:val="87"/>
  </w:num>
  <w:num w:numId="40">
    <w:abstractNumId w:val="32"/>
  </w:num>
  <w:num w:numId="41">
    <w:abstractNumId w:val="1"/>
  </w:num>
  <w:num w:numId="42">
    <w:abstractNumId w:val="2"/>
  </w:num>
  <w:num w:numId="43">
    <w:abstractNumId w:val="47"/>
  </w:num>
  <w:num w:numId="44">
    <w:abstractNumId w:val="100"/>
  </w:num>
  <w:num w:numId="45">
    <w:abstractNumId w:val="106"/>
  </w:num>
  <w:num w:numId="46">
    <w:abstractNumId w:val="53"/>
  </w:num>
  <w:num w:numId="47">
    <w:abstractNumId w:val="57"/>
  </w:num>
  <w:num w:numId="48">
    <w:abstractNumId w:val="55"/>
  </w:num>
  <w:num w:numId="49">
    <w:abstractNumId w:val="15"/>
  </w:num>
  <w:num w:numId="50">
    <w:abstractNumId w:val="102"/>
  </w:num>
  <w:num w:numId="51">
    <w:abstractNumId w:val="71"/>
  </w:num>
  <w:num w:numId="52">
    <w:abstractNumId w:val="40"/>
  </w:num>
  <w:num w:numId="53">
    <w:abstractNumId w:val="81"/>
  </w:num>
  <w:num w:numId="54">
    <w:abstractNumId w:val="39"/>
  </w:num>
  <w:num w:numId="55">
    <w:abstractNumId w:val="35"/>
  </w:num>
  <w:num w:numId="56">
    <w:abstractNumId w:val="98"/>
  </w:num>
  <w:num w:numId="57">
    <w:abstractNumId w:val="79"/>
  </w:num>
  <w:num w:numId="58">
    <w:abstractNumId w:val="10"/>
  </w:num>
  <w:num w:numId="59">
    <w:abstractNumId w:val="42"/>
  </w:num>
  <w:num w:numId="60">
    <w:abstractNumId w:val="4"/>
  </w:num>
  <w:num w:numId="61">
    <w:abstractNumId w:val="77"/>
  </w:num>
  <w:num w:numId="62">
    <w:abstractNumId w:val="37"/>
  </w:num>
  <w:num w:numId="63">
    <w:abstractNumId w:val="25"/>
  </w:num>
  <w:num w:numId="64">
    <w:abstractNumId w:val="95"/>
  </w:num>
  <w:num w:numId="65">
    <w:abstractNumId w:val="45"/>
  </w:num>
  <w:num w:numId="66">
    <w:abstractNumId w:val="86"/>
  </w:num>
  <w:num w:numId="67">
    <w:abstractNumId w:val="14"/>
  </w:num>
  <w:num w:numId="68">
    <w:abstractNumId w:val="65"/>
  </w:num>
  <w:num w:numId="69">
    <w:abstractNumId w:val="111"/>
  </w:num>
  <w:num w:numId="70">
    <w:abstractNumId w:val="31"/>
  </w:num>
  <w:num w:numId="71">
    <w:abstractNumId w:val="36"/>
  </w:num>
  <w:num w:numId="72">
    <w:abstractNumId w:val="108"/>
  </w:num>
  <w:num w:numId="73">
    <w:abstractNumId w:val="103"/>
  </w:num>
  <w:num w:numId="74">
    <w:abstractNumId w:val="26"/>
  </w:num>
  <w:num w:numId="75">
    <w:abstractNumId w:val="105"/>
  </w:num>
  <w:num w:numId="76">
    <w:abstractNumId w:val="12"/>
  </w:num>
  <w:num w:numId="77">
    <w:abstractNumId w:val="72"/>
  </w:num>
  <w:num w:numId="78">
    <w:abstractNumId w:val="58"/>
  </w:num>
  <w:num w:numId="79">
    <w:abstractNumId w:val="66"/>
  </w:num>
  <w:num w:numId="80">
    <w:abstractNumId w:val="75"/>
  </w:num>
  <w:num w:numId="81">
    <w:abstractNumId w:val="46"/>
  </w:num>
  <w:num w:numId="82">
    <w:abstractNumId w:val="33"/>
  </w:num>
  <w:num w:numId="83">
    <w:abstractNumId w:val="91"/>
  </w:num>
  <w:num w:numId="84">
    <w:abstractNumId w:val="93"/>
  </w:num>
  <w:num w:numId="85">
    <w:abstractNumId w:val="27"/>
  </w:num>
  <w:num w:numId="86">
    <w:abstractNumId w:val="19"/>
  </w:num>
  <w:num w:numId="87">
    <w:abstractNumId w:val="56"/>
  </w:num>
  <w:num w:numId="88">
    <w:abstractNumId w:val="110"/>
  </w:num>
  <w:num w:numId="89">
    <w:abstractNumId w:val="41"/>
  </w:num>
  <w:num w:numId="90">
    <w:abstractNumId w:val="51"/>
  </w:num>
  <w:num w:numId="91">
    <w:abstractNumId w:val="11"/>
  </w:num>
  <w:num w:numId="92">
    <w:abstractNumId w:val="49"/>
  </w:num>
  <w:num w:numId="93">
    <w:abstractNumId w:val="34"/>
  </w:num>
  <w:num w:numId="94">
    <w:abstractNumId w:val="92"/>
  </w:num>
  <w:num w:numId="95">
    <w:abstractNumId w:val="30"/>
  </w:num>
  <w:num w:numId="96">
    <w:abstractNumId w:val="67"/>
  </w:num>
  <w:num w:numId="97">
    <w:abstractNumId w:val="18"/>
  </w:num>
  <w:num w:numId="98">
    <w:abstractNumId w:val="90"/>
  </w:num>
  <w:num w:numId="99">
    <w:abstractNumId w:val="29"/>
  </w:num>
  <w:num w:numId="100">
    <w:abstractNumId w:val="74"/>
  </w:num>
  <w:num w:numId="101">
    <w:abstractNumId w:val="38"/>
  </w:num>
  <w:num w:numId="102">
    <w:abstractNumId w:val="61"/>
  </w:num>
  <w:num w:numId="103">
    <w:abstractNumId w:val="20"/>
  </w:num>
  <w:num w:numId="104">
    <w:abstractNumId w:val="3"/>
  </w:num>
  <w:num w:numId="105">
    <w:abstractNumId w:val="99"/>
  </w:num>
  <w:num w:numId="106">
    <w:abstractNumId w:val="82"/>
  </w:num>
  <w:num w:numId="107">
    <w:abstractNumId w:val="6"/>
  </w:num>
  <w:num w:numId="108">
    <w:abstractNumId w:val="104"/>
  </w:num>
  <w:num w:numId="109">
    <w:abstractNumId w:val="101"/>
  </w:num>
  <w:num w:numId="110">
    <w:abstractNumId w:val="59"/>
  </w:num>
  <w:num w:numId="111">
    <w:abstractNumId w:val="24"/>
  </w:num>
  <w:num w:numId="112">
    <w:abstractNumId w:val="48"/>
  </w:num>
  <w:num w:numId="113">
    <w:abstractNumId w:val="68"/>
  </w:num>
  <w:num w:numId="114">
    <w:abstractNumId w:val="84"/>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_tradnl" w:vendorID="64" w:dllVersion="131078" w:nlCheck="1" w:checkStyle="1"/>
  <w:activeWritingStyle w:appName="MSWord" w:lang="es-MX" w:vendorID="64" w:dllVersion="131078" w:nlCheck="1" w:checkStyle="1"/>
  <w:activeWritingStyle w:appName="MSWord" w:lang="es-ES" w:vendorID="64" w:dllVersion="131078" w:nlCheck="1" w:checkStyle="1"/>
  <w:activeWritingStyle w:appName="MSWord" w:lang="en-US" w:vendorID="64" w:dllVersion="131078" w:nlCheck="1" w:checkStyle="1"/>
  <w:activeWritingStyle w:appName="MSWord" w:lang="es-BO" w:vendorID="64" w:dllVersion="131078" w:nlCheck="1" w:checkStyle="1"/>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0AF7"/>
    <w:rsid w:val="00001A4E"/>
    <w:rsid w:val="00001C91"/>
    <w:rsid w:val="00001E0E"/>
    <w:rsid w:val="00002004"/>
    <w:rsid w:val="000021C9"/>
    <w:rsid w:val="000050D3"/>
    <w:rsid w:val="000052F0"/>
    <w:rsid w:val="00005A3F"/>
    <w:rsid w:val="00007591"/>
    <w:rsid w:val="0000764D"/>
    <w:rsid w:val="00011406"/>
    <w:rsid w:val="00013010"/>
    <w:rsid w:val="00013ACE"/>
    <w:rsid w:val="000147A6"/>
    <w:rsid w:val="000148AA"/>
    <w:rsid w:val="000151EB"/>
    <w:rsid w:val="00015CEA"/>
    <w:rsid w:val="00015FF7"/>
    <w:rsid w:val="000162CE"/>
    <w:rsid w:val="00017AD6"/>
    <w:rsid w:val="00017CB1"/>
    <w:rsid w:val="00017DD8"/>
    <w:rsid w:val="00020264"/>
    <w:rsid w:val="00021953"/>
    <w:rsid w:val="00021992"/>
    <w:rsid w:val="00021AC2"/>
    <w:rsid w:val="0002284A"/>
    <w:rsid w:val="00023004"/>
    <w:rsid w:val="000236F6"/>
    <w:rsid w:val="000249AB"/>
    <w:rsid w:val="00024E38"/>
    <w:rsid w:val="000251FF"/>
    <w:rsid w:val="00025422"/>
    <w:rsid w:val="00025D3A"/>
    <w:rsid w:val="00027666"/>
    <w:rsid w:val="00027AC6"/>
    <w:rsid w:val="00031D69"/>
    <w:rsid w:val="0003299E"/>
    <w:rsid w:val="0003688B"/>
    <w:rsid w:val="000368BB"/>
    <w:rsid w:val="000379E6"/>
    <w:rsid w:val="00037EBE"/>
    <w:rsid w:val="00040B5A"/>
    <w:rsid w:val="00041264"/>
    <w:rsid w:val="00041BCD"/>
    <w:rsid w:val="00042912"/>
    <w:rsid w:val="00042BE3"/>
    <w:rsid w:val="00042D4A"/>
    <w:rsid w:val="00043300"/>
    <w:rsid w:val="00044D9B"/>
    <w:rsid w:val="000457B6"/>
    <w:rsid w:val="000469EA"/>
    <w:rsid w:val="00047636"/>
    <w:rsid w:val="0004797A"/>
    <w:rsid w:val="000516CD"/>
    <w:rsid w:val="00051A25"/>
    <w:rsid w:val="000539A5"/>
    <w:rsid w:val="0005679E"/>
    <w:rsid w:val="00057B37"/>
    <w:rsid w:val="00060790"/>
    <w:rsid w:val="0006159F"/>
    <w:rsid w:val="00061920"/>
    <w:rsid w:val="000639F8"/>
    <w:rsid w:val="0006652E"/>
    <w:rsid w:val="00066776"/>
    <w:rsid w:val="00067F9A"/>
    <w:rsid w:val="00070D0B"/>
    <w:rsid w:val="00070D8F"/>
    <w:rsid w:val="000713C8"/>
    <w:rsid w:val="0007189F"/>
    <w:rsid w:val="00071C2D"/>
    <w:rsid w:val="00071FE3"/>
    <w:rsid w:val="000723A5"/>
    <w:rsid w:val="00072C1C"/>
    <w:rsid w:val="00075F5A"/>
    <w:rsid w:val="00076153"/>
    <w:rsid w:val="00076B88"/>
    <w:rsid w:val="0007708C"/>
    <w:rsid w:val="00077288"/>
    <w:rsid w:val="00082805"/>
    <w:rsid w:val="000829EE"/>
    <w:rsid w:val="00083933"/>
    <w:rsid w:val="0008479A"/>
    <w:rsid w:val="00085C0E"/>
    <w:rsid w:val="00086388"/>
    <w:rsid w:val="00086C18"/>
    <w:rsid w:val="00092331"/>
    <w:rsid w:val="00092DB9"/>
    <w:rsid w:val="000947D6"/>
    <w:rsid w:val="00096B39"/>
    <w:rsid w:val="00097ED2"/>
    <w:rsid w:val="000A09C9"/>
    <w:rsid w:val="000A2412"/>
    <w:rsid w:val="000A64CC"/>
    <w:rsid w:val="000A64E2"/>
    <w:rsid w:val="000A6BC3"/>
    <w:rsid w:val="000A6BE6"/>
    <w:rsid w:val="000B0E4E"/>
    <w:rsid w:val="000B1228"/>
    <w:rsid w:val="000B15F3"/>
    <w:rsid w:val="000B2649"/>
    <w:rsid w:val="000B2F9B"/>
    <w:rsid w:val="000B3A5E"/>
    <w:rsid w:val="000B3EF9"/>
    <w:rsid w:val="000B6395"/>
    <w:rsid w:val="000C0CA0"/>
    <w:rsid w:val="000C1D1A"/>
    <w:rsid w:val="000C1EF2"/>
    <w:rsid w:val="000C21C8"/>
    <w:rsid w:val="000C28BA"/>
    <w:rsid w:val="000C4932"/>
    <w:rsid w:val="000C5B92"/>
    <w:rsid w:val="000C6278"/>
    <w:rsid w:val="000C65FE"/>
    <w:rsid w:val="000C7B79"/>
    <w:rsid w:val="000C7B95"/>
    <w:rsid w:val="000D08D2"/>
    <w:rsid w:val="000D0CA9"/>
    <w:rsid w:val="000D11C9"/>
    <w:rsid w:val="000D1536"/>
    <w:rsid w:val="000D2461"/>
    <w:rsid w:val="000D300C"/>
    <w:rsid w:val="000D4074"/>
    <w:rsid w:val="000D4323"/>
    <w:rsid w:val="000D6188"/>
    <w:rsid w:val="000D67A8"/>
    <w:rsid w:val="000D6FDE"/>
    <w:rsid w:val="000E00E3"/>
    <w:rsid w:val="000E1807"/>
    <w:rsid w:val="000E20B0"/>
    <w:rsid w:val="000E2D18"/>
    <w:rsid w:val="000E4904"/>
    <w:rsid w:val="000E73C4"/>
    <w:rsid w:val="000F3785"/>
    <w:rsid w:val="000F384F"/>
    <w:rsid w:val="000F3D11"/>
    <w:rsid w:val="000F41EA"/>
    <w:rsid w:val="000F6F56"/>
    <w:rsid w:val="000F751E"/>
    <w:rsid w:val="00100FD0"/>
    <w:rsid w:val="00101E78"/>
    <w:rsid w:val="00101F6D"/>
    <w:rsid w:val="00103A5A"/>
    <w:rsid w:val="001040A5"/>
    <w:rsid w:val="00104530"/>
    <w:rsid w:val="0010467B"/>
    <w:rsid w:val="00105DD8"/>
    <w:rsid w:val="00106EE7"/>
    <w:rsid w:val="00107538"/>
    <w:rsid w:val="00107965"/>
    <w:rsid w:val="001109C9"/>
    <w:rsid w:val="00110DD5"/>
    <w:rsid w:val="0011131E"/>
    <w:rsid w:val="0011167F"/>
    <w:rsid w:val="00111FAF"/>
    <w:rsid w:val="00112209"/>
    <w:rsid w:val="0011221E"/>
    <w:rsid w:val="00112DD9"/>
    <w:rsid w:val="001142C5"/>
    <w:rsid w:val="001152A4"/>
    <w:rsid w:val="0011558D"/>
    <w:rsid w:val="00115761"/>
    <w:rsid w:val="00115A98"/>
    <w:rsid w:val="00116591"/>
    <w:rsid w:val="001176DD"/>
    <w:rsid w:val="00117F33"/>
    <w:rsid w:val="001210D2"/>
    <w:rsid w:val="00124C94"/>
    <w:rsid w:val="00124DFE"/>
    <w:rsid w:val="00125C7E"/>
    <w:rsid w:val="0012629E"/>
    <w:rsid w:val="001272D4"/>
    <w:rsid w:val="00132869"/>
    <w:rsid w:val="00133423"/>
    <w:rsid w:val="00134496"/>
    <w:rsid w:val="00134626"/>
    <w:rsid w:val="00134C88"/>
    <w:rsid w:val="0013678C"/>
    <w:rsid w:val="00136EFB"/>
    <w:rsid w:val="00137B85"/>
    <w:rsid w:val="00140575"/>
    <w:rsid w:val="00140BA9"/>
    <w:rsid w:val="0014101D"/>
    <w:rsid w:val="00141639"/>
    <w:rsid w:val="00141FB3"/>
    <w:rsid w:val="00141FCA"/>
    <w:rsid w:val="0014389B"/>
    <w:rsid w:val="00144371"/>
    <w:rsid w:val="00145863"/>
    <w:rsid w:val="00145A2E"/>
    <w:rsid w:val="00145D74"/>
    <w:rsid w:val="0014721A"/>
    <w:rsid w:val="00147AAA"/>
    <w:rsid w:val="00152E5F"/>
    <w:rsid w:val="00157258"/>
    <w:rsid w:val="0016265C"/>
    <w:rsid w:val="0016265F"/>
    <w:rsid w:val="00163803"/>
    <w:rsid w:val="001644B3"/>
    <w:rsid w:val="0016534F"/>
    <w:rsid w:val="00165D53"/>
    <w:rsid w:val="001671D9"/>
    <w:rsid w:val="001702A0"/>
    <w:rsid w:val="0017096C"/>
    <w:rsid w:val="001726FE"/>
    <w:rsid w:val="0017367B"/>
    <w:rsid w:val="00173F26"/>
    <w:rsid w:val="00175432"/>
    <w:rsid w:val="001754B0"/>
    <w:rsid w:val="00176D39"/>
    <w:rsid w:val="001803CC"/>
    <w:rsid w:val="001808A9"/>
    <w:rsid w:val="001809C6"/>
    <w:rsid w:val="0018155E"/>
    <w:rsid w:val="00181FAF"/>
    <w:rsid w:val="0018321A"/>
    <w:rsid w:val="0018343D"/>
    <w:rsid w:val="0018350C"/>
    <w:rsid w:val="00185101"/>
    <w:rsid w:val="0018564F"/>
    <w:rsid w:val="0018632E"/>
    <w:rsid w:val="001866E8"/>
    <w:rsid w:val="00186F2B"/>
    <w:rsid w:val="00187140"/>
    <w:rsid w:val="001875FB"/>
    <w:rsid w:val="001911F5"/>
    <w:rsid w:val="0019128F"/>
    <w:rsid w:val="00192B92"/>
    <w:rsid w:val="00194405"/>
    <w:rsid w:val="00196127"/>
    <w:rsid w:val="0019672A"/>
    <w:rsid w:val="0019746A"/>
    <w:rsid w:val="00197C7A"/>
    <w:rsid w:val="001A12BE"/>
    <w:rsid w:val="001A22D0"/>
    <w:rsid w:val="001A3176"/>
    <w:rsid w:val="001A4A8C"/>
    <w:rsid w:val="001A53E5"/>
    <w:rsid w:val="001A64CB"/>
    <w:rsid w:val="001A7715"/>
    <w:rsid w:val="001A772D"/>
    <w:rsid w:val="001B20E2"/>
    <w:rsid w:val="001B2591"/>
    <w:rsid w:val="001B25F2"/>
    <w:rsid w:val="001B4344"/>
    <w:rsid w:val="001B44E7"/>
    <w:rsid w:val="001B49FA"/>
    <w:rsid w:val="001B53C7"/>
    <w:rsid w:val="001B63B6"/>
    <w:rsid w:val="001B66CE"/>
    <w:rsid w:val="001B7C9F"/>
    <w:rsid w:val="001C01FF"/>
    <w:rsid w:val="001C06E6"/>
    <w:rsid w:val="001C2B1B"/>
    <w:rsid w:val="001C3239"/>
    <w:rsid w:val="001C35BD"/>
    <w:rsid w:val="001C3F80"/>
    <w:rsid w:val="001C5224"/>
    <w:rsid w:val="001C5772"/>
    <w:rsid w:val="001C6005"/>
    <w:rsid w:val="001C703A"/>
    <w:rsid w:val="001C7833"/>
    <w:rsid w:val="001C7E97"/>
    <w:rsid w:val="001D0E99"/>
    <w:rsid w:val="001D22C4"/>
    <w:rsid w:val="001D32BD"/>
    <w:rsid w:val="001D53A1"/>
    <w:rsid w:val="001D61A3"/>
    <w:rsid w:val="001D63A5"/>
    <w:rsid w:val="001D6813"/>
    <w:rsid w:val="001D764C"/>
    <w:rsid w:val="001E0C44"/>
    <w:rsid w:val="001E147E"/>
    <w:rsid w:val="001E15B5"/>
    <w:rsid w:val="001E2FC8"/>
    <w:rsid w:val="001E4236"/>
    <w:rsid w:val="001E4F0B"/>
    <w:rsid w:val="001E61FC"/>
    <w:rsid w:val="001E7243"/>
    <w:rsid w:val="001E7518"/>
    <w:rsid w:val="001F1DFA"/>
    <w:rsid w:val="001F286C"/>
    <w:rsid w:val="001F6474"/>
    <w:rsid w:val="001F674B"/>
    <w:rsid w:val="001F6BF2"/>
    <w:rsid w:val="001F6E61"/>
    <w:rsid w:val="001F7B59"/>
    <w:rsid w:val="00201070"/>
    <w:rsid w:val="0020113D"/>
    <w:rsid w:val="002014A5"/>
    <w:rsid w:val="0020279F"/>
    <w:rsid w:val="00202D5F"/>
    <w:rsid w:val="00203266"/>
    <w:rsid w:val="002041AD"/>
    <w:rsid w:val="00204D4B"/>
    <w:rsid w:val="00206727"/>
    <w:rsid w:val="002068AF"/>
    <w:rsid w:val="00207C6F"/>
    <w:rsid w:val="00207D99"/>
    <w:rsid w:val="00210BD8"/>
    <w:rsid w:val="00211F61"/>
    <w:rsid w:val="002128D9"/>
    <w:rsid w:val="00212A0A"/>
    <w:rsid w:val="00212F70"/>
    <w:rsid w:val="00214996"/>
    <w:rsid w:val="00215825"/>
    <w:rsid w:val="00215DC3"/>
    <w:rsid w:val="002172D2"/>
    <w:rsid w:val="002175A8"/>
    <w:rsid w:val="00220E8D"/>
    <w:rsid w:val="00220F24"/>
    <w:rsid w:val="00222C77"/>
    <w:rsid w:val="00224726"/>
    <w:rsid w:val="00224732"/>
    <w:rsid w:val="00227583"/>
    <w:rsid w:val="002275B2"/>
    <w:rsid w:val="00230485"/>
    <w:rsid w:val="00230A09"/>
    <w:rsid w:val="0023116F"/>
    <w:rsid w:val="00231C20"/>
    <w:rsid w:val="00232ABF"/>
    <w:rsid w:val="00232E2B"/>
    <w:rsid w:val="0023337D"/>
    <w:rsid w:val="00233AC7"/>
    <w:rsid w:val="00234041"/>
    <w:rsid w:val="0023465A"/>
    <w:rsid w:val="0023477A"/>
    <w:rsid w:val="00234A8A"/>
    <w:rsid w:val="00235AEB"/>
    <w:rsid w:val="002360A9"/>
    <w:rsid w:val="00236D36"/>
    <w:rsid w:val="00237782"/>
    <w:rsid w:val="00241226"/>
    <w:rsid w:val="002412B6"/>
    <w:rsid w:val="00241EAD"/>
    <w:rsid w:val="0024258D"/>
    <w:rsid w:val="00242A79"/>
    <w:rsid w:val="00242C43"/>
    <w:rsid w:val="00243D58"/>
    <w:rsid w:val="00245484"/>
    <w:rsid w:val="00245C01"/>
    <w:rsid w:val="00246345"/>
    <w:rsid w:val="00247013"/>
    <w:rsid w:val="00247FFD"/>
    <w:rsid w:val="00250744"/>
    <w:rsid w:val="00250F72"/>
    <w:rsid w:val="00254075"/>
    <w:rsid w:val="0025606B"/>
    <w:rsid w:val="00256562"/>
    <w:rsid w:val="002574DD"/>
    <w:rsid w:val="00257599"/>
    <w:rsid w:val="0025778B"/>
    <w:rsid w:val="00257BE8"/>
    <w:rsid w:val="00260215"/>
    <w:rsid w:val="00260575"/>
    <w:rsid w:val="00262290"/>
    <w:rsid w:val="002625F4"/>
    <w:rsid w:val="00262A0B"/>
    <w:rsid w:val="00264B0B"/>
    <w:rsid w:val="0026632A"/>
    <w:rsid w:val="00266740"/>
    <w:rsid w:val="00266BA5"/>
    <w:rsid w:val="002705DF"/>
    <w:rsid w:val="00270D62"/>
    <w:rsid w:val="00270FBF"/>
    <w:rsid w:val="00272B2F"/>
    <w:rsid w:val="00272CF3"/>
    <w:rsid w:val="0027510F"/>
    <w:rsid w:val="002751D2"/>
    <w:rsid w:val="002753D7"/>
    <w:rsid w:val="00275958"/>
    <w:rsid w:val="00275BF2"/>
    <w:rsid w:val="00276748"/>
    <w:rsid w:val="002779D3"/>
    <w:rsid w:val="00280736"/>
    <w:rsid w:val="00280BAA"/>
    <w:rsid w:val="0028113B"/>
    <w:rsid w:val="0028188C"/>
    <w:rsid w:val="002837F3"/>
    <w:rsid w:val="0028399F"/>
    <w:rsid w:val="0028539A"/>
    <w:rsid w:val="002859AC"/>
    <w:rsid w:val="00285E9F"/>
    <w:rsid w:val="0028627D"/>
    <w:rsid w:val="00286A9F"/>
    <w:rsid w:val="00287450"/>
    <w:rsid w:val="00287E63"/>
    <w:rsid w:val="00291BC9"/>
    <w:rsid w:val="00293FD1"/>
    <w:rsid w:val="0029716A"/>
    <w:rsid w:val="002973D2"/>
    <w:rsid w:val="00297954"/>
    <w:rsid w:val="002A0392"/>
    <w:rsid w:val="002A0C10"/>
    <w:rsid w:val="002A0DC7"/>
    <w:rsid w:val="002A1230"/>
    <w:rsid w:val="002A1C2F"/>
    <w:rsid w:val="002A2B7A"/>
    <w:rsid w:val="002A40F2"/>
    <w:rsid w:val="002A6149"/>
    <w:rsid w:val="002A7006"/>
    <w:rsid w:val="002A739A"/>
    <w:rsid w:val="002A7ABA"/>
    <w:rsid w:val="002B1776"/>
    <w:rsid w:val="002B2462"/>
    <w:rsid w:val="002B2BCD"/>
    <w:rsid w:val="002B4CDF"/>
    <w:rsid w:val="002B51D8"/>
    <w:rsid w:val="002B58E8"/>
    <w:rsid w:val="002B6281"/>
    <w:rsid w:val="002C0020"/>
    <w:rsid w:val="002C084B"/>
    <w:rsid w:val="002C1074"/>
    <w:rsid w:val="002C1093"/>
    <w:rsid w:val="002C13AE"/>
    <w:rsid w:val="002C1AB2"/>
    <w:rsid w:val="002C23EE"/>
    <w:rsid w:val="002C2677"/>
    <w:rsid w:val="002C289B"/>
    <w:rsid w:val="002C3226"/>
    <w:rsid w:val="002C3600"/>
    <w:rsid w:val="002C47C9"/>
    <w:rsid w:val="002C4F09"/>
    <w:rsid w:val="002C608A"/>
    <w:rsid w:val="002C6B15"/>
    <w:rsid w:val="002C6F25"/>
    <w:rsid w:val="002C7D08"/>
    <w:rsid w:val="002D0AAD"/>
    <w:rsid w:val="002D13A5"/>
    <w:rsid w:val="002D1586"/>
    <w:rsid w:val="002D1F5D"/>
    <w:rsid w:val="002D3CC0"/>
    <w:rsid w:val="002D3D46"/>
    <w:rsid w:val="002D3EAB"/>
    <w:rsid w:val="002D413A"/>
    <w:rsid w:val="002D622B"/>
    <w:rsid w:val="002D7316"/>
    <w:rsid w:val="002E35E6"/>
    <w:rsid w:val="002E3EFD"/>
    <w:rsid w:val="002E56D7"/>
    <w:rsid w:val="002E5A4C"/>
    <w:rsid w:val="002E5BF9"/>
    <w:rsid w:val="002E5FE9"/>
    <w:rsid w:val="002E7001"/>
    <w:rsid w:val="002F1009"/>
    <w:rsid w:val="002F1147"/>
    <w:rsid w:val="002F1204"/>
    <w:rsid w:val="002F17B6"/>
    <w:rsid w:val="002F2715"/>
    <w:rsid w:val="002F2B01"/>
    <w:rsid w:val="002F3248"/>
    <w:rsid w:val="002F3600"/>
    <w:rsid w:val="002F45F8"/>
    <w:rsid w:val="002F49FB"/>
    <w:rsid w:val="002F5046"/>
    <w:rsid w:val="002F5E0D"/>
    <w:rsid w:val="002F60C4"/>
    <w:rsid w:val="002F64AB"/>
    <w:rsid w:val="0030079D"/>
    <w:rsid w:val="003019C3"/>
    <w:rsid w:val="00301A70"/>
    <w:rsid w:val="00302C73"/>
    <w:rsid w:val="003034DB"/>
    <w:rsid w:val="00306913"/>
    <w:rsid w:val="00307FD6"/>
    <w:rsid w:val="003100C5"/>
    <w:rsid w:val="00310AE9"/>
    <w:rsid w:val="00310BEC"/>
    <w:rsid w:val="00310EB1"/>
    <w:rsid w:val="00311599"/>
    <w:rsid w:val="003128ED"/>
    <w:rsid w:val="00314170"/>
    <w:rsid w:val="00314593"/>
    <w:rsid w:val="003177B7"/>
    <w:rsid w:val="003202BD"/>
    <w:rsid w:val="003202D9"/>
    <w:rsid w:val="0032182A"/>
    <w:rsid w:val="00321867"/>
    <w:rsid w:val="00322F01"/>
    <w:rsid w:val="00322FCC"/>
    <w:rsid w:val="00325953"/>
    <w:rsid w:val="00326AD7"/>
    <w:rsid w:val="00326C9D"/>
    <w:rsid w:val="00327DA0"/>
    <w:rsid w:val="00330024"/>
    <w:rsid w:val="0033045B"/>
    <w:rsid w:val="0033141A"/>
    <w:rsid w:val="00332389"/>
    <w:rsid w:val="003334A8"/>
    <w:rsid w:val="003341BB"/>
    <w:rsid w:val="0033524D"/>
    <w:rsid w:val="003365AD"/>
    <w:rsid w:val="00337081"/>
    <w:rsid w:val="0033723D"/>
    <w:rsid w:val="003375A0"/>
    <w:rsid w:val="003376AE"/>
    <w:rsid w:val="003407B7"/>
    <w:rsid w:val="00340E65"/>
    <w:rsid w:val="0034118F"/>
    <w:rsid w:val="003417BB"/>
    <w:rsid w:val="00341F2E"/>
    <w:rsid w:val="0034229C"/>
    <w:rsid w:val="0034393A"/>
    <w:rsid w:val="003442F8"/>
    <w:rsid w:val="003478C2"/>
    <w:rsid w:val="003514BB"/>
    <w:rsid w:val="0035195E"/>
    <w:rsid w:val="00353AD0"/>
    <w:rsid w:val="00354150"/>
    <w:rsid w:val="003578A9"/>
    <w:rsid w:val="00361F1B"/>
    <w:rsid w:val="00362021"/>
    <w:rsid w:val="0036365E"/>
    <w:rsid w:val="0036430B"/>
    <w:rsid w:val="00364562"/>
    <w:rsid w:val="00364D37"/>
    <w:rsid w:val="00365802"/>
    <w:rsid w:val="00365F48"/>
    <w:rsid w:val="0036608C"/>
    <w:rsid w:val="00366CD0"/>
    <w:rsid w:val="00366FB0"/>
    <w:rsid w:val="00370506"/>
    <w:rsid w:val="00370549"/>
    <w:rsid w:val="003712CD"/>
    <w:rsid w:val="00372C70"/>
    <w:rsid w:val="00373A1A"/>
    <w:rsid w:val="00373B03"/>
    <w:rsid w:val="00373C1B"/>
    <w:rsid w:val="00374713"/>
    <w:rsid w:val="0037537E"/>
    <w:rsid w:val="00376691"/>
    <w:rsid w:val="003769B8"/>
    <w:rsid w:val="00377FF1"/>
    <w:rsid w:val="00380322"/>
    <w:rsid w:val="00380F9D"/>
    <w:rsid w:val="00383CD5"/>
    <w:rsid w:val="00384EEF"/>
    <w:rsid w:val="00385560"/>
    <w:rsid w:val="00385FEC"/>
    <w:rsid w:val="00386430"/>
    <w:rsid w:val="00386738"/>
    <w:rsid w:val="0038733E"/>
    <w:rsid w:val="00387450"/>
    <w:rsid w:val="003875DD"/>
    <w:rsid w:val="003877F5"/>
    <w:rsid w:val="00387EF4"/>
    <w:rsid w:val="003908E5"/>
    <w:rsid w:val="00391B99"/>
    <w:rsid w:val="0039229E"/>
    <w:rsid w:val="0039271E"/>
    <w:rsid w:val="00393D5D"/>
    <w:rsid w:val="00393ED2"/>
    <w:rsid w:val="003951A9"/>
    <w:rsid w:val="003968AC"/>
    <w:rsid w:val="00397095"/>
    <w:rsid w:val="00397BB3"/>
    <w:rsid w:val="00397D11"/>
    <w:rsid w:val="003A01F9"/>
    <w:rsid w:val="003A103C"/>
    <w:rsid w:val="003A283A"/>
    <w:rsid w:val="003A40C7"/>
    <w:rsid w:val="003A58FE"/>
    <w:rsid w:val="003A6093"/>
    <w:rsid w:val="003A625B"/>
    <w:rsid w:val="003A65E3"/>
    <w:rsid w:val="003B2EFA"/>
    <w:rsid w:val="003B4A90"/>
    <w:rsid w:val="003B78D2"/>
    <w:rsid w:val="003C0C2D"/>
    <w:rsid w:val="003C14D4"/>
    <w:rsid w:val="003C23CA"/>
    <w:rsid w:val="003C3FCA"/>
    <w:rsid w:val="003C4319"/>
    <w:rsid w:val="003C447A"/>
    <w:rsid w:val="003C63A5"/>
    <w:rsid w:val="003C7053"/>
    <w:rsid w:val="003C75CA"/>
    <w:rsid w:val="003D0298"/>
    <w:rsid w:val="003D06E1"/>
    <w:rsid w:val="003D360C"/>
    <w:rsid w:val="003D4161"/>
    <w:rsid w:val="003D49A9"/>
    <w:rsid w:val="003D5156"/>
    <w:rsid w:val="003D5496"/>
    <w:rsid w:val="003D6DBE"/>
    <w:rsid w:val="003D6EF0"/>
    <w:rsid w:val="003D73CD"/>
    <w:rsid w:val="003E0799"/>
    <w:rsid w:val="003E2039"/>
    <w:rsid w:val="003E36AA"/>
    <w:rsid w:val="003E4028"/>
    <w:rsid w:val="003E5118"/>
    <w:rsid w:val="003E5690"/>
    <w:rsid w:val="003E58B6"/>
    <w:rsid w:val="003E666D"/>
    <w:rsid w:val="003E69C4"/>
    <w:rsid w:val="003E7355"/>
    <w:rsid w:val="003F0971"/>
    <w:rsid w:val="003F1109"/>
    <w:rsid w:val="003F3151"/>
    <w:rsid w:val="003F3499"/>
    <w:rsid w:val="003F45AE"/>
    <w:rsid w:val="003F4670"/>
    <w:rsid w:val="003F49E6"/>
    <w:rsid w:val="003F4A13"/>
    <w:rsid w:val="003F4EFA"/>
    <w:rsid w:val="003F5363"/>
    <w:rsid w:val="003F5BCD"/>
    <w:rsid w:val="003F5F0D"/>
    <w:rsid w:val="003F6958"/>
    <w:rsid w:val="003F6EA5"/>
    <w:rsid w:val="003F7E9B"/>
    <w:rsid w:val="0040002C"/>
    <w:rsid w:val="004023C1"/>
    <w:rsid w:val="004026DA"/>
    <w:rsid w:val="00402C68"/>
    <w:rsid w:val="004030F7"/>
    <w:rsid w:val="00403334"/>
    <w:rsid w:val="00403469"/>
    <w:rsid w:val="00403634"/>
    <w:rsid w:val="004038C5"/>
    <w:rsid w:val="00404AC8"/>
    <w:rsid w:val="00406CE5"/>
    <w:rsid w:val="00406F69"/>
    <w:rsid w:val="00407A22"/>
    <w:rsid w:val="00407DA3"/>
    <w:rsid w:val="004105B9"/>
    <w:rsid w:val="00410FA7"/>
    <w:rsid w:val="004115F6"/>
    <w:rsid w:val="00411DF3"/>
    <w:rsid w:val="004136A9"/>
    <w:rsid w:val="004139D6"/>
    <w:rsid w:val="0041662D"/>
    <w:rsid w:val="00421591"/>
    <w:rsid w:val="0042353B"/>
    <w:rsid w:val="004238F2"/>
    <w:rsid w:val="00423D46"/>
    <w:rsid w:val="0042492C"/>
    <w:rsid w:val="00425049"/>
    <w:rsid w:val="00425272"/>
    <w:rsid w:val="0042548A"/>
    <w:rsid w:val="0042631E"/>
    <w:rsid w:val="00426F58"/>
    <w:rsid w:val="00430CAC"/>
    <w:rsid w:val="0043262C"/>
    <w:rsid w:val="004331B3"/>
    <w:rsid w:val="00433ABB"/>
    <w:rsid w:val="0043437C"/>
    <w:rsid w:val="00435402"/>
    <w:rsid w:val="004357FE"/>
    <w:rsid w:val="00435E84"/>
    <w:rsid w:val="004362FB"/>
    <w:rsid w:val="0043727C"/>
    <w:rsid w:val="00440018"/>
    <w:rsid w:val="00441F78"/>
    <w:rsid w:val="0044423C"/>
    <w:rsid w:val="00444EDC"/>
    <w:rsid w:val="0044733F"/>
    <w:rsid w:val="00447A35"/>
    <w:rsid w:val="004502C6"/>
    <w:rsid w:val="00450A1E"/>
    <w:rsid w:val="00450A90"/>
    <w:rsid w:val="00451497"/>
    <w:rsid w:val="004520EF"/>
    <w:rsid w:val="00452120"/>
    <w:rsid w:val="004530C1"/>
    <w:rsid w:val="00453508"/>
    <w:rsid w:val="00454933"/>
    <w:rsid w:val="00455E74"/>
    <w:rsid w:val="00455EE3"/>
    <w:rsid w:val="004571AF"/>
    <w:rsid w:val="004573C3"/>
    <w:rsid w:val="00457785"/>
    <w:rsid w:val="00457A52"/>
    <w:rsid w:val="00462D6B"/>
    <w:rsid w:val="0046308D"/>
    <w:rsid w:val="00464AD9"/>
    <w:rsid w:val="004657F7"/>
    <w:rsid w:val="00465B25"/>
    <w:rsid w:val="00465D91"/>
    <w:rsid w:val="0046662C"/>
    <w:rsid w:val="00471D8F"/>
    <w:rsid w:val="00471DEE"/>
    <w:rsid w:val="00473E69"/>
    <w:rsid w:val="00473F18"/>
    <w:rsid w:val="004753B8"/>
    <w:rsid w:val="004754FA"/>
    <w:rsid w:val="004757D0"/>
    <w:rsid w:val="0047732E"/>
    <w:rsid w:val="00477DB8"/>
    <w:rsid w:val="00477EDA"/>
    <w:rsid w:val="004821AB"/>
    <w:rsid w:val="0048285E"/>
    <w:rsid w:val="004833A7"/>
    <w:rsid w:val="0048418F"/>
    <w:rsid w:val="00485501"/>
    <w:rsid w:val="004856E4"/>
    <w:rsid w:val="004867D3"/>
    <w:rsid w:val="00486C13"/>
    <w:rsid w:val="00487246"/>
    <w:rsid w:val="0048760D"/>
    <w:rsid w:val="004900D9"/>
    <w:rsid w:val="00491EA0"/>
    <w:rsid w:val="00492001"/>
    <w:rsid w:val="004933D3"/>
    <w:rsid w:val="00494439"/>
    <w:rsid w:val="00496252"/>
    <w:rsid w:val="0049632D"/>
    <w:rsid w:val="0049669C"/>
    <w:rsid w:val="00496CF0"/>
    <w:rsid w:val="00496D16"/>
    <w:rsid w:val="00497373"/>
    <w:rsid w:val="00497BCA"/>
    <w:rsid w:val="004A43B4"/>
    <w:rsid w:val="004A629E"/>
    <w:rsid w:val="004A6DE3"/>
    <w:rsid w:val="004A7676"/>
    <w:rsid w:val="004A76A6"/>
    <w:rsid w:val="004B2377"/>
    <w:rsid w:val="004B270F"/>
    <w:rsid w:val="004B3278"/>
    <w:rsid w:val="004B334D"/>
    <w:rsid w:val="004B3E51"/>
    <w:rsid w:val="004B423D"/>
    <w:rsid w:val="004B5906"/>
    <w:rsid w:val="004B602A"/>
    <w:rsid w:val="004B63F8"/>
    <w:rsid w:val="004B651A"/>
    <w:rsid w:val="004B6A63"/>
    <w:rsid w:val="004B6C18"/>
    <w:rsid w:val="004B7BF0"/>
    <w:rsid w:val="004C086B"/>
    <w:rsid w:val="004C23FA"/>
    <w:rsid w:val="004C3047"/>
    <w:rsid w:val="004C3370"/>
    <w:rsid w:val="004C38F5"/>
    <w:rsid w:val="004C3D81"/>
    <w:rsid w:val="004C4476"/>
    <w:rsid w:val="004C5AD7"/>
    <w:rsid w:val="004C5D03"/>
    <w:rsid w:val="004C5E0C"/>
    <w:rsid w:val="004C5FF2"/>
    <w:rsid w:val="004C6993"/>
    <w:rsid w:val="004C6F4F"/>
    <w:rsid w:val="004C75CA"/>
    <w:rsid w:val="004D0130"/>
    <w:rsid w:val="004D07BD"/>
    <w:rsid w:val="004D0CD0"/>
    <w:rsid w:val="004D144D"/>
    <w:rsid w:val="004D2617"/>
    <w:rsid w:val="004D2A25"/>
    <w:rsid w:val="004D3861"/>
    <w:rsid w:val="004D6D11"/>
    <w:rsid w:val="004D7985"/>
    <w:rsid w:val="004E0028"/>
    <w:rsid w:val="004E1B91"/>
    <w:rsid w:val="004E4EF2"/>
    <w:rsid w:val="004E6464"/>
    <w:rsid w:val="004E6C3E"/>
    <w:rsid w:val="004F04C0"/>
    <w:rsid w:val="004F04D2"/>
    <w:rsid w:val="004F07A4"/>
    <w:rsid w:val="004F395B"/>
    <w:rsid w:val="004F3B42"/>
    <w:rsid w:val="004F3E0F"/>
    <w:rsid w:val="004F46D4"/>
    <w:rsid w:val="004F477A"/>
    <w:rsid w:val="004F4AF8"/>
    <w:rsid w:val="004F68EB"/>
    <w:rsid w:val="004F7CAD"/>
    <w:rsid w:val="005004EF"/>
    <w:rsid w:val="00501BB2"/>
    <w:rsid w:val="00501CF8"/>
    <w:rsid w:val="00502B44"/>
    <w:rsid w:val="00503092"/>
    <w:rsid w:val="0050445C"/>
    <w:rsid w:val="00505249"/>
    <w:rsid w:val="005053BE"/>
    <w:rsid w:val="005059F9"/>
    <w:rsid w:val="00505EA8"/>
    <w:rsid w:val="005061D4"/>
    <w:rsid w:val="005101FD"/>
    <w:rsid w:val="00510ABA"/>
    <w:rsid w:val="00510D3A"/>
    <w:rsid w:val="005113EF"/>
    <w:rsid w:val="00511895"/>
    <w:rsid w:val="00513E67"/>
    <w:rsid w:val="00517194"/>
    <w:rsid w:val="00517B3A"/>
    <w:rsid w:val="0052054F"/>
    <w:rsid w:val="00521169"/>
    <w:rsid w:val="005221A5"/>
    <w:rsid w:val="00522850"/>
    <w:rsid w:val="005232E7"/>
    <w:rsid w:val="00524273"/>
    <w:rsid w:val="00524A15"/>
    <w:rsid w:val="00524A9B"/>
    <w:rsid w:val="00530DFC"/>
    <w:rsid w:val="00532786"/>
    <w:rsid w:val="0053296E"/>
    <w:rsid w:val="00533731"/>
    <w:rsid w:val="00534079"/>
    <w:rsid w:val="0053434D"/>
    <w:rsid w:val="00534B9B"/>
    <w:rsid w:val="005353C6"/>
    <w:rsid w:val="005367C4"/>
    <w:rsid w:val="00537851"/>
    <w:rsid w:val="00540CC8"/>
    <w:rsid w:val="00541534"/>
    <w:rsid w:val="00541E62"/>
    <w:rsid w:val="00543435"/>
    <w:rsid w:val="0054350B"/>
    <w:rsid w:val="00543BFD"/>
    <w:rsid w:val="0054499A"/>
    <w:rsid w:val="00544A1B"/>
    <w:rsid w:val="0054591C"/>
    <w:rsid w:val="00545E6C"/>
    <w:rsid w:val="00546894"/>
    <w:rsid w:val="00547972"/>
    <w:rsid w:val="00550879"/>
    <w:rsid w:val="00551524"/>
    <w:rsid w:val="00552B0E"/>
    <w:rsid w:val="00552D3E"/>
    <w:rsid w:val="00553F83"/>
    <w:rsid w:val="005543BF"/>
    <w:rsid w:val="00554E8B"/>
    <w:rsid w:val="00555A58"/>
    <w:rsid w:val="00556448"/>
    <w:rsid w:val="0055666D"/>
    <w:rsid w:val="00560257"/>
    <w:rsid w:val="00560658"/>
    <w:rsid w:val="00561143"/>
    <w:rsid w:val="00561B56"/>
    <w:rsid w:val="005649CE"/>
    <w:rsid w:val="00564CEA"/>
    <w:rsid w:val="00567686"/>
    <w:rsid w:val="00573619"/>
    <w:rsid w:val="00573B77"/>
    <w:rsid w:val="00575C0F"/>
    <w:rsid w:val="0057685D"/>
    <w:rsid w:val="00577761"/>
    <w:rsid w:val="0058050E"/>
    <w:rsid w:val="00581485"/>
    <w:rsid w:val="005817F3"/>
    <w:rsid w:val="005822A1"/>
    <w:rsid w:val="0058313F"/>
    <w:rsid w:val="00583B9B"/>
    <w:rsid w:val="005853E0"/>
    <w:rsid w:val="00586013"/>
    <w:rsid w:val="00590CCC"/>
    <w:rsid w:val="00591092"/>
    <w:rsid w:val="005911CF"/>
    <w:rsid w:val="0059447A"/>
    <w:rsid w:val="00594739"/>
    <w:rsid w:val="00594D44"/>
    <w:rsid w:val="005962C1"/>
    <w:rsid w:val="005964E9"/>
    <w:rsid w:val="00596780"/>
    <w:rsid w:val="00597393"/>
    <w:rsid w:val="005A0309"/>
    <w:rsid w:val="005A05E5"/>
    <w:rsid w:val="005A0AB0"/>
    <w:rsid w:val="005A16AA"/>
    <w:rsid w:val="005A2263"/>
    <w:rsid w:val="005A243A"/>
    <w:rsid w:val="005A377F"/>
    <w:rsid w:val="005A39B6"/>
    <w:rsid w:val="005A5080"/>
    <w:rsid w:val="005A567A"/>
    <w:rsid w:val="005A5AC7"/>
    <w:rsid w:val="005B0399"/>
    <w:rsid w:val="005B098A"/>
    <w:rsid w:val="005B2B9C"/>
    <w:rsid w:val="005B2E99"/>
    <w:rsid w:val="005B4839"/>
    <w:rsid w:val="005B4B68"/>
    <w:rsid w:val="005B4BA6"/>
    <w:rsid w:val="005B57C9"/>
    <w:rsid w:val="005B6346"/>
    <w:rsid w:val="005B6351"/>
    <w:rsid w:val="005B7705"/>
    <w:rsid w:val="005B7D4B"/>
    <w:rsid w:val="005C0649"/>
    <w:rsid w:val="005C0D9C"/>
    <w:rsid w:val="005C0FC3"/>
    <w:rsid w:val="005C1576"/>
    <w:rsid w:val="005C1F44"/>
    <w:rsid w:val="005C3090"/>
    <w:rsid w:val="005C505C"/>
    <w:rsid w:val="005C5F7A"/>
    <w:rsid w:val="005C6B64"/>
    <w:rsid w:val="005C6C8A"/>
    <w:rsid w:val="005D0089"/>
    <w:rsid w:val="005D0129"/>
    <w:rsid w:val="005D06B6"/>
    <w:rsid w:val="005D12C7"/>
    <w:rsid w:val="005D489D"/>
    <w:rsid w:val="005D4E18"/>
    <w:rsid w:val="005D6CD8"/>
    <w:rsid w:val="005E1529"/>
    <w:rsid w:val="005E15E6"/>
    <w:rsid w:val="005E25BB"/>
    <w:rsid w:val="005E2A61"/>
    <w:rsid w:val="005E3481"/>
    <w:rsid w:val="005E423C"/>
    <w:rsid w:val="005E439E"/>
    <w:rsid w:val="005E68FA"/>
    <w:rsid w:val="005E6913"/>
    <w:rsid w:val="005E6D00"/>
    <w:rsid w:val="005F38B0"/>
    <w:rsid w:val="005F3973"/>
    <w:rsid w:val="005F3E87"/>
    <w:rsid w:val="005F3F98"/>
    <w:rsid w:val="005F5DC3"/>
    <w:rsid w:val="005F74DD"/>
    <w:rsid w:val="005F7AA6"/>
    <w:rsid w:val="00601141"/>
    <w:rsid w:val="006027BE"/>
    <w:rsid w:val="0060351D"/>
    <w:rsid w:val="006054DC"/>
    <w:rsid w:val="00606DB6"/>
    <w:rsid w:val="00607F4F"/>
    <w:rsid w:val="00611E2F"/>
    <w:rsid w:val="00612356"/>
    <w:rsid w:val="0061290C"/>
    <w:rsid w:val="00612EA2"/>
    <w:rsid w:val="006136EC"/>
    <w:rsid w:val="006138DF"/>
    <w:rsid w:val="00613A0F"/>
    <w:rsid w:val="00613F33"/>
    <w:rsid w:val="006142D7"/>
    <w:rsid w:val="00614366"/>
    <w:rsid w:val="00614FDE"/>
    <w:rsid w:val="006155DF"/>
    <w:rsid w:val="00615B3F"/>
    <w:rsid w:val="00615D19"/>
    <w:rsid w:val="0061758F"/>
    <w:rsid w:val="0062130E"/>
    <w:rsid w:val="00621991"/>
    <w:rsid w:val="00622250"/>
    <w:rsid w:val="00622FC8"/>
    <w:rsid w:val="006243B0"/>
    <w:rsid w:val="00624934"/>
    <w:rsid w:val="00625621"/>
    <w:rsid w:val="006261C8"/>
    <w:rsid w:val="00626BD6"/>
    <w:rsid w:val="00627D7C"/>
    <w:rsid w:val="00627E7C"/>
    <w:rsid w:val="00627EFB"/>
    <w:rsid w:val="00630560"/>
    <w:rsid w:val="006308C4"/>
    <w:rsid w:val="00630BE2"/>
    <w:rsid w:val="00632171"/>
    <w:rsid w:val="00633B95"/>
    <w:rsid w:val="00634274"/>
    <w:rsid w:val="00634F10"/>
    <w:rsid w:val="00637143"/>
    <w:rsid w:val="0064150D"/>
    <w:rsid w:val="006418B4"/>
    <w:rsid w:val="00641C2F"/>
    <w:rsid w:val="006439CD"/>
    <w:rsid w:val="0064437E"/>
    <w:rsid w:val="00644F62"/>
    <w:rsid w:val="006460F4"/>
    <w:rsid w:val="00651FAA"/>
    <w:rsid w:val="00653147"/>
    <w:rsid w:val="00653896"/>
    <w:rsid w:val="006539BC"/>
    <w:rsid w:val="00653F53"/>
    <w:rsid w:val="00654BEB"/>
    <w:rsid w:val="00654E08"/>
    <w:rsid w:val="00655767"/>
    <w:rsid w:val="00655D39"/>
    <w:rsid w:val="00656932"/>
    <w:rsid w:val="00660991"/>
    <w:rsid w:val="00661563"/>
    <w:rsid w:val="00662AB4"/>
    <w:rsid w:val="00662B3C"/>
    <w:rsid w:val="00662F5A"/>
    <w:rsid w:val="0066355B"/>
    <w:rsid w:val="0066636D"/>
    <w:rsid w:val="006679C1"/>
    <w:rsid w:val="00667D29"/>
    <w:rsid w:val="00667D65"/>
    <w:rsid w:val="00667E38"/>
    <w:rsid w:val="00670CDE"/>
    <w:rsid w:val="00671401"/>
    <w:rsid w:val="006736CF"/>
    <w:rsid w:val="006741AE"/>
    <w:rsid w:val="00674D93"/>
    <w:rsid w:val="0067510E"/>
    <w:rsid w:val="00675A11"/>
    <w:rsid w:val="00676813"/>
    <w:rsid w:val="006768BD"/>
    <w:rsid w:val="00677ADC"/>
    <w:rsid w:val="00677CF5"/>
    <w:rsid w:val="006800F2"/>
    <w:rsid w:val="0068134A"/>
    <w:rsid w:val="00681D96"/>
    <w:rsid w:val="006826EE"/>
    <w:rsid w:val="00684991"/>
    <w:rsid w:val="00685100"/>
    <w:rsid w:val="00685F05"/>
    <w:rsid w:val="0068764A"/>
    <w:rsid w:val="00690372"/>
    <w:rsid w:val="00690B41"/>
    <w:rsid w:val="00691676"/>
    <w:rsid w:val="00692013"/>
    <w:rsid w:val="0069280E"/>
    <w:rsid w:val="0069310A"/>
    <w:rsid w:val="006940CD"/>
    <w:rsid w:val="00694920"/>
    <w:rsid w:val="00695FA6"/>
    <w:rsid w:val="00696395"/>
    <w:rsid w:val="00696B12"/>
    <w:rsid w:val="00696DDC"/>
    <w:rsid w:val="0069719F"/>
    <w:rsid w:val="006A0B59"/>
    <w:rsid w:val="006A10D1"/>
    <w:rsid w:val="006A1827"/>
    <w:rsid w:val="006A22EE"/>
    <w:rsid w:val="006A2306"/>
    <w:rsid w:val="006A2722"/>
    <w:rsid w:val="006A2BE5"/>
    <w:rsid w:val="006A4381"/>
    <w:rsid w:val="006A4B9B"/>
    <w:rsid w:val="006A514B"/>
    <w:rsid w:val="006A51C1"/>
    <w:rsid w:val="006A52BA"/>
    <w:rsid w:val="006A5A07"/>
    <w:rsid w:val="006A60B4"/>
    <w:rsid w:val="006A6C3A"/>
    <w:rsid w:val="006B0B25"/>
    <w:rsid w:val="006B421C"/>
    <w:rsid w:val="006B68B8"/>
    <w:rsid w:val="006C0C0B"/>
    <w:rsid w:val="006C1B1A"/>
    <w:rsid w:val="006C248E"/>
    <w:rsid w:val="006C24C7"/>
    <w:rsid w:val="006C4BA0"/>
    <w:rsid w:val="006C4CD4"/>
    <w:rsid w:val="006C50B8"/>
    <w:rsid w:val="006C55CB"/>
    <w:rsid w:val="006C59BB"/>
    <w:rsid w:val="006C5ED5"/>
    <w:rsid w:val="006C677D"/>
    <w:rsid w:val="006C6C08"/>
    <w:rsid w:val="006C7A1D"/>
    <w:rsid w:val="006D0D8C"/>
    <w:rsid w:val="006D25D2"/>
    <w:rsid w:val="006D2CFF"/>
    <w:rsid w:val="006D2E44"/>
    <w:rsid w:val="006D58E8"/>
    <w:rsid w:val="006D5CA7"/>
    <w:rsid w:val="006D5D54"/>
    <w:rsid w:val="006D693B"/>
    <w:rsid w:val="006D725A"/>
    <w:rsid w:val="006E0770"/>
    <w:rsid w:val="006E1870"/>
    <w:rsid w:val="006E1F71"/>
    <w:rsid w:val="006E1FF1"/>
    <w:rsid w:val="006E3367"/>
    <w:rsid w:val="006E3F15"/>
    <w:rsid w:val="006E40F9"/>
    <w:rsid w:val="006E42D9"/>
    <w:rsid w:val="006E5CB4"/>
    <w:rsid w:val="006E6983"/>
    <w:rsid w:val="006E70B3"/>
    <w:rsid w:val="006E7349"/>
    <w:rsid w:val="006E7CED"/>
    <w:rsid w:val="006F0C5C"/>
    <w:rsid w:val="006F138C"/>
    <w:rsid w:val="006F1E73"/>
    <w:rsid w:val="006F24DE"/>
    <w:rsid w:val="006F30EC"/>
    <w:rsid w:val="006F39EC"/>
    <w:rsid w:val="006F415A"/>
    <w:rsid w:val="006F68F7"/>
    <w:rsid w:val="00700291"/>
    <w:rsid w:val="00700A64"/>
    <w:rsid w:val="00702610"/>
    <w:rsid w:val="00702DD1"/>
    <w:rsid w:val="0070346F"/>
    <w:rsid w:val="007053F4"/>
    <w:rsid w:val="00710AEB"/>
    <w:rsid w:val="0071366C"/>
    <w:rsid w:val="0071609A"/>
    <w:rsid w:val="00716591"/>
    <w:rsid w:val="00717B0D"/>
    <w:rsid w:val="007204B8"/>
    <w:rsid w:val="00720ED3"/>
    <w:rsid w:val="00721A55"/>
    <w:rsid w:val="007225E3"/>
    <w:rsid w:val="00722883"/>
    <w:rsid w:val="00723550"/>
    <w:rsid w:val="00724AF4"/>
    <w:rsid w:val="00724DDA"/>
    <w:rsid w:val="0072578F"/>
    <w:rsid w:val="007259DC"/>
    <w:rsid w:val="0072607F"/>
    <w:rsid w:val="0072619F"/>
    <w:rsid w:val="0072667B"/>
    <w:rsid w:val="00730C1A"/>
    <w:rsid w:val="007314F6"/>
    <w:rsid w:val="00731825"/>
    <w:rsid w:val="0073220F"/>
    <w:rsid w:val="00732DAD"/>
    <w:rsid w:val="00734538"/>
    <w:rsid w:val="00735C73"/>
    <w:rsid w:val="00736FF1"/>
    <w:rsid w:val="00737C8B"/>
    <w:rsid w:val="007420AF"/>
    <w:rsid w:val="007465DB"/>
    <w:rsid w:val="007468F9"/>
    <w:rsid w:val="007514F7"/>
    <w:rsid w:val="00753655"/>
    <w:rsid w:val="00755AD3"/>
    <w:rsid w:val="00755B71"/>
    <w:rsid w:val="00755EF4"/>
    <w:rsid w:val="00756EF7"/>
    <w:rsid w:val="007578B1"/>
    <w:rsid w:val="007612D0"/>
    <w:rsid w:val="00761443"/>
    <w:rsid w:val="0076286C"/>
    <w:rsid w:val="00762D7F"/>
    <w:rsid w:val="00763500"/>
    <w:rsid w:val="00763D74"/>
    <w:rsid w:val="0076448A"/>
    <w:rsid w:val="00764DE6"/>
    <w:rsid w:val="00765AAA"/>
    <w:rsid w:val="00765C35"/>
    <w:rsid w:val="00770F2F"/>
    <w:rsid w:val="007716B7"/>
    <w:rsid w:val="00772EEA"/>
    <w:rsid w:val="00775B4B"/>
    <w:rsid w:val="007765E4"/>
    <w:rsid w:val="00776C62"/>
    <w:rsid w:val="00777523"/>
    <w:rsid w:val="00777E0E"/>
    <w:rsid w:val="00777FAB"/>
    <w:rsid w:val="00780BA7"/>
    <w:rsid w:val="00780FD6"/>
    <w:rsid w:val="00781DB8"/>
    <w:rsid w:val="0078234C"/>
    <w:rsid w:val="00782AAC"/>
    <w:rsid w:val="0078328B"/>
    <w:rsid w:val="00783CF8"/>
    <w:rsid w:val="00784C20"/>
    <w:rsid w:val="00784F1E"/>
    <w:rsid w:val="00785BE5"/>
    <w:rsid w:val="00786B0F"/>
    <w:rsid w:val="0078772B"/>
    <w:rsid w:val="00790433"/>
    <w:rsid w:val="007911EF"/>
    <w:rsid w:val="0079131E"/>
    <w:rsid w:val="0079199B"/>
    <w:rsid w:val="00794A21"/>
    <w:rsid w:val="007978DB"/>
    <w:rsid w:val="007A077C"/>
    <w:rsid w:val="007A2651"/>
    <w:rsid w:val="007A3E4E"/>
    <w:rsid w:val="007A601D"/>
    <w:rsid w:val="007A6822"/>
    <w:rsid w:val="007A7FD7"/>
    <w:rsid w:val="007B011B"/>
    <w:rsid w:val="007B0620"/>
    <w:rsid w:val="007B0B93"/>
    <w:rsid w:val="007B1933"/>
    <w:rsid w:val="007B3390"/>
    <w:rsid w:val="007B45F2"/>
    <w:rsid w:val="007B4D77"/>
    <w:rsid w:val="007B60A3"/>
    <w:rsid w:val="007B6DB1"/>
    <w:rsid w:val="007B75FB"/>
    <w:rsid w:val="007B7AC2"/>
    <w:rsid w:val="007C017C"/>
    <w:rsid w:val="007C0F04"/>
    <w:rsid w:val="007C11E5"/>
    <w:rsid w:val="007C1445"/>
    <w:rsid w:val="007C17E4"/>
    <w:rsid w:val="007C1A0C"/>
    <w:rsid w:val="007C3B60"/>
    <w:rsid w:val="007C3D42"/>
    <w:rsid w:val="007C412A"/>
    <w:rsid w:val="007C525F"/>
    <w:rsid w:val="007C5A9E"/>
    <w:rsid w:val="007C6BC2"/>
    <w:rsid w:val="007D0A76"/>
    <w:rsid w:val="007D1257"/>
    <w:rsid w:val="007D2E49"/>
    <w:rsid w:val="007D3A10"/>
    <w:rsid w:val="007D451D"/>
    <w:rsid w:val="007D640D"/>
    <w:rsid w:val="007D71A2"/>
    <w:rsid w:val="007E0512"/>
    <w:rsid w:val="007E0A55"/>
    <w:rsid w:val="007E2133"/>
    <w:rsid w:val="007E2F06"/>
    <w:rsid w:val="007E3027"/>
    <w:rsid w:val="007E317F"/>
    <w:rsid w:val="007E413B"/>
    <w:rsid w:val="007E4A07"/>
    <w:rsid w:val="007E4FC2"/>
    <w:rsid w:val="007E5AA1"/>
    <w:rsid w:val="007E75C9"/>
    <w:rsid w:val="007F182E"/>
    <w:rsid w:val="007F25CF"/>
    <w:rsid w:val="007F2A06"/>
    <w:rsid w:val="007F2C70"/>
    <w:rsid w:val="007F493A"/>
    <w:rsid w:val="007F4A49"/>
    <w:rsid w:val="007F5BA9"/>
    <w:rsid w:val="007F5BD3"/>
    <w:rsid w:val="007F5E43"/>
    <w:rsid w:val="007F7389"/>
    <w:rsid w:val="00801AAA"/>
    <w:rsid w:val="00801B09"/>
    <w:rsid w:val="00801F97"/>
    <w:rsid w:val="008026A5"/>
    <w:rsid w:val="00803A3C"/>
    <w:rsid w:val="00803D46"/>
    <w:rsid w:val="00804240"/>
    <w:rsid w:val="00804F0D"/>
    <w:rsid w:val="00807054"/>
    <w:rsid w:val="00807E3B"/>
    <w:rsid w:val="00810326"/>
    <w:rsid w:val="00811798"/>
    <w:rsid w:val="00811B48"/>
    <w:rsid w:val="00811D9B"/>
    <w:rsid w:val="00813051"/>
    <w:rsid w:val="0081384E"/>
    <w:rsid w:val="00813D48"/>
    <w:rsid w:val="008145CF"/>
    <w:rsid w:val="0081725B"/>
    <w:rsid w:val="008215FE"/>
    <w:rsid w:val="00821DAB"/>
    <w:rsid w:val="0082290D"/>
    <w:rsid w:val="0082414E"/>
    <w:rsid w:val="00824E01"/>
    <w:rsid w:val="008251E1"/>
    <w:rsid w:val="008253FA"/>
    <w:rsid w:val="00825C7C"/>
    <w:rsid w:val="00825FAC"/>
    <w:rsid w:val="0082695A"/>
    <w:rsid w:val="008276E6"/>
    <w:rsid w:val="00830E16"/>
    <w:rsid w:val="00831091"/>
    <w:rsid w:val="00831992"/>
    <w:rsid w:val="00831EF4"/>
    <w:rsid w:val="00832A1C"/>
    <w:rsid w:val="008331C6"/>
    <w:rsid w:val="00833AD9"/>
    <w:rsid w:val="008358BD"/>
    <w:rsid w:val="00835A17"/>
    <w:rsid w:val="00835CBC"/>
    <w:rsid w:val="00837B8A"/>
    <w:rsid w:val="0084027C"/>
    <w:rsid w:val="008406E8"/>
    <w:rsid w:val="00842690"/>
    <w:rsid w:val="008437CA"/>
    <w:rsid w:val="0084401D"/>
    <w:rsid w:val="0084627A"/>
    <w:rsid w:val="008463D3"/>
    <w:rsid w:val="00846A8A"/>
    <w:rsid w:val="00851629"/>
    <w:rsid w:val="008536B4"/>
    <w:rsid w:val="00853BCD"/>
    <w:rsid w:val="00854E71"/>
    <w:rsid w:val="008563DE"/>
    <w:rsid w:val="008569B7"/>
    <w:rsid w:val="00860F34"/>
    <w:rsid w:val="00861B0C"/>
    <w:rsid w:val="008621FF"/>
    <w:rsid w:val="00862C6F"/>
    <w:rsid w:val="0086302F"/>
    <w:rsid w:val="00866814"/>
    <w:rsid w:val="00866D8C"/>
    <w:rsid w:val="00867EA2"/>
    <w:rsid w:val="00870B40"/>
    <w:rsid w:val="00870F79"/>
    <w:rsid w:val="0087448E"/>
    <w:rsid w:val="008744B3"/>
    <w:rsid w:val="008748A7"/>
    <w:rsid w:val="00874CD7"/>
    <w:rsid w:val="00875FB2"/>
    <w:rsid w:val="0087601F"/>
    <w:rsid w:val="008768FE"/>
    <w:rsid w:val="00880327"/>
    <w:rsid w:val="00880411"/>
    <w:rsid w:val="008806CF"/>
    <w:rsid w:val="00881103"/>
    <w:rsid w:val="00882A01"/>
    <w:rsid w:val="00882A3D"/>
    <w:rsid w:val="008841F4"/>
    <w:rsid w:val="00884664"/>
    <w:rsid w:val="008851E0"/>
    <w:rsid w:val="00885972"/>
    <w:rsid w:val="00886451"/>
    <w:rsid w:val="008864C8"/>
    <w:rsid w:val="00886CB5"/>
    <w:rsid w:val="0088709B"/>
    <w:rsid w:val="00887B9C"/>
    <w:rsid w:val="00890D37"/>
    <w:rsid w:val="00891DE9"/>
    <w:rsid w:val="008926B1"/>
    <w:rsid w:val="00895377"/>
    <w:rsid w:val="0089550F"/>
    <w:rsid w:val="00896609"/>
    <w:rsid w:val="00897697"/>
    <w:rsid w:val="00897DF6"/>
    <w:rsid w:val="008A0BB8"/>
    <w:rsid w:val="008A3A0B"/>
    <w:rsid w:val="008A4ECF"/>
    <w:rsid w:val="008A51A2"/>
    <w:rsid w:val="008A59F0"/>
    <w:rsid w:val="008A77CC"/>
    <w:rsid w:val="008A7E69"/>
    <w:rsid w:val="008B0604"/>
    <w:rsid w:val="008B28A1"/>
    <w:rsid w:val="008B3986"/>
    <w:rsid w:val="008B4DF8"/>
    <w:rsid w:val="008B5723"/>
    <w:rsid w:val="008B6ADA"/>
    <w:rsid w:val="008B73E8"/>
    <w:rsid w:val="008B785F"/>
    <w:rsid w:val="008C1171"/>
    <w:rsid w:val="008C1FA3"/>
    <w:rsid w:val="008C4000"/>
    <w:rsid w:val="008C40E5"/>
    <w:rsid w:val="008C4381"/>
    <w:rsid w:val="008C5004"/>
    <w:rsid w:val="008C54DD"/>
    <w:rsid w:val="008C5CD1"/>
    <w:rsid w:val="008C5CFC"/>
    <w:rsid w:val="008C7636"/>
    <w:rsid w:val="008C77FD"/>
    <w:rsid w:val="008D0E3B"/>
    <w:rsid w:val="008D0E9A"/>
    <w:rsid w:val="008D114D"/>
    <w:rsid w:val="008D3566"/>
    <w:rsid w:val="008D45ED"/>
    <w:rsid w:val="008D5843"/>
    <w:rsid w:val="008D58B0"/>
    <w:rsid w:val="008D67BF"/>
    <w:rsid w:val="008D7A69"/>
    <w:rsid w:val="008E0E13"/>
    <w:rsid w:val="008E12B9"/>
    <w:rsid w:val="008E12FA"/>
    <w:rsid w:val="008E2584"/>
    <w:rsid w:val="008E2589"/>
    <w:rsid w:val="008E25B2"/>
    <w:rsid w:val="008E3303"/>
    <w:rsid w:val="008E403D"/>
    <w:rsid w:val="008E4428"/>
    <w:rsid w:val="008E4545"/>
    <w:rsid w:val="008E507D"/>
    <w:rsid w:val="008E57ED"/>
    <w:rsid w:val="008E5C28"/>
    <w:rsid w:val="008E6FBA"/>
    <w:rsid w:val="008E7DBF"/>
    <w:rsid w:val="008F0C6B"/>
    <w:rsid w:val="008F1FD2"/>
    <w:rsid w:val="008F291D"/>
    <w:rsid w:val="008F3298"/>
    <w:rsid w:val="008F580F"/>
    <w:rsid w:val="008F669E"/>
    <w:rsid w:val="00900091"/>
    <w:rsid w:val="00900DAD"/>
    <w:rsid w:val="009011AA"/>
    <w:rsid w:val="009014E5"/>
    <w:rsid w:val="00901B32"/>
    <w:rsid w:val="00903F9A"/>
    <w:rsid w:val="0090438E"/>
    <w:rsid w:val="00904F22"/>
    <w:rsid w:val="00906CD5"/>
    <w:rsid w:val="00907551"/>
    <w:rsid w:val="009078BC"/>
    <w:rsid w:val="009115BC"/>
    <w:rsid w:val="0091234A"/>
    <w:rsid w:val="0091421A"/>
    <w:rsid w:val="009143F5"/>
    <w:rsid w:val="00914E9D"/>
    <w:rsid w:val="00915AE1"/>
    <w:rsid w:val="00915D3D"/>
    <w:rsid w:val="00920458"/>
    <w:rsid w:val="00920678"/>
    <w:rsid w:val="009213B1"/>
    <w:rsid w:val="00921FF9"/>
    <w:rsid w:val="0092418A"/>
    <w:rsid w:val="00924692"/>
    <w:rsid w:val="00924C9E"/>
    <w:rsid w:val="00925CA0"/>
    <w:rsid w:val="00926E70"/>
    <w:rsid w:val="0092720E"/>
    <w:rsid w:val="00931380"/>
    <w:rsid w:val="0093172A"/>
    <w:rsid w:val="00932580"/>
    <w:rsid w:val="009325ED"/>
    <w:rsid w:val="00932F71"/>
    <w:rsid w:val="00933175"/>
    <w:rsid w:val="009334D9"/>
    <w:rsid w:val="00933967"/>
    <w:rsid w:val="00935E01"/>
    <w:rsid w:val="00935EB6"/>
    <w:rsid w:val="00937A69"/>
    <w:rsid w:val="00937E95"/>
    <w:rsid w:val="0094001C"/>
    <w:rsid w:val="009401A3"/>
    <w:rsid w:val="00940870"/>
    <w:rsid w:val="00942440"/>
    <w:rsid w:val="00944038"/>
    <w:rsid w:val="00944557"/>
    <w:rsid w:val="00944B06"/>
    <w:rsid w:val="00944B2E"/>
    <w:rsid w:val="00944F79"/>
    <w:rsid w:val="00945546"/>
    <w:rsid w:val="009462EF"/>
    <w:rsid w:val="00947C53"/>
    <w:rsid w:val="009503B6"/>
    <w:rsid w:val="0095040D"/>
    <w:rsid w:val="00950E42"/>
    <w:rsid w:val="00953098"/>
    <w:rsid w:val="009543BA"/>
    <w:rsid w:val="00957EFB"/>
    <w:rsid w:val="00960067"/>
    <w:rsid w:val="009603A8"/>
    <w:rsid w:val="0096147E"/>
    <w:rsid w:val="009620EF"/>
    <w:rsid w:val="0096394B"/>
    <w:rsid w:val="009647FF"/>
    <w:rsid w:val="00964EAF"/>
    <w:rsid w:val="00965CD6"/>
    <w:rsid w:val="0096600F"/>
    <w:rsid w:val="00967169"/>
    <w:rsid w:val="009675A8"/>
    <w:rsid w:val="00967825"/>
    <w:rsid w:val="00971338"/>
    <w:rsid w:val="00973758"/>
    <w:rsid w:val="0097439E"/>
    <w:rsid w:val="009744D8"/>
    <w:rsid w:val="0097530C"/>
    <w:rsid w:val="00977799"/>
    <w:rsid w:val="00977AD7"/>
    <w:rsid w:val="00981695"/>
    <w:rsid w:val="009825D5"/>
    <w:rsid w:val="00982AC2"/>
    <w:rsid w:val="00983A76"/>
    <w:rsid w:val="009840DE"/>
    <w:rsid w:val="009879D5"/>
    <w:rsid w:val="009912D1"/>
    <w:rsid w:val="009913BD"/>
    <w:rsid w:val="00992BDC"/>
    <w:rsid w:val="00992E3F"/>
    <w:rsid w:val="00993F4C"/>
    <w:rsid w:val="00994146"/>
    <w:rsid w:val="00996862"/>
    <w:rsid w:val="009A06AB"/>
    <w:rsid w:val="009A0F12"/>
    <w:rsid w:val="009A1030"/>
    <w:rsid w:val="009A11E9"/>
    <w:rsid w:val="009A1D89"/>
    <w:rsid w:val="009A215B"/>
    <w:rsid w:val="009A498F"/>
    <w:rsid w:val="009A6519"/>
    <w:rsid w:val="009A7B3A"/>
    <w:rsid w:val="009A7B46"/>
    <w:rsid w:val="009B0729"/>
    <w:rsid w:val="009B0D20"/>
    <w:rsid w:val="009B1B43"/>
    <w:rsid w:val="009B212F"/>
    <w:rsid w:val="009B3565"/>
    <w:rsid w:val="009B3F84"/>
    <w:rsid w:val="009B5056"/>
    <w:rsid w:val="009B5CDC"/>
    <w:rsid w:val="009B69B2"/>
    <w:rsid w:val="009B6E4C"/>
    <w:rsid w:val="009B71CC"/>
    <w:rsid w:val="009B735F"/>
    <w:rsid w:val="009B7BF5"/>
    <w:rsid w:val="009C0394"/>
    <w:rsid w:val="009C06CA"/>
    <w:rsid w:val="009C1565"/>
    <w:rsid w:val="009C15E0"/>
    <w:rsid w:val="009C19E5"/>
    <w:rsid w:val="009C3988"/>
    <w:rsid w:val="009C3A35"/>
    <w:rsid w:val="009C53FD"/>
    <w:rsid w:val="009C5B6B"/>
    <w:rsid w:val="009C5E5F"/>
    <w:rsid w:val="009C607F"/>
    <w:rsid w:val="009C6B2C"/>
    <w:rsid w:val="009C6CF6"/>
    <w:rsid w:val="009C7472"/>
    <w:rsid w:val="009D0626"/>
    <w:rsid w:val="009D12D6"/>
    <w:rsid w:val="009D2C85"/>
    <w:rsid w:val="009D4DD1"/>
    <w:rsid w:val="009D58B6"/>
    <w:rsid w:val="009D5BA2"/>
    <w:rsid w:val="009D785D"/>
    <w:rsid w:val="009E18C9"/>
    <w:rsid w:val="009E4253"/>
    <w:rsid w:val="009E4DC7"/>
    <w:rsid w:val="009E5EEE"/>
    <w:rsid w:val="009E6BAE"/>
    <w:rsid w:val="009E7D8F"/>
    <w:rsid w:val="009E7E53"/>
    <w:rsid w:val="009F0E4A"/>
    <w:rsid w:val="009F27AB"/>
    <w:rsid w:val="009F2940"/>
    <w:rsid w:val="009F369F"/>
    <w:rsid w:val="009F4713"/>
    <w:rsid w:val="009F5015"/>
    <w:rsid w:val="009F68B7"/>
    <w:rsid w:val="009F7776"/>
    <w:rsid w:val="00A00635"/>
    <w:rsid w:val="00A00DE1"/>
    <w:rsid w:val="00A00E94"/>
    <w:rsid w:val="00A0210A"/>
    <w:rsid w:val="00A02257"/>
    <w:rsid w:val="00A02BEC"/>
    <w:rsid w:val="00A03646"/>
    <w:rsid w:val="00A0499E"/>
    <w:rsid w:val="00A06F66"/>
    <w:rsid w:val="00A10484"/>
    <w:rsid w:val="00A1077E"/>
    <w:rsid w:val="00A108EB"/>
    <w:rsid w:val="00A10E8C"/>
    <w:rsid w:val="00A113BD"/>
    <w:rsid w:val="00A11C66"/>
    <w:rsid w:val="00A125A5"/>
    <w:rsid w:val="00A140C1"/>
    <w:rsid w:val="00A143B3"/>
    <w:rsid w:val="00A1474D"/>
    <w:rsid w:val="00A14E2C"/>
    <w:rsid w:val="00A15478"/>
    <w:rsid w:val="00A1561C"/>
    <w:rsid w:val="00A16471"/>
    <w:rsid w:val="00A164B2"/>
    <w:rsid w:val="00A17C6A"/>
    <w:rsid w:val="00A20AF1"/>
    <w:rsid w:val="00A2175D"/>
    <w:rsid w:val="00A227B3"/>
    <w:rsid w:val="00A248D3"/>
    <w:rsid w:val="00A2551D"/>
    <w:rsid w:val="00A26D62"/>
    <w:rsid w:val="00A26F27"/>
    <w:rsid w:val="00A27303"/>
    <w:rsid w:val="00A277CD"/>
    <w:rsid w:val="00A301A4"/>
    <w:rsid w:val="00A3048F"/>
    <w:rsid w:val="00A316CC"/>
    <w:rsid w:val="00A31A8D"/>
    <w:rsid w:val="00A31AC9"/>
    <w:rsid w:val="00A338C1"/>
    <w:rsid w:val="00A33B8B"/>
    <w:rsid w:val="00A3458E"/>
    <w:rsid w:val="00A345B9"/>
    <w:rsid w:val="00A37ABA"/>
    <w:rsid w:val="00A37B74"/>
    <w:rsid w:val="00A400FC"/>
    <w:rsid w:val="00A41FE1"/>
    <w:rsid w:val="00A43B91"/>
    <w:rsid w:val="00A4621E"/>
    <w:rsid w:val="00A47232"/>
    <w:rsid w:val="00A4733D"/>
    <w:rsid w:val="00A47AC1"/>
    <w:rsid w:val="00A517BB"/>
    <w:rsid w:val="00A52FDB"/>
    <w:rsid w:val="00A536F0"/>
    <w:rsid w:val="00A540A5"/>
    <w:rsid w:val="00A55784"/>
    <w:rsid w:val="00A567C9"/>
    <w:rsid w:val="00A56D47"/>
    <w:rsid w:val="00A57E9B"/>
    <w:rsid w:val="00A6015D"/>
    <w:rsid w:val="00A60E94"/>
    <w:rsid w:val="00A61175"/>
    <w:rsid w:val="00A61BBA"/>
    <w:rsid w:val="00A6337D"/>
    <w:rsid w:val="00A64123"/>
    <w:rsid w:val="00A643BA"/>
    <w:rsid w:val="00A67282"/>
    <w:rsid w:val="00A71D0E"/>
    <w:rsid w:val="00A72150"/>
    <w:rsid w:val="00A72354"/>
    <w:rsid w:val="00A72D21"/>
    <w:rsid w:val="00A72FB0"/>
    <w:rsid w:val="00A73E44"/>
    <w:rsid w:val="00A746A6"/>
    <w:rsid w:val="00A759A2"/>
    <w:rsid w:val="00A76619"/>
    <w:rsid w:val="00A80664"/>
    <w:rsid w:val="00A8117C"/>
    <w:rsid w:val="00A81468"/>
    <w:rsid w:val="00A817C8"/>
    <w:rsid w:val="00A82597"/>
    <w:rsid w:val="00A8289A"/>
    <w:rsid w:val="00A82DB8"/>
    <w:rsid w:val="00A83AB9"/>
    <w:rsid w:val="00A84B05"/>
    <w:rsid w:val="00A8559C"/>
    <w:rsid w:val="00A865A1"/>
    <w:rsid w:val="00A8752C"/>
    <w:rsid w:val="00A91708"/>
    <w:rsid w:val="00A91814"/>
    <w:rsid w:val="00A91EED"/>
    <w:rsid w:val="00A94867"/>
    <w:rsid w:val="00A95045"/>
    <w:rsid w:val="00A9716E"/>
    <w:rsid w:val="00A97AF0"/>
    <w:rsid w:val="00AA0BDE"/>
    <w:rsid w:val="00AA28AD"/>
    <w:rsid w:val="00AA4EC4"/>
    <w:rsid w:val="00AA53E2"/>
    <w:rsid w:val="00AA5749"/>
    <w:rsid w:val="00AA69DC"/>
    <w:rsid w:val="00AB00D3"/>
    <w:rsid w:val="00AB0DE7"/>
    <w:rsid w:val="00AB2176"/>
    <w:rsid w:val="00AB4114"/>
    <w:rsid w:val="00AB467F"/>
    <w:rsid w:val="00AB51B7"/>
    <w:rsid w:val="00AB5C36"/>
    <w:rsid w:val="00AB5C9D"/>
    <w:rsid w:val="00AB6BA2"/>
    <w:rsid w:val="00AB7024"/>
    <w:rsid w:val="00AB7243"/>
    <w:rsid w:val="00AB78A1"/>
    <w:rsid w:val="00AC024D"/>
    <w:rsid w:val="00AC22C3"/>
    <w:rsid w:val="00AC30FC"/>
    <w:rsid w:val="00AC359B"/>
    <w:rsid w:val="00AC4AD8"/>
    <w:rsid w:val="00AC5BC0"/>
    <w:rsid w:val="00AC5F11"/>
    <w:rsid w:val="00AC7F3D"/>
    <w:rsid w:val="00AD07E8"/>
    <w:rsid w:val="00AD09D7"/>
    <w:rsid w:val="00AD315C"/>
    <w:rsid w:val="00AD3810"/>
    <w:rsid w:val="00AD3EED"/>
    <w:rsid w:val="00AD4029"/>
    <w:rsid w:val="00AD40BC"/>
    <w:rsid w:val="00AD471D"/>
    <w:rsid w:val="00AD494F"/>
    <w:rsid w:val="00AD4AF1"/>
    <w:rsid w:val="00AD4C8C"/>
    <w:rsid w:val="00AD7D96"/>
    <w:rsid w:val="00AD7FDF"/>
    <w:rsid w:val="00AE0FB6"/>
    <w:rsid w:val="00AE16EC"/>
    <w:rsid w:val="00AE1857"/>
    <w:rsid w:val="00AE3A7C"/>
    <w:rsid w:val="00AE4268"/>
    <w:rsid w:val="00AE56EC"/>
    <w:rsid w:val="00AE5B89"/>
    <w:rsid w:val="00AE6C1D"/>
    <w:rsid w:val="00AE6CCC"/>
    <w:rsid w:val="00AE72C7"/>
    <w:rsid w:val="00AE7621"/>
    <w:rsid w:val="00AF1A15"/>
    <w:rsid w:val="00AF250F"/>
    <w:rsid w:val="00AF2660"/>
    <w:rsid w:val="00AF2D68"/>
    <w:rsid w:val="00AF47C4"/>
    <w:rsid w:val="00AF4F46"/>
    <w:rsid w:val="00AF4FE3"/>
    <w:rsid w:val="00AF5724"/>
    <w:rsid w:val="00AF5CEF"/>
    <w:rsid w:val="00AF5D20"/>
    <w:rsid w:val="00AF5D40"/>
    <w:rsid w:val="00AF5D48"/>
    <w:rsid w:val="00AF7326"/>
    <w:rsid w:val="00AF782A"/>
    <w:rsid w:val="00AF7905"/>
    <w:rsid w:val="00AF7A1B"/>
    <w:rsid w:val="00B0082F"/>
    <w:rsid w:val="00B01A87"/>
    <w:rsid w:val="00B024CD"/>
    <w:rsid w:val="00B02FA3"/>
    <w:rsid w:val="00B03DB8"/>
    <w:rsid w:val="00B0416C"/>
    <w:rsid w:val="00B04415"/>
    <w:rsid w:val="00B05056"/>
    <w:rsid w:val="00B05A83"/>
    <w:rsid w:val="00B064B7"/>
    <w:rsid w:val="00B0717A"/>
    <w:rsid w:val="00B074EB"/>
    <w:rsid w:val="00B11367"/>
    <w:rsid w:val="00B11A76"/>
    <w:rsid w:val="00B1226A"/>
    <w:rsid w:val="00B1473D"/>
    <w:rsid w:val="00B17C44"/>
    <w:rsid w:val="00B20171"/>
    <w:rsid w:val="00B20273"/>
    <w:rsid w:val="00B21917"/>
    <w:rsid w:val="00B22B4A"/>
    <w:rsid w:val="00B2428A"/>
    <w:rsid w:val="00B2439E"/>
    <w:rsid w:val="00B24844"/>
    <w:rsid w:val="00B26470"/>
    <w:rsid w:val="00B26D29"/>
    <w:rsid w:val="00B26DFE"/>
    <w:rsid w:val="00B271ED"/>
    <w:rsid w:val="00B3009C"/>
    <w:rsid w:val="00B3112F"/>
    <w:rsid w:val="00B325A9"/>
    <w:rsid w:val="00B32B09"/>
    <w:rsid w:val="00B335C8"/>
    <w:rsid w:val="00B34044"/>
    <w:rsid w:val="00B34AFE"/>
    <w:rsid w:val="00B3665C"/>
    <w:rsid w:val="00B36CA5"/>
    <w:rsid w:val="00B42871"/>
    <w:rsid w:val="00B42C83"/>
    <w:rsid w:val="00B4403B"/>
    <w:rsid w:val="00B442B6"/>
    <w:rsid w:val="00B45815"/>
    <w:rsid w:val="00B46E15"/>
    <w:rsid w:val="00B50363"/>
    <w:rsid w:val="00B50D06"/>
    <w:rsid w:val="00B510F6"/>
    <w:rsid w:val="00B5204B"/>
    <w:rsid w:val="00B52927"/>
    <w:rsid w:val="00B52C38"/>
    <w:rsid w:val="00B5376A"/>
    <w:rsid w:val="00B53B00"/>
    <w:rsid w:val="00B5479D"/>
    <w:rsid w:val="00B54D4F"/>
    <w:rsid w:val="00B552C3"/>
    <w:rsid w:val="00B55403"/>
    <w:rsid w:val="00B563A9"/>
    <w:rsid w:val="00B57365"/>
    <w:rsid w:val="00B60C87"/>
    <w:rsid w:val="00B64141"/>
    <w:rsid w:val="00B64271"/>
    <w:rsid w:val="00B6464F"/>
    <w:rsid w:val="00B648D6"/>
    <w:rsid w:val="00B652F1"/>
    <w:rsid w:val="00B66160"/>
    <w:rsid w:val="00B670CD"/>
    <w:rsid w:val="00B70DDA"/>
    <w:rsid w:val="00B72382"/>
    <w:rsid w:val="00B72C54"/>
    <w:rsid w:val="00B7372A"/>
    <w:rsid w:val="00B746E0"/>
    <w:rsid w:val="00B75E08"/>
    <w:rsid w:val="00B76D25"/>
    <w:rsid w:val="00B77BD9"/>
    <w:rsid w:val="00B802A5"/>
    <w:rsid w:val="00B80F03"/>
    <w:rsid w:val="00B81308"/>
    <w:rsid w:val="00B821BF"/>
    <w:rsid w:val="00B842C3"/>
    <w:rsid w:val="00B8458D"/>
    <w:rsid w:val="00B86D68"/>
    <w:rsid w:val="00B90929"/>
    <w:rsid w:val="00B90A43"/>
    <w:rsid w:val="00B90E02"/>
    <w:rsid w:val="00B91B09"/>
    <w:rsid w:val="00B945C6"/>
    <w:rsid w:val="00B949E6"/>
    <w:rsid w:val="00B95AF4"/>
    <w:rsid w:val="00B962D0"/>
    <w:rsid w:val="00B96632"/>
    <w:rsid w:val="00B968FD"/>
    <w:rsid w:val="00B96C0E"/>
    <w:rsid w:val="00B97185"/>
    <w:rsid w:val="00BA1422"/>
    <w:rsid w:val="00BA3DFC"/>
    <w:rsid w:val="00BA4E1C"/>
    <w:rsid w:val="00BA6990"/>
    <w:rsid w:val="00BA69A1"/>
    <w:rsid w:val="00BA6B39"/>
    <w:rsid w:val="00BA741C"/>
    <w:rsid w:val="00BB1687"/>
    <w:rsid w:val="00BB26FD"/>
    <w:rsid w:val="00BB3DED"/>
    <w:rsid w:val="00BB5871"/>
    <w:rsid w:val="00BB5D45"/>
    <w:rsid w:val="00BB6A1C"/>
    <w:rsid w:val="00BC0077"/>
    <w:rsid w:val="00BC032D"/>
    <w:rsid w:val="00BC1B04"/>
    <w:rsid w:val="00BC2022"/>
    <w:rsid w:val="00BC239B"/>
    <w:rsid w:val="00BC27F1"/>
    <w:rsid w:val="00BC50ED"/>
    <w:rsid w:val="00BC57DD"/>
    <w:rsid w:val="00BC61D5"/>
    <w:rsid w:val="00BC6A20"/>
    <w:rsid w:val="00BC6B3F"/>
    <w:rsid w:val="00BC6C95"/>
    <w:rsid w:val="00BC6F7E"/>
    <w:rsid w:val="00BC7ACE"/>
    <w:rsid w:val="00BC7EA3"/>
    <w:rsid w:val="00BD0E30"/>
    <w:rsid w:val="00BD1333"/>
    <w:rsid w:val="00BD16DD"/>
    <w:rsid w:val="00BD19D8"/>
    <w:rsid w:val="00BD21A9"/>
    <w:rsid w:val="00BD21C6"/>
    <w:rsid w:val="00BD21EC"/>
    <w:rsid w:val="00BD2FE9"/>
    <w:rsid w:val="00BD32B1"/>
    <w:rsid w:val="00BD372D"/>
    <w:rsid w:val="00BD3BF1"/>
    <w:rsid w:val="00BD5E40"/>
    <w:rsid w:val="00BD65E0"/>
    <w:rsid w:val="00BD6D9B"/>
    <w:rsid w:val="00BD79C2"/>
    <w:rsid w:val="00BE1A4F"/>
    <w:rsid w:val="00BE3FC4"/>
    <w:rsid w:val="00BE593F"/>
    <w:rsid w:val="00BF04B5"/>
    <w:rsid w:val="00BF0FFD"/>
    <w:rsid w:val="00BF2474"/>
    <w:rsid w:val="00BF2579"/>
    <w:rsid w:val="00BF3095"/>
    <w:rsid w:val="00BF3387"/>
    <w:rsid w:val="00BF555C"/>
    <w:rsid w:val="00BF572E"/>
    <w:rsid w:val="00BF745C"/>
    <w:rsid w:val="00BF7D38"/>
    <w:rsid w:val="00C017AA"/>
    <w:rsid w:val="00C018E0"/>
    <w:rsid w:val="00C01932"/>
    <w:rsid w:val="00C02198"/>
    <w:rsid w:val="00C03B9E"/>
    <w:rsid w:val="00C04D69"/>
    <w:rsid w:val="00C05D51"/>
    <w:rsid w:val="00C105AC"/>
    <w:rsid w:val="00C1078E"/>
    <w:rsid w:val="00C111B8"/>
    <w:rsid w:val="00C113A6"/>
    <w:rsid w:val="00C11A81"/>
    <w:rsid w:val="00C12D73"/>
    <w:rsid w:val="00C13E95"/>
    <w:rsid w:val="00C162C5"/>
    <w:rsid w:val="00C16526"/>
    <w:rsid w:val="00C17ECE"/>
    <w:rsid w:val="00C204C8"/>
    <w:rsid w:val="00C21D46"/>
    <w:rsid w:val="00C2211B"/>
    <w:rsid w:val="00C22D03"/>
    <w:rsid w:val="00C22D36"/>
    <w:rsid w:val="00C23B0C"/>
    <w:rsid w:val="00C23D11"/>
    <w:rsid w:val="00C26600"/>
    <w:rsid w:val="00C274B8"/>
    <w:rsid w:val="00C277F2"/>
    <w:rsid w:val="00C30B6C"/>
    <w:rsid w:val="00C31FC8"/>
    <w:rsid w:val="00C32361"/>
    <w:rsid w:val="00C3253C"/>
    <w:rsid w:val="00C32624"/>
    <w:rsid w:val="00C37CFE"/>
    <w:rsid w:val="00C40521"/>
    <w:rsid w:val="00C41348"/>
    <w:rsid w:val="00C41362"/>
    <w:rsid w:val="00C41591"/>
    <w:rsid w:val="00C41605"/>
    <w:rsid w:val="00C422AB"/>
    <w:rsid w:val="00C4321D"/>
    <w:rsid w:val="00C436C4"/>
    <w:rsid w:val="00C47284"/>
    <w:rsid w:val="00C50816"/>
    <w:rsid w:val="00C5094E"/>
    <w:rsid w:val="00C50C9F"/>
    <w:rsid w:val="00C51563"/>
    <w:rsid w:val="00C51EEB"/>
    <w:rsid w:val="00C52D1D"/>
    <w:rsid w:val="00C55760"/>
    <w:rsid w:val="00C55D15"/>
    <w:rsid w:val="00C56190"/>
    <w:rsid w:val="00C56F80"/>
    <w:rsid w:val="00C577AF"/>
    <w:rsid w:val="00C61025"/>
    <w:rsid w:val="00C6160A"/>
    <w:rsid w:val="00C61839"/>
    <w:rsid w:val="00C61A30"/>
    <w:rsid w:val="00C61E80"/>
    <w:rsid w:val="00C62D37"/>
    <w:rsid w:val="00C639D6"/>
    <w:rsid w:val="00C63DD8"/>
    <w:rsid w:val="00C64260"/>
    <w:rsid w:val="00C67D1D"/>
    <w:rsid w:val="00C712C0"/>
    <w:rsid w:val="00C7203C"/>
    <w:rsid w:val="00C742A6"/>
    <w:rsid w:val="00C76193"/>
    <w:rsid w:val="00C76794"/>
    <w:rsid w:val="00C8137F"/>
    <w:rsid w:val="00C81965"/>
    <w:rsid w:val="00C8230A"/>
    <w:rsid w:val="00C82FE1"/>
    <w:rsid w:val="00C83F0D"/>
    <w:rsid w:val="00C84224"/>
    <w:rsid w:val="00C846CC"/>
    <w:rsid w:val="00C84B58"/>
    <w:rsid w:val="00C85142"/>
    <w:rsid w:val="00C8522A"/>
    <w:rsid w:val="00C85E28"/>
    <w:rsid w:val="00C86EAF"/>
    <w:rsid w:val="00C87853"/>
    <w:rsid w:val="00C87CCD"/>
    <w:rsid w:val="00C902A0"/>
    <w:rsid w:val="00C9127F"/>
    <w:rsid w:val="00C916E8"/>
    <w:rsid w:val="00C949AA"/>
    <w:rsid w:val="00C94E6C"/>
    <w:rsid w:val="00C95B9B"/>
    <w:rsid w:val="00C96A60"/>
    <w:rsid w:val="00C96A7F"/>
    <w:rsid w:val="00C96ABC"/>
    <w:rsid w:val="00C96E57"/>
    <w:rsid w:val="00CA160E"/>
    <w:rsid w:val="00CA186A"/>
    <w:rsid w:val="00CA2CA1"/>
    <w:rsid w:val="00CA32D3"/>
    <w:rsid w:val="00CA373C"/>
    <w:rsid w:val="00CA49CA"/>
    <w:rsid w:val="00CA5955"/>
    <w:rsid w:val="00CA5A40"/>
    <w:rsid w:val="00CB0498"/>
    <w:rsid w:val="00CB0984"/>
    <w:rsid w:val="00CB09AF"/>
    <w:rsid w:val="00CB0EFA"/>
    <w:rsid w:val="00CB0FD4"/>
    <w:rsid w:val="00CB5744"/>
    <w:rsid w:val="00CB63B3"/>
    <w:rsid w:val="00CB70B7"/>
    <w:rsid w:val="00CC005D"/>
    <w:rsid w:val="00CC2AF7"/>
    <w:rsid w:val="00CC356C"/>
    <w:rsid w:val="00CC54EC"/>
    <w:rsid w:val="00CC5DC4"/>
    <w:rsid w:val="00CC6D89"/>
    <w:rsid w:val="00CC7984"/>
    <w:rsid w:val="00CC7C86"/>
    <w:rsid w:val="00CD0FB3"/>
    <w:rsid w:val="00CD153F"/>
    <w:rsid w:val="00CD206F"/>
    <w:rsid w:val="00CD2D1E"/>
    <w:rsid w:val="00CD2F54"/>
    <w:rsid w:val="00CD305F"/>
    <w:rsid w:val="00CD3FA9"/>
    <w:rsid w:val="00CD6182"/>
    <w:rsid w:val="00CE01D5"/>
    <w:rsid w:val="00CE05D3"/>
    <w:rsid w:val="00CE11B7"/>
    <w:rsid w:val="00CE12E5"/>
    <w:rsid w:val="00CE2209"/>
    <w:rsid w:val="00CE334F"/>
    <w:rsid w:val="00CE3BF5"/>
    <w:rsid w:val="00CE46C5"/>
    <w:rsid w:val="00CE4DAC"/>
    <w:rsid w:val="00CE546B"/>
    <w:rsid w:val="00CE5587"/>
    <w:rsid w:val="00CE6E7D"/>
    <w:rsid w:val="00CE7D06"/>
    <w:rsid w:val="00CF01FD"/>
    <w:rsid w:val="00CF04A8"/>
    <w:rsid w:val="00CF111F"/>
    <w:rsid w:val="00CF1BD0"/>
    <w:rsid w:val="00CF1D2B"/>
    <w:rsid w:val="00CF1DE6"/>
    <w:rsid w:val="00CF31B6"/>
    <w:rsid w:val="00CF34EA"/>
    <w:rsid w:val="00CF35A6"/>
    <w:rsid w:val="00CF569F"/>
    <w:rsid w:val="00CF5788"/>
    <w:rsid w:val="00CF5929"/>
    <w:rsid w:val="00CF61F8"/>
    <w:rsid w:val="00CF7111"/>
    <w:rsid w:val="00CF7568"/>
    <w:rsid w:val="00CF7885"/>
    <w:rsid w:val="00D0019C"/>
    <w:rsid w:val="00D006D9"/>
    <w:rsid w:val="00D00C34"/>
    <w:rsid w:val="00D00FAC"/>
    <w:rsid w:val="00D04BF3"/>
    <w:rsid w:val="00D04FFA"/>
    <w:rsid w:val="00D05CC0"/>
    <w:rsid w:val="00D06E25"/>
    <w:rsid w:val="00D07172"/>
    <w:rsid w:val="00D07C35"/>
    <w:rsid w:val="00D07FA9"/>
    <w:rsid w:val="00D10A27"/>
    <w:rsid w:val="00D10AFD"/>
    <w:rsid w:val="00D11DFC"/>
    <w:rsid w:val="00D12756"/>
    <w:rsid w:val="00D12F07"/>
    <w:rsid w:val="00D14F76"/>
    <w:rsid w:val="00D16413"/>
    <w:rsid w:val="00D2131F"/>
    <w:rsid w:val="00D21F74"/>
    <w:rsid w:val="00D2200F"/>
    <w:rsid w:val="00D2289A"/>
    <w:rsid w:val="00D22E79"/>
    <w:rsid w:val="00D234B6"/>
    <w:rsid w:val="00D23FD8"/>
    <w:rsid w:val="00D24266"/>
    <w:rsid w:val="00D24A0C"/>
    <w:rsid w:val="00D24D17"/>
    <w:rsid w:val="00D255B0"/>
    <w:rsid w:val="00D274F9"/>
    <w:rsid w:val="00D278C7"/>
    <w:rsid w:val="00D30BC1"/>
    <w:rsid w:val="00D324C9"/>
    <w:rsid w:val="00D33CD3"/>
    <w:rsid w:val="00D34409"/>
    <w:rsid w:val="00D35325"/>
    <w:rsid w:val="00D35431"/>
    <w:rsid w:val="00D355BF"/>
    <w:rsid w:val="00D35842"/>
    <w:rsid w:val="00D36951"/>
    <w:rsid w:val="00D36B8E"/>
    <w:rsid w:val="00D36BC7"/>
    <w:rsid w:val="00D40DD7"/>
    <w:rsid w:val="00D42131"/>
    <w:rsid w:val="00D4349C"/>
    <w:rsid w:val="00D44D07"/>
    <w:rsid w:val="00D45C45"/>
    <w:rsid w:val="00D45EFA"/>
    <w:rsid w:val="00D46D6F"/>
    <w:rsid w:val="00D4716B"/>
    <w:rsid w:val="00D47263"/>
    <w:rsid w:val="00D5060F"/>
    <w:rsid w:val="00D52699"/>
    <w:rsid w:val="00D54F7A"/>
    <w:rsid w:val="00D551ED"/>
    <w:rsid w:val="00D55F63"/>
    <w:rsid w:val="00D6449E"/>
    <w:rsid w:val="00D64BA8"/>
    <w:rsid w:val="00D660E3"/>
    <w:rsid w:val="00D66ED2"/>
    <w:rsid w:val="00D7005A"/>
    <w:rsid w:val="00D7049B"/>
    <w:rsid w:val="00D70B0D"/>
    <w:rsid w:val="00D70BD8"/>
    <w:rsid w:val="00D7102E"/>
    <w:rsid w:val="00D71528"/>
    <w:rsid w:val="00D71A89"/>
    <w:rsid w:val="00D721CF"/>
    <w:rsid w:val="00D74B32"/>
    <w:rsid w:val="00D75D7B"/>
    <w:rsid w:val="00D8155D"/>
    <w:rsid w:val="00D826F7"/>
    <w:rsid w:val="00D82724"/>
    <w:rsid w:val="00D82F2B"/>
    <w:rsid w:val="00D834B8"/>
    <w:rsid w:val="00D83629"/>
    <w:rsid w:val="00D85FD1"/>
    <w:rsid w:val="00D8665E"/>
    <w:rsid w:val="00D86E29"/>
    <w:rsid w:val="00D902C6"/>
    <w:rsid w:val="00D91610"/>
    <w:rsid w:val="00D91B5D"/>
    <w:rsid w:val="00D91CDD"/>
    <w:rsid w:val="00D9230F"/>
    <w:rsid w:val="00D92562"/>
    <w:rsid w:val="00D92EBA"/>
    <w:rsid w:val="00D93EA9"/>
    <w:rsid w:val="00D94C80"/>
    <w:rsid w:val="00D96B70"/>
    <w:rsid w:val="00D974F1"/>
    <w:rsid w:val="00DA02AE"/>
    <w:rsid w:val="00DA1CF0"/>
    <w:rsid w:val="00DA26C0"/>
    <w:rsid w:val="00DA3C3E"/>
    <w:rsid w:val="00DA5762"/>
    <w:rsid w:val="00DA648E"/>
    <w:rsid w:val="00DA72A3"/>
    <w:rsid w:val="00DA76AD"/>
    <w:rsid w:val="00DB01CF"/>
    <w:rsid w:val="00DB1E2F"/>
    <w:rsid w:val="00DB2FBD"/>
    <w:rsid w:val="00DB6905"/>
    <w:rsid w:val="00DB6E9F"/>
    <w:rsid w:val="00DB76A9"/>
    <w:rsid w:val="00DB78B6"/>
    <w:rsid w:val="00DC010F"/>
    <w:rsid w:val="00DC0416"/>
    <w:rsid w:val="00DC0B06"/>
    <w:rsid w:val="00DC144A"/>
    <w:rsid w:val="00DC1499"/>
    <w:rsid w:val="00DC1B32"/>
    <w:rsid w:val="00DC1DA3"/>
    <w:rsid w:val="00DC20FB"/>
    <w:rsid w:val="00DC5E9B"/>
    <w:rsid w:val="00DC76F9"/>
    <w:rsid w:val="00DC7F11"/>
    <w:rsid w:val="00DD1939"/>
    <w:rsid w:val="00DD228F"/>
    <w:rsid w:val="00DD22C1"/>
    <w:rsid w:val="00DD270F"/>
    <w:rsid w:val="00DD38B5"/>
    <w:rsid w:val="00DD392C"/>
    <w:rsid w:val="00DD3C6C"/>
    <w:rsid w:val="00DD449B"/>
    <w:rsid w:val="00DD4A7E"/>
    <w:rsid w:val="00DD5514"/>
    <w:rsid w:val="00DD78D3"/>
    <w:rsid w:val="00DE0469"/>
    <w:rsid w:val="00DE04E4"/>
    <w:rsid w:val="00DE0C13"/>
    <w:rsid w:val="00DE0F08"/>
    <w:rsid w:val="00DE111F"/>
    <w:rsid w:val="00DE11B8"/>
    <w:rsid w:val="00DE142D"/>
    <w:rsid w:val="00DE1562"/>
    <w:rsid w:val="00DE2DFB"/>
    <w:rsid w:val="00DE3110"/>
    <w:rsid w:val="00DE7764"/>
    <w:rsid w:val="00DF100F"/>
    <w:rsid w:val="00DF2E61"/>
    <w:rsid w:val="00DF2ED3"/>
    <w:rsid w:val="00DF32A5"/>
    <w:rsid w:val="00DF39BF"/>
    <w:rsid w:val="00DF4498"/>
    <w:rsid w:val="00DF487E"/>
    <w:rsid w:val="00DF52EC"/>
    <w:rsid w:val="00DF6BEB"/>
    <w:rsid w:val="00DF7A2E"/>
    <w:rsid w:val="00DF7BF4"/>
    <w:rsid w:val="00DF7C63"/>
    <w:rsid w:val="00E03FA5"/>
    <w:rsid w:val="00E10560"/>
    <w:rsid w:val="00E1059E"/>
    <w:rsid w:val="00E13328"/>
    <w:rsid w:val="00E13707"/>
    <w:rsid w:val="00E14168"/>
    <w:rsid w:val="00E156AE"/>
    <w:rsid w:val="00E15B83"/>
    <w:rsid w:val="00E17E9E"/>
    <w:rsid w:val="00E21727"/>
    <w:rsid w:val="00E236D7"/>
    <w:rsid w:val="00E2370A"/>
    <w:rsid w:val="00E240B4"/>
    <w:rsid w:val="00E24C9F"/>
    <w:rsid w:val="00E260E6"/>
    <w:rsid w:val="00E26538"/>
    <w:rsid w:val="00E30070"/>
    <w:rsid w:val="00E300D1"/>
    <w:rsid w:val="00E31883"/>
    <w:rsid w:val="00E318FA"/>
    <w:rsid w:val="00E32D88"/>
    <w:rsid w:val="00E330B5"/>
    <w:rsid w:val="00E336FF"/>
    <w:rsid w:val="00E338D1"/>
    <w:rsid w:val="00E365FA"/>
    <w:rsid w:val="00E368AC"/>
    <w:rsid w:val="00E36987"/>
    <w:rsid w:val="00E40711"/>
    <w:rsid w:val="00E408E7"/>
    <w:rsid w:val="00E41632"/>
    <w:rsid w:val="00E43A21"/>
    <w:rsid w:val="00E449A5"/>
    <w:rsid w:val="00E471B3"/>
    <w:rsid w:val="00E5119B"/>
    <w:rsid w:val="00E51932"/>
    <w:rsid w:val="00E51A65"/>
    <w:rsid w:val="00E5206D"/>
    <w:rsid w:val="00E537E8"/>
    <w:rsid w:val="00E537F3"/>
    <w:rsid w:val="00E53E3E"/>
    <w:rsid w:val="00E54076"/>
    <w:rsid w:val="00E54325"/>
    <w:rsid w:val="00E55452"/>
    <w:rsid w:val="00E557E2"/>
    <w:rsid w:val="00E557EF"/>
    <w:rsid w:val="00E568F1"/>
    <w:rsid w:val="00E56C93"/>
    <w:rsid w:val="00E56DDC"/>
    <w:rsid w:val="00E5706B"/>
    <w:rsid w:val="00E60146"/>
    <w:rsid w:val="00E60D44"/>
    <w:rsid w:val="00E6108F"/>
    <w:rsid w:val="00E6152C"/>
    <w:rsid w:val="00E618DB"/>
    <w:rsid w:val="00E62C89"/>
    <w:rsid w:val="00E644D6"/>
    <w:rsid w:val="00E678EC"/>
    <w:rsid w:val="00E70295"/>
    <w:rsid w:val="00E70375"/>
    <w:rsid w:val="00E73135"/>
    <w:rsid w:val="00E732B7"/>
    <w:rsid w:val="00E73C38"/>
    <w:rsid w:val="00E75B31"/>
    <w:rsid w:val="00E76846"/>
    <w:rsid w:val="00E76984"/>
    <w:rsid w:val="00E76A97"/>
    <w:rsid w:val="00E803D0"/>
    <w:rsid w:val="00E8043A"/>
    <w:rsid w:val="00E8187F"/>
    <w:rsid w:val="00E82715"/>
    <w:rsid w:val="00E82B0F"/>
    <w:rsid w:val="00E870A1"/>
    <w:rsid w:val="00E90405"/>
    <w:rsid w:val="00E913B6"/>
    <w:rsid w:val="00E92EC5"/>
    <w:rsid w:val="00E93472"/>
    <w:rsid w:val="00E93E2B"/>
    <w:rsid w:val="00E9402D"/>
    <w:rsid w:val="00E952F6"/>
    <w:rsid w:val="00E95544"/>
    <w:rsid w:val="00E95577"/>
    <w:rsid w:val="00E96B8C"/>
    <w:rsid w:val="00EA027F"/>
    <w:rsid w:val="00EA060E"/>
    <w:rsid w:val="00EA2578"/>
    <w:rsid w:val="00EA2DE3"/>
    <w:rsid w:val="00EA328F"/>
    <w:rsid w:val="00EA6124"/>
    <w:rsid w:val="00EA62D2"/>
    <w:rsid w:val="00EA7077"/>
    <w:rsid w:val="00EB0189"/>
    <w:rsid w:val="00EB0206"/>
    <w:rsid w:val="00EB17F8"/>
    <w:rsid w:val="00EB1DC3"/>
    <w:rsid w:val="00EB3374"/>
    <w:rsid w:val="00EB5957"/>
    <w:rsid w:val="00EB5EEB"/>
    <w:rsid w:val="00EB605C"/>
    <w:rsid w:val="00EB72E1"/>
    <w:rsid w:val="00EB7467"/>
    <w:rsid w:val="00EC00BA"/>
    <w:rsid w:val="00EC314A"/>
    <w:rsid w:val="00EC6769"/>
    <w:rsid w:val="00EC7BF4"/>
    <w:rsid w:val="00ED02C8"/>
    <w:rsid w:val="00ED0426"/>
    <w:rsid w:val="00ED164C"/>
    <w:rsid w:val="00ED30FD"/>
    <w:rsid w:val="00ED59DE"/>
    <w:rsid w:val="00ED6123"/>
    <w:rsid w:val="00ED71AD"/>
    <w:rsid w:val="00ED798C"/>
    <w:rsid w:val="00EE026B"/>
    <w:rsid w:val="00EE049B"/>
    <w:rsid w:val="00EE22C8"/>
    <w:rsid w:val="00EE299F"/>
    <w:rsid w:val="00EE2BCF"/>
    <w:rsid w:val="00EE3064"/>
    <w:rsid w:val="00EE409D"/>
    <w:rsid w:val="00EE4673"/>
    <w:rsid w:val="00EE6755"/>
    <w:rsid w:val="00EF0619"/>
    <w:rsid w:val="00EF0FCE"/>
    <w:rsid w:val="00EF1812"/>
    <w:rsid w:val="00EF18F4"/>
    <w:rsid w:val="00EF19F5"/>
    <w:rsid w:val="00EF1EF1"/>
    <w:rsid w:val="00EF2F5F"/>
    <w:rsid w:val="00EF3297"/>
    <w:rsid w:val="00EF39A4"/>
    <w:rsid w:val="00EF3BA2"/>
    <w:rsid w:val="00EF4B8F"/>
    <w:rsid w:val="00EF50CE"/>
    <w:rsid w:val="00EF6D20"/>
    <w:rsid w:val="00EF6FB3"/>
    <w:rsid w:val="00EF74BD"/>
    <w:rsid w:val="00EF75E2"/>
    <w:rsid w:val="00EF7815"/>
    <w:rsid w:val="00F0027F"/>
    <w:rsid w:val="00F02270"/>
    <w:rsid w:val="00F0456F"/>
    <w:rsid w:val="00F049F0"/>
    <w:rsid w:val="00F04A39"/>
    <w:rsid w:val="00F052C7"/>
    <w:rsid w:val="00F0686E"/>
    <w:rsid w:val="00F06A80"/>
    <w:rsid w:val="00F073D3"/>
    <w:rsid w:val="00F1110D"/>
    <w:rsid w:val="00F113B3"/>
    <w:rsid w:val="00F125D8"/>
    <w:rsid w:val="00F15380"/>
    <w:rsid w:val="00F1665B"/>
    <w:rsid w:val="00F169A9"/>
    <w:rsid w:val="00F17940"/>
    <w:rsid w:val="00F211B8"/>
    <w:rsid w:val="00F217D1"/>
    <w:rsid w:val="00F2253F"/>
    <w:rsid w:val="00F253F6"/>
    <w:rsid w:val="00F25606"/>
    <w:rsid w:val="00F25D64"/>
    <w:rsid w:val="00F25EE8"/>
    <w:rsid w:val="00F26CE7"/>
    <w:rsid w:val="00F26F2F"/>
    <w:rsid w:val="00F27816"/>
    <w:rsid w:val="00F309A6"/>
    <w:rsid w:val="00F3136D"/>
    <w:rsid w:val="00F31B5C"/>
    <w:rsid w:val="00F31BD5"/>
    <w:rsid w:val="00F343F8"/>
    <w:rsid w:val="00F36973"/>
    <w:rsid w:val="00F3746F"/>
    <w:rsid w:val="00F375A3"/>
    <w:rsid w:val="00F378BD"/>
    <w:rsid w:val="00F407E3"/>
    <w:rsid w:val="00F418A0"/>
    <w:rsid w:val="00F41A88"/>
    <w:rsid w:val="00F430B8"/>
    <w:rsid w:val="00F44E99"/>
    <w:rsid w:val="00F45522"/>
    <w:rsid w:val="00F45690"/>
    <w:rsid w:val="00F45788"/>
    <w:rsid w:val="00F47144"/>
    <w:rsid w:val="00F52B72"/>
    <w:rsid w:val="00F531AA"/>
    <w:rsid w:val="00F53DC7"/>
    <w:rsid w:val="00F543CD"/>
    <w:rsid w:val="00F54F7B"/>
    <w:rsid w:val="00F55DDB"/>
    <w:rsid w:val="00F565D2"/>
    <w:rsid w:val="00F572FC"/>
    <w:rsid w:val="00F57AC1"/>
    <w:rsid w:val="00F60B05"/>
    <w:rsid w:val="00F61335"/>
    <w:rsid w:val="00F614E9"/>
    <w:rsid w:val="00F616DD"/>
    <w:rsid w:val="00F61872"/>
    <w:rsid w:val="00F628F2"/>
    <w:rsid w:val="00F63231"/>
    <w:rsid w:val="00F6351A"/>
    <w:rsid w:val="00F63C93"/>
    <w:rsid w:val="00F65250"/>
    <w:rsid w:val="00F658F1"/>
    <w:rsid w:val="00F67D70"/>
    <w:rsid w:val="00F70076"/>
    <w:rsid w:val="00F728B0"/>
    <w:rsid w:val="00F728E1"/>
    <w:rsid w:val="00F73B0E"/>
    <w:rsid w:val="00F7451A"/>
    <w:rsid w:val="00F7515E"/>
    <w:rsid w:val="00F8023D"/>
    <w:rsid w:val="00F810C1"/>
    <w:rsid w:val="00F81399"/>
    <w:rsid w:val="00F819F7"/>
    <w:rsid w:val="00F8211E"/>
    <w:rsid w:val="00F82734"/>
    <w:rsid w:val="00F827AF"/>
    <w:rsid w:val="00F830BB"/>
    <w:rsid w:val="00F83716"/>
    <w:rsid w:val="00F860B7"/>
    <w:rsid w:val="00F901F3"/>
    <w:rsid w:val="00F908F8"/>
    <w:rsid w:val="00F90AB4"/>
    <w:rsid w:val="00F90C36"/>
    <w:rsid w:val="00F9115A"/>
    <w:rsid w:val="00F917F5"/>
    <w:rsid w:val="00F91A44"/>
    <w:rsid w:val="00F92468"/>
    <w:rsid w:val="00F94CB1"/>
    <w:rsid w:val="00F9507E"/>
    <w:rsid w:val="00F960D9"/>
    <w:rsid w:val="00F96330"/>
    <w:rsid w:val="00F975A5"/>
    <w:rsid w:val="00F975BB"/>
    <w:rsid w:val="00FA19B4"/>
    <w:rsid w:val="00FA25B2"/>
    <w:rsid w:val="00FA28C0"/>
    <w:rsid w:val="00FA4AD8"/>
    <w:rsid w:val="00FA52F1"/>
    <w:rsid w:val="00FB0572"/>
    <w:rsid w:val="00FB1ADB"/>
    <w:rsid w:val="00FB29F0"/>
    <w:rsid w:val="00FB4D57"/>
    <w:rsid w:val="00FB51C4"/>
    <w:rsid w:val="00FB5896"/>
    <w:rsid w:val="00FB5B35"/>
    <w:rsid w:val="00FB776A"/>
    <w:rsid w:val="00FB7E42"/>
    <w:rsid w:val="00FB7E92"/>
    <w:rsid w:val="00FC1B01"/>
    <w:rsid w:val="00FC1B57"/>
    <w:rsid w:val="00FC1D0F"/>
    <w:rsid w:val="00FC1EB8"/>
    <w:rsid w:val="00FC2242"/>
    <w:rsid w:val="00FC2F50"/>
    <w:rsid w:val="00FC5E0E"/>
    <w:rsid w:val="00FC784F"/>
    <w:rsid w:val="00FC7A6C"/>
    <w:rsid w:val="00FD00F0"/>
    <w:rsid w:val="00FD435E"/>
    <w:rsid w:val="00FD4D1C"/>
    <w:rsid w:val="00FD56E1"/>
    <w:rsid w:val="00FD5CC5"/>
    <w:rsid w:val="00FD6485"/>
    <w:rsid w:val="00FD775B"/>
    <w:rsid w:val="00FD7F73"/>
    <w:rsid w:val="00FD7F76"/>
    <w:rsid w:val="00FE01B3"/>
    <w:rsid w:val="00FE01C3"/>
    <w:rsid w:val="00FE0F06"/>
    <w:rsid w:val="00FE1BE4"/>
    <w:rsid w:val="00FE1CA7"/>
    <w:rsid w:val="00FE3FD5"/>
    <w:rsid w:val="00FE49C0"/>
    <w:rsid w:val="00FE5605"/>
    <w:rsid w:val="00FE6380"/>
    <w:rsid w:val="00FE65CB"/>
    <w:rsid w:val="00FE66D7"/>
    <w:rsid w:val="00FE7CA0"/>
    <w:rsid w:val="00FE7EF9"/>
    <w:rsid w:val="00FF1706"/>
    <w:rsid w:val="00FF2996"/>
    <w:rsid w:val="00FF303F"/>
    <w:rsid w:val="00FF4978"/>
    <w:rsid w:val="00FF5E83"/>
    <w:rsid w:val="00FF631F"/>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C9CC28"/>
  <w15:docId w15:val="{307E387F-33C0-4432-B8B9-972E722FF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43B3"/>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eastAsia="en-US"/>
    </w:rPr>
  </w:style>
  <w:style w:type="paragraph" w:styleId="Ttulo7">
    <w:name w:val="heading 7"/>
    <w:basedOn w:val="Normal"/>
    <w:next w:val="Normal"/>
    <w:link w:val="Ttulo7Car"/>
    <w:uiPriority w:val="9"/>
    <w:unhideWhenUsed/>
    <w:qFormat/>
    <w:rsid w:val="000D300C"/>
    <w:pPr>
      <w:keepNext/>
      <w:keepLines/>
      <w:spacing w:before="200" w:line="276" w:lineRule="auto"/>
      <w:ind w:left="1296" w:hanging="1296"/>
      <w:outlineLvl w:val="6"/>
    </w:pPr>
    <w:rPr>
      <w:rFonts w:ascii="Cambria" w:hAnsi="Cambria"/>
      <w:i/>
      <w:iCs/>
      <w:color w:val="404040"/>
      <w:sz w:val="22"/>
      <w:szCs w:val="22"/>
    </w:rPr>
  </w:style>
  <w:style w:type="paragraph" w:styleId="Ttulo8">
    <w:name w:val="heading 8"/>
    <w:basedOn w:val="Normal"/>
    <w:next w:val="Normal"/>
    <w:link w:val="Ttulo8Car"/>
    <w:uiPriority w:val="9"/>
    <w:unhideWhenUsed/>
    <w:qFormat/>
    <w:rsid w:val="000D300C"/>
    <w:pPr>
      <w:keepNext/>
      <w:keepLines/>
      <w:spacing w:before="200" w:line="276" w:lineRule="auto"/>
      <w:ind w:left="1440" w:hanging="1440"/>
      <w:outlineLvl w:val="7"/>
    </w:pPr>
    <w:rPr>
      <w:rFonts w:ascii="Cambria" w:hAnsi="Cambria"/>
      <w:color w:val="404040"/>
      <w:sz w:val="20"/>
      <w:szCs w:val="20"/>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0D300C"/>
    <w:rPr>
      <w:rFonts w:ascii="Tahoma" w:hAnsi="Tahoma"/>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character" w:customStyle="1" w:styleId="Ttulo5Car">
    <w:name w:val="Título 5 Car"/>
    <w:link w:val="Ttulo5"/>
    <w:rsid w:val="000D300C"/>
    <w:rPr>
      <w:bCs/>
      <w:iCs/>
      <w:szCs w:val="26"/>
      <w:lang w:val="es-ES" w:eastAsia="es-ES"/>
    </w:rPr>
  </w:style>
  <w:style w:type="character" w:customStyle="1" w:styleId="Ttulo6Car">
    <w:name w:val="Título 6 Car"/>
    <w:link w:val="Ttulo6"/>
    <w:rsid w:val="000D300C"/>
    <w:rPr>
      <w:b/>
      <w:lang w:val="es-ES" w:eastAsia="en-US"/>
    </w:rPr>
  </w:style>
  <w:style w:type="character" w:customStyle="1" w:styleId="Ttulo7Car">
    <w:name w:val="Título 7 Car"/>
    <w:link w:val="Ttulo7"/>
    <w:uiPriority w:val="9"/>
    <w:rsid w:val="000D300C"/>
    <w:rPr>
      <w:rFonts w:ascii="Cambria" w:hAnsi="Cambria"/>
      <w:i/>
      <w:iCs/>
      <w:color w:val="404040"/>
      <w:sz w:val="22"/>
      <w:szCs w:val="22"/>
    </w:rPr>
  </w:style>
  <w:style w:type="character" w:customStyle="1" w:styleId="Ttulo8Car">
    <w:name w:val="Título 8 Car"/>
    <w:link w:val="Ttulo8"/>
    <w:uiPriority w:val="9"/>
    <w:rsid w:val="000D300C"/>
    <w:rPr>
      <w:rFonts w:ascii="Cambria" w:hAnsi="Cambria"/>
      <w:color w:val="404040"/>
    </w:rPr>
  </w:style>
  <w:style w:type="character" w:customStyle="1" w:styleId="Ttulo9Car">
    <w:name w:val="Título 9 Car"/>
    <w:link w:val="Ttulo9"/>
    <w:uiPriority w:val="99"/>
    <w:rsid w:val="000D300C"/>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0D300C"/>
    <w:rPr>
      <w:rFonts w:ascii="Tms Rmn" w:hAnsi="Tms Rmn"/>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styleId="Nmerodepgina">
    <w:name w:val="page number"/>
    <w:basedOn w:val="Fuentedeprrafopredeter"/>
    <w:rsid w:val="000D300C"/>
  </w:style>
  <w:style w:type="paragraph" w:styleId="TDC3">
    <w:name w:val="toc 3"/>
    <w:basedOn w:val="Normal"/>
    <w:next w:val="Normal"/>
    <w:autoRedefine/>
    <w:uiPriority w:val="39"/>
    <w:rsid w:val="000D300C"/>
    <w:pPr>
      <w:tabs>
        <w:tab w:val="left" w:pos="1440"/>
        <w:tab w:val="right" w:leader="dot" w:pos="9356"/>
      </w:tabs>
      <w:ind w:left="480"/>
    </w:pPr>
    <w:rPr>
      <w:rFonts w:ascii="Times New Roman" w:hAnsi="Times New Roman"/>
      <w:sz w:val="24"/>
      <w:szCs w:val="24"/>
      <w:lang w:val="es-ES_tradnl"/>
    </w:rPr>
  </w:style>
  <w:style w:type="paragraph" w:styleId="TDC2">
    <w:name w:val="toc 2"/>
    <w:basedOn w:val="Normal"/>
    <w:next w:val="Normal"/>
    <w:autoRedefine/>
    <w:uiPriority w:val="39"/>
    <w:rsid w:val="000D300C"/>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0D300C"/>
    <w:pPr>
      <w:widowControl w:val="0"/>
    </w:pPr>
    <w:rPr>
      <w:lang w:val="it-IT" w:eastAsia="es-ES"/>
    </w:rPr>
  </w:style>
  <w:style w:type="paragraph" w:customStyle="1" w:styleId="WW-Textoindependiente20">
    <w:name w:val="WW-Texto independiente 2"/>
    <w:basedOn w:val="Normal"/>
    <w:rsid w:val="000D300C"/>
    <w:pPr>
      <w:suppressAutoHyphens/>
      <w:spacing w:line="360" w:lineRule="auto"/>
      <w:jc w:val="both"/>
    </w:pPr>
    <w:rPr>
      <w:rFonts w:ascii="Times New Roman" w:hAnsi="Times New Roman"/>
      <w:sz w:val="20"/>
      <w:szCs w:val="20"/>
      <w:lang w:val="es-ES_tradnl"/>
    </w:rPr>
  </w:style>
  <w:style w:type="paragraph" w:styleId="Textonotaalfinal">
    <w:name w:val="endnote text"/>
    <w:basedOn w:val="Normal"/>
    <w:link w:val="TextonotaalfinalCar"/>
    <w:uiPriority w:val="99"/>
    <w:unhideWhenUsed/>
    <w:rsid w:val="000D300C"/>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0D300C"/>
    <w:rPr>
      <w:rFonts w:ascii="Calibri" w:hAnsi="Calibri"/>
      <w:lang w:val="es-ES" w:eastAsia="en-US" w:bidi="en-US"/>
    </w:rPr>
  </w:style>
  <w:style w:type="character" w:styleId="Refdenotaalfinal">
    <w:name w:val="endnote reference"/>
    <w:uiPriority w:val="99"/>
    <w:unhideWhenUsed/>
    <w:rsid w:val="000D300C"/>
    <w:rPr>
      <w:vertAlign w:val="superscript"/>
    </w:rPr>
  </w:style>
  <w:style w:type="character" w:customStyle="1" w:styleId="ms-profilevalue1">
    <w:name w:val="ms-profilevalue1"/>
    <w:rsid w:val="000D300C"/>
    <w:rPr>
      <w:color w:val="4C4C4C"/>
    </w:rPr>
  </w:style>
  <w:style w:type="paragraph" w:styleId="ndice1">
    <w:name w:val="index 1"/>
    <w:basedOn w:val="Normal"/>
    <w:next w:val="Normal"/>
    <w:autoRedefine/>
    <w:uiPriority w:val="99"/>
    <w:unhideWhenUsed/>
    <w:rsid w:val="000D300C"/>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0D300C"/>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0D300C"/>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0D300C"/>
    <w:pPr>
      <w:ind w:left="360" w:hanging="360"/>
      <w:jc w:val="both"/>
    </w:pPr>
    <w:rPr>
      <w:rFonts w:ascii="Calibri" w:eastAsia="Arial Unicode MS" w:hAnsi="Calibri"/>
      <w:b/>
      <w:bCs/>
      <w:sz w:val="20"/>
      <w:szCs w:val="26"/>
    </w:rPr>
  </w:style>
  <w:style w:type="character" w:customStyle="1" w:styleId="NOE2010CGCCar">
    <w:name w:val="NOE2010CGC Car"/>
    <w:link w:val="NOE2010CGC"/>
    <w:rsid w:val="000D300C"/>
    <w:rPr>
      <w:rFonts w:ascii="Calibri" w:eastAsia="Arial Unicode MS" w:hAnsi="Calibri"/>
      <w:b/>
      <w:bCs/>
      <w:szCs w:val="26"/>
    </w:rPr>
  </w:style>
  <w:style w:type="paragraph" w:customStyle="1" w:styleId="NOE2010CGCC">
    <w:name w:val="NOE2010CGCC"/>
    <w:basedOn w:val="Normal"/>
    <w:link w:val="NOE2010CGCCCar"/>
    <w:qFormat/>
    <w:rsid w:val="000D300C"/>
    <w:pPr>
      <w:ind w:left="1146" w:hanging="720"/>
      <w:jc w:val="both"/>
    </w:pPr>
    <w:rPr>
      <w:rFonts w:ascii="Calibri" w:eastAsia="Arial Unicode MS" w:hAnsi="Calibri"/>
      <w:sz w:val="20"/>
      <w:szCs w:val="22"/>
    </w:rPr>
  </w:style>
  <w:style w:type="character" w:customStyle="1" w:styleId="NOE2010CGCCCar">
    <w:name w:val="NOE2010CGCC Car"/>
    <w:link w:val="NOE2010CGCC"/>
    <w:rsid w:val="000D300C"/>
    <w:rPr>
      <w:rFonts w:ascii="Calibri" w:eastAsia="Arial Unicode MS" w:hAnsi="Calibri"/>
      <w:szCs w:val="22"/>
    </w:rPr>
  </w:style>
  <w:style w:type="paragraph" w:customStyle="1" w:styleId="Estilo9">
    <w:name w:val="Estilo9"/>
    <w:basedOn w:val="Normal"/>
    <w:link w:val="Estilo9Car"/>
    <w:qFormat/>
    <w:rsid w:val="000D300C"/>
    <w:pPr>
      <w:ind w:left="720" w:hanging="720"/>
      <w:jc w:val="both"/>
    </w:pPr>
    <w:rPr>
      <w:rFonts w:ascii="Arial Unicode MS" w:eastAsia="Arial Unicode MS" w:hAnsi="Arial Unicode MS"/>
      <w:sz w:val="20"/>
      <w:szCs w:val="22"/>
    </w:rPr>
  </w:style>
  <w:style w:type="character" w:customStyle="1" w:styleId="Estilo9Car">
    <w:name w:val="Estilo9 Car"/>
    <w:link w:val="Estilo9"/>
    <w:rsid w:val="000D300C"/>
    <w:rPr>
      <w:rFonts w:ascii="Arial Unicode MS" w:eastAsia="Arial Unicode MS" w:hAnsi="Arial Unicode MS"/>
      <w:szCs w:val="22"/>
    </w:rPr>
  </w:style>
  <w:style w:type="paragraph" w:customStyle="1" w:styleId="Estilo4">
    <w:name w:val="Estilo4"/>
    <w:basedOn w:val="Normal"/>
    <w:link w:val="Estilo4Car"/>
    <w:qFormat/>
    <w:rsid w:val="000D300C"/>
    <w:pPr>
      <w:keepNext/>
      <w:keepLines/>
      <w:tabs>
        <w:tab w:val="left" w:pos="851"/>
      </w:tabs>
      <w:ind w:left="735" w:hanging="375"/>
      <w:jc w:val="both"/>
      <w:outlineLvl w:val="1"/>
    </w:pPr>
    <w:rPr>
      <w:rFonts w:ascii="Arial Unicode MS" w:eastAsia="Arial Unicode MS" w:hAnsi="Arial Unicode MS"/>
      <w:bCs/>
      <w:sz w:val="20"/>
      <w:szCs w:val="26"/>
    </w:rPr>
  </w:style>
  <w:style w:type="character" w:customStyle="1" w:styleId="Estilo4Car">
    <w:name w:val="Estilo4 Car"/>
    <w:link w:val="Estilo4"/>
    <w:rsid w:val="000D300C"/>
    <w:rPr>
      <w:rFonts w:ascii="Arial Unicode MS" w:eastAsia="Arial Unicode MS" w:hAnsi="Arial Unicode MS"/>
      <w:bCs/>
      <w:szCs w:val="26"/>
    </w:rPr>
  </w:style>
  <w:style w:type="paragraph" w:customStyle="1" w:styleId="Estilo5">
    <w:name w:val="Estilo 5"/>
    <w:basedOn w:val="Estilo4"/>
    <w:qFormat/>
    <w:rsid w:val="000D300C"/>
    <w:pPr>
      <w:numPr>
        <w:ilvl w:val="2"/>
      </w:numPr>
      <w:tabs>
        <w:tab w:val="clear" w:pos="851"/>
        <w:tab w:val="num" w:pos="360"/>
        <w:tab w:val="left" w:pos="709"/>
      </w:tabs>
      <w:ind w:left="709" w:hanging="283"/>
    </w:pPr>
    <w:rPr>
      <w:b/>
    </w:rPr>
  </w:style>
  <w:style w:type="character" w:customStyle="1" w:styleId="ms-profilevaluesmall1">
    <w:name w:val="ms-profilevaluesmall1"/>
    <w:rsid w:val="000D300C"/>
    <w:rPr>
      <w:sz w:val="22"/>
      <w:szCs w:val="22"/>
    </w:rPr>
  </w:style>
  <w:style w:type="paragraph" w:customStyle="1" w:styleId="Default">
    <w:name w:val="Default"/>
    <w:rsid w:val="000D300C"/>
    <w:pPr>
      <w:autoSpaceDE w:val="0"/>
      <w:autoSpaceDN w:val="0"/>
      <w:adjustRightInd w:val="0"/>
    </w:pPr>
    <w:rPr>
      <w:rFonts w:ascii="Arial" w:hAnsi="Arial" w:cs="Arial"/>
      <w:color w:val="000000"/>
      <w:sz w:val="24"/>
      <w:szCs w:val="24"/>
    </w:rPr>
  </w:style>
  <w:style w:type="paragraph" w:styleId="Continuarlista2">
    <w:name w:val="List Continue 2"/>
    <w:basedOn w:val="Normal"/>
    <w:uiPriority w:val="99"/>
    <w:unhideWhenUsed/>
    <w:rsid w:val="000D300C"/>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0D300C"/>
    <w:pPr>
      <w:numPr>
        <w:numId w:val="7"/>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0D300C"/>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link w:val="Subttulo"/>
    <w:uiPriority w:val="99"/>
    <w:rsid w:val="000D300C"/>
    <w:rPr>
      <w:rFonts w:ascii="Arial" w:hAnsi="Arial"/>
      <w:b/>
      <w:bCs/>
      <w:spacing w:val="15"/>
      <w:sz w:val="22"/>
      <w:szCs w:val="22"/>
      <w:lang w:eastAsia="en-US"/>
    </w:rPr>
  </w:style>
  <w:style w:type="paragraph" w:customStyle="1" w:styleId="SUBTITULOS2">
    <w:name w:val="SUBTITULOS2"/>
    <w:next w:val="Normal"/>
    <w:uiPriority w:val="99"/>
    <w:rsid w:val="000D300C"/>
    <w:pPr>
      <w:spacing w:after="200"/>
      <w:ind w:left="1080" w:hanging="720"/>
      <w:jc w:val="both"/>
    </w:pPr>
    <w:rPr>
      <w:rFonts w:ascii="Calibri" w:hAnsi="Calibri" w:cs="Calibri"/>
      <w:b/>
      <w:bCs/>
      <w:i/>
      <w:iCs/>
      <w:sz w:val="22"/>
      <w:szCs w:val="22"/>
      <w:lang w:eastAsia="en-US"/>
    </w:rPr>
  </w:style>
  <w:style w:type="paragraph" w:styleId="Sangradetextonormal">
    <w:name w:val="Body Text Indent"/>
    <w:basedOn w:val="Normal"/>
    <w:link w:val="SangradetextonormalCar"/>
    <w:unhideWhenUsed/>
    <w:rsid w:val="000D300C"/>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link w:val="Sangradetextonormal"/>
    <w:rsid w:val="000D300C"/>
    <w:rPr>
      <w:rFonts w:ascii="Calibri" w:hAnsi="Calibri"/>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0D300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0D300C"/>
    <w:rPr>
      <w:rFonts w:ascii="Calibri" w:hAnsi="Calibri"/>
      <w:sz w:val="22"/>
      <w:szCs w:val="22"/>
      <w:lang w:val="es-ES" w:eastAsia="en-US" w:bidi="en-US"/>
    </w:rPr>
  </w:style>
  <w:style w:type="paragraph" w:customStyle="1" w:styleId="pchartsubheadcmt">
    <w:name w:val="pchart_subheadcmt"/>
    <w:basedOn w:val="Normal"/>
    <w:rsid w:val="000D300C"/>
    <w:pPr>
      <w:spacing w:before="100" w:beforeAutospacing="1" w:after="100" w:afterAutospacing="1"/>
    </w:pPr>
    <w:rPr>
      <w:rFonts w:ascii="Times New Roman" w:hAnsi="Times New Roman"/>
      <w:sz w:val="24"/>
      <w:szCs w:val="24"/>
      <w:lang w:val="es-BO" w:eastAsia="es-BO"/>
    </w:rPr>
  </w:style>
  <w:style w:type="character" w:customStyle="1" w:styleId="hps">
    <w:name w:val="hps"/>
    <w:basedOn w:val="Fuentedeprrafopredeter"/>
    <w:rsid w:val="000D300C"/>
  </w:style>
  <w:style w:type="character" w:styleId="nfasis">
    <w:name w:val="Emphasis"/>
    <w:uiPriority w:val="20"/>
    <w:qFormat/>
    <w:rsid w:val="000D300C"/>
    <w:rPr>
      <w:b/>
      <w:bCs/>
      <w:i w:val="0"/>
      <w:iCs w:val="0"/>
    </w:rPr>
  </w:style>
  <w:style w:type="paragraph" w:customStyle="1" w:styleId="xl62">
    <w:name w:val="xl62"/>
    <w:basedOn w:val="Normal"/>
    <w:rsid w:val="00D4716B"/>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Sangradet">
    <w:name w:val="Sangría de t"/>
    <w:aliases w:val="independiente"/>
    <w:basedOn w:val="Normal"/>
    <w:uiPriority w:val="99"/>
    <w:rsid w:val="00881103"/>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881103"/>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881103"/>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881103"/>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881103"/>
    <w:pPr>
      <w:spacing w:before="100" w:beforeAutospacing="1" w:after="100" w:afterAutospacing="1"/>
    </w:pPr>
    <w:rPr>
      <w:rFonts w:ascii="Times New Roman" w:hAnsi="Times New Roman"/>
      <w:i/>
      <w:sz w:val="24"/>
      <w:szCs w:val="24"/>
    </w:rPr>
  </w:style>
  <w:style w:type="character" w:styleId="Hipervnculovisitado">
    <w:name w:val="FollowedHyperlink"/>
    <w:uiPriority w:val="99"/>
    <w:unhideWhenUsed/>
    <w:rsid w:val="00881103"/>
    <w:rPr>
      <w:color w:val="800080"/>
      <w:u w:val="single"/>
    </w:rPr>
  </w:style>
  <w:style w:type="character" w:styleId="Textodelmarcadordeposicin">
    <w:name w:val="Placeholder Text"/>
    <w:uiPriority w:val="99"/>
    <w:semiHidden/>
    <w:rsid w:val="00510ABA"/>
    <w:rPr>
      <w:color w:val="808080"/>
    </w:rPr>
  </w:style>
  <w:style w:type="paragraph" w:styleId="Revisin">
    <w:name w:val="Revision"/>
    <w:hidden/>
    <w:uiPriority w:val="99"/>
    <w:semiHidden/>
    <w:rsid w:val="00510ABA"/>
    <w:rPr>
      <w:rFonts w:ascii="Verdana" w:hAnsi="Verdana"/>
      <w:sz w:val="16"/>
      <w:szCs w:val="16"/>
      <w:lang w:val="es-ES" w:eastAsia="es-ES"/>
    </w:rPr>
  </w:style>
  <w:style w:type="paragraph" w:customStyle="1" w:styleId="T1">
    <w:name w:val="T1"/>
    <w:basedOn w:val="Ttulo1"/>
    <w:link w:val="T1Car"/>
    <w:qFormat/>
    <w:rsid w:val="00CB0498"/>
    <w:pPr>
      <w:numPr>
        <w:numId w:val="0"/>
      </w:numPr>
      <w:ind w:left="348"/>
      <w:jc w:val="center"/>
    </w:pPr>
    <w:rPr>
      <w:color w:val="1F497D"/>
      <w:sz w:val="28"/>
      <w:szCs w:val="28"/>
      <w:u w:val="none"/>
    </w:rPr>
  </w:style>
  <w:style w:type="character" w:customStyle="1" w:styleId="T1Car">
    <w:name w:val="T1 Car"/>
    <w:link w:val="T1"/>
    <w:rsid w:val="00CB0498"/>
    <w:rPr>
      <w:rFonts w:ascii="Tahoma" w:hAnsi="Tahoma"/>
      <w:b/>
      <w:caps/>
      <w:color w:val="1F497D"/>
      <w:sz w:val="28"/>
      <w:szCs w:val="28"/>
      <w:lang w:val="es-MX" w:eastAsia="es-ES"/>
    </w:rPr>
  </w:style>
  <w:style w:type="character" w:customStyle="1" w:styleId="psrch-metadata1">
    <w:name w:val="psrch-metadata1"/>
    <w:rsid w:val="00811B48"/>
    <w:rPr>
      <w:rFonts w:ascii="Tahoma" w:hAnsi="Tahoma" w:cs="Tahoma" w:hint="default"/>
      <w:color w:val="333333"/>
      <w:sz w:val="24"/>
      <w:szCs w:val="24"/>
    </w:rPr>
  </w:style>
  <w:style w:type="paragraph" w:customStyle="1" w:styleId="Estilo1">
    <w:name w:val="Estilo1"/>
    <w:basedOn w:val="Normal"/>
    <w:qFormat/>
    <w:rsid w:val="00811B48"/>
    <w:pPr>
      <w:numPr>
        <w:numId w:val="36"/>
      </w:numPr>
      <w:spacing w:after="200"/>
      <w:jc w:val="both"/>
    </w:pPr>
    <w:rPr>
      <w:rFonts w:ascii="Arial" w:eastAsia="Calibri" w:hAnsi="Arial"/>
      <w:b/>
      <w:sz w:val="24"/>
      <w:szCs w:val="22"/>
      <w:lang w:val="es-BO" w:eastAsia="en-US"/>
    </w:rPr>
  </w:style>
  <w:style w:type="character" w:styleId="Nmerodelnea">
    <w:name w:val="line number"/>
    <w:rsid w:val="00811B48"/>
  </w:style>
  <w:style w:type="paragraph" w:styleId="Textosinformato">
    <w:name w:val="Plain Text"/>
    <w:basedOn w:val="Normal"/>
    <w:link w:val="TextosinformatoCar"/>
    <w:uiPriority w:val="99"/>
    <w:unhideWhenUsed/>
    <w:rsid w:val="00811B48"/>
    <w:rPr>
      <w:rFonts w:ascii="Tahoma" w:eastAsia="Calibri" w:hAnsi="Tahoma"/>
      <w:sz w:val="22"/>
      <w:szCs w:val="21"/>
      <w:lang w:eastAsia="en-US"/>
    </w:rPr>
  </w:style>
  <w:style w:type="character" w:customStyle="1" w:styleId="TextosinformatoCar">
    <w:name w:val="Texto sin formato Car"/>
    <w:link w:val="Textosinformato"/>
    <w:uiPriority w:val="99"/>
    <w:rsid w:val="00811B48"/>
    <w:rPr>
      <w:rFonts w:ascii="Tahoma" w:eastAsia="Calibri" w:hAnsi="Tahoma"/>
      <w:sz w:val="22"/>
      <w:szCs w:val="21"/>
      <w:lang w:val="es-ES" w:eastAsia="en-US"/>
    </w:rPr>
  </w:style>
  <w:style w:type="character" w:customStyle="1" w:styleId="st">
    <w:name w:val="st"/>
    <w:basedOn w:val="Fuentedeprrafopredeter"/>
    <w:rsid w:val="000C1EF2"/>
  </w:style>
  <w:style w:type="character" w:styleId="Textoennegrita">
    <w:name w:val="Strong"/>
    <w:qFormat/>
    <w:rsid w:val="000C1EF2"/>
    <w:rPr>
      <w:b/>
      <w:bCs/>
    </w:rPr>
  </w:style>
  <w:style w:type="paragraph" w:customStyle="1" w:styleId="xl89">
    <w:name w:val="xl89"/>
    <w:basedOn w:val="Normal"/>
    <w:rsid w:val="000C1EF2"/>
    <w:pPr>
      <w:spacing w:before="100" w:beforeAutospacing="1" w:after="100" w:afterAutospacing="1"/>
    </w:pPr>
    <w:rPr>
      <w:rFonts w:ascii="Times New Roman" w:hAnsi="Times New Roman"/>
      <w:sz w:val="20"/>
      <w:szCs w:val="20"/>
      <w:lang w:val="es-BO" w:eastAsia="es-BO"/>
    </w:rPr>
  </w:style>
  <w:style w:type="paragraph" w:customStyle="1" w:styleId="xl90">
    <w:name w:val="xl90"/>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1">
    <w:name w:val="xl91"/>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lang w:val="es-BO" w:eastAsia="es-BO"/>
    </w:rPr>
  </w:style>
  <w:style w:type="paragraph" w:customStyle="1" w:styleId="xl92">
    <w:name w:val="xl92"/>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3">
    <w:name w:val="xl93"/>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94">
    <w:name w:val="xl94"/>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lang w:val="es-BO" w:eastAsia="es-BO"/>
    </w:rPr>
  </w:style>
  <w:style w:type="paragraph" w:customStyle="1" w:styleId="xl95">
    <w:name w:val="xl95"/>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96">
    <w:name w:val="xl96"/>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val="es-BO" w:eastAsia="es-BO"/>
    </w:rPr>
  </w:style>
  <w:style w:type="paragraph" w:customStyle="1" w:styleId="xl97">
    <w:name w:val="xl97"/>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8">
    <w:name w:val="xl98"/>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sz w:val="20"/>
      <w:szCs w:val="20"/>
      <w:lang w:val="es-BO" w:eastAsia="es-BO"/>
    </w:rPr>
  </w:style>
  <w:style w:type="paragraph" w:customStyle="1" w:styleId="xl99">
    <w:name w:val="xl99"/>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100">
    <w:name w:val="xl100"/>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b/>
      <w:bCs/>
      <w:color w:val="FF0000"/>
      <w:sz w:val="20"/>
      <w:szCs w:val="20"/>
      <w:lang w:val="es-BO" w:eastAsia="es-BO"/>
    </w:rPr>
  </w:style>
  <w:style w:type="paragraph" w:customStyle="1" w:styleId="xl101">
    <w:name w:val="xl101"/>
    <w:basedOn w:val="Normal"/>
    <w:rsid w:val="000C1EF2"/>
    <w:pPr>
      <w:spacing w:before="100" w:beforeAutospacing="1" w:after="100" w:afterAutospacing="1"/>
    </w:pPr>
    <w:rPr>
      <w:rFonts w:ascii="Times New Roman" w:hAnsi="Times New Roman"/>
      <w:sz w:val="20"/>
      <w:szCs w:val="20"/>
      <w:lang w:val="es-BO" w:eastAsia="es-BO"/>
    </w:rPr>
  </w:style>
  <w:style w:type="paragraph" w:customStyle="1" w:styleId="xl102">
    <w:name w:val="xl102"/>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0"/>
      <w:szCs w:val="20"/>
      <w:lang w:val="es-BO" w:eastAsia="es-BO"/>
    </w:rPr>
  </w:style>
  <w:style w:type="paragraph" w:customStyle="1" w:styleId="xl103">
    <w:name w:val="xl103"/>
    <w:basedOn w:val="Normal"/>
    <w:rsid w:val="000C1EF2"/>
    <w:pPr>
      <w:spacing w:before="100" w:beforeAutospacing="1" w:after="100" w:afterAutospacing="1"/>
      <w:jc w:val="center"/>
      <w:textAlignment w:val="center"/>
    </w:pPr>
    <w:rPr>
      <w:rFonts w:ascii="Arial" w:hAnsi="Arial" w:cs="Arial"/>
      <w:b/>
      <w:bCs/>
      <w:color w:val="FFFFFF"/>
      <w:sz w:val="20"/>
      <w:szCs w:val="20"/>
      <w:lang w:val="es-BO" w:eastAsia="es-BO"/>
    </w:rPr>
  </w:style>
  <w:style w:type="paragraph" w:customStyle="1" w:styleId="xl104">
    <w:name w:val="xl104"/>
    <w:basedOn w:val="Normal"/>
    <w:rsid w:val="000C1EF2"/>
    <w:pPr>
      <w:spacing w:before="100" w:beforeAutospacing="1" w:after="100" w:afterAutospacing="1"/>
      <w:jc w:val="center"/>
      <w:textAlignment w:val="center"/>
    </w:pPr>
    <w:rPr>
      <w:rFonts w:ascii="Arial" w:hAnsi="Arial" w:cs="Arial"/>
      <w:color w:val="FFFFFF"/>
      <w:sz w:val="20"/>
      <w:szCs w:val="20"/>
      <w:lang w:val="es-BO" w:eastAsia="es-BO"/>
    </w:rPr>
  </w:style>
  <w:style w:type="paragraph" w:customStyle="1" w:styleId="xl105">
    <w:name w:val="xl105"/>
    <w:basedOn w:val="Normal"/>
    <w:rsid w:val="000C1EF2"/>
    <w:pPr>
      <w:spacing w:before="100" w:beforeAutospacing="1" w:after="100" w:afterAutospacing="1"/>
      <w:jc w:val="center"/>
      <w:textAlignment w:val="center"/>
    </w:pPr>
    <w:rPr>
      <w:rFonts w:ascii="Arial" w:hAnsi="Arial" w:cs="Arial"/>
      <w:color w:val="FFFFFF"/>
      <w:sz w:val="20"/>
      <w:szCs w:val="20"/>
      <w:lang w:val="es-BO" w:eastAsia="es-BO"/>
    </w:rPr>
  </w:style>
  <w:style w:type="paragraph" w:customStyle="1" w:styleId="xl106">
    <w:name w:val="xl106"/>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7">
    <w:name w:val="xl107"/>
    <w:basedOn w:val="Normal"/>
    <w:rsid w:val="000C1EF2"/>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imes New Roman" w:hAnsi="Times New Roman"/>
      <w:b/>
      <w:bCs/>
      <w:color w:val="FFFFFF"/>
      <w:sz w:val="20"/>
      <w:szCs w:val="20"/>
      <w:lang w:val="es-BO" w:eastAsia="es-BO"/>
    </w:rPr>
  </w:style>
  <w:style w:type="paragraph" w:customStyle="1" w:styleId="xl108">
    <w:name w:val="xl108"/>
    <w:basedOn w:val="Normal"/>
    <w:rsid w:val="000C1EF2"/>
    <w:pPr>
      <w:pBdr>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imes New Roman" w:hAnsi="Times New Roman"/>
      <w:b/>
      <w:bCs/>
      <w:color w:val="FFFFFF"/>
      <w:sz w:val="20"/>
      <w:szCs w:val="20"/>
      <w:lang w:val="es-BO" w:eastAsia="es-BO"/>
    </w:rPr>
  </w:style>
  <w:style w:type="paragraph" w:customStyle="1" w:styleId="xl109">
    <w:name w:val="xl109"/>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val="es-BO" w:eastAsia="es-BO"/>
    </w:rPr>
  </w:style>
  <w:style w:type="paragraph" w:customStyle="1" w:styleId="xl110">
    <w:name w:val="xl110"/>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1">
    <w:name w:val="xl111"/>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2">
    <w:name w:val="xl112"/>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0"/>
      <w:szCs w:val="20"/>
      <w:lang w:val="es-BO" w:eastAsia="es-BO"/>
    </w:rPr>
  </w:style>
  <w:style w:type="paragraph" w:customStyle="1" w:styleId="xl113">
    <w:name w:val="xl113"/>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val="es-BO" w:eastAsia="es-BO"/>
    </w:rPr>
  </w:style>
  <w:style w:type="paragraph" w:customStyle="1" w:styleId="xl114">
    <w:name w:val="xl114"/>
    <w:basedOn w:val="Normal"/>
    <w:rsid w:val="000C1E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sz w:val="20"/>
      <w:szCs w:val="20"/>
      <w:lang w:val="es-BO" w:eastAsia="es-BO"/>
    </w:rPr>
  </w:style>
  <w:style w:type="paragraph" w:customStyle="1" w:styleId="xl115">
    <w:name w:val="xl115"/>
    <w:basedOn w:val="Normal"/>
    <w:rsid w:val="000C1E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sz w:val="24"/>
      <w:szCs w:val="24"/>
      <w:lang w:val="es-BO" w:eastAsia="es-BO"/>
    </w:rPr>
  </w:style>
  <w:style w:type="paragraph" w:customStyle="1" w:styleId="xl116">
    <w:name w:val="xl116"/>
    <w:basedOn w:val="Normal"/>
    <w:rsid w:val="000C1E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sz w:val="20"/>
      <w:szCs w:val="20"/>
      <w:lang w:val="es-BO" w:eastAsia="es-BO"/>
    </w:rPr>
  </w:style>
  <w:style w:type="paragraph" w:customStyle="1" w:styleId="xl117">
    <w:name w:val="xl117"/>
    <w:basedOn w:val="Normal"/>
    <w:rsid w:val="000C1EF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118">
    <w:name w:val="xl118"/>
    <w:basedOn w:val="Normal"/>
    <w:rsid w:val="000C1EF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rFonts w:ascii="Times New Roman" w:hAnsi="Times New Roman"/>
      <w:sz w:val="20"/>
      <w:szCs w:val="20"/>
      <w:lang w:val="es-BO" w:eastAsia="es-BO"/>
    </w:rPr>
  </w:style>
  <w:style w:type="paragraph" w:customStyle="1" w:styleId="xl119">
    <w:name w:val="xl119"/>
    <w:basedOn w:val="Normal"/>
    <w:rsid w:val="000C1E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120">
    <w:name w:val="xl120"/>
    <w:basedOn w:val="Normal"/>
    <w:rsid w:val="000C1E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0"/>
      <w:szCs w:val="20"/>
      <w:lang w:val="es-BO" w:eastAsia="es-BO"/>
    </w:rPr>
  </w:style>
  <w:style w:type="paragraph" w:customStyle="1" w:styleId="xl121">
    <w:name w:val="xl121"/>
    <w:basedOn w:val="Normal"/>
    <w:rsid w:val="000C1EF2"/>
    <w:pPr>
      <w:pBdr>
        <w:bottom w:val="single" w:sz="4" w:space="0" w:color="auto"/>
        <w:right w:val="single" w:sz="4" w:space="0" w:color="FFFFFF"/>
      </w:pBdr>
      <w:shd w:val="clear" w:color="000000" w:fill="1F497D"/>
      <w:spacing w:before="100" w:beforeAutospacing="1" w:after="100" w:afterAutospacing="1"/>
      <w:textAlignment w:val="center"/>
    </w:pPr>
    <w:rPr>
      <w:rFonts w:ascii="Times New Roman" w:hAnsi="Times New Roman"/>
      <w:b/>
      <w:bCs/>
      <w:color w:val="FFFFFF"/>
      <w:sz w:val="20"/>
      <w:szCs w:val="20"/>
      <w:lang w:val="es-BO" w:eastAsia="es-BO"/>
    </w:rPr>
  </w:style>
  <w:style w:type="paragraph" w:customStyle="1" w:styleId="xl122">
    <w:name w:val="xl122"/>
    <w:basedOn w:val="Normal"/>
    <w:rsid w:val="000C1EF2"/>
    <w:pPr>
      <w:pBdr>
        <w:bottom w:val="single" w:sz="4" w:space="0" w:color="auto"/>
      </w:pBdr>
      <w:shd w:val="clear" w:color="000000" w:fill="1F497D"/>
      <w:spacing w:before="100" w:beforeAutospacing="1" w:after="100" w:afterAutospacing="1"/>
      <w:jc w:val="center"/>
      <w:textAlignment w:val="center"/>
    </w:pPr>
    <w:rPr>
      <w:rFonts w:ascii="Arial" w:hAnsi="Arial" w:cs="Arial"/>
      <w:b/>
      <w:bCs/>
      <w:color w:val="FFFFFF"/>
      <w:sz w:val="20"/>
      <w:szCs w:val="20"/>
      <w:lang w:val="es-BO" w:eastAsia="es-BO"/>
    </w:rPr>
  </w:style>
  <w:style w:type="paragraph" w:customStyle="1" w:styleId="xl123">
    <w:name w:val="xl123"/>
    <w:basedOn w:val="Normal"/>
    <w:rsid w:val="000C1EF2"/>
    <w:pPr>
      <w:spacing w:before="100" w:beforeAutospacing="1" w:after="100" w:afterAutospacing="1"/>
      <w:textAlignment w:val="center"/>
    </w:pPr>
    <w:rPr>
      <w:rFonts w:ascii="Times New Roman" w:hAnsi="Times New Roman"/>
      <w:b/>
      <w:bCs/>
      <w:sz w:val="20"/>
      <w:szCs w:val="20"/>
      <w:lang w:val="es-BO" w:eastAsia="es-BO"/>
    </w:rPr>
  </w:style>
  <w:style w:type="paragraph" w:customStyle="1" w:styleId="xl124">
    <w:name w:val="xl124"/>
    <w:basedOn w:val="Normal"/>
    <w:rsid w:val="000C1EF2"/>
    <w:pPr>
      <w:spacing w:before="100" w:beforeAutospacing="1" w:after="100" w:afterAutospacing="1"/>
      <w:textAlignment w:val="center"/>
    </w:pPr>
    <w:rPr>
      <w:rFonts w:ascii="Times New Roman" w:hAnsi="Times New Roman"/>
      <w:b/>
      <w:bCs/>
      <w:color w:val="C0504D"/>
      <w:sz w:val="20"/>
      <w:szCs w:val="20"/>
      <w:lang w:val="es-BO" w:eastAsia="es-BO"/>
    </w:rPr>
  </w:style>
  <w:style w:type="paragraph" w:customStyle="1" w:styleId="xl125">
    <w:name w:val="xl125"/>
    <w:basedOn w:val="Normal"/>
    <w:rsid w:val="000C1EF2"/>
    <w:pPr>
      <w:pBdr>
        <w:top w:val="single" w:sz="4" w:space="0" w:color="auto"/>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b/>
      <w:bCs/>
      <w:color w:val="FFFFFF"/>
      <w:lang w:val="es-BO" w:eastAsia="es-BO"/>
    </w:rPr>
  </w:style>
  <w:style w:type="paragraph" w:customStyle="1" w:styleId="xl126">
    <w:name w:val="xl126"/>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lang w:val="es-BO" w:eastAsia="es-BO"/>
    </w:rPr>
  </w:style>
  <w:style w:type="paragraph" w:customStyle="1" w:styleId="xl127">
    <w:name w:val="xl127"/>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lang w:val="es-BO" w:eastAsia="es-BO"/>
    </w:rPr>
  </w:style>
  <w:style w:type="paragraph" w:customStyle="1" w:styleId="xl128">
    <w:name w:val="xl128"/>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lang w:val="es-BO" w:eastAsia="es-BO"/>
    </w:rPr>
  </w:style>
  <w:style w:type="paragraph" w:customStyle="1" w:styleId="xl129">
    <w:name w:val="xl129"/>
    <w:basedOn w:val="Normal"/>
    <w:rsid w:val="000C1EF2"/>
    <w:pPr>
      <w:pBdr>
        <w:bottom w:val="single" w:sz="4" w:space="0" w:color="auto"/>
      </w:pBdr>
      <w:shd w:val="clear" w:color="000000" w:fill="1F497D"/>
      <w:spacing w:before="100" w:beforeAutospacing="1" w:after="100" w:afterAutospacing="1"/>
      <w:jc w:val="center"/>
      <w:textAlignment w:val="center"/>
    </w:pPr>
    <w:rPr>
      <w:rFonts w:ascii="Tahoma" w:hAnsi="Tahoma" w:cs="Tahoma"/>
      <w:b/>
      <w:bCs/>
      <w:color w:val="FFFFFF"/>
      <w:lang w:val="es-BO" w:eastAsia="es-BO"/>
    </w:rPr>
  </w:style>
  <w:style w:type="paragraph" w:customStyle="1" w:styleId="xl130">
    <w:name w:val="xl130"/>
    <w:basedOn w:val="Normal"/>
    <w:rsid w:val="000C1EF2"/>
    <w:pPr>
      <w:spacing w:before="100" w:beforeAutospacing="1" w:after="100" w:afterAutospacing="1"/>
      <w:textAlignment w:val="center"/>
    </w:pPr>
    <w:rPr>
      <w:rFonts w:ascii="Tahoma" w:hAnsi="Tahoma" w:cs="Tahoma"/>
      <w:b/>
      <w:bCs/>
      <w:lang w:val="es-BO" w:eastAsia="es-BO"/>
    </w:rPr>
  </w:style>
  <w:style w:type="paragraph" w:customStyle="1" w:styleId="xl131">
    <w:name w:val="xl131"/>
    <w:basedOn w:val="Normal"/>
    <w:rsid w:val="000C1EF2"/>
    <w:pPr>
      <w:spacing w:before="100" w:beforeAutospacing="1" w:after="100" w:afterAutospacing="1"/>
      <w:textAlignment w:val="center"/>
    </w:pPr>
    <w:rPr>
      <w:rFonts w:ascii="Tahoma" w:hAnsi="Tahoma" w:cs="Tahoma"/>
      <w:b/>
      <w:bCs/>
      <w:color w:val="C0504D"/>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6071">
      <w:bodyDiv w:val="1"/>
      <w:marLeft w:val="0"/>
      <w:marRight w:val="0"/>
      <w:marTop w:val="0"/>
      <w:marBottom w:val="0"/>
      <w:divBdr>
        <w:top w:val="none" w:sz="0" w:space="0" w:color="auto"/>
        <w:left w:val="none" w:sz="0" w:space="0" w:color="auto"/>
        <w:bottom w:val="none" w:sz="0" w:space="0" w:color="auto"/>
        <w:right w:val="none" w:sz="0" w:space="0" w:color="auto"/>
      </w:divBdr>
      <w:divsChild>
        <w:div w:id="2106534188">
          <w:marLeft w:val="0"/>
          <w:marRight w:val="0"/>
          <w:marTop w:val="0"/>
          <w:marBottom w:val="0"/>
          <w:divBdr>
            <w:top w:val="none" w:sz="0" w:space="0" w:color="auto"/>
            <w:left w:val="none" w:sz="0" w:space="0" w:color="auto"/>
            <w:bottom w:val="none" w:sz="0" w:space="0" w:color="auto"/>
            <w:right w:val="none" w:sz="0" w:space="0" w:color="auto"/>
          </w:divBdr>
          <w:divsChild>
            <w:div w:id="952176291">
              <w:marLeft w:val="0"/>
              <w:marRight w:val="0"/>
              <w:marTop w:val="0"/>
              <w:marBottom w:val="0"/>
              <w:divBdr>
                <w:top w:val="none" w:sz="0" w:space="0" w:color="auto"/>
                <w:left w:val="none" w:sz="0" w:space="0" w:color="auto"/>
                <w:bottom w:val="none" w:sz="0" w:space="0" w:color="auto"/>
                <w:right w:val="none" w:sz="0" w:space="0" w:color="auto"/>
              </w:divBdr>
              <w:divsChild>
                <w:div w:id="1608273343">
                  <w:marLeft w:val="0"/>
                  <w:marRight w:val="0"/>
                  <w:marTop w:val="0"/>
                  <w:marBottom w:val="0"/>
                  <w:divBdr>
                    <w:top w:val="none" w:sz="0" w:space="0" w:color="auto"/>
                    <w:left w:val="none" w:sz="0" w:space="0" w:color="auto"/>
                    <w:bottom w:val="none" w:sz="0" w:space="0" w:color="auto"/>
                    <w:right w:val="none" w:sz="0" w:space="0" w:color="auto"/>
                  </w:divBdr>
                  <w:divsChild>
                    <w:div w:id="189237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39504">
      <w:bodyDiv w:val="1"/>
      <w:marLeft w:val="0"/>
      <w:marRight w:val="0"/>
      <w:marTop w:val="0"/>
      <w:marBottom w:val="0"/>
      <w:divBdr>
        <w:top w:val="none" w:sz="0" w:space="0" w:color="auto"/>
        <w:left w:val="none" w:sz="0" w:space="0" w:color="auto"/>
        <w:bottom w:val="none" w:sz="0" w:space="0" w:color="auto"/>
        <w:right w:val="none" w:sz="0" w:space="0" w:color="auto"/>
      </w:divBdr>
    </w:div>
    <w:div w:id="174195333">
      <w:bodyDiv w:val="1"/>
      <w:marLeft w:val="0"/>
      <w:marRight w:val="0"/>
      <w:marTop w:val="0"/>
      <w:marBottom w:val="0"/>
      <w:divBdr>
        <w:top w:val="none" w:sz="0" w:space="0" w:color="auto"/>
        <w:left w:val="none" w:sz="0" w:space="0" w:color="auto"/>
        <w:bottom w:val="none" w:sz="0" w:space="0" w:color="auto"/>
        <w:right w:val="none" w:sz="0" w:space="0" w:color="auto"/>
      </w:divBdr>
    </w:div>
    <w:div w:id="182208005">
      <w:bodyDiv w:val="1"/>
      <w:marLeft w:val="0"/>
      <w:marRight w:val="0"/>
      <w:marTop w:val="0"/>
      <w:marBottom w:val="0"/>
      <w:divBdr>
        <w:top w:val="none" w:sz="0" w:space="0" w:color="auto"/>
        <w:left w:val="none" w:sz="0" w:space="0" w:color="auto"/>
        <w:bottom w:val="none" w:sz="0" w:space="0" w:color="auto"/>
        <w:right w:val="none" w:sz="0" w:space="0" w:color="auto"/>
      </w:divBdr>
    </w:div>
    <w:div w:id="260454132">
      <w:bodyDiv w:val="1"/>
      <w:marLeft w:val="0"/>
      <w:marRight w:val="0"/>
      <w:marTop w:val="0"/>
      <w:marBottom w:val="0"/>
      <w:divBdr>
        <w:top w:val="none" w:sz="0" w:space="0" w:color="auto"/>
        <w:left w:val="none" w:sz="0" w:space="0" w:color="auto"/>
        <w:bottom w:val="none" w:sz="0" w:space="0" w:color="auto"/>
        <w:right w:val="none" w:sz="0" w:space="0" w:color="auto"/>
      </w:divBdr>
    </w:div>
    <w:div w:id="293601907">
      <w:bodyDiv w:val="1"/>
      <w:marLeft w:val="0"/>
      <w:marRight w:val="0"/>
      <w:marTop w:val="0"/>
      <w:marBottom w:val="0"/>
      <w:divBdr>
        <w:top w:val="none" w:sz="0" w:space="0" w:color="auto"/>
        <w:left w:val="none" w:sz="0" w:space="0" w:color="auto"/>
        <w:bottom w:val="none" w:sz="0" w:space="0" w:color="auto"/>
        <w:right w:val="none" w:sz="0" w:space="0" w:color="auto"/>
      </w:divBdr>
    </w:div>
    <w:div w:id="353042682">
      <w:bodyDiv w:val="1"/>
      <w:marLeft w:val="0"/>
      <w:marRight w:val="0"/>
      <w:marTop w:val="0"/>
      <w:marBottom w:val="0"/>
      <w:divBdr>
        <w:top w:val="none" w:sz="0" w:space="0" w:color="auto"/>
        <w:left w:val="none" w:sz="0" w:space="0" w:color="auto"/>
        <w:bottom w:val="none" w:sz="0" w:space="0" w:color="auto"/>
        <w:right w:val="none" w:sz="0" w:space="0" w:color="auto"/>
      </w:divBdr>
    </w:div>
    <w:div w:id="353577700">
      <w:bodyDiv w:val="1"/>
      <w:marLeft w:val="0"/>
      <w:marRight w:val="0"/>
      <w:marTop w:val="0"/>
      <w:marBottom w:val="0"/>
      <w:divBdr>
        <w:top w:val="none" w:sz="0" w:space="0" w:color="auto"/>
        <w:left w:val="none" w:sz="0" w:space="0" w:color="auto"/>
        <w:bottom w:val="none" w:sz="0" w:space="0" w:color="auto"/>
        <w:right w:val="none" w:sz="0" w:space="0" w:color="auto"/>
      </w:divBdr>
    </w:div>
    <w:div w:id="409546387">
      <w:bodyDiv w:val="1"/>
      <w:marLeft w:val="0"/>
      <w:marRight w:val="0"/>
      <w:marTop w:val="0"/>
      <w:marBottom w:val="0"/>
      <w:divBdr>
        <w:top w:val="none" w:sz="0" w:space="0" w:color="auto"/>
        <w:left w:val="none" w:sz="0" w:space="0" w:color="auto"/>
        <w:bottom w:val="none" w:sz="0" w:space="0" w:color="auto"/>
        <w:right w:val="none" w:sz="0" w:space="0" w:color="auto"/>
      </w:divBdr>
    </w:div>
    <w:div w:id="496462993">
      <w:bodyDiv w:val="1"/>
      <w:marLeft w:val="0"/>
      <w:marRight w:val="0"/>
      <w:marTop w:val="0"/>
      <w:marBottom w:val="0"/>
      <w:divBdr>
        <w:top w:val="none" w:sz="0" w:space="0" w:color="auto"/>
        <w:left w:val="none" w:sz="0" w:space="0" w:color="auto"/>
        <w:bottom w:val="none" w:sz="0" w:space="0" w:color="auto"/>
        <w:right w:val="none" w:sz="0" w:space="0" w:color="auto"/>
      </w:divBdr>
    </w:div>
    <w:div w:id="501549808">
      <w:bodyDiv w:val="1"/>
      <w:marLeft w:val="0"/>
      <w:marRight w:val="0"/>
      <w:marTop w:val="0"/>
      <w:marBottom w:val="0"/>
      <w:divBdr>
        <w:top w:val="none" w:sz="0" w:space="0" w:color="auto"/>
        <w:left w:val="none" w:sz="0" w:space="0" w:color="auto"/>
        <w:bottom w:val="none" w:sz="0" w:space="0" w:color="auto"/>
        <w:right w:val="none" w:sz="0" w:space="0" w:color="auto"/>
      </w:divBdr>
    </w:div>
    <w:div w:id="510754749">
      <w:bodyDiv w:val="1"/>
      <w:marLeft w:val="0"/>
      <w:marRight w:val="0"/>
      <w:marTop w:val="0"/>
      <w:marBottom w:val="0"/>
      <w:divBdr>
        <w:top w:val="none" w:sz="0" w:space="0" w:color="auto"/>
        <w:left w:val="none" w:sz="0" w:space="0" w:color="auto"/>
        <w:bottom w:val="none" w:sz="0" w:space="0" w:color="auto"/>
        <w:right w:val="none" w:sz="0" w:space="0" w:color="auto"/>
      </w:divBdr>
    </w:div>
    <w:div w:id="657147546">
      <w:bodyDiv w:val="1"/>
      <w:marLeft w:val="0"/>
      <w:marRight w:val="0"/>
      <w:marTop w:val="0"/>
      <w:marBottom w:val="0"/>
      <w:divBdr>
        <w:top w:val="none" w:sz="0" w:space="0" w:color="auto"/>
        <w:left w:val="none" w:sz="0" w:space="0" w:color="auto"/>
        <w:bottom w:val="none" w:sz="0" w:space="0" w:color="auto"/>
        <w:right w:val="none" w:sz="0" w:space="0" w:color="auto"/>
      </w:divBdr>
      <w:divsChild>
        <w:div w:id="820269119">
          <w:marLeft w:val="0"/>
          <w:marRight w:val="0"/>
          <w:marTop w:val="0"/>
          <w:marBottom w:val="0"/>
          <w:divBdr>
            <w:top w:val="none" w:sz="0" w:space="0" w:color="auto"/>
            <w:left w:val="none" w:sz="0" w:space="0" w:color="auto"/>
            <w:bottom w:val="none" w:sz="0" w:space="0" w:color="auto"/>
            <w:right w:val="none" w:sz="0" w:space="0" w:color="auto"/>
          </w:divBdr>
          <w:divsChild>
            <w:div w:id="1298027047">
              <w:marLeft w:val="0"/>
              <w:marRight w:val="0"/>
              <w:marTop w:val="0"/>
              <w:marBottom w:val="0"/>
              <w:divBdr>
                <w:top w:val="none" w:sz="0" w:space="0" w:color="auto"/>
                <w:left w:val="none" w:sz="0" w:space="0" w:color="auto"/>
                <w:bottom w:val="none" w:sz="0" w:space="0" w:color="auto"/>
                <w:right w:val="none" w:sz="0" w:space="0" w:color="auto"/>
              </w:divBdr>
              <w:divsChild>
                <w:div w:id="1320187998">
                  <w:marLeft w:val="0"/>
                  <w:marRight w:val="0"/>
                  <w:marTop w:val="0"/>
                  <w:marBottom w:val="0"/>
                  <w:divBdr>
                    <w:top w:val="none" w:sz="0" w:space="0" w:color="auto"/>
                    <w:left w:val="none" w:sz="0" w:space="0" w:color="auto"/>
                    <w:bottom w:val="none" w:sz="0" w:space="0" w:color="auto"/>
                    <w:right w:val="none" w:sz="0" w:space="0" w:color="auto"/>
                  </w:divBdr>
                  <w:divsChild>
                    <w:div w:id="610166116">
                      <w:marLeft w:val="136"/>
                      <w:marRight w:val="0"/>
                      <w:marTop w:val="0"/>
                      <w:marBottom w:val="0"/>
                      <w:divBdr>
                        <w:top w:val="none" w:sz="0" w:space="0" w:color="auto"/>
                        <w:left w:val="none" w:sz="0" w:space="0" w:color="auto"/>
                        <w:bottom w:val="none" w:sz="0" w:space="0" w:color="auto"/>
                        <w:right w:val="none" w:sz="0" w:space="0" w:color="auto"/>
                      </w:divBdr>
                      <w:divsChild>
                        <w:div w:id="1814564652">
                          <w:marLeft w:val="0"/>
                          <w:marRight w:val="0"/>
                          <w:marTop w:val="0"/>
                          <w:marBottom w:val="0"/>
                          <w:divBdr>
                            <w:top w:val="none" w:sz="0" w:space="0" w:color="auto"/>
                            <w:left w:val="none" w:sz="0" w:space="0" w:color="auto"/>
                            <w:bottom w:val="none" w:sz="0" w:space="0" w:color="auto"/>
                            <w:right w:val="none" w:sz="0" w:space="0" w:color="auto"/>
                          </w:divBdr>
                          <w:divsChild>
                            <w:div w:id="516583351">
                              <w:marLeft w:val="0"/>
                              <w:marRight w:val="0"/>
                              <w:marTop w:val="136"/>
                              <w:marBottom w:val="204"/>
                              <w:divBdr>
                                <w:top w:val="single" w:sz="2" w:space="5" w:color="F2F2F2"/>
                                <w:left w:val="single" w:sz="2" w:space="3" w:color="F2F2F2"/>
                                <w:bottom w:val="single" w:sz="2" w:space="5" w:color="F2F2F2"/>
                                <w:right w:val="single" w:sz="2" w:space="3" w:color="F2F2F2"/>
                              </w:divBdr>
                              <w:divsChild>
                                <w:div w:id="1503472680">
                                  <w:marLeft w:val="0"/>
                                  <w:marRight w:val="0"/>
                                  <w:marTop w:val="0"/>
                                  <w:marBottom w:val="0"/>
                                  <w:divBdr>
                                    <w:top w:val="none" w:sz="0" w:space="0" w:color="auto"/>
                                    <w:left w:val="none" w:sz="0" w:space="0" w:color="auto"/>
                                    <w:bottom w:val="none" w:sz="0" w:space="0" w:color="auto"/>
                                    <w:right w:val="none" w:sz="0" w:space="0" w:color="auto"/>
                                  </w:divBdr>
                                  <w:divsChild>
                                    <w:div w:id="1705669165">
                                      <w:marLeft w:val="0"/>
                                      <w:marRight w:val="0"/>
                                      <w:marTop w:val="0"/>
                                      <w:marBottom w:val="0"/>
                                      <w:divBdr>
                                        <w:top w:val="none" w:sz="0" w:space="0" w:color="auto"/>
                                        <w:left w:val="none" w:sz="0" w:space="0" w:color="auto"/>
                                        <w:bottom w:val="none" w:sz="0" w:space="0" w:color="auto"/>
                                        <w:right w:val="none" w:sz="0" w:space="0" w:color="auto"/>
                                      </w:divBdr>
                                      <w:divsChild>
                                        <w:div w:id="148762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9745125">
      <w:bodyDiv w:val="1"/>
      <w:marLeft w:val="0"/>
      <w:marRight w:val="0"/>
      <w:marTop w:val="0"/>
      <w:marBottom w:val="0"/>
      <w:divBdr>
        <w:top w:val="none" w:sz="0" w:space="0" w:color="auto"/>
        <w:left w:val="none" w:sz="0" w:space="0" w:color="auto"/>
        <w:bottom w:val="none" w:sz="0" w:space="0" w:color="auto"/>
        <w:right w:val="none" w:sz="0" w:space="0" w:color="auto"/>
      </w:divBdr>
    </w:div>
    <w:div w:id="696541200">
      <w:bodyDiv w:val="1"/>
      <w:marLeft w:val="0"/>
      <w:marRight w:val="0"/>
      <w:marTop w:val="0"/>
      <w:marBottom w:val="0"/>
      <w:divBdr>
        <w:top w:val="none" w:sz="0" w:space="0" w:color="auto"/>
        <w:left w:val="none" w:sz="0" w:space="0" w:color="auto"/>
        <w:bottom w:val="none" w:sz="0" w:space="0" w:color="auto"/>
        <w:right w:val="none" w:sz="0" w:space="0" w:color="auto"/>
      </w:divBdr>
    </w:div>
    <w:div w:id="746001045">
      <w:bodyDiv w:val="1"/>
      <w:marLeft w:val="0"/>
      <w:marRight w:val="0"/>
      <w:marTop w:val="0"/>
      <w:marBottom w:val="0"/>
      <w:divBdr>
        <w:top w:val="none" w:sz="0" w:space="0" w:color="auto"/>
        <w:left w:val="none" w:sz="0" w:space="0" w:color="auto"/>
        <w:bottom w:val="none" w:sz="0" w:space="0" w:color="auto"/>
        <w:right w:val="none" w:sz="0" w:space="0" w:color="auto"/>
      </w:divBdr>
    </w:div>
    <w:div w:id="794256949">
      <w:bodyDiv w:val="1"/>
      <w:marLeft w:val="0"/>
      <w:marRight w:val="0"/>
      <w:marTop w:val="0"/>
      <w:marBottom w:val="0"/>
      <w:divBdr>
        <w:top w:val="none" w:sz="0" w:space="0" w:color="auto"/>
        <w:left w:val="none" w:sz="0" w:space="0" w:color="auto"/>
        <w:bottom w:val="none" w:sz="0" w:space="0" w:color="auto"/>
        <w:right w:val="none" w:sz="0" w:space="0" w:color="auto"/>
      </w:divBdr>
    </w:div>
    <w:div w:id="885334453">
      <w:bodyDiv w:val="1"/>
      <w:marLeft w:val="0"/>
      <w:marRight w:val="0"/>
      <w:marTop w:val="0"/>
      <w:marBottom w:val="0"/>
      <w:divBdr>
        <w:top w:val="none" w:sz="0" w:space="0" w:color="auto"/>
        <w:left w:val="none" w:sz="0" w:space="0" w:color="auto"/>
        <w:bottom w:val="none" w:sz="0" w:space="0" w:color="auto"/>
        <w:right w:val="none" w:sz="0" w:space="0" w:color="auto"/>
      </w:divBdr>
    </w:div>
    <w:div w:id="890767507">
      <w:bodyDiv w:val="1"/>
      <w:marLeft w:val="0"/>
      <w:marRight w:val="0"/>
      <w:marTop w:val="0"/>
      <w:marBottom w:val="0"/>
      <w:divBdr>
        <w:top w:val="none" w:sz="0" w:space="0" w:color="auto"/>
        <w:left w:val="none" w:sz="0" w:space="0" w:color="auto"/>
        <w:bottom w:val="none" w:sz="0" w:space="0" w:color="auto"/>
        <w:right w:val="none" w:sz="0" w:space="0" w:color="auto"/>
      </w:divBdr>
    </w:div>
    <w:div w:id="914241986">
      <w:bodyDiv w:val="1"/>
      <w:marLeft w:val="0"/>
      <w:marRight w:val="0"/>
      <w:marTop w:val="0"/>
      <w:marBottom w:val="0"/>
      <w:divBdr>
        <w:top w:val="none" w:sz="0" w:space="0" w:color="auto"/>
        <w:left w:val="none" w:sz="0" w:space="0" w:color="auto"/>
        <w:bottom w:val="none" w:sz="0" w:space="0" w:color="auto"/>
        <w:right w:val="none" w:sz="0" w:space="0" w:color="auto"/>
      </w:divBdr>
    </w:div>
    <w:div w:id="981156519">
      <w:bodyDiv w:val="1"/>
      <w:marLeft w:val="0"/>
      <w:marRight w:val="0"/>
      <w:marTop w:val="0"/>
      <w:marBottom w:val="0"/>
      <w:divBdr>
        <w:top w:val="none" w:sz="0" w:space="0" w:color="auto"/>
        <w:left w:val="none" w:sz="0" w:space="0" w:color="auto"/>
        <w:bottom w:val="none" w:sz="0" w:space="0" w:color="auto"/>
        <w:right w:val="none" w:sz="0" w:space="0" w:color="auto"/>
      </w:divBdr>
    </w:div>
    <w:div w:id="1008680649">
      <w:bodyDiv w:val="1"/>
      <w:marLeft w:val="0"/>
      <w:marRight w:val="0"/>
      <w:marTop w:val="0"/>
      <w:marBottom w:val="0"/>
      <w:divBdr>
        <w:top w:val="none" w:sz="0" w:space="0" w:color="auto"/>
        <w:left w:val="none" w:sz="0" w:space="0" w:color="auto"/>
        <w:bottom w:val="none" w:sz="0" w:space="0" w:color="auto"/>
        <w:right w:val="none" w:sz="0" w:space="0" w:color="auto"/>
      </w:divBdr>
    </w:div>
    <w:div w:id="1039822811">
      <w:bodyDiv w:val="1"/>
      <w:marLeft w:val="0"/>
      <w:marRight w:val="0"/>
      <w:marTop w:val="0"/>
      <w:marBottom w:val="0"/>
      <w:divBdr>
        <w:top w:val="none" w:sz="0" w:space="0" w:color="auto"/>
        <w:left w:val="none" w:sz="0" w:space="0" w:color="auto"/>
        <w:bottom w:val="none" w:sz="0" w:space="0" w:color="auto"/>
        <w:right w:val="none" w:sz="0" w:space="0" w:color="auto"/>
      </w:divBdr>
    </w:div>
    <w:div w:id="1177310468">
      <w:bodyDiv w:val="1"/>
      <w:marLeft w:val="0"/>
      <w:marRight w:val="0"/>
      <w:marTop w:val="0"/>
      <w:marBottom w:val="0"/>
      <w:divBdr>
        <w:top w:val="none" w:sz="0" w:space="0" w:color="auto"/>
        <w:left w:val="none" w:sz="0" w:space="0" w:color="auto"/>
        <w:bottom w:val="none" w:sz="0" w:space="0" w:color="auto"/>
        <w:right w:val="none" w:sz="0" w:space="0" w:color="auto"/>
      </w:divBdr>
      <w:divsChild>
        <w:div w:id="1312835040">
          <w:marLeft w:val="0"/>
          <w:marRight w:val="0"/>
          <w:marTop w:val="0"/>
          <w:marBottom w:val="0"/>
          <w:divBdr>
            <w:top w:val="none" w:sz="0" w:space="0" w:color="auto"/>
            <w:left w:val="none" w:sz="0" w:space="0" w:color="auto"/>
            <w:bottom w:val="none" w:sz="0" w:space="0" w:color="auto"/>
            <w:right w:val="none" w:sz="0" w:space="0" w:color="auto"/>
          </w:divBdr>
          <w:divsChild>
            <w:div w:id="121303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494613">
      <w:bodyDiv w:val="1"/>
      <w:marLeft w:val="0"/>
      <w:marRight w:val="0"/>
      <w:marTop w:val="0"/>
      <w:marBottom w:val="0"/>
      <w:divBdr>
        <w:top w:val="none" w:sz="0" w:space="0" w:color="auto"/>
        <w:left w:val="none" w:sz="0" w:space="0" w:color="auto"/>
        <w:bottom w:val="none" w:sz="0" w:space="0" w:color="auto"/>
        <w:right w:val="none" w:sz="0" w:space="0" w:color="auto"/>
      </w:divBdr>
    </w:div>
    <w:div w:id="1293364441">
      <w:bodyDiv w:val="1"/>
      <w:marLeft w:val="0"/>
      <w:marRight w:val="0"/>
      <w:marTop w:val="0"/>
      <w:marBottom w:val="0"/>
      <w:divBdr>
        <w:top w:val="none" w:sz="0" w:space="0" w:color="auto"/>
        <w:left w:val="none" w:sz="0" w:space="0" w:color="auto"/>
        <w:bottom w:val="none" w:sz="0" w:space="0" w:color="auto"/>
        <w:right w:val="none" w:sz="0" w:space="0" w:color="auto"/>
      </w:divBdr>
    </w:div>
    <w:div w:id="1319922362">
      <w:bodyDiv w:val="1"/>
      <w:marLeft w:val="0"/>
      <w:marRight w:val="0"/>
      <w:marTop w:val="0"/>
      <w:marBottom w:val="0"/>
      <w:divBdr>
        <w:top w:val="none" w:sz="0" w:space="0" w:color="auto"/>
        <w:left w:val="none" w:sz="0" w:space="0" w:color="auto"/>
        <w:bottom w:val="none" w:sz="0" w:space="0" w:color="auto"/>
        <w:right w:val="none" w:sz="0" w:space="0" w:color="auto"/>
      </w:divBdr>
      <w:divsChild>
        <w:div w:id="318384923">
          <w:marLeft w:val="0"/>
          <w:marRight w:val="0"/>
          <w:marTop w:val="0"/>
          <w:marBottom w:val="0"/>
          <w:divBdr>
            <w:top w:val="none" w:sz="0" w:space="0" w:color="auto"/>
            <w:left w:val="none" w:sz="0" w:space="0" w:color="auto"/>
            <w:bottom w:val="none" w:sz="0" w:space="0" w:color="auto"/>
            <w:right w:val="none" w:sz="0" w:space="0" w:color="auto"/>
          </w:divBdr>
          <w:divsChild>
            <w:div w:id="2058317262">
              <w:marLeft w:val="0"/>
              <w:marRight w:val="0"/>
              <w:marTop w:val="0"/>
              <w:marBottom w:val="0"/>
              <w:divBdr>
                <w:top w:val="none" w:sz="0" w:space="0" w:color="auto"/>
                <w:left w:val="none" w:sz="0" w:space="0" w:color="auto"/>
                <w:bottom w:val="none" w:sz="0" w:space="0" w:color="auto"/>
                <w:right w:val="none" w:sz="0" w:space="0" w:color="auto"/>
              </w:divBdr>
              <w:divsChild>
                <w:div w:id="1871992054">
                  <w:marLeft w:val="0"/>
                  <w:marRight w:val="0"/>
                  <w:marTop w:val="0"/>
                  <w:marBottom w:val="0"/>
                  <w:divBdr>
                    <w:top w:val="none" w:sz="0" w:space="0" w:color="auto"/>
                    <w:left w:val="none" w:sz="0" w:space="0" w:color="auto"/>
                    <w:bottom w:val="none" w:sz="0" w:space="0" w:color="auto"/>
                    <w:right w:val="none" w:sz="0" w:space="0" w:color="auto"/>
                  </w:divBdr>
                  <w:divsChild>
                    <w:div w:id="1655719407">
                      <w:marLeft w:val="0"/>
                      <w:marRight w:val="0"/>
                      <w:marTop w:val="0"/>
                      <w:marBottom w:val="0"/>
                      <w:divBdr>
                        <w:top w:val="none" w:sz="0" w:space="0" w:color="auto"/>
                        <w:left w:val="none" w:sz="0" w:space="0" w:color="auto"/>
                        <w:bottom w:val="none" w:sz="0" w:space="0" w:color="auto"/>
                        <w:right w:val="none" w:sz="0" w:space="0" w:color="auto"/>
                      </w:divBdr>
                      <w:divsChild>
                        <w:div w:id="50197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5351352">
      <w:bodyDiv w:val="1"/>
      <w:marLeft w:val="0"/>
      <w:marRight w:val="0"/>
      <w:marTop w:val="0"/>
      <w:marBottom w:val="0"/>
      <w:divBdr>
        <w:top w:val="none" w:sz="0" w:space="0" w:color="auto"/>
        <w:left w:val="none" w:sz="0" w:space="0" w:color="auto"/>
        <w:bottom w:val="none" w:sz="0" w:space="0" w:color="auto"/>
        <w:right w:val="none" w:sz="0" w:space="0" w:color="auto"/>
      </w:divBdr>
      <w:divsChild>
        <w:div w:id="1004042971">
          <w:marLeft w:val="0"/>
          <w:marRight w:val="0"/>
          <w:marTop w:val="0"/>
          <w:marBottom w:val="0"/>
          <w:divBdr>
            <w:top w:val="none" w:sz="0" w:space="0" w:color="auto"/>
            <w:left w:val="none" w:sz="0" w:space="0" w:color="auto"/>
            <w:bottom w:val="none" w:sz="0" w:space="0" w:color="auto"/>
            <w:right w:val="none" w:sz="0" w:space="0" w:color="auto"/>
          </w:divBdr>
          <w:divsChild>
            <w:div w:id="142645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74115027">
      <w:bodyDiv w:val="1"/>
      <w:marLeft w:val="0"/>
      <w:marRight w:val="0"/>
      <w:marTop w:val="0"/>
      <w:marBottom w:val="0"/>
      <w:divBdr>
        <w:top w:val="none" w:sz="0" w:space="0" w:color="auto"/>
        <w:left w:val="none" w:sz="0" w:space="0" w:color="auto"/>
        <w:bottom w:val="none" w:sz="0" w:space="0" w:color="auto"/>
        <w:right w:val="none" w:sz="0" w:space="0" w:color="auto"/>
      </w:divBdr>
    </w:div>
    <w:div w:id="1437600150">
      <w:bodyDiv w:val="1"/>
      <w:marLeft w:val="0"/>
      <w:marRight w:val="0"/>
      <w:marTop w:val="0"/>
      <w:marBottom w:val="0"/>
      <w:divBdr>
        <w:top w:val="none" w:sz="0" w:space="0" w:color="auto"/>
        <w:left w:val="none" w:sz="0" w:space="0" w:color="auto"/>
        <w:bottom w:val="none" w:sz="0" w:space="0" w:color="auto"/>
        <w:right w:val="none" w:sz="0" w:space="0" w:color="auto"/>
      </w:divBdr>
    </w:div>
    <w:div w:id="1573587627">
      <w:bodyDiv w:val="1"/>
      <w:marLeft w:val="0"/>
      <w:marRight w:val="0"/>
      <w:marTop w:val="0"/>
      <w:marBottom w:val="0"/>
      <w:divBdr>
        <w:top w:val="none" w:sz="0" w:space="0" w:color="auto"/>
        <w:left w:val="none" w:sz="0" w:space="0" w:color="auto"/>
        <w:bottom w:val="none" w:sz="0" w:space="0" w:color="auto"/>
        <w:right w:val="none" w:sz="0" w:space="0" w:color="auto"/>
      </w:divBdr>
    </w:div>
    <w:div w:id="1599287725">
      <w:bodyDiv w:val="1"/>
      <w:marLeft w:val="0"/>
      <w:marRight w:val="0"/>
      <w:marTop w:val="0"/>
      <w:marBottom w:val="0"/>
      <w:divBdr>
        <w:top w:val="none" w:sz="0" w:space="0" w:color="auto"/>
        <w:left w:val="none" w:sz="0" w:space="0" w:color="auto"/>
        <w:bottom w:val="none" w:sz="0" w:space="0" w:color="auto"/>
        <w:right w:val="none" w:sz="0" w:space="0" w:color="auto"/>
      </w:divBdr>
    </w:div>
    <w:div w:id="1655377811">
      <w:bodyDiv w:val="1"/>
      <w:marLeft w:val="0"/>
      <w:marRight w:val="0"/>
      <w:marTop w:val="0"/>
      <w:marBottom w:val="0"/>
      <w:divBdr>
        <w:top w:val="none" w:sz="0" w:space="0" w:color="auto"/>
        <w:left w:val="none" w:sz="0" w:space="0" w:color="auto"/>
        <w:bottom w:val="none" w:sz="0" w:space="0" w:color="auto"/>
        <w:right w:val="none" w:sz="0" w:space="0" w:color="auto"/>
      </w:divBdr>
    </w:div>
    <w:div w:id="1722240878">
      <w:bodyDiv w:val="1"/>
      <w:marLeft w:val="0"/>
      <w:marRight w:val="0"/>
      <w:marTop w:val="0"/>
      <w:marBottom w:val="0"/>
      <w:divBdr>
        <w:top w:val="none" w:sz="0" w:space="0" w:color="auto"/>
        <w:left w:val="none" w:sz="0" w:space="0" w:color="auto"/>
        <w:bottom w:val="none" w:sz="0" w:space="0" w:color="auto"/>
        <w:right w:val="none" w:sz="0" w:space="0" w:color="auto"/>
      </w:divBdr>
      <w:divsChild>
        <w:div w:id="1648240659">
          <w:marLeft w:val="0"/>
          <w:marRight w:val="0"/>
          <w:marTop w:val="0"/>
          <w:marBottom w:val="0"/>
          <w:divBdr>
            <w:top w:val="none" w:sz="0" w:space="0" w:color="auto"/>
            <w:left w:val="none" w:sz="0" w:space="0" w:color="auto"/>
            <w:bottom w:val="none" w:sz="0" w:space="0" w:color="auto"/>
            <w:right w:val="none" w:sz="0" w:space="0" w:color="auto"/>
          </w:divBdr>
          <w:divsChild>
            <w:div w:id="2087333650">
              <w:marLeft w:val="0"/>
              <w:marRight w:val="0"/>
              <w:marTop w:val="0"/>
              <w:marBottom w:val="0"/>
              <w:divBdr>
                <w:top w:val="none" w:sz="0" w:space="0" w:color="auto"/>
                <w:left w:val="none" w:sz="0" w:space="0" w:color="auto"/>
                <w:bottom w:val="none" w:sz="0" w:space="0" w:color="auto"/>
                <w:right w:val="none" w:sz="0" w:space="0" w:color="auto"/>
              </w:divBdr>
              <w:divsChild>
                <w:div w:id="279805127">
                  <w:marLeft w:val="0"/>
                  <w:marRight w:val="0"/>
                  <w:marTop w:val="0"/>
                  <w:marBottom w:val="0"/>
                  <w:divBdr>
                    <w:top w:val="none" w:sz="0" w:space="0" w:color="auto"/>
                    <w:left w:val="none" w:sz="0" w:space="0" w:color="auto"/>
                    <w:bottom w:val="none" w:sz="0" w:space="0" w:color="auto"/>
                    <w:right w:val="none" w:sz="0" w:space="0" w:color="auto"/>
                  </w:divBdr>
                  <w:divsChild>
                    <w:div w:id="213517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112208">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69496641">
      <w:bodyDiv w:val="1"/>
      <w:marLeft w:val="0"/>
      <w:marRight w:val="0"/>
      <w:marTop w:val="0"/>
      <w:marBottom w:val="0"/>
      <w:divBdr>
        <w:top w:val="none" w:sz="0" w:space="0" w:color="auto"/>
        <w:left w:val="none" w:sz="0" w:space="0" w:color="auto"/>
        <w:bottom w:val="none" w:sz="0" w:space="0" w:color="auto"/>
        <w:right w:val="none" w:sz="0" w:space="0" w:color="auto"/>
      </w:divBdr>
    </w:div>
    <w:div w:id="1777097051">
      <w:bodyDiv w:val="1"/>
      <w:marLeft w:val="0"/>
      <w:marRight w:val="0"/>
      <w:marTop w:val="0"/>
      <w:marBottom w:val="0"/>
      <w:divBdr>
        <w:top w:val="none" w:sz="0" w:space="0" w:color="auto"/>
        <w:left w:val="none" w:sz="0" w:space="0" w:color="auto"/>
        <w:bottom w:val="none" w:sz="0" w:space="0" w:color="auto"/>
        <w:right w:val="none" w:sz="0" w:space="0" w:color="auto"/>
      </w:divBdr>
    </w:div>
    <w:div w:id="1792898551">
      <w:bodyDiv w:val="1"/>
      <w:marLeft w:val="0"/>
      <w:marRight w:val="0"/>
      <w:marTop w:val="0"/>
      <w:marBottom w:val="0"/>
      <w:divBdr>
        <w:top w:val="none" w:sz="0" w:space="0" w:color="auto"/>
        <w:left w:val="none" w:sz="0" w:space="0" w:color="auto"/>
        <w:bottom w:val="none" w:sz="0" w:space="0" w:color="auto"/>
        <w:right w:val="none" w:sz="0" w:space="0" w:color="auto"/>
      </w:divBdr>
      <w:divsChild>
        <w:div w:id="2004117514">
          <w:marLeft w:val="0"/>
          <w:marRight w:val="0"/>
          <w:marTop w:val="0"/>
          <w:marBottom w:val="0"/>
          <w:divBdr>
            <w:top w:val="none" w:sz="0" w:space="0" w:color="auto"/>
            <w:left w:val="none" w:sz="0" w:space="0" w:color="auto"/>
            <w:bottom w:val="none" w:sz="0" w:space="0" w:color="auto"/>
            <w:right w:val="none" w:sz="0" w:space="0" w:color="auto"/>
          </w:divBdr>
          <w:divsChild>
            <w:div w:id="33195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3994">
      <w:bodyDiv w:val="1"/>
      <w:marLeft w:val="0"/>
      <w:marRight w:val="0"/>
      <w:marTop w:val="0"/>
      <w:marBottom w:val="0"/>
      <w:divBdr>
        <w:top w:val="none" w:sz="0" w:space="0" w:color="auto"/>
        <w:left w:val="none" w:sz="0" w:space="0" w:color="auto"/>
        <w:bottom w:val="none" w:sz="0" w:space="0" w:color="auto"/>
        <w:right w:val="none" w:sz="0" w:space="0" w:color="auto"/>
      </w:divBdr>
    </w:div>
    <w:div w:id="1878152681">
      <w:bodyDiv w:val="1"/>
      <w:marLeft w:val="0"/>
      <w:marRight w:val="0"/>
      <w:marTop w:val="0"/>
      <w:marBottom w:val="0"/>
      <w:divBdr>
        <w:top w:val="none" w:sz="0" w:space="0" w:color="auto"/>
        <w:left w:val="none" w:sz="0" w:space="0" w:color="auto"/>
        <w:bottom w:val="none" w:sz="0" w:space="0" w:color="auto"/>
        <w:right w:val="none" w:sz="0" w:space="0" w:color="auto"/>
      </w:divBdr>
    </w:div>
    <w:div w:id="1896237768">
      <w:bodyDiv w:val="1"/>
      <w:marLeft w:val="0"/>
      <w:marRight w:val="0"/>
      <w:marTop w:val="0"/>
      <w:marBottom w:val="0"/>
      <w:divBdr>
        <w:top w:val="none" w:sz="0" w:space="0" w:color="auto"/>
        <w:left w:val="none" w:sz="0" w:space="0" w:color="auto"/>
        <w:bottom w:val="none" w:sz="0" w:space="0" w:color="auto"/>
        <w:right w:val="none" w:sz="0" w:space="0" w:color="auto"/>
      </w:divBdr>
    </w:div>
    <w:div w:id="1931498864">
      <w:bodyDiv w:val="1"/>
      <w:marLeft w:val="0"/>
      <w:marRight w:val="0"/>
      <w:marTop w:val="0"/>
      <w:marBottom w:val="0"/>
      <w:divBdr>
        <w:top w:val="none" w:sz="0" w:space="0" w:color="auto"/>
        <w:left w:val="none" w:sz="0" w:space="0" w:color="auto"/>
        <w:bottom w:val="none" w:sz="0" w:space="0" w:color="auto"/>
        <w:right w:val="none" w:sz="0" w:space="0" w:color="auto"/>
      </w:divBdr>
    </w:div>
    <w:div w:id="1955625379">
      <w:bodyDiv w:val="1"/>
      <w:marLeft w:val="0"/>
      <w:marRight w:val="0"/>
      <w:marTop w:val="0"/>
      <w:marBottom w:val="0"/>
      <w:divBdr>
        <w:top w:val="none" w:sz="0" w:space="0" w:color="auto"/>
        <w:left w:val="none" w:sz="0" w:space="0" w:color="auto"/>
        <w:bottom w:val="none" w:sz="0" w:space="0" w:color="auto"/>
        <w:right w:val="none" w:sz="0" w:space="0" w:color="auto"/>
      </w:divBdr>
    </w:div>
    <w:div w:id="1998605571">
      <w:bodyDiv w:val="1"/>
      <w:marLeft w:val="0"/>
      <w:marRight w:val="0"/>
      <w:marTop w:val="0"/>
      <w:marBottom w:val="0"/>
      <w:divBdr>
        <w:top w:val="none" w:sz="0" w:space="0" w:color="auto"/>
        <w:left w:val="none" w:sz="0" w:space="0" w:color="auto"/>
        <w:bottom w:val="none" w:sz="0" w:space="0" w:color="auto"/>
        <w:right w:val="none" w:sz="0" w:space="0" w:color="auto"/>
      </w:divBdr>
    </w:div>
    <w:div w:id="2039499578">
      <w:bodyDiv w:val="1"/>
      <w:marLeft w:val="0"/>
      <w:marRight w:val="0"/>
      <w:marTop w:val="0"/>
      <w:marBottom w:val="0"/>
      <w:divBdr>
        <w:top w:val="none" w:sz="0" w:space="0" w:color="auto"/>
        <w:left w:val="none" w:sz="0" w:space="0" w:color="auto"/>
        <w:bottom w:val="none" w:sz="0" w:space="0" w:color="auto"/>
        <w:right w:val="none" w:sz="0" w:space="0" w:color="auto"/>
      </w:divBdr>
    </w:div>
    <w:div w:id="2073113260">
      <w:bodyDiv w:val="1"/>
      <w:marLeft w:val="0"/>
      <w:marRight w:val="0"/>
      <w:marTop w:val="0"/>
      <w:marBottom w:val="0"/>
      <w:divBdr>
        <w:top w:val="none" w:sz="0" w:space="0" w:color="auto"/>
        <w:left w:val="none" w:sz="0" w:space="0" w:color="auto"/>
        <w:bottom w:val="none" w:sz="0" w:space="0" w:color="auto"/>
        <w:right w:val="none" w:sz="0" w:space="0" w:color="auto"/>
      </w:divBdr>
    </w:div>
    <w:div w:id="214160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2.bin"/><Relationship Id="rId18" Type="http://schemas.openxmlformats.org/officeDocument/2006/relationships/image" Target="media/image4.wmf"/><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oter" Target="footer4.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5.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oleObject" Target="embeddings/oleObject5.bin"/><Relationship Id="rId28"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 Id="rId22" Type="http://schemas.openxmlformats.org/officeDocument/2006/relationships/image" Target="media/image6.wmf"/><Relationship Id="rId27" Type="http://schemas.openxmlformats.org/officeDocument/2006/relationships/footer" Target="footer7.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BA2C54-6624-4497-8881-52E8693B7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21660</Words>
  <Characters>119133</Characters>
  <Application>Microsoft Office Word</Application>
  <DocSecurity>0</DocSecurity>
  <Lines>992</Lines>
  <Paragraphs>281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140512</CharactersWithSpaces>
  <SharedDoc>false</SharedDoc>
  <HLinks>
    <vt:vector size="18" baseType="variant">
      <vt:variant>
        <vt:i4>1507382</vt:i4>
      </vt:variant>
      <vt:variant>
        <vt:i4>11</vt:i4>
      </vt:variant>
      <vt:variant>
        <vt:i4>0</vt:i4>
      </vt:variant>
      <vt:variant>
        <vt:i4>5</vt:i4>
      </vt:variant>
      <vt:variant>
        <vt:lpwstr/>
      </vt:variant>
      <vt:variant>
        <vt:lpwstr>_Toc330030632</vt:lpwstr>
      </vt:variant>
      <vt:variant>
        <vt:i4>1507382</vt:i4>
      </vt:variant>
      <vt:variant>
        <vt:i4>5</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3</cp:revision>
  <cp:lastPrinted>2015-12-22T13:26:00Z</cp:lastPrinted>
  <dcterms:created xsi:type="dcterms:W3CDTF">2016-02-26T21:58:00Z</dcterms:created>
  <dcterms:modified xsi:type="dcterms:W3CDTF">2016-02-26T21:58:00Z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y fmtid="{D5CDD505-2E9C-101B-9397-08002B2CF9AE}" pid="3" name="Criterio Vigencia">
    <vt:lpwstr>2</vt:lpwstr>
  </property>
  <property fmtid="{D5CDD505-2E9C-101B-9397-08002B2CF9AE}" pid="4" name="Tipo de Doc. Rel. a la Org.">
    <vt:lpwstr/>
  </property>
  <property fmtid="{D5CDD505-2E9C-101B-9397-08002B2CF9AE}" pid="5" name="Tipo Doc.">
    <vt:lpwstr>13</vt:lpwstr>
  </property>
  <property fmtid="{D5CDD505-2E9C-101B-9397-08002B2CF9AE}" pid="6" name="Doc. Hijo Relacionado">
    <vt:lpwstr>0</vt:lpwstr>
  </property>
  <property fmtid="{D5CDD505-2E9C-101B-9397-08002B2CF9AE}" pid="7" name="Código">
    <vt:lpwstr/>
  </property>
  <property fmtid="{D5CDD505-2E9C-101B-9397-08002B2CF9AE}" pid="8" name="Fecha Vigencia">
    <vt:lpwstr>2012-10-29T23:38:11Z</vt:lpwstr>
  </property>
  <property fmtid="{D5CDD505-2E9C-101B-9397-08002B2CF9AE}" pid="9" name="Doc. Padre">
    <vt:lpwstr/>
  </property>
  <property fmtid="{D5CDD505-2E9C-101B-9397-08002B2CF9AE}" pid="10" name="Doc. Hijos">
    <vt:lpwstr/>
  </property>
  <property fmtid="{D5CDD505-2E9C-101B-9397-08002B2CF9AE}" pid="11" name="Documentos Organizacionales">
    <vt:lpwstr/>
  </property>
  <property fmtid="{D5CDD505-2E9C-101B-9397-08002B2CF9AE}" pid="12" name="Doc. Relacionados">
    <vt:lpwstr/>
  </property>
  <property fmtid="{D5CDD505-2E9C-101B-9397-08002B2CF9AE}" pid="13" name="Procs Relacionados">
    <vt:lpwstr/>
  </property>
  <property fmtid="{D5CDD505-2E9C-101B-9397-08002B2CF9AE}" pid="14" name="Tipo Doc. Normativo">
    <vt:lpwstr/>
  </property>
  <property fmtid="{D5CDD505-2E9C-101B-9397-08002B2CF9AE}" pid="15" name="Clase">
    <vt:lpwstr>2</vt:lpwstr>
  </property>
  <property fmtid="{D5CDD505-2E9C-101B-9397-08002B2CF9AE}" pid="16" name="Original">
    <vt:lpwstr/>
  </property>
  <property fmtid="{D5CDD505-2E9C-101B-9397-08002B2CF9AE}" pid="17" name="Fecha Fin Vigencia">
    <vt:lpwstr/>
  </property>
  <property fmtid="{D5CDD505-2E9C-101B-9397-08002B2CF9AE}" pid="18" name="Ver.">
    <vt:lpwstr>1</vt:lpwstr>
  </property>
  <property fmtid="{D5CDD505-2E9C-101B-9397-08002B2CF9AE}" pid="19" name="ItemPadre">
    <vt:lpwstr/>
  </property>
  <property fmtid="{D5CDD505-2E9C-101B-9397-08002B2CF9AE}" pid="20" name="Original-Bckp">
    <vt:lpwstr/>
  </property>
  <property fmtid="{D5CDD505-2E9C-101B-9397-08002B2CF9AE}" pid="21" name="Descripción de Documento">
    <vt:lpwstr/>
  </property>
  <property fmtid="{D5CDD505-2E9C-101B-9397-08002B2CF9AE}" pid="22" name="Área0">
    <vt:lpwstr>17</vt:lpwstr>
  </property>
  <property fmtid="{D5CDD505-2E9C-101B-9397-08002B2CF9AE}" pid="23" name="Estado Documento">
    <vt:lpwstr>1</vt:lpwstr>
  </property>
  <property fmtid="{D5CDD505-2E9C-101B-9397-08002B2CF9AE}" pid="24" name="Código.">
    <vt:lpwstr/>
  </property>
  <property fmtid="{D5CDD505-2E9C-101B-9397-08002B2CF9AE}" pid="25" name="Doc Hijos">
    <vt:lpwstr/>
  </property>
  <property fmtid="{D5CDD505-2E9C-101B-9397-08002B2CF9AE}" pid="26" name="FlagPadre">
    <vt:lpwstr/>
  </property>
</Properties>
</file>