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DA738" w14:textId="77777777" w:rsidR="00CE53F2" w:rsidRPr="00455A05" w:rsidRDefault="00CE53F2" w:rsidP="00CE53F2">
      <w:pPr>
        <w:jc w:val="both"/>
        <w:rPr>
          <w:rFonts w:ascii="Tahoma" w:hAnsi="Tahoma" w:cs="Tahoma"/>
          <w:b/>
          <w:color w:val="1F497D" w:themeColor="text2"/>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937"/>
      </w:tblGrid>
      <w:tr w:rsidR="00CE53F2" w:rsidRPr="008D4195" w14:paraId="01A7482B" w14:textId="77777777" w:rsidTr="00FD32D6">
        <w:trPr>
          <w:trHeight w:val="617"/>
        </w:trPr>
        <w:tc>
          <w:tcPr>
            <w:tcW w:w="1838" w:type="dxa"/>
            <w:shd w:val="clear" w:color="auto" w:fill="004990"/>
            <w:vAlign w:val="center"/>
          </w:tcPr>
          <w:p w14:paraId="55D5085A" w14:textId="392418B6" w:rsidR="00CE53F2" w:rsidRPr="00CE277F" w:rsidRDefault="00CE53F2" w:rsidP="007A3ABF">
            <w:pPr>
              <w:pStyle w:val="Textoindependiente3"/>
              <w:spacing w:after="0"/>
              <w:jc w:val="center"/>
              <w:rPr>
                <w:rFonts w:ascii="Tahoma" w:hAnsi="Tahoma" w:cs="Tahoma"/>
                <w:b/>
                <w:color w:val="FFFFFF"/>
                <w:sz w:val="24"/>
                <w:szCs w:val="24"/>
                <w:lang w:val="pt-BR"/>
              </w:rPr>
            </w:pPr>
            <w:r w:rsidRPr="00CE277F">
              <w:rPr>
                <w:rFonts w:ascii="Tahoma" w:hAnsi="Tahoma" w:cs="Tahoma"/>
                <w:b/>
                <w:color w:val="FFFFFF"/>
                <w:sz w:val="24"/>
                <w:szCs w:val="24"/>
                <w:lang w:val="pt-BR"/>
              </w:rPr>
              <w:t>ANEXO</w:t>
            </w:r>
            <w:r w:rsidR="00B671AF">
              <w:rPr>
                <w:rFonts w:ascii="Tahoma" w:hAnsi="Tahoma" w:cs="Tahoma"/>
                <w:b/>
                <w:color w:val="FFFFFF"/>
                <w:sz w:val="24"/>
                <w:szCs w:val="24"/>
                <w:lang w:val="pt-BR"/>
              </w:rPr>
              <w:t xml:space="preserve"> </w:t>
            </w:r>
            <w:r w:rsidR="007A3ABF">
              <w:rPr>
                <w:rFonts w:ascii="Tahoma" w:hAnsi="Tahoma" w:cs="Tahoma"/>
                <w:b/>
                <w:color w:val="FFFFFF"/>
                <w:sz w:val="24"/>
                <w:szCs w:val="24"/>
                <w:lang w:val="pt-BR"/>
              </w:rPr>
              <w:t>R</w:t>
            </w:r>
          </w:p>
        </w:tc>
        <w:tc>
          <w:tcPr>
            <w:tcW w:w="7937" w:type="dxa"/>
            <w:vAlign w:val="center"/>
          </w:tcPr>
          <w:p w14:paraId="68AE4C05" w14:textId="0438E266" w:rsidR="00CE53F2" w:rsidRPr="00CE277F" w:rsidRDefault="00B671AF" w:rsidP="00CE53F2">
            <w:pPr>
              <w:jc w:val="center"/>
              <w:rPr>
                <w:rFonts w:ascii="Tahoma" w:hAnsi="Tahoma" w:cs="Tahoma"/>
                <w:b/>
                <w:color w:val="004990"/>
                <w:sz w:val="24"/>
                <w:szCs w:val="24"/>
                <w:lang w:val="pt-BR"/>
              </w:rPr>
            </w:pPr>
            <w:r>
              <w:rPr>
                <w:rFonts w:ascii="Tahoma" w:hAnsi="Tahoma" w:cs="Tahoma"/>
                <w:b/>
                <w:color w:val="004990"/>
                <w:sz w:val="24"/>
                <w:szCs w:val="24"/>
                <w:lang w:val="pt-BR"/>
              </w:rPr>
              <w:t>TBC USSD COMPLEMENTARIO</w:t>
            </w:r>
          </w:p>
        </w:tc>
      </w:tr>
    </w:tbl>
    <w:p w14:paraId="6499A956" w14:textId="77777777" w:rsidR="00B671AF" w:rsidRDefault="00B671AF" w:rsidP="00B671AF">
      <w:pPr>
        <w:jc w:val="center"/>
        <w:rPr>
          <w:rFonts w:ascii="Tahoma" w:hAnsi="Tahoma" w:cs="Tahoma"/>
          <w:b/>
          <w:color w:val="365F91"/>
        </w:rPr>
      </w:pPr>
    </w:p>
    <w:p w14:paraId="76024764" w14:textId="77777777" w:rsidR="00B671AF" w:rsidRDefault="00B671AF" w:rsidP="00B671AF">
      <w:pPr>
        <w:rPr>
          <w:rFonts w:ascii="Tahoma" w:hAnsi="Tahoma" w:cs="Tahoma"/>
          <w:b/>
          <w:color w:val="365F91"/>
        </w:rPr>
      </w:pPr>
    </w:p>
    <w:p w14:paraId="5079D0E5" w14:textId="77777777" w:rsidR="00B671AF" w:rsidRDefault="00B671AF" w:rsidP="00B671AF">
      <w:pPr>
        <w:jc w:val="center"/>
        <w:rPr>
          <w:rFonts w:ascii="Tahoma" w:hAnsi="Tahoma" w:cs="Tahoma"/>
          <w:b/>
          <w:color w:val="365F91"/>
        </w:rPr>
      </w:pPr>
    </w:p>
    <w:p w14:paraId="6C4FCDE9" w14:textId="77777777" w:rsidR="00B671AF" w:rsidRDefault="00B671AF" w:rsidP="00B671AF">
      <w:pPr>
        <w:jc w:val="center"/>
        <w:rPr>
          <w:rFonts w:ascii="Tahoma" w:hAnsi="Tahoma" w:cs="Tahoma"/>
          <w:b/>
          <w:color w:val="365F91"/>
        </w:rPr>
      </w:pPr>
    </w:p>
    <w:p w14:paraId="4C9B52FD" w14:textId="77777777" w:rsidR="00B671AF" w:rsidRPr="003E21C0" w:rsidRDefault="00B671AF" w:rsidP="00B671AF">
      <w:pPr>
        <w:jc w:val="center"/>
        <w:rPr>
          <w:rFonts w:ascii="Tahoma" w:hAnsi="Tahoma" w:cs="Tahoma"/>
          <w:b/>
          <w:color w:val="365F91"/>
        </w:rPr>
      </w:pPr>
      <w:r w:rsidRPr="003E21C0">
        <w:rPr>
          <w:rFonts w:ascii="Tahoma" w:hAnsi="Tahoma" w:cs="Tahoma"/>
          <w:b/>
          <w:color w:val="365F91"/>
        </w:rPr>
        <w:t>EMPRESA NACIONAL DE TELECOMUNICACIONES</w:t>
      </w:r>
    </w:p>
    <w:p w14:paraId="7DCB8AC0" w14:textId="77777777" w:rsidR="00B671AF" w:rsidRDefault="00B671AF" w:rsidP="00B671AF">
      <w:pPr>
        <w:jc w:val="center"/>
        <w:rPr>
          <w:rFonts w:ascii="Tahoma" w:hAnsi="Tahoma" w:cs="Tahoma"/>
          <w:b/>
          <w:color w:val="365F91"/>
        </w:rPr>
      </w:pPr>
      <w:r>
        <w:rPr>
          <w:rFonts w:ascii="Tahoma" w:hAnsi="Tahoma" w:cs="Tahoma"/>
          <w:b/>
          <w:color w:val="365F91"/>
        </w:rPr>
        <w:t>Entel</w:t>
      </w:r>
      <w:r w:rsidRPr="003E21C0">
        <w:rPr>
          <w:rFonts w:ascii="Tahoma" w:hAnsi="Tahoma" w:cs="Tahoma"/>
          <w:b/>
          <w:color w:val="365F91"/>
        </w:rPr>
        <w:t xml:space="preserve"> S.A.</w:t>
      </w:r>
    </w:p>
    <w:p w14:paraId="0496D599" w14:textId="77777777" w:rsidR="00B671AF" w:rsidRDefault="00B671AF" w:rsidP="00B671AF">
      <w:pPr>
        <w:jc w:val="center"/>
        <w:rPr>
          <w:rFonts w:ascii="Tahoma" w:hAnsi="Tahoma" w:cs="Tahoma"/>
          <w:b/>
          <w:color w:val="365F91"/>
        </w:rPr>
      </w:pPr>
    </w:p>
    <w:p w14:paraId="298D0D26" w14:textId="77777777" w:rsidR="00B671AF" w:rsidRDefault="00B671AF" w:rsidP="00B671AF">
      <w:pPr>
        <w:jc w:val="center"/>
        <w:rPr>
          <w:rFonts w:ascii="Tahoma" w:hAnsi="Tahoma" w:cs="Tahoma"/>
          <w:b/>
          <w:color w:val="365F91"/>
        </w:rPr>
      </w:pPr>
    </w:p>
    <w:p w14:paraId="233E37FC" w14:textId="77777777" w:rsidR="00B671AF" w:rsidRDefault="00B671AF" w:rsidP="00B671AF">
      <w:pPr>
        <w:jc w:val="center"/>
        <w:rPr>
          <w:rFonts w:ascii="Tahoma" w:hAnsi="Tahoma" w:cs="Tahoma"/>
          <w:b/>
          <w:color w:val="365F91"/>
        </w:rPr>
      </w:pPr>
    </w:p>
    <w:p w14:paraId="24F67579" w14:textId="77777777" w:rsidR="00B671AF" w:rsidRDefault="00B671AF" w:rsidP="00B671AF">
      <w:pPr>
        <w:jc w:val="center"/>
        <w:rPr>
          <w:rFonts w:ascii="Tahoma" w:hAnsi="Tahoma" w:cs="Tahoma"/>
          <w:b/>
          <w:color w:val="365F91"/>
        </w:rPr>
      </w:pPr>
    </w:p>
    <w:p w14:paraId="1E055BE8" w14:textId="77777777" w:rsidR="00B671AF" w:rsidRPr="003E21C0" w:rsidRDefault="00B671AF" w:rsidP="00B671AF">
      <w:pPr>
        <w:jc w:val="center"/>
        <w:rPr>
          <w:rFonts w:ascii="Tahoma" w:hAnsi="Tahoma" w:cs="Tahoma"/>
          <w:b/>
          <w:color w:val="365F91"/>
        </w:rPr>
      </w:pPr>
    </w:p>
    <w:p w14:paraId="4EA3888E" w14:textId="77777777" w:rsidR="00B671AF" w:rsidRDefault="00B671AF" w:rsidP="00B671AF">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9264" behindDoc="0" locked="0" layoutInCell="1" allowOverlap="1" wp14:anchorId="48608462" wp14:editId="39C38B27">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1"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2BA8F0B" w14:textId="77777777" w:rsidR="00B671AF" w:rsidRDefault="00B671AF" w:rsidP="00B671AF">
      <w:pPr>
        <w:jc w:val="center"/>
        <w:rPr>
          <w:rFonts w:ascii="Tahoma" w:hAnsi="Tahoma" w:cs="Tahoma"/>
          <w:snapToGrid w:val="0"/>
          <w:color w:val="365F91"/>
        </w:rPr>
      </w:pPr>
    </w:p>
    <w:p w14:paraId="7A0E8291" w14:textId="77777777" w:rsidR="00B671AF" w:rsidRDefault="00B671AF" w:rsidP="00B671AF">
      <w:pPr>
        <w:jc w:val="center"/>
        <w:rPr>
          <w:rFonts w:ascii="Tahoma" w:hAnsi="Tahoma" w:cs="Tahoma"/>
          <w:snapToGrid w:val="0"/>
          <w:color w:val="365F91"/>
        </w:rPr>
      </w:pPr>
    </w:p>
    <w:p w14:paraId="19B3F255" w14:textId="77777777" w:rsidR="00B671AF" w:rsidRDefault="00B671AF" w:rsidP="00B671AF">
      <w:pPr>
        <w:jc w:val="center"/>
        <w:rPr>
          <w:rFonts w:ascii="Tahoma" w:hAnsi="Tahoma" w:cs="Tahoma"/>
          <w:snapToGrid w:val="0"/>
          <w:color w:val="365F91"/>
        </w:rPr>
      </w:pPr>
    </w:p>
    <w:p w14:paraId="276471E2" w14:textId="77777777" w:rsidR="00B671AF" w:rsidRDefault="00B671AF" w:rsidP="00B671AF">
      <w:pPr>
        <w:jc w:val="center"/>
        <w:rPr>
          <w:rFonts w:ascii="Tahoma" w:hAnsi="Tahoma" w:cs="Tahoma"/>
          <w:snapToGrid w:val="0"/>
          <w:color w:val="365F91"/>
        </w:rPr>
      </w:pPr>
    </w:p>
    <w:p w14:paraId="5371BE1F" w14:textId="77777777" w:rsidR="00B671AF" w:rsidRDefault="00B671AF" w:rsidP="00B671AF">
      <w:pPr>
        <w:jc w:val="center"/>
        <w:rPr>
          <w:rFonts w:ascii="Tahoma" w:hAnsi="Tahoma" w:cs="Tahoma"/>
          <w:snapToGrid w:val="0"/>
          <w:color w:val="365F91"/>
        </w:rPr>
      </w:pPr>
    </w:p>
    <w:p w14:paraId="4D978EFE" w14:textId="77777777" w:rsidR="00B671AF" w:rsidRDefault="00B671AF" w:rsidP="00B671AF">
      <w:pPr>
        <w:jc w:val="center"/>
        <w:rPr>
          <w:rFonts w:ascii="Tahoma" w:hAnsi="Tahoma" w:cs="Tahoma"/>
          <w:snapToGrid w:val="0"/>
          <w:color w:val="365F91"/>
        </w:rPr>
      </w:pPr>
    </w:p>
    <w:p w14:paraId="4A55770C" w14:textId="77777777" w:rsidR="00B671AF" w:rsidRDefault="00B671AF" w:rsidP="00B671AF">
      <w:pPr>
        <w:jc w:val="center"/>
        <w:rPr>
          <w:rFonts w:ascii="Tahoma" w:hAnsi="Tahoma" w:cs="Tahoma"/>
          <w:snapToGrid w:val="0"/>
          <w:color w:val="365F91"/>
        </w:rPr>
      </w:pPr>
    </w:p>
    <w:p w14:paraId="4BC4D9DB" w14:textId="77777777" w:rsidR="00B671AF" w:rsidRDefault="00B671AF" w:rsidP="00B671AF">
      <w:pPr>
        <w:jc w:val="center"/>
        <w:rPr>
          <w:rFonts w:ascii="Tahoma" w:hAnsi="Tahoma" w:cs="Tahoma"/>
          <w:snapToGrid w:val="0"/>
          <w:color w:val="365F91"/>
        </w:rPr>
      </w:pPr>
    </w:p>
    <w:p w14:paraId="59E67FDF" w14:textId="77777777" w:rsidR="00B671AF" w:rsidRDefault="00B671AF" w:rsidP="00B671AF">
      <w:pPr>
        <w:jc w:val="center"/>
        <w:rPr>
          <w:rFonts w:ascii="Tahoma" w:hAnsi="Tahoma" w:cs="Tahoma"/>
          <w:snapToGrid w:val="0"/>
          <w:color w:val="365F91"/>
        </w:rPr>
      </w:pPr>
    </w:p>
    <w:p w14:paraId="7AC47BA1" w14:textId="77777777" w:rsidR="00B671AF" w:rsidRDefault="00B671AF" w:rsidP="00B671AF">
      <w:pPr>
        <w:jc w:val="center"/>
        <w:rPr>
          <w:rFonts w:ascii="Tahoma" w:hAnsi="Tahoma" w:cs="Tahoma"/>
          <w:snapToGrid w:val="0"/>
          <w:color w:val="365F91"/>
        </w:rPr>
      </w:pPr>
    </w:p>
    <w:p w14:paraId="5EC7C5B9" w14:textId="77777777" w:rsidR="00B671AF" w:rsidRDefault="00B671AF" w:rsidP="00B671AF">
      <w:pPr>
        <w:jc w:val="center"/>
        <w:rPr>
          <w:rFonts w:ascii="Tahoma" w:hAnsi="Tahoma" w:cs="Tahoma"/>
          <w:snapToGrid w:val="0"/>
          <w:color w:val="365F91"/>
        </w:rPr>
      </w:pPr>
    </w:p>
    <w:p w14:paraId="30F93C53" w14:textId="77777777" w:rsidR="00B671AF" w:rsidRDefault="00B671AF" w:rsidP="00B671AF">
      <w:pPr>
        <w:jc w:val="center"/>
        <w:rPr>
          <w:rFonts w:ascii="Tahoma" w:hAnsi="Tahoma" w:cs="Tahoma"/>
          <w:snapToGrid w:val="0"/>
          <w:color w:val="365F91"/>
        </w:rPr>
      </w:pPr>
    </w:p>
    <w:p w14:paraId="648C0821" w14:textId="77777777" w:rsidR="00B671AF" w:rsidRDefault="00B671AF" w:rsidP="00B671AF">
      <w:pPr>
        <w:jc w:val="center"/>
        <w:rPr>
          <w:rFonts w:ascii="Tahoma" w:hAnsi="Tahoma" w:cs="Tahoma"/>
          <w:snapToGrid w:val="0"/>
          <w:color w:val="365F91"/>
        </w:rPr>
      </w:pPr>
    </w:p>
    <w:p w14:paraId="6B20BADE" w14:textId="77777777" w:rsidR="00B671AF" w:rsidRDefault="00B671AF" w:rsidP="00B671AF">
      <w:pPr>
        <w:jc w:val="center"/>
        <w:rPr>
          <w:rFonts w:ascii="Tahoma" w:hAnsi="Tahoma" w:cs="Tahoma"/>
          <w:snapToGrid w:val="0"/>
          <w:color w:val="365F91"/>
        </w:rPr>
      </w:pPr>
    </w:p>
    <w:p w14:paraId="61ADD187" w14:textId="77777777" w:rsidR="00B671AF" w:rsidRDefault="00B671AF" w:rsidP="00B671AF">
      <w:pPr>
        <w:jc w:val="center"/>
        <w:rPr>
          <w:rFonts w:ascii="Tahoma" w:hAnsi="Tahoma" w:cs="Tahoma"/>
          <w:snapToGrid w:val="0"/>
          <w:color w:val="365F91"/>
        </w:rPr>
      </w:pPr>
    </w:p>
    <w:p w14:paraId="644C240C" w14:textId="77777777" w:rsidR="00B671AF" w:rsidRDefault="00B671AF" w:rsidP="00B671AF">
      <w:pPr>
        <w:jc w:val="center"/>
        <w:rPr>
          <w:rFonts w:ascii="Tahoma" w:hAnsi="Tahoma" w:cs="Tahoma"/>
          <w:snapToGrid w:val="0"/>
          <w:color w:val="365F91"/>
        </w:rPr>
      </w:pPr>
    </w:p>
    <w:p w14:paraId="580FD1CD" w14:textId="77777777" w:rsidR="00B671AF" w:rsidRDefault="00B671AF" w:rsidP="00B671AF">
      <w:pPr>
        <w:jc w:val="center"/>
        <w:rPr>
          <w:rFonts w:ascii="Tahoma" w:hAnsi="Tahoma" w:cs="Tahoma"/>
          <w:snapToGrid w:val="0"/>
          <w:color w:val="365F91"/>
        </w:rPr>
      </w:pPr>
    </w:p>
    <w:p w14:paraId="71F07F75" w14:textId="77777777" w:rsidR="00B671AF" w:rsidRPr="003E21C0" w:rsidRDefault="00B671AF" w:rsidP="00B671AF">
      <w:pPr>
        <w:jc w:val="center"/>
        <w:rPr>
          <w:rFonts w:ascii="Tahoma" w:hAnsi="Tahoma" w:cs="Tahoma"/>
          <w:snapToGrid w:val="0"/>
          <w:color w:val="365F91"/>
        </w:rPr>
      </w:pPr>
    </w:p>
    <w:p w14:paraId="3256B17A" w14:textId="77777777" w:rsidR="00B671AF" w:rsidRPr="00D830F7" w:rsidRDefault="00B671AF" w:rsidP="00B671AF">
      <w:pPr>
        <w:jc w:val="center"/>
        <w:rPr>
          <w:rFonts w:ascii="Tahoma" w:hAnsi="Tahoma" w:cs="Tahoma"/>
          <w:b/>
          <w:color w:val="365F91"/>
        </w:rPr>
      </w:pPr>
      <w:r>
        <w:rPr>
          <w:rFonts w:ascii="Tahoma" w:hAnsi="Tahoma" w:cs="Tahoma"/>
          <w:b/>
          <w:color w:val="365F91"/>
        </w:rPr>
        <w:t>ESPECIFICACIONES TÉCNICAS</w:t>
      </w:r>
    </w:p>
    <w:p w14:paraId="42E36678" w14:textId="77777777" w:rsidR="00B671AF" w:rsidRDefault="00B671AF" w:rsidP="00B671AF">
      <w:pPr>
        <w:jc w:val="center"/>
        <w:rPr>
          <w:rFonts w:ascii="Tahoma" w:hAnsi="Tahoma" w:cs="Tahoma"/>
          <w:color w:val="365F91"/>
        </w:rPr>
      </w:pPr>
    </w:p>
    <w:p w14:paraId="28DED892" w14:textId="77777777" w:rsidR="00B671AF" w:rsidRPr="003E21C0" w:rsidRDefault="00B671AF" w:rsidP="00B671AF">
      <w:pPr>
        <w:jc w:val="center"/>
        <w:rPr>
          <w:rFonts w:ascii="Tahoma" w:hAnsi="Tahoma" w:cs="Tahoma"/>
          <w:color w:val="365F91"/>
        </w:rPr>
      </w:pPr>
    </w:p>
    <w:p w14:paraId="08271DC1" w14:textId="77777777" w:rsidR="00B671AF" w:rsidRDefault="00B671AF" w:rsidP="00B671AF">
      <w:pPr>
        <w:jc w:val="center"/>
        <w:rPr>
          <w:rFonts w:ascii="Tahoma" w:hAnsi="Tahoma" w:cs="Tahoma"/>
          <w:b/>
          <w:color w:val="365F91"/>
        </w:rPr>
      </w:pPr>
    </w:p>
    <w:p w14:paraId="5FAD17E1" w14:textId="77777777" w:rsidR="00B671AF" w:rsidRPr="003E21C0" w:rsidRDefault="00B671AF" w:rsidP="00B671AF">
      <w:pPr>
        <w:tabs>
          <w:tab w:val="left" w:pos="6354"/>
        </w:tabs>
        <w:rPr>
          <w:rFonts w:ascii="Tahoma" w:hAnsi="Tahoma" w:cs="Tahoma"/>
          <w:b/>
          <w:color w:val="365F91"/>
        </w:rPr>
      </w:pPr>
      <w:r>
        <w:rPr>
          <w:rFonts w:ascii="Tahoma" w:hAnsi="Tahoma" w:cs="Tahoma"/>
          <w:b/>
          <w:color w:val="365F91"/>
        </w:rPr>
        <w:tab/>
      </w:r>
    </w:p>
    <w:p w14:paraId="0E79F75F" w14:textId="77777777" w:rsidR="00B671AF" w:rsidRDefault="00B671AF" w:rsidP="00B671AF">
      <w:pPr>
        <w:jc w:val="center"/>
        <w:rPr>
          <w:rFonts w:ascii="Tahoma" w:hAnsi="Tahoma" w:cs="Tahoma"/>
          <w:color w:val="365F91"/>
        </w:rPr>
      </w:pPr>
    </w:p>
    <w:p w14:paraId="7813A8D0" w14:textId="77777777" w:rsidR="00B671AF" w:rsidRPr="003E21C0" w:rsidRDefault="00B671AF" w:rsidP="00B671AF">
      <w:pPr>
        <w:jc w:val="center"/>
        <w:rPr>
          <w:rFonts w:ascii="Tahoma" w:hAnsi="Tahoma" w:cs="Tahoma"/>
          <w:color w:val="365F91"/>
        </w:rPr>
      </w:pPr>
    </w:p>
    <w:tbl>
      <w:tblPr>
        <w:tblW w:w="1006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061"/>
      </w:tblGrid>
      <w:tr w:rsidR="00B671AF" w:rsidRPr="003E21C0" w14:paraId="770A0487" w14:textId="77777777" w:rsidTr="00562BB0">
        <w:trPr>
          <w:trHeight w:val="1064"/>
        </w:trPr>
        <w:tc>
          <w:tcPr>
            <w:tcW w:w="10061" w:type="dxa"/>
            <w:tcBorders>
              <w:top w:val="single" w:sz="4" w:space="0" w:color="004990"/>
              <w:left w:val="single" w:sz="4" w:space="0" w:color="004990"/>
              <w:bottom w:val="single" w:sz="4" w:space="0" w:color="004990"/>
              <w:right w:val="single" w:sz="4" w:space="0" w:color="004990"/>
            </w:tcBorders>
            <w:vAlign w:val="center"/>
          </w:tcPr>
          <w:p w14:paraId="5A80D4F6" w14:textId="77777777" w:rsidR="007A3ABF" w:rsidRPr="00562BB0" w:rsidRDefault="007A3ABF" w:rsidP="007A3ABF">
            <w:pPr>
              <w:jc w:val="center"/>
              <w:rPr>
                <w:rFonts w:ascii="Tahoma" w:hAnsi="Tahoma" w:cs="Tahoma"/>
                <w:b/>
                <w:color w:val="365F91"/>
                <w:sz w:val="18"/>
                <w:lang w:val="es-BO"/>
              </w:rPr>
            </w:pPr>
            <w:bookmarkStart w:id="0" w:name="_GoBack"/>
            <w:bookmarkEnd w:id="0"/>
            <w:r w:rsidRPr="00562BB0">
              <w:rPr>
                <w:rFonts w:ascii="Tahoma" w:hAnsi="Tahoma" w:cs="Tahoma"/>
                <w:b/>
                <w:color w:val="365F91"/>
                <w:sz w:val="18"/>
                <w:lang w:val="es-BO"/>
              </w:rPr>
              <w:t>LICITACIÓN PÚBLICA N° 86/2015</w:t>
            </w:r>
          </w:p>
          <w:p w14:paraId="1B76D403" w14:textId="77777777" w:rsidR="007A3ABF" w:rsidRPr="00562BB0" w:rsidRDefault="007A3ABF" w:rsidP="007A3ABF">
            <w:pPr>
              <w:jc w:val="center"/>
              <w:rPr>
                <w:rFonts w:ascii="Tahoma" w:hAnsi="Tahoma" w:cs="Tahoma"/>
                <w:b/>
                <w:color w:val="365F91"/>
                <w:sz w:val="18"/>
                <w:lang w:val="es-BO"/>
              </w:rPr>
            </w:pPr>
            <w:r w:rsidRPr="00562BB0">
              <w:rPr>
                <w:rFonts w:ascii="Tahoma" w:hAnsi="Tahoma" w:cs="Tahoma"/>
                <w:b/>
                <w:color w:val="365F91"/>
                <w:sz w:val="18"/>
                <w:lang w:val="es-BO"/>
              </w:rPr>
              <w:t>“Soluciones BSS/OSS, SMSC y USSD para ENTEL Bolivia”</w:t>
            </w:r>
          </w:p>
          <w:p w14:paraId="284B97C4" w14:textId="6C1CEE98" w:rsidR="00B671AF" w:rsidRPr="003E21C0" w:rsidRDefault="007A3ABF" w:rsidP="007A3ABF">
            <w:pPr>
              <w:jc w:val="center"/>
              <w:rPr>
                <w:rFonts w:ascii="Tahoma" w:hAnsi="Tahoma" w:cs="Tahoma"/>
                <w:b/>
                <w:color w:val="365F91"/>
              </w:rPr>
            </w:pPr>
            <w:r w:rsidRPr="00562BB0">
              <w:rPr>
                <w:rFonts w:ascii="Tahoma" w:hAnsi="Tahoma" w:cs="Tahoma"/>
                <w:b/>
                <w:color w:val="365F91"/>
                <w:sz w:val="18"/>
                <w:lang w:val="es-BO"/>
              </w:rPr>
              <w:t>“</w:t>
            </w:r>
            <w:proofErr w:type="spellStart"/>
            <w:r w:rsidRPr="00562BB0">
              <w:rPr>
                <w:rFonts w:ascii="Tahoma" w:hAnsi="Tahoma" w:cs="Tahoma"/>
                <w:b/>
                <w:color w:val="365F91"/>
                <w:sz w:val="18"/>
                <w:lang w:val="es-BO"/>
              </w:rPr>
              <w:t>Terminos</w:t>
            </w:r>
            <w:proofErr w:type="spellEnd"/>
            <w:r w:rsidRPr="00562BB0">
              <w:rPr>
                <w:rFonts w:ascii="Tahoma" w:hAnsi="Tahoma" w:cs="Tahoma"/>
                <w:b/>
                <w:color w:val="365F91"/>
                <w:sz w:val="18"/>
                <w:lang w:val="es-BO"/>
              </w:rPr>
              <w:t xml:space="preserve"> Básicos de Contratación complementario para USSD (</w:t>
            </w:r>
            <w:proofErr w:type="spellStart"/>
            <w:r w:rsidRPr="00562BB0">
              <w:rPr>
                <w:rFonts w:ascii="Tahoma" w:hAnsi="Tahoma" w:cs="Tahoma"/>
                <w:b/>
                <w:color w:val="365F91"/>
                <w:sz w:val="18"/>
                <w:lang w:val="es-BO"/>
              </w:rPr>
              <w:t>Unstructured</w:t>
            </w:r>
            <w:proofErr w:type="spellEnd"/>
            <w:r w:rsidRPr="00562BB0">
              <w:rPr>
                <w:rFonts w:ascii="Tahoma" w:hAnsi="Tahoma" w:cs="Tahoma"/>
                <w:b/>
                <w:color w:val="365F91"/>
                <w:sz w:val="18"/>
                <w:lang w:val="es-BO"/>
              </w:rPr>
              <w:t xml:space="preserve"> </w:t>
            </w:r>
            <w:proofErr w:type="spellStart"/>
            <w:r w:rsidRPr="00562BB0">
              <w:rPr>
                <w:rFonts w:ascii="Tahoma" w:hAnsi="Tahoma" w:cs="Tahoma"/>
                <w:b/>
                <w:color w:val="365F91"/>
                <w:sz w:val="18"/>
                <w:lang w:val="es-BO"/>
              </w:rPr>
              <w:t>Supplementary</w:t>
            </w:r>
            <w:proofErr w:type="spellEnd"/>
            <w:r w:rsidRPr="00562BB0">
              <w:rPr>
                <w:rFonts w:ascii="Tahoma" w:hAnsi="Tahoma" w:cs="Tahoma"/>
                <w:b/>
                <w:color w:val="365F91"/>
                <w:sz w:val="18"/>
                <w:lang w:val="es-BO"/>
              </w:rPr>
              <w:t xml:space="preserve"> </w:t>
            </w:r>
            <w:proofErr w:type="spellStart"/>
            <w:r w:rsidRPr="00562BB0">
              <w:rPr>
                <w:rFonts w:ascii="Tahoma" w:hAnsi="Tahoma" w:cs="Tahoma"/>
                <w:b/>
                <w:color w:val="365F91"/>
                <w:sz w:val="18"/>
                <w:lang w:val="es-BO"/>
              </w:rPr>
              <w:t>Service</w:t>
            </w:r>
            <w:proofErr w:type="spellEnd"/>
            <w:r w:rsidRPr="00562BB0">
              <w:rPr>
                <w:rFonts w:ascii="Tahoma" w:hAnsi="Tahoma" w:cs="Tahoma"/>
                <w:b/>
                <w:color w:val="365F91"/>
                <w:sz w:val="18"/>
                <w:lang w:val="es-BO"/>
              </w:rPr>
              <w:t xml:space="preserve"> Data)”</w:t>
            </w:r>
          </w:p>
        </w:tc>
      </w:tr>
    </w:tbl>
    <w:p w14:paraId="565CB670" w14:textId="77777777" w:rsidR="00B671AF" w:rsidRDefault="00B671AF" w:rsidP="00B671AF">
      <w:pPr>
        <w:rPr>
          <w:rFonts w:ascii="Tahoma" w:hAnsi="Tahoma" w:cs="Tahoma"/>
          <w:color w:val="365F91"/>
        </w:rPr>
      </w:pPr>
    </w:p>
    <w:p w14:paraId="3DCFC938" w14:textId="77777777" w:rsidR="00B671AF" w:rsidRDefault="00B671AF" w:rsidP="00B671AF">
      <w:pPr>
        <w:rPr>
          <w:rFonts w:ascii="Tahoma" w:hAnsi="Tahoma" w:cs="Tahoma"/>
          <w:color w:val="365F91"/>
        </w:rPr>
      </w:pPr>
      <w:r>
        <w:rPr>
          <w:rFonts w:ascii="Tahoma" w:hAnsi="Tahoma" w:cs="Tahoma"/>
          <w:color w:val="365F91"/>
        </w:rPr>
        <w:br w:type="page"/>
      </w:r>
    </w:p>
    <w:p w14:paraId="5D082306" w14:textId="77777777" w:rsidR="00222DBC" w:rsidRDefault="00222DBC" w:rsidP="00222DBC">
      <w:pPr>
        <w:pStyle w:val="TITULOS"/>
        <w:numPr>
          <w:ilvl w:val="0"/>
          <w:numId w:val="7"/>
        </w:numPr>
        <w:spacing w:after="240" w:line="240" w:lineRule="auto"/>
        <w:ind w:left="360"/>
        <w:rPr>
          <w:rFonts w:ascii="Tahoma" w:hAnsi="Tahoma" w:cs="Tahoma"/>
          <w:bCs w:val="0"/>
          <w:color w:val="1F497D"/>
          <w:sz w:val="22"/>
          <w:szCs w:val="22"/>
        </w:rPr>
      </w:pPr>
      <w:r w:rsidRPr="005E5E63">
        <w:rPr>
          <w:rFonts w:ascii="Tahoma" w:hAnsi="Tahoma" w:cs="Tahoma"/>
          <w:bCs w:val="0"/>
          <w:color w:val="1F497D"/>
          <w:sz w:val="22"/>
          <w:szCs w:val="22"/>
        </w:rPr>
        <w:lastRenderedPageBreak/>
        <w:t>REQUERIMIENTOS TÉCNICOS</w:t>
      </w:r>
    </w:p>
    <w:p w14:paraId="1C3472C0" w14:textId="77777777" w:rsidR="00222DBC" w:rsidRPr="0073263B" w:rsidRDefault="00222DBC" w:rsidP="00222DBC">
      <w:pPr>
        <w:pStyle w:val="TITULOS"/>
        <w:numPr>
          <w:ilvl w:val="1"/>
          <w:numId w:val="9"/>
        </w:numPr>
        <w:spacing w:after="240" w:line="240" w:lineRule="auto"/>
        <w:rPr>
          <w:rFonts w:ascii="Tahoma" w:hAnsi="Tahoma" w:cs="Tahoma"/>
          <w:bCs w:val="0"/>
          <w:color w:val="1F497D"/>
          <w:sz w:val="22"/>
          <w:szCs w:val="22"/>
        </w:rPr>
      </w:pPr>
      <w:r w:rsidRPr="0073263B">
        <w:rPr>
          <w:rFonts w:ascii="Tahoma" w:hAnsi="Tahoma" w:cs="Tahoma"/>
          <w:bCs w:val="0"/>
          <w:color w:val="1F497D"/>
          <w:sz w:val="22"/>
          <w:szCs w:val="22"/>
        </w:rPr>
        <w:t xml:space="preserve">REQUERIMIENTOS TÉCNICOS GENERALES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222DBC" w:rsidRPr="00090EA2" w14:paraId="79509B23" w14:textId="77777777" w:rsidTr="00EA1FD5">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2322F3DD" w14:textId="77777777" w:rsidR="00222DBC" w:rsidRPr="00090EA2" w:rsidRDefault="00222DBC" w:rsidP="00EA1FD5">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EF21D09" w14:textId="77777777" w:rsidR="00222DBC" w:rsidRPr="00090EA2" w:rsidRDefault="00222DBC" w:rsidP="00EA1FD5">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222DBC" w:rsidRPr="00090EA2" w14:paraId="5087CEFB" w14:textId="77777777" w:rsidTr="00EA1FD5">
        <w:trPr>
          <w:trHeight w:val="261"/>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245C88C0" w14:textId="77777777" w:rsidR="00222DBC" w:rsidRPr="00090EA2" w:rsidRDefault="00222DBC" w:rsidP="00EA1FD5">
            <w:pPr>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REQUERIMIENTOS TECNICOS GENERALES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CF6EB1F" w14:textId="77777777" w:rsidR="00222DBC" w:rsidRPr="00090EA2" w:rsidRDefault="00222DBC" w:rsidP="00EA1FD5">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7A6AEAB" w14:textId="77777777" w:rsidR="00222DBC" w:rsidRPr="00090EA2" w:rsidRDefault="00222DBC" w:rsidP="00EA1FD5">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222DBC" w:rsidRPr="00090EA2" w14:paraId="37A94B5C" w14:textId="77777777" w:rsidTr="00EA1FD5">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51C4C94" w14:textId="77777777" w:rsidR="00222DBC" w:rsidRPr="00090EA2" w:rsidRDefault="00222DBC" w:rsidP="00EA1FD5">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9B271A1" w14:textId="77777777" w:rsidR="00222DBC" w:rsidRPr="00090EA2" w:rsidRDefault="00222DBC" w:rsidP="00EA1FD5">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DBDF93E" w14:textId="77777777" w:rsidR="00222DBC" w:rsidRPr="00090EA2" w:rsidRDefault="00222DBC" w:rsidP="00EA1FD5">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C0F8B80" w14:textId="77777777" w:rsidR="00222DBC" w:rsidRPr="00090EA2" w:rsidRDefault="00222DBC" w:rsidP="00EA1FD5">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B678E62" w14:textId="77777777" w:rsidR="00222DBC" w:rsidRPr="00090EA2" w:rsidRDefault="00222DBC" w:rsidP="00EA1FD5">
            <w:pPr>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CE1A20" w14:textId="77777777" w:rsidR="00222DBC" w:rsidRPr="00090EA2" w:rsidRDefault="00222DBC" w:rsidP="00EA1FD5">
            <w:pPr>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3CCECE8" w14:textId="77777777" w:rsidR="00222DBC" w:rsidRPr="00090EA2" w:rsidRDefault="00222DBC" w:rsidP="00EA1FD5">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222DBC" w:rsidRPr="009C2DE5" w14:paraId="30796428" w14:textId="77777777" w:rsidTr="00EA1FD5">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4BCE268" w14:textId="77777777" w:rsidR="00222DBC" w:rsidRPr="00090EA2" w:rsidRDefault="00222DBC" w:rsidP="00EA1FD5">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D46B5C2" w14:textId="77777777" w:rsidR="00222DBC" w:rsidRPr="00090EA2" w:rsidRDefault="00222DBC" w:rsidP="00EA1FD5">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CB77E42" w14:textId="77777777" w:rsidR="00222DBC" w:rsidRPr="00090EA2" w:rsidRDefault="00222DBC" w:rsidP="00EA1FD5">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6739F50" w14:textId="77777777" w:rsidR="00222DBC" w:rsidRPr="00090EA2"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CB3AB49" w14:textId="77777777" w:rsidR="00222DBC" w:rsidRPr="00090EA2" w:rsidRDefault="00222DBC" w:rsidP="00EA1FD5">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BEE697" w14:textId="77777777" w:rsidR="00222DBC" w:rsidRPr="00090EA2" w:rsidRDefault="00222DBC" w:rsidP="00EA1FD5">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4DA0E4E1" w14:textId="77777777" w:rsidR="00222DBC" w:rsidRPr="009C2DE5" w:rsidRDefault="00222DBC" w:rsidP="00EA1FD5">
            <w:pPr>
              <w:jc w:val="center"/>
              <w:rPr>
                <w:rFonts w:ascii="Tahoma" w:hAnsi="Tahoma" w:cs="Tahoma"/>
                <w:b/>
                <w:bCs/>
                <w:color w:val="004990"/>
                <w:sz w:val="18"/>
                <w:szCs w:val="18"/>
                <w:lang w:eastAsia="es-BO"/>
              </w:rPr>
            </w:pPr>
          </w:p>
        </w:tc>
      </w:tr>
      <w:tr w:rsidR="00222DBC" w:rsidRPr="009C2DE5" w14:paraId="21AD74B7" w14:textId="77777777" w:rsidTr="00EA1FD5">
        <w:trPr>
          <w:trHeight w:val="315"/>
        </w:trPr>
        <w:tc>
          <w:tcPr>
            <w:tcW w:w="426" w:type="dxa"/>
            <w:tcBorders>
              <w:top w:val="single" w:sz="4" w:space="0" w:color="FFFFFF" w:themeColor="background1"/>
              <w:bottom w:val="single" w:sz="4" w:space="0" w:color="4F81BD" w:themeColor="accent1"/>
            </w:tcBorders>
            <w:vAlign w:val="center"/>
          </w:tcPr>
          <w:p w14:paraId="3C0412E5" w14:textId="77777777" w:rsidR="00222DBC" w:rsidRPr="00523C9C" w:rsidRDefault="00222DBC" w:rsidP="00EA1FD5">
            <w:pPr>
              <w:jc w:val="right"/>
              <w:rPr>
                <w:b/>
                <w:color w:val="004990"/>
                <w:sz w:val="18"/>
                <w:szCs w:val="18"/>
              </w:rPr>
            </w:pPr>
            <w:r w:rsidRPr="00523C9C">
              <w:rPr>
                <w:b/>
                <w:color w:val="004990"/>
                <w:sz w:val="18"/>
                <w:szCs w:val="18"/>
              </w:rPr>
              <w:t>1</w:t>
            </w:r>
          </w:p>
        </w:tc>
        <w:tc>
          <w:tcPr>
            <w:tcW w:w="5103" w:type="dxa"/>
            <w:tcBorders>
              <w:top w:val="single" w:sz="4" w:space="0" w:color="FFFFFF" w:themeColor="background1"/>
              <w:bottom w:val="single" w:sz="4" w:space="0" w:color="4F81BD" w:themeColor="accent1"/>
            </w:tcBorders>
            <w:shd w:val="clear" w:color="auto" w:fill="auto"/>
            <w:vAlign w:val="center"/>
          </w:tcPr>
          <w:p w14:paraId="0355B629" w14:textId="77777777" w:rsidR="00222DBC" w:rsidRDefault="00222DBC" w:rsidP="00EA1FD5">
            <w:pPr>
              <w:jc w:val="both"/>
              <w:rPr>
                <w:rFonts w:ascii="Tahoma" w:hAnsi="Tahoma" w:cs="Tahoma"/>
                <w:color w:val="004990"/>
                <w:sz w:val="18"/>
              </w:rPr>
            </w:pPr>
            <w:r>
              <w:rPr>
                <w:rFonts w:ascii="Tahoma" w:hAnsi="Tahoma" w:cs="Tahoma"/>
                <w:color w:val="004990"/>
                <w:sz w:val="18"/>
              </w:rPr>
              <w:t>La oferta debe incluir una plataforma completa USSD Gateway – USSI AS, hardware, software y licencias. Compatible con:</w:t>
            </w:r>
          </w:p>
          <w:p w14:paraId="0A39E3A4" w14:textId="77777777" w:rsidR="00222DBC" w:rsidRPr="00361D35" w:rsidRDefault="00222DBC" w:rsidP="00222DBC">
            <w:pPr>
              <w:pStyle w:val="Prrafodelista"/>
              <w:numPr>
                <w:ilvl w:val="0"/>
                <w:numId w:val="10"/>
              </w:numPr>
              <w:spacing w:line="276" w:lineRule="auto"/>
              <w:jc w:val="both"/>
              <w:rPr>
                <w:rFonts w:ascii="Tahoma" w:hAnsi="Tahoma" w:cs="Tahoma"/>
                <w:color w:val="004990"/>
                <w:sz w:val="18"/>
                <w:szCs w:val="18"/>
              </w:rPr>
            </w:pPr>
            <w:r w:rsidRPr="00361D35">
              <w:rPr>
                <w:rFonts w:ascii="Tahoma" w:hAnsi="Tahoma" w:cs="Tahoma"/>
                <w:color w:val="004990"/>
                <w:sz w:val="18"/>
              </w:rPr>
              <w:t>3GPP TS </w:t>
            </w:r>
            <w:hyperlink r:id="rId12" w:tgtFrame="_blank" w:history="1">
              <w:r w:rsidRPr="00361D35">
                <w:rPr>
                  <w:rFonts w:ascii="Tahoma" w:hAnsi="Tahoma" w:cs="Tahoma"/>
                  <w:color w:val="004990"/>
                  <w:sz w:val="18"/>
                </w:rPr>
                <w:t>02.90</w:t>
              </w:r>
            </w:hyperlink>
            <w:r w:rsidRPr="00361D35">
              <w:rPr>
                <w:rFonts w:ascii="Tahoma" w:hAnsi="Tahoma" w:cs="Tahoma"/>
                <w:color w:val="004990"/>
                <w:sz w:val="18"/>
              </w:rPr>
              <w:t xml:space="preserve"> (USSD Fase 1)</w:t>
            </w:r>
          </w:p>
          <w:p w14:paraId="69DECC83" w14:textId="77777777" w:rsidR="00222DBC" w:rsidRPr="00361D35" w:rsidRDefault="00222DBC" w:rsidP="00222DBC">
            <w:pPr>
              <w:pStyle w:val="Prrafodelista"/>
              <w:numPr>
                <w:ilvl w:val="0"/>
                <w:numId w:val="10"/>
              </w:numPr>
              <w:spacing w:line="276" w:lineRule="auto"/>
              <w:jc w:val="both"/>
              <w:rPr>
                <w:rFonts w:ascii="Tahoma" w:hAnsi="Tahoma" w:cs="Tahoma"/>
                <w:color w:val="004990"/>
                <w:sz w:val="18"/>
                <w:szCs w:val="18"/>
              </w:rPr>
            </w:pPr>
            <w:r w:rsidRPr="00361D35">
              <w:rPr>
                <w:rFonts w:ascii="Tahoma" w:hAnsi="Tahoma" w:cs="Tahoma"/>
                <w:color w:val="004990"/>
                <w:sz w:val="18"/>
              </w:rPr>
              <w:t>3GPP TS </w:t>
            </w:r>
            <w:hyperlink r:id="rId13" w:tgtFrame="_blank" w:history="1">
              <w:r w:rsidRPr="00361D35">
                <w:rPr>
                  <w:rFonts w:ascii="Tahoma" w:hAnsi="Tahoma" w:cs="Tahoma"/>
                  <w:color w:val="004990"/>
                  <w:sz w:val="18"/>
                </w:rPr>
                <w:t>03.90</w:t>
              </w:r>
            </w:hyperlink>
            <w:r>
              <w:rPr>
                <w:rFonts w:ascii="Tahoma" w:hAnsi="Tahoma" w:cs="Tahoma"/>
                <w:color w:val="004990"/>
                <w:sz w:val="18"/>
              </w:rPr>
              <w:t xml:space="preserve"> (USSD Fase 2)</w:t>
            </w:r>
          </w:p>
          <w:p w14:paraId="2358B7CD" w14:textId="77777777" w:rsidR="00222DBC" w:rsidRPr="00361D35" w:rsidRDefault="00222DBC" w:rsidP="00222DBC">
            <w:pPr>
              <w:pStyle w:val="Prrafodelista"/>
              <w:numPr>
                <w:ilvl w:val="0"/>
                <w:numId w:val="10"/>
              </w:numPr>
              <w:spacing w:line="276" w:lineRule="auto"/>
              <w:jc w:val="both"/>
              <w:rPr>
                <w:rFonts w:ascii="Tahoma" w:hAnsi="Tahoma" w:cs="Tahoma"/>
                <w:color w:val="004990"/>
                <w:sz w:val="18"/>
                <w:szCs w:val="18"/>
              </w:rPr>
            </w:pPr>
            <w:r w:rsidRPr="00361D35">
              <w:rPr>
                <w:rFonts w:ascii="Tahoma" w:hAnsi="Tahoma" w:cs="Tahoma"/>
                <w:color w:val="004990"/>
                <w:sz w:val="18"/>
              </w:rPr>
              <w:t>3GPP TS </w:t>
            </w:r>
            <w:hyperlink r:id="rId14" w:tgtFrame="_blank" w:history="1">
              <w:r>
                <w:rPr>
                  <w:rFonts w:ascii="Tahoma" w:hAnsi="Tahoma" w:cs="Tahoma"/>
                  <w:color w:val="004990"/>
                  <w:sz w:val="18"/>
                </w:rPr>
                <w:t>24</w:t>
              </w:r>
              <w:r w:rsidRPr="00361D35">
                <w:rPr>
                  <w:rFonts w:ascii="Tahoma" w:hAnsi="Tahoma" w:cs="Tahoma"/>
                  <w:color w:val="004990"/>
                  <w:sz w:val="18"/>
                </w:rPr>
                <w:t>.</w:t>
              </w:r>
              <w:r>
                <w:rPr>
                  <w:rFonts w:ascii="Tahoma" w:hAnsi="Tahoma" w:cs="Tahoma"/>
                  <w:color w:val="004990"/>
                  <w:sz w:val="18"/>
                </w:rPr>
                <w:t>3</w:t>
              </w:r>
              <w:r w:rsidRPr="00361D35">
                <w:rPr>
                  <w:rFonts w:ascii="Tahoma" w:hAnsi="Tahoma" w:cs="Tahoma"/>
                  <w:color w:val="004990"/>
                  <w:sz w:val="18"/>
                </w:rPr>
                <w:t>90</w:t>
              </w:r>
            </w:hyperlink>
            <w:r>
              <w:rPr>
                <w:rFonts w:ascii="Tahoma" w:hAnsi="Tahoma" w:cs="Tahoma"/>
                <w:color w:val="004990"/>
                <w:sz w:val="18"/>
              </w:rPr>
              <w:t xml:space="preserve"> (USSD Fase 3)</w:t>
            </w:r>
          </w:p>
        </w:tc>
        <w:tc>
          <w:tcPr>
            <w:tcW w:w="709" w:type="dxa"/>
            <w:tcBorders>
              <w:top w:val="single" w:sz="4" w:space="0" w:color="FFFFFF" w:themeColor="background1"/>
              <w:bottom w:val="single" w:sz="4" w:space="0" w:color="4F81BD" w:themeColor="accent1"/>
            </w:tcBorders>
            <w:shd w:val="clear" w:color="auto" w:fill="auto"/>
            <w:vAlign w:val="center"/>
          </w:tcPr>
          <w:p w14:paraId="1D8FF0C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FFFFFF" w:themeColor="background1"/>
              <w:bottom w:val="single" w:sz="4" w:space="0" w:color="4F81BD" w:themeColor="accent1"/>
            </w:tcBorders>
            <w:shd w:val="clear" w:color="auto" w:fill="auto"/>
            <w:vAlign w:val="center"/>
          </w:tcPr>
          <w:p w14:paraId="36145902"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FFFFFF" w:themeColor="background1"/>
              <w:bottom w:val="single" w:sz="4" w:space="0" w:color="4F81BD" w:themeColor="accent1"/>
            </w:tcBorders>
            <w:shd w:val="clear" w:color="auto" w:fill="auto"/>
            <w:vAlign w:val="center"/>
          </w:tcPr>
          <w:p w14:paraId="45A77858"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4F81BD" w:themeColor="accent1"/>
            </w:tcBorders>
            <w:shd w:val="clear" w:color="auto" w:fill="auto"/>
            <w:vAlign w:val="center"/>
          </w:tcPr>
          <w:p w14:paraId="44C0A0E9"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bottom w:val="single" w:sz="4" w:space="0" w:color="4F81BD" w:themeColor="accent1"/>
            </w:tcBorders>
            <w:shd w:val="clear" w:color="auto" w:fill="auto"/>
            <w:vAlign w:val="center"/>
          </w:tcPr>
          <w:p w14:paraId="2CE9D56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302DADE3" w14:textId="77777777" w:rsidTr="00EA1FD5">
        <w:trPr>
          <w:trHeight w:val="315"/>
        </w:trPr>
        <w:tc>
          <w:tcPr>
            <w:tcW w:w="426" w:type="dxa"/>
            <w:tcBorders>
              <w:top w:val="single" w:sz="4" w:space="0" w:color="4F81BD" w:themeColor="accent1"/>
              <w:bottom w:val="single" w:sz="4" w:space="0" w:color="4F81BD" w:themeColor="accent1"/>
            </w:tcBorders>
            <w:vAlign w:val="center"/>
          </w:tcPr>
          <w:p w14:paraId="16635A36" w14:textId="77777777" w:rsidR="00222DBC" w:rsidRDefault="00222DBC" w:rsidP="00EA1FD5">
            <w:pPr>
              <w:jc w:val="right"/>
              <w:rPr>
                <w:b/>
                <w:color w:val="004990"/>
                <w:sz w:val="18"/>
                <w:szCs w:val="18"/>
              </w:rPr>
            </w:pPr>
            <w:r>
              <w:rPr>
                <w:b/>
                <w:color w:val="004990"/>
                <w:sz w:val="18"/>
                <w:szCs w:val="18"/>
              </w:rPr>
              <w:t>2</w:t>
            </w:r>
          </w:p>
        </w:tc>
        <w:tc>
          <w:tcPr>
            <w:tcW w:w="5103" w:type="dxa"/>
            <w:tcBorders>
              <w:top w:val="single" w:sz="4" w:space="0" w:color="4F81BD" w:themeColor="accent1"/>
              <w:bottom w:val="single" w:sz="4" w:space="0" w:color="4F81BD" w:themeColor="accent1"/>
            </w:tcBorders>
            <w:shd w:val="clear" w:color="auto" w:fill="auto"/>
            <w:vAlign w:val="center"/>
          </w:tcPr>
          <w:p w14:paraId="7C889943" w14:textId="77777777" w:rsidR="00222DBC" w:rsidRDefault="00222DBC" w:rsidP="00EA1FD5">
            <w:pPr>
              <w:jc w:val="both"/>
              <w:rPr>
                <w:rFonts w:ascii="Tahoma" w:hAnsi="Tahoma" w:cs="Tahoma"/>
                <w:color w:val="004990"/>
                <w:sz w:val="18"/>
                <w:szCs w:val="18"/>
              </w:rPr>
            </w:pPr>
            <w:r w:rsidRPr="0073263B">
              <w:rPr>
                <w:rFonts w:ascii="Tahoma" w:hAnsi="Tahoma" w:cs="Tahoma"/>
                <w:color w:val="004990"/>
                <w:sz w:val="18"/>
                <w:szCs w:val="18"/>
              </w:rPr>
              <w:t xml:space="preserve">El Proveedor debe presentar un resumen ejecutivo que explique los elementos de su propuesta, destacando las principales características y funciones que diferencian su solución a la de otros proveedores y que permitan al Operador </w:t>
            </w:r>
            <w:r>
              <w:rPr>
                <w:rFonts w:ascii="Tahoma" w:hAnsi="Tahoma" w:cs="Tahoma"/>
                <w:color w:val="004990"/>
                <w:sz w:val="18"/>
                <w:szCs w:val="18"/>
              </w:rPr>
              <w:t>ENTEL S.A.</w:t>
            </w:r>
            <w:r w:rsidRPr="0073263B">
              <w:rPr>
                <w:rFonts w:ascii="Tahoma" w:hAnsi="Tahoma" w:cs="Tahoma"/>
                <w:color w:val="004990"/>
                <w:sz w:val="18"/>
                <w:szCs w:val="18"/>
              </w:rPr>
              <w:t xml:space="preserve"> ganar en la competencia del mercado.</w:t>
            </w:r>
          </w:p>
          <w:p w14:paraId="1F6CA2C4" w14:textId="77777777" w:rsidR="00222DBC" w:rsidRPr="00B21CB6" w:rsidRDefault="00222DBC" w:rsidP="00EA1FD5">
            <w:pPr>
              <w:jc w:val="both"/>
              <w:rPr>
                <w:rFonts w:ascii="Tahoma" w:hAnsi="Tahoma" w:cs="Tahoma"/>
                <w:color w:val="004990"/>
                <w:sz w:val="18"/>
                <w:szCs w:val="18"/>
              </w:rPr>
            </w:pPr>
            <w:r w:rsidRPr="00B21CB6">
              <w:rPr>
                <w:rFonts w:ascii="Tahoma" w:hAnsi="Tahoma" w:cs="Tahoma"/>
                <w:color w:val="004990"/>
                <w:sz w:val="18"/>
                <w:szCs w:val="18"/>
              </w:rPr>
              <w:t>El resumen debe incluir al menos lo siguiente:</w:t>
            </w:r>
          </w:p>
          <w:p w14:paraId="25AD03C2" w14:textId="77777777" w:rsidR="00222DBC" w:rsidRPr="00B21CB6" w:rsidRDefault="00222DBC" w:rsidP="00EA1FD5">
            <w:pPr>
              <w:jc w:val="both"/>
              <w:rPr>
                <w:rFonts w:ascii="Tahoma" w:hAnsi="Tahoma" w:cs="Tahoma"/>
                <w:color w:val="004990"/>
                <w:sz w:val="18"/>
                <w:szCs w:val="18"/>
              </w:rPr>
            </w:pPr>
            <w:r w:rsidRPr="00B21CB6">
              <w:rPr>
                <w:rFonts w:ascii="Tahoma" w:hAnsi="Tahoma" w:cs="Tahoma"/>
                <w:color w:val="004990"/>
                <w:sz w:val="18"/>
                <w:szCs w:val="18"/>
              </w:rPr>
              <w:t>- Visión general de su solución y todos los elementos incluidos en su propuesta</w:t>
            </w:r>
          </w:p>
          <w:p w14:paraId="7975F90C" w14:textId="77777777" w:rsidR="00222DBC" w:rsidRPr="00B21CB6" w:rsidRDefault="00222DBC" w:rsidP="00EA1FD5">
            <w:pPr>
              <w:jc w:val="both"/>
              <w:rPr>
                <w:rFonts w:ascii="Tahoma" w:hAnsi="Tahoma" w:cs="Tahoma"/>
                <w:color w:val="004990"/>
                <w:sz w:val="18"/>
                <w:szCs w:val="18"/>
              </w:rPr>
            </w:pPr>
            <w:r w:rsidRPr="00B21CB6">
              <w:rPr>
                <w:rFonts w:ascii="Tahoma" w:hAnsi="Tahoma" w:cs="Tahoma"/>
                <w:color w:val="004990"/>
                <w:sz w:val="18"/>
                <w:szCs w:val="18"/>
              </w:rPr>
              <w:t>- Experiencias en el cumplimiento de los requerimientos por parte del Proveedor.</w:t>
            </w:r>
          </w:p>
          <w:p w14:paraId="3DE03DD1" w14:textId="77777777" w:rsidR="00222DBC" w:rsidRPr="00B21CB6" w:rsidRDefault="00222DBC" w:rsidP="00EA1FD5">
            <w:pPr>
              <w:jc w:val="both"/>
              <w:rPr>
                <w:rFonts w:ascii="Tahoma" w:hAnsi="Tahoma" w:cs="Tahoma"/>
                <w:color w:val="004990"/>
                <w:sz w:val="18"/>
                <w:szCs w:val="18"/>
              </w:rPr>
            </w:pPr>
            <w:r>
              <w:rPr>
                <w:rFonts w:ascii="Tahoma" w:hAnsi="Tahoma" w:cs="Tahoma"/>
                <w:color w:val="004990"/>
                <w:sz w:val="18"/>
                <w:szCs w:val="18"/>
              </w:rPr>
              <w:t>- Beneficios empresariales má</w:t>
            </w:r>
            <w:r w:rsidRPr="00B21CB6">
              <w:rPr>
                <w:rFonts w:ascii="Tahoma" w:hAnsi="Tahoma" w:cs="Tahoma"/>
                <w:color w:val="004990"/>
                <w:sz w:val="18"/>
                <w:szCs w:val="18"/>
              </w:rPr>
              <w:t>s importantes de su solución</w:t>
            </w:r>
          </w:p>
          <w:p w14:paraId="5EB04986" w14:textId="77777777" w:rsidR="00222DBC" w:rsidRPr="00B21CB6" w:rsidRDefault="00222DBC" w:rsidP="00EA1FD5">
            <w:pPr>
              <w:jc w:val="both"/>
              <w:rPr>
                <w:rFonts w:ascii="Tahoma" w:hAnsi="Tahoma" w:cs="Tahoma"/>
                <w:color w:val="004990"/>
                <w:sz w:val="18"/>
                <w:szCs w:val="18"/>
              </w:rPr>
            </w:pPr>
            <w:r w:rsidRPr="00B21CB6">
              <w:rPr>
                <w:rFonts w:ascii="Tahoma" w:hAnsi="Tahoma" w:cs="Tahoma"/>
                <w:color w:val="004990"/>
                <w:sz w:val="18"/>
                <w:szCs w:val="18"/>
              </w:rPr>
              <w:t>- Etapas del proyecto y entregables relacionados</w:t>
            </w:r>
          </w:p>
          <w:p w14:paraId="2C018846" w14:textId="77777777" w:rsidR="00222DBC" w:rsidRPr="00B21CB6" w:rsidRDefault="00222DBC" w:rsidP="00EA1FD5">
            <w:pPr>
              <w:jc w:val="both"/>
              <w:rPr>
                <w:rFonts w:ascii="Tahoma" w:hAnsi="Tahoma" w:cs="Tahoma"/>
                <w:color w:val="004990"/>
                <w:sz w:val="18"/>
                <w:szCs w:val="18"/>
              </w:rPr>
            </w:pPr>
            <w:r w:rsidRPr="00B21CB6">
              <w:rPr>
                <w:rFonts w:ascii="Tahoma" w:hAnsi="Tahoma" w:cs="Tahoma"/>
                <w:color w:val="004990"/>
                <w:sz w:val="18"/>
                <w:szCs w:val="18"/>
              </w:rPr>
              <w:t>- Compromiso de brindar soporte local, regional y de HQ</w:t>
            </w:r>
          </w:p>
          <w:p w14:paraId="51D5C32A" w14:textId="77777777" w:rsidR="00222DBC" w:rsidRDefault="00222DBC" w:rsidP="00EA1FD5">
            <w:pPr>
              <w:jc w:val="both"/>
              <w:rPr>
                <w:rFonts w:ascii="Tahoma" w:hAnsi="Tahoma" w:cs="Tahoma"/>
                <w:color w:val="004990"/>
                <w:sz w:val="18"/>
              </w:rPr>
            </w:pPr>
            <w:r>
              <w:rPr>
                <w:rFonts w:ascii="Tahoma" w:hAnsi="Tahoma" w:cs="Tahoma"/>
                <w:color w:val="004990"/>
                <w:sz w:val="18"/>
                <w:szCs w:val="18"/>
              </w:rPr>
              <w:t>- Referencias má</w:t>
            </w:r>
            <w:r w:rsidRPr="00B21CB6">
              <w:rPr>
                <w:rFonts w:ascii="Tahoma" w:hAnsi="Tahoma" w:cs="Tahoma"/>
                <w:color w:val="004990"/>
                <w:sz w:val="18"/>
                <w:szCs w:val="18"/>
              </w:rPr>
              <w:t>s importantes a nivel regional y mundial</w:t>
            </w:r>
          </w:p>
        </w:tc>
        <w:tc>
          <w:tcPr>
            <w:tcW w:w="709" w:type="dxa"/>
            <w:tcBorders>
              <w:top w:val="single" w:sz="4" w:space="0" w:color="4F81BD" w:themeColor="accent1"/>
              <w:bottom w:val="single" w:sz="4" w:space="0" w:color="4F81BD" w:themeColor="accent1"/>
            </w:tcBorders>
            <w:shd w:val="clear" w:color="auto" w:fill="auto"/>
            <w:vAlign w:val="center"/>
          </w:tcPr>
          <w:p w14:paraId="10AD050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8A62D5D"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7A272A7D"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4B95F838" w14:textId="77777777" w:rsidR="00222DBC" w:rsidRPr="00E24AD7"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53604B18"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3FA77D84" w14:textId="77777777" w:rsidTr="00EA1FD5">
        <w:trPr>
          <w:trHeight w:val="315"/>
        </w:trPr>
        <w:tc>
          <w:tcPr>
            <w:tcW w:w="426" w:type="dxa"/>
            <w:tcBorders>
              <w:top w:val="single" w:sz="4" w:space="0" w:color="4F81BD" w:themeColor="accent1"/>
              <w:bottom w:val="single" w:sz="4" w:space="0" w:color="4F81BD" w:themeColor="accent1"/>
            </w:tcBorders>
            <w:vAlign w:val="center"/>
          </w:tcPr>
          <w:p w14:paraId="6374B2F5" w14:textId="77777777" w:rsidR="00222DBC" w:rsidRDefault="00222DBC" w:rsidP="00EA1FD5">
            <w:pPr>
              <w:jc w:val="right"/>
              <w:rPr>
                <w:b/>
                <w:color w:val="004990"/>
                <w:sz w:val="18"/>
                <w:szCs w:val="18"/>
              </w:rPr>
            </w:pPr>
            <w:r>
              <w:rPr>
                <w:b/>
                <w:color w:val="004990"/>
                <w:sz w:val="18"/>
                <w:szCs w:val="18"/>
              </w:rPr>
              <w:t>3</w:t>
            </w:r>
          </w:p>
        </w:tc>
        <w:tc>
          <w:tcPr>
            <w:tcW w:w="5103" w:type="dxa"/>
            <w:tcBorders>
              <w:top w:val="single" w:sz="4" w:space="0" w:color="4F81BD" w:themeColor="accent1"/>
              <w:bottom w:val="single" w:sz="4" w:space="0" w:color="4F81BD" w:themeColor="accent1"/>
            </w:tcBorders>
            <w:shd w:val="clear" w:color="auto" w:fill="auto"/>
            <w:vAlign w:val="center"/>
          </w:tcPr>
          <w:p w14:paraId="0F024483" w14:textId="77777777" w:rsidR="00222DBC" w:rsidRPr="00D929FC" w:rsidRDefault="00222DBC" w:rsidP="00EA1FD5">
            <w:pPr>
              <w:jc w:val="both"/>
              <w:rPr>
                <w:rFonts w:ascii="Tahoma" w:hAnsi="Tahoma" w:cs="Tahoma"/>
                <w:color w:val="004990"/>
                <w:sz w:val="18"/>
                <w:szCs w:val="18"/>
              </w:rPr>
            </w:pPr>
            <w:r w:rsidRPr="00D929FC">
              <w:rPr>
                <w:rFonts w:ascii="Tahoma" w:hAnsi="Tahoma" w:cs="Tahoma"/>
                <w:color w:val="004990"/>
                <w:sz w:val="18"/>
                <w:szCs w:val="18"/>
              </w:rPr>
              <w:t>El oferente debe entregar el plan de dirección del proyecto cuyo contenido mínimo debe incluir la siguiente documentación:</w:t>
            </w:r>
          </w:p>
          <w:p w14:paraId="650B1175" w14:textId="77777777" w:rsidR="00222DBC" w:rsidRPr="00D929FC" w:rsidRDefault="00222DBC" w:rsidP="00EA1FD5">
            <w:pPr>
              <w:jc w:val="both"/>
              <w:rPr>
                <w:rFonts w:ascii="Tahoma" w:hAnsi="Tahoma" w:cs="Tahoma"/>
                <w:color w:val="004990"/>
                <w:sz w:val="18"/>
                <w:szCs w:val="18"/>
              </w:rPr>
            </w:pPr>
            <w:r>
              <w:rPr>
                <w:rFonts w:ascii="Tahoma" w:hAnsi="Tahoma" w:cs="Tahoma"/>
                <w:color w:val="004990"/>
                <w:sz w:val="18"/>
                <w:szCs w:val="18"/>
              </w:rPr>
              <w:t xml:space="preserve">· </w:t>
            </w:r>
            <w:r w:rsidRPr="00D929FC">
              <w:rPr>
                <w:rFonts w:ascii="Tahoma" w:hAnsi="Tahoma" w:cs="Tahoma"/>
                <w:color w:val="004990"/>
                <w:sz w:val="18"/>
                <w:szCs w:val="18"/>
              </w:rPr>
              <w:t>Definición del Objeto y Alcance del Proyecto (OAP), entregables y servicios.</w:t>
            </w:r>
          </w:p>
          <w:p w14:paraId="74A9945C" w14:textId="77777777" w:rsidR="00222DBC" w:rsidRPr="00D929FC" w:rsidRDefault="00222DBC" w:rsidP="00EA1FD5">
            <w:pPr>
              <w:jc w:val="both"/>
              <w:rPr>
                <w:rFonts w:ascii="Tahoma" w:hAnsi="Tahoma" w:cs="Tahoma"/>
                <w:color w:val="004990"/>
                <w:sz w:val="18"/>
                <w:szCs w:val="18"/>
              </w:rPr>
            </w:pPr>
            <w:r>
              <w:rPr>
                <w:rFonts w:ascii="Tahoma" w:hAnsi="Tahoma" w:cs="Tahoma"/>
                <w:color w:val="004990"/>
                <w:sz w:val="18"/>
                <w:szCs w:val="18"/>
              </w:rPr>
              <w:t xml:space="preserve">· </w:t>
            </w:r>
            <w:r w:rsidRPr="00D929FC">
              <w:rPr>
                <w:rFonts w:ascii="Tahoma" w:hAnsi="Tahoma" w:cs="Tahoma"/>
                <w:color w:val="004990"/>
                <w:sz w:val="18"/>
                <w:szCs w:val="18"/>
              </w:rPr>
              <w:t xml:space="preserve">La Estructura de Desglose de Trabajo (EDT) o </w:t>
            </w:r>
            <w:proofErr w:type="spellStart"/>
            <w:r w:rsidRPr="00D929FC">
              <w:rPr>
                <w:rFonts w:ascii="Tahoma" w:hAnsi="Tahoma" w:cs="Tahoma"/>
                <w:color w:val="004990"/>
                <w:sz w:val="18"/>
                <w:szCs w:val="18"/>
              </w:rPr>
              <w:t>Work</w:t>
            </w:r>
            <w:proofErr w:type="spellEnd"/>
            <w:r w:rsidRPr="00D929FC">
              <w:rPr>
                <w:rFonts w:ascii="Tahoma" w:hAnsi="Tahoma" w:cs="Tahoma"/>
                <w:color w:val="004990"/>
                <w:sz w:val="18"/>
                <w:szCs w:val="18"/>
              </w:rPr>
              <w:t xml:space="preserve"> </w:t>
            </w:r>
            <w:proofErr w:type="spellStart"/>
            <w:r w:rsidRPr="00D929FC">
              <w:rPr>
                <w:rFonts w:ascii="Tahoma" w:hAnsi="Tahoma" w:cs="Tahoma"/>
                <w:color w:val="004990"/>
                <w:sz w:val="18"/>
                <w:szCs w:val="18"/>
              </w:rPr>
              <w:t>Breakdown</w:t>
            </w:r>
            <w:proofErr w:type="spellEnd"/>
            <w:r w:rsidRPr="00D929FC">
              <w:rPr>
                <w:rFonts w:ascii="Tahoma" w:hAnsi="Tahoma" w:cs="Tahoma"/>
                <w:color w:val="004990"/>
                <w:sz w:val="18"/>
                <w:szCs w:val="18"/>
              </w:rPr>
              <w:t xml:space="preserve"> </w:t>
            </w:r>
            <w:proofErr w:type="spellStart"/>
            <w:r w:rsidRPr="00D929FC">
              <w:rPr>
                <w:rFonts w:ascii="Tahoma" w:hAnsi="Tahoma" w:cs="Tahoma"/>
                <w:color w:val="004990"/>
                <w:sz w:val="18"/>
                <w:szCs w:val="18"/>
              </w:rPr>
              <w:t>Structure</w:t>
            </w:r>
            <w:proofErr w:type="spellEnd"/>
            <w:r w:rsidRPr="00D929FC">
              <w:rPr>
                <w:rFonts w:ascii="Tahoma" w:hAnsi="Tahoma" w:cs="Tahoma"/>
                <w:color w:val="004990"/>
                <w:sz w:val="18"/>
                <w:szCs w:val="18"/>
              </w:rPr>
              <w:t>.</w:t>
            </w:r>
          </w:p>
          <w:p w14:paraId="28AD8BFA" w14:textId="77777777" w:rsidR="00222DBC" w:rsidRPr="00D929FC" w:rsidRDefault="00222DBC" w:rsidP="00EA1FD5">
            <w:pPr>
              <w:jc w:val="both"/>
              <w:rPr>
                <w:rFonts w:ascii="Tahoma" w:hAnsi="Tahoma" w:cs="Tahoma"/>
                <w:color w:val="004990"/>
                <w:sz w:val="18"/>
                <w:szCs w:val="18"/>
              </w:rPr>
            </w:pPr>
            <w:r w:rsidRPr="00D929FC">
              <w:rPr>
                <w:rFonts w:ascii="Tahoma" w:hAnsi="Tahoma" w:cs="Tahoma"/>
                <w:color w:val="004990"/>
                <w:sz w:val="18"/>
                <w:szCs w:val="18"/>
              </w:rPr>
              <w:t>·</w:t>
            </w:r>
            <w:r>
              <w:rPr>
                <w:rFonts w:ascii="Tahoma" w:hAnsi="Tahoma" w:cs="Tahoma"/>
                <w:color w:val="004990"/>
                <w:sz w:val="18"/>
                <w:szCs w:val="18"/>
              </w:rPr>
              <w:t xml:space="preserve"> D</w:t>
            </w:r>
            <w:r w:rsidRPr="00D929FC">
              <w:rPr>
                <w:rFonts w:ascii="Tahoma" w:hAnsi="Tahoma" w:cs="Tahoma"/>
                <w:color w:val="004990"/>
                <w:sz w:val="18"/>
                <w:szCs w:val="18"/>
              </w:rPr>
              <w:t>efinición de las actividades del proyecto que consiste en identificar las acciones específicas a ser realizadas para elaborar los entregables del proyecto.</w:t>
            </w:r>
          </w:p>
          <w:p w14:paraId="24DFC7B8" w14:textId="77777777" w:rsidR="00222DBC" w:rsidRPr="00D929FC" w:rsidRDefault="00222DBC" w:rsidP="00EA1FD5">
            <w:pPr>
              <w:jc w:val="both"/>
              <w:rPr>
                <w:rFonts w:ascii="Tahoma" w:hAnsi="Tahoma" w:cs="Tahoma"/>
                <w:color w:val="004990"/>
                <w:sz w:val="18"/>
                <w:szCs w:val="18"/>
              </w:rPr>
            </w:pPr>
            <w:r>
              <w:rPr>
                <w:rFonts w:ascii="Tahoma" w:hAnsi="Tahoma" w:cs="Tahoma"/>
                <w:color w:val="004990"/>
                <w:sz w:val="18"/>
                <w:szCs w:val="18"/>
              </w:rPr>
              <w:t xml:space="preserve">· </w:t>
            </w:r>
            <w:r w:rsidRPr="00D929FC">
              <w:rPr>
                <w:rFonts w:ascii="Tahoma" w:hAnsi="Tahoma" w:cs="Tahoma"/>
                <w:color w:val="004990"/>
                <w:sz w:val="18"/>
                <w:szCs w:val="18"/>
              </w:rPr>
              <w:t>Diagrama de red del cronograma del proyecto donde se muestre la secuencia de las actividades del proyecto y sus relaciones.</w:t>
            </w:r>
          </w:p>
          <w:p w14:paraId="37FDA5C7" w14:textId="77777777" w:rsidR="00222DBC" w:rsidRPr="00D929FC" w:rsidRDefault="00222DBC" w:rsidP="00EA1FD5">
            <w:pPr>
              <w:jc w:val="both"/>
              <w:rPr>
                <w:rFonts w:ascii="Tahoma" w:hAnsi="Tahoma" w:cs="Tahoma"/>
                <w:color w:val="004990"/>
                <w:sz w:val="18"/>
                <w:szCs w:val="18"/>
              </w:rPr>
            </w:pPr>
            <w:r>
              <w:rPr>
                <w:rFonts w:ascii="Tahoma" w:hAnsi="Tahoma" w:cs="Tahoma"/>
                <w:color w:val="004990"/>
                <w:sz w:val="18"/>
                <w:szCs w:val="18"/>
              </w:rPr>
              <w:t xml:space="preserve">· </w:t>
            </w:r>
            <w:r w:rsidRPr="00D929FC">
              <w:rPr>
                <w:rFonts w:ascii="Tahoma" w:hAnsi="Tahoma" w:cs="Tahoma"/>
                <w:color w:val="004990"/>
                <w:sz w:val="18"/>
                <w:szCs w:val="18"/>
              </w:rPr>
              <w:t>Estructura de desglose de recursos.</w:t>
            </w:r>
          </w:p>
          <w:p w14:paraId="18CD8528" w14:textId="77777777" w:rsidR="00222DBC" w:rsidRPr="00D929FC" w:rsidRDefault="00222DBC" w:rsidP="00EA1FD5">
            <w:pPr>
              <w:jc w:val="both"/>
              <w:rPr>
                <w:rFonts w:ascii="Tahoma" w:hAnsi="Tahoma" w:cs="Tahoma"/>
                <w:color w:val="004990"/>
                <w:sz w:val="18"/>
                <w:szCs w:val="18"/>
              </w:rPr>
            </w:pPr>
            <w:r>
              <w:rPr>
                <w:rFonts w:ascii="Tahoma" w:hAnsi="Tahoma" w:cs="Tahoma"/>
                <w:color w:val="004990"/>
                <w:sz w:val="18"/>
                <w:szCs w:val="18"/>
              </w:rPr>
              <w:t xml:space="preserve">· </w:t>
            </w:r>
            <w:r w:rsidRPr="00D929FC">
              <w:rPr>
                <w:rFonts w:ascii="Tahoma" w:hAnsi="Tahoma" w:cs="Tahoma"/>
                <w:color w:val="004990"/>
                <w:sz w:val="18"/>
                <w:szCs w:val="18"/>
              </w:rPr>
              <w:t>Estimación de la duración de las actividades.</w:t>
            </w:r>
          </w:p>
          <w:p w14:paraId="1F7A1C69" w14:textId="77777777" w:rsidR="00222DBC" w:rsidRPr="00D929FC" w:rsidRDefault="00222DBC" w:rsidP="00EA1FD5">
            <w:pPr>
              <w:jc w:val="both"/>
              <w:rPr>
                <w:rFonts w:ascii="Tahoma" w:hAnsi="Tahoma" w:cs="Tahoma"/>
                <w:color w:val="004990"/>
                <w:sz w:val="18"/>
                <w:szCs w:val="18"/>
              </w:rPr>
            </w:pPr>
            <w:r>
              <w:rPr>
                <w:rFonts w:ascii="Tahoma" w:hAnsi="Tahoma" w:cs="Tahoma"/>
                <w:color w:val="004990"/>
                <w:sz w:val="18"/>
                <w:szCs w:val="18"/>
              </w:rPr>
              <w:t xml:space="preserve">· </w:t>
            </w:r>
            <w:r w:rsidRPr="00D929FC">
              <w:rPr>
                <w:rFonts w:ascii="Tahoma" w:hAnsi="Tahoma" w:cs="Tahoma"/>
                <w:color w:val="004990"/>
                <w:sz w:val="18"/>
                <w:szCs w:val="18"/>
              </w:rPr>
              <w:t>Cronograma del proyecto.</w:t>
            </w:r>
          </w:p>
          <w:p w14:paraId="2AA0A98F" w14:textId="77777777" w:rsidR="00222DBC" w:rsidRPr="00D929FC" w:rsidRDefault="00222DBC" w:rsidP="00EA1FD5">
            <w:pPr>
              <w:jc w:val="both"/>
              <w:rPr>
                <w:rFonts w:ascii="Tahoma" w:hAnsi="Tahoma" w:cs="Tahoma"/>
                <w:color w:val="004990"/>
                <w:sz w:val="18"/>
                <w:szCs w:val="18"/>
              </w:rPr>
            </w:pPr>
            <w:r>
              <w:rPr>
                <w:rFonts w:ascii="Tahoma" w:hAnsi="Tahoma" w:cs="Tahoma"/>
                <w:color w:val="004990"/>
                <w:sz w:val="18"/>
                <w:szCs w:val="18"/>
              </w:rPr>
              <w:t xml:space="preserve">· </w:t>
            </w:r>
            <w:r w:rsidRPr="00D929FC">
              <w:rPr>
                <w:rFonts w:ascii="Tahoma" w:hAnsi="Tahoma" w:cs="Tahoma"/>
                <w:color w:val="004990"/>
                <w:sz w:val="18"/>
                <w:szCs w:val="18"/>
              </w:rPr>
              <w:t>Plan de gestión de comunicaciones y escalamiento.</w:t>
            </w:r>
          </w:p>
          <w:p w14:paraId="70959C60" w14:textId="77777777" w:rsidR="00222DBC" w:rsidRDefault="00222DBC" w:rsidP="00EA1FD5">
            <w:pPr>
              <w:jc w:val="both"/>
              <w:rPr>
                <w:rFonts w:ascii="Tahoma" w:hAnsi="Tahoma" w:cs="Tahoma"/>
                <w:color w:val="004990"/>
                <w:sz w:val="18"/>
              </w:rPr>
            </w:pPr>
            <w:r>
              <w:rPr>
                <w:rFonts w:ascii="Tahoma" w:hAnsi="Tahoma" w:cs="Tahoma"/>
                <w:color w:val="004990"/>
                <w:sz w:val="18"/>
                <w:szCs w:val="18"/>
              </w:rPr>
              <w:t xml:space="preserve">· </w:t>
            </w:r>
            <w:r w:rsidRPr="00D929FC">
              <w:rPr>
                <w:rFonts w:ascii="Tahoma" w:hAnsi="Tahoma" w:cs="Tahoma"/>
                <w:color w:val="004990"/>
                <w:sz w:val="18"/>
                <w:szCs w:val="18"/>
              </w:rPr>
              <w:t>Plan de gestión de riesgos y planes de mitigación.</w:t>
            </w:r>
          </w:p>
        </w:tc>
        <w:tc>
          <w:tcPr>
            <w:tcW w:w="709" w:type="dxa"/>
            <w:tcBorders>
              <w:top w:val="single" w:sz="4" w:space="0" w:color="4F81BD" w:themeColor="accent1"/>
              <w:bottom w:val="single" w:sz="4" w:space="0" w:color="4F81BD" w:themeColor="accent1"/>
            </w:tcBorders>
            <w:shd w:val="clear" w:color="auto" w:fill="auto"/>
            <w:vAlign w:val="center"/>
          </w:tcPr>
          <w:p w14:paraId="369D0F6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4263C37F"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084FAF04"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73F9D1B1" w14:textId="77777777" w:rsidR="00222DBC" w:rsidRPr="00F710A9"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51EE57B4"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50FE4D39" w14:textId="77777777" w:rsidTr="00EA1FD5">
        <w:trPr>
          <w:trHeight w:val="315"/>
        </w:trPr>
        <w:tc>
          <w:tcPr>
            <w:tcW w:w="426" w:type="dxa"/>
            <w:tcBorders>
              <w:top w:val="single" w:sz="4" w:space="0" w:color="4F81BD" w:themeColor="accent1"/>
              <w:bottom w:val="single" w:sz="4" w:space="0" w:color="4F81BD" w:themeColor="accent1"/>
            </w:tcBorders>
            <w:vAlign w:val="center"/>
          </w:tcPr>
          <w:p w14:paraId="178704BA" w14:textId="77777777" w:rsidR="00222DBC" w:rsidRDefault="00222DBC" w:rsidP="00EA1FD5">
            <w:pPr>
              <w:jc w:val="right"/>
              <w:rPr>
                <w:b/>
                <w:color w:val="004990"/>
                <w:sz w:val="18"/>
                <w:szCs w:val="18"/>
              </w:rPr>
            </w:pPr>
            <w:r>
              <w:rPr>
                <w:b/>
                <w:color w:val="004990"/>
                <w:sz w:val="18"/>
                <w:szCs w:val="18"/>
              </w:rPr>
              <w:t>4</w:t>
            </w:r>
          </w:p>
        </w:tc>
        <w:tc>
          <w:tcPr>
            <w:tcW w:w="5103" w:type="dxa"/>
            <w:tcBorders>
              <w:top w:val="single" w:sz="4" w:space="0" w:color="4F81BD" w:themeColor="accent1"/>
              <w:bottom w:val="single" w:sz="4" w:space="0" w:color="4F81BD" w:themeColor="accent1"/>
            </w:tcBorders>
            <w:shd w:val="clear" w:color="auto" w:fill="auto"/>
            <w:vAlign w:val="center"/>
          </w:tcPr>
          <w:p w14:paraId="31CD09E5" w14:textId="77777777" w:rsidR="00222DBC" w:rsidRPr="00505FBF" w:rsidRDefault="00222DBC" w:rsidP="00EA1FD5">
            <w:pPr>
              <w:jc w:val="both"/>
              <w:rPr>
                <w:rFonts w:ascii="Tahoma" w:hAnsi="Tahoma" w:cs="Tahoma"/>
                <w:color w:val="004990"/>
                <w:sz w:val="18"/>
                <w:szCs w:val="18"/>
              </w:rPr>
            </w:pPr>
            <w:r w:rsidRPr="00505FBF">
              <w:rPr>
                <w:rFonts w:ascii="Tahoma" w:hAnsi="Tahoma" w:cs="Tahoma"/>
                <w:color w:val="004990"/>
                <w:sz w:val="18"/>
                <w:szCs w:val="18"/>
              </w:rPr>
              <w:t>El proveedor debe presentar la descripción de los elementos de su solución a nivel técnico y de negocios. Incluir:</w:t>
            </w:r>
          </w:p>
          <w:p w14:paraId="2201641E" w14:textId="77777777" w:rsidR="00222DBC" w:rsidRPr="00505FBF" w:rsidRDefault="00222DBC" w:rsidP="00EA1FD5">
            <w:pPr>
              <w:jc w:val="both"/>
              <w:rPr>
                <w:rFonts w:ascii="Tahoma" w:hAnsi="Tahoma" w:cs="Tahoma"/>
                <w:color w:val="004990"/>
                <w:sz w:val="18"/>
                <w:szCs w:val="18"/>
              </w:rPr>
            </w:pPr>
            <w:r w:rsidRPr="00505FBF">
              <w:rPr>
                <w:rFonts w:ascii="Tahoma" w:hAnsi="Tahoma" w:cs="Tahoma"/>
                <w:color w:val="004990"/>
                <w:sz w:val="18"/>
                <w:szCs w:val="18"/>
              </w:rPr>
              <w:t>- Descripción/diagramas mostrando las partes componentes de la solución y su integración</w:t>
            </w:r>
          </w:p>
          <w:p w14:paraId="2A6AA924" w14:textId="77777777" w:rsidR="00222DBC" w:rsidRPr="00505FBF" w:rsidRDefault="00222DBC" w:rsidP="00EA1FD5">
            <w:pPr>
              <w:jc w:val="both"/>
              <w:rPr>
                <w:rFonts w:ascii="Tahoma" w:hAnsi="Tahoma" w:cs="Tahoma"/>
                <w:color w:val="004990"/>
                <w:sz w:val="18"/>
                <w:szCs w:val="18"/>
              </w:rPr>
            </w:pPr>
            <w:r w:rsidRPr="00505FBF">
              <w:rPr>
                <w:rFonts w:ascii="Tahoma" w:hAnsi="Tahoma" w:cs="Tahoma"/>
                <w:color w:val="004990"/>
                <w:sz w:val="18"/>
                <w:szCs w:val="18"/>
              </w:rPr>
              <w:t>- Si su solución incluye participación de terceros (</w:t>
            </w:r>
            <w:proofErr w:type="spellStart"/>
            <w:r w:rsidRPr="00505FBF">
              <w:rPr>
                <w:rFonts w:ascii="Tahoma" w:hAnsi="Tahoma" w:cs="Tahoma"/>
                <w:color w:val="004990"/>
                <w:sz w:val="18"/>
                <w:szCs w:val="18"/>
              </w:rPr>
              <w:t>Partners</w:t>
            </w:r>
            <w:proofErr w:type="spellEnd"/>
            <w:r w:rsidRPr="00505FBF">
              <w:rPr>
                <w:rFonts w:ascii="Tahoma" w:hAnsi="Tahoma" w:cs="Tahoma"/>
                <w:color w:val="004990"/>
                <w:sz w:val="18"/>
                <w:szCs w:val="18"/>
              </w:rPr>
              <w:t>) especificar los proveedores y sus responsabilidades.</w:t>
            </w:r>
          </w:p>
          <w:p w14:paraId="58E7A68A" w14:textId="77777777" w:rsidR="00222DBC" w:rsidRPr="00505FBF" w:rsidRDefault="00222DBC" w:rsidP="00EA1FD5">
            <w:pPr>
              <w:jc w:val="both"/>
              <w:rPr>
                <w:rFonts w:ascii="Tahoma" w:hAnsi="Tahoma" w:cs="Tahoma"/>
                <w:color w:val="004990"/>
                <w:sz w:val="18"/>
                <w:szCs w:val="18"/>
              </w:rPr>
            </w:pPr>
            <w:r w:rsidRPr="00505FBF">
              <w:rPr>
                <w:rFonts w:ascii="Tahoma" w:hAnsi="Tahoma" w:cs="Tahoma"/>
                <w:color w:val="004990"/>
                <w:sz w:val="18"/>
                <w:szCs w:val="18"/>
              </w:rPr>
              <w:t>- Descripción y explicación de su arquitectura propuesta, incluyendo:</w:t>
            </w:r>
          </w:p>
          <w:p w14:paraId="49ECDB84" w14:textId="77777777" w:rsidR="00222DBC" w:rsidRPr="00505FBF" w:rsidRDefault="00222DBC" w:rsidP="00222DBC">
            <w:pPr>
              <w:pStyle w:val="Prrafodelista"/>
              <w:numPr>
                <w:ilvl w:val="1"/>
                <w:numId w:val="48"/>
              </w:numPr>
              <w:spacing w:line="276" w:lineRule="auto"/>
              <w:ind w:left="563" w:hanging="218"/>
              <w:jc w:val="both"/>
              <w:rPr>
                <w:rFonts w:ascii="Tahoma" w:hAnsi="Tahoma" w:cs="Tahoma"/>
                <w:color w:val="004990"/>
                <w:sz w:val="18"/>
                <w:szCs w:val="18"/>
              </w:rPr>
            </w:pPr>
            <w:r w:rsidRPr="00505FBF">
              <w:rPr>
                <w:rFonts w:ascii="Tahoma" w:hAnsi="Tahoma" w:cs="Tahoma"/>
                <w:color w:val="004990"/>
                <w:sz w:val="18"/>
                <w:szCs w:val="18"/>
              </w:rPr>
              <w:t>Arquitectura de Hardware</w:t>
            </w:r>
          </w:p>
          <w:p w14:paraId="1EAE3990" w14:textId="77777777" w:rsidR="00222DBC" w:rsidRDefault="00222DBC" w:rsidP="00222DBC">
            <w:pPr>
              <w:pStyle w:val="Prrafodelista"/>
              <w:numPr>
                <w:ilvl w:val="1"/>
                <w:numId w:val="48"/>
              </w:numPr>
              <w:spacing w:line="276" w:lineRule="auto"/>
              <w:ind w:left="563" w:hanging="218"/>
              <w:jc w:val="both"/>
              <w:rPr>
                <w:rFonts w:ascii="Tahoma" w:hAnsi="Tahoma" w:cs="Tahoma"/>
                <w:color w:val="004990"/>
                <w:sz w:val="18"/>
                <w:szCs w:val="18"/>
              </w:rPr>
            </w:pPr>
            <w:r w:rsidRPr="00505FBF">
              <w:rPr>
                <w:rFonts w:ascii="Tahoma" w:hAnsi="Tahoma" w:cs="Tahoma"/>
                <w:color w:val="004990"/>
                <w:sz w:val="18"/>
                <w:szCs w:val="18"/>
              </w:rPr>
              <w:t>Arquitectura lógica modular</w:t>
            </w:r>
          </w:p>
          <w:p w14:paraId="1CE2FE4A" w14:textId="77777777" w:rsidR="00222DBC" w:rsidRPr="001346D6" w:rsidRDefault="00222DBC" w:rsidP="00222DBC">
            <w:pPr>
              <w:pStyle w:val="Prrafodelista"/>
              <w:numPr>
                <w:ilvl w:val="1"/>
                <w:numId w:val="48"/>
              </w:numPr>
              <w:spacing w:line="276" w:lineRule="auto"/>
              <w:ind w:left="563" w:hanging="218"/>
              <w:jc w:val="both"/>
              <w:rPr>
                <w:rFonts w:ascii="Tahoma" w:hAnsi="Tahoma" w:cs="Tahoma"/>
                <w:color w:val="004990"/>
                <w:sz w:val="18"/>
                <w:szCs w:val="18"/>
              </w:rPr>
            </w:pPr>
            <w:r>
              <w:rPr>
                <w:rFonts w:ascii="Tahoma" w:hAnsi="Tahoma" w:cs="Tahoma"/>
                <w:color w:val="004990"/>
                <w:sz w:val="18"/>
                <w:szCs w:val="18"/>
              </w:rPr>
              <w:t>Interfaces/protocolos soportados</w:t>
            </w:r>
          </w:p>
          <w:p w14:paraId="4B422078" w14:textId="77777777" w:rsidR="00222DBC" w:rsidRPr="00505FBF" w:rsidRDefault="00222DBC" w:rsidP="00222DBC">
            <w:pPr>
              <w:pStyle w:val="Prrafodelista"/>
              <w:numPr>
                <w:ilvl w:val="1"/>
                <w:numId w:val="48"/>
              </w:numPr>
              <w:spacing w:line="276" w:lineRule="auto"/>
              <w:ind w:left="563" w:hanging="218"/>
              <w:jc w:val="both"/>
              <w:rPr>
                <w:rFonts w:ascii="Tahoma" w:hAnsi="Tahoma" w:cs="Tahoma"/>
                <w:color w:val="004990"/>
                <w:sz w:val="18"/>
                <w:szCs w:val="18"/>
              </w:rPr>
            </w:pPr>
            <w:r w:rsidRPr="00505FBF">
              <w:rPr>
                <w:rFonts w:ascii="Tahoma" w:hAnsi="Tahoma" w:cs="Tahoma"/>
                <w:color w:val="004990"/>
                <w:sz w:val="18"/>
                <w:szCs w:val="18"/>
              </w:rPr>
              <w:t>Arquitectura de interconexiones</w:t>
            </w:r>
          </w:p>
          <w:p w14:paraId="42E46F4A" w14:textId="77777777" w:rsidR="00222DBC" w:rsidRPr="00505FBF" w:rsidRDefault="00222DBC" w:rsidP="00222DBC">
            <w:pPr>
              <w:pStyle w:val="Prrafodelista"/>
              <w:numPr>
                <w:ilvl w:val="1"/>
                <w:numId w:val="48"/>
              </w:numPr>
              <w:spacing w:line="276" w:lineRule="auto"/>
              <w:ind w:left="563" w:hanging="218"/>
              <w:jc w:val="both"/>
              <w:rPr>
                <w:rFonts w:ascii="Tahoma" w:hAnsi="Tahoma" w:cs="Tahoma"/>
                <w:color w:val="004990"/>
                <w:sz w:val="18"/>
                <w:szCs w:val="18"/>
              </w:rPr>
            </w:pPr>
            <w:r w:rsidRPr="00505FBF">
              <w:rPr>
                <w:rFonts w:ascii="Tahoma" w:hAnsi="Tahoma" w:cs="Tahoma"/>
                <w:color w:val="004990"/>
                <w:sz w:val="18"/>
                <w:szCs w:val="18"/>
              </w:rPr>
              <w:lastRenderedPageBreak/>
              <w:t>Arquitectura de tasación</w:t>
            </w:r>
          </w:p>
          <w:p w14:paraId="508E3F9A" w14:textId="77777777" w:rsidR="00222DBC" w:rsidRDefault="00222DBC" w:rsidP="00222DBC">
            <w:pPr>
              <w:pStyle w:val="Prrafodelista"/>
              <w:numPr>
                <w:ilvl w:val="1"/>
                <w:numId w:val="48"/>
              </w:numPr>
              <w:spacing w:line="276" w:lineRule="auto"/>
              <w:ind w:left="563" w:hanging="218"/>
              <w:jc w:val="both"/>
              <w:rPr>
                <w:rFonts w:ascii="Tahoma" w:hAnsi="Tahoma" w:cs="Tahoma"/>
                <w:color w:val="004990"/>
                <w:sz w:val="18"/>
              </w:rPr>
            </w:pPr>
            <w:r>
              <w:rPr>
                <w:rFonts w:ascii="Tahoma" w:hAnsi="Tahoma" w:cs="Tahoma"/>
                <w:color w:val="004990"/>
                <w:sz w:val="18"/>
                <w:szCs w:val="18"/>
              </w:rPr>
              <w:t>Funcionalidades</w:t>
            </w:r>
            <w:r w:rsidRPr="00505FBF">
              <w:rPr>
                <w:rFonts w:ascii="Tahoma" w:hAnsi="Tahoma" w:cs="Tahoma"/>
                <w:color w:val="004990"/>
                <w:sz w:val="18"/>
                <w:szCs w:val="18"/>
              </w:rPr>
              <w:t xml:space="preserve"> de administración</w:t>
            </w:r>
          </w:p>
        </w:tc>
        <w:tc>
          <w:tcPr>
            <w:tcW w:w="709" w:type="dxa"/>
            <w:tcBorders>
              <w:top w:val="single" w:sz="4" w:space="0" w:color="4F81BD" w:themeColor="accent1"/>
              <w:bottom w:val="single" w:sz="4" w:space="0" w:color="4F81BD" w:themeColor="accent1"/>
            </w:tcBorders>
            <w:shd w:val="clear" w:color="auto" w:fill="auto"/>
            <w:vAlign w:val="center"/>
          </w:tcPr>
          <w:p w14:paraId="7C2AC8FD"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lastRenderedPageBreak/>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106D8E25"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55F2DB36"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60D0822E" w14:textId="77777777" w:rsidR="00222DBC" w:rsidRPr="00455A05" w:rsidRDefault="00222DBC" w:rsidP="00EA1FD5">
            <w:pPr>
              <w:jc w:val="center"/>
              <w:rPr>
                <w:rFonts w:ascii="Tahoma" w:hAnsi="Tahoma" w:cs="Tahoma"/>
                <w:color w:val="004990"/>
                <w:sz w:val="18"/>
                <w:szCs w:val="18"/>
                <w:lang w:val="en-GB"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3A1EF734"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6A2C08F7" w14:textId="77777777" w:rsidTr="00EA1FD5">
        <w:trPr>
          <w:trHeight w:val="315"/>
        </w:trPr>
        <w:tc>
          <w:tcPr>
            <w:tcW w:w="426" w:type="dxa"/>
            <w:tcBorders>
              <w:top w:val="single" w:sz="4" w:space="0" w:color="4F81BD" w:themeColor="accent1"/>
              <w:bottom w:val="single" w:sz="4" w:space="0" w:color="4F81BD" w:themeColor="accent1"/>
            </w:tcBorders>
            <w:vAlign w:val="center"/>
          </w:tcPr>
          <w:p w14:paraId="46E55A8C" w14:textId="77777777" w:rsidR="00222DBC" w:rsidRPr="00523C9C" w:rsidRDefault="00222DBC" w:rsidP="00EA1FD5">
            <w:pPr>
              <w:jc w:val="right"/>
              <w:rPr>
                <w:b/>
                <w:color w:val="004990"/>
                <w:sz w:val="18"/>
                <w:szCs w:val="18"/>
              </w:rPr>
            </w:pPr>
            <w:r>
              <w:rPr>
                <w:b/>
                <w:color w:val="004990"/>
                <w:sz w:val="18"/>
                <w:szCs w:val="18"/>
              </w:rPr>
              <w:lastRenderedPageBreak/>
              <w:t>5</w:t>
            </w:r>
          </w:p>
        </w:tc>
        <w:tc>
          <w:tcPr>
            <w:tcW w:w="5103" w:type="dxa"/>
            <w:tcBorders>
              <w:top w:val="single" w:sz="4" w:space="0" w:color="4F81BD" w:themeColor="accent1"/>
              <w:bottom w:val="single" w:sz="4" w:space="0" w:color="4F81BD" w:themeColor="accent1"/>
            </w:tcBorders>
            <w:shd w:val="clear" w:color="auto" w:fill="auto"/>
            <w:vAlign w:val="center"/>
          </w:tcPr>
          <w:p w14:paraId="67CF9AB4" w14:textId="77777777" w:rsidR="00222DBC" w:rsidRPr="00B902BF" w:rsidRDefault="00222DBC" w:rsidP="00EA1FD5">
            <w:pPr>
              <w:jc w:val="both"/>
              <w:rPr>
                <w:rFonts w:ascii="Tahoma" w:hAnsi="Tahoma" w:cs="Tahoma"/>
                <w:color w:val="004990"/>
                <w:sz w:val="18"/>
                <w:szCs w:val="18"/>
              </w:rPr>
            </w:pPr>
            <w:r>
              <w:rPr>
                <w:rFonts w:ascii="Tahoma" w:hAnsi="Tahoma" w:cs="Tahoma"/>
                <w:color w:val="004990"/>
                <w:sz w:val="18"/>
              </w:rPr>
              <w:t>La oferta debe ser AUTOSUFICIENTE; en este sentido, si la puesta en servicio comercial, requiriese de elementos no contemplados en el hardware, software y servicios de la oferta, su suministro será responsabilidad del oferente sin costo alguno para ENTEL S.A.</w:t>
            </w:r>
          </w:p>
        </w:tc>
        <w:tc>
          <w:tcPr>
            <w:tcW w:w="709" w:type="dxa"/>
            <w:tcBorders>
              <w:top w:val="single" w:sz="4" w:space="0" w:color="4F81BD" w:themeColor="accent1"/>
              <w:bottom w:val="single" w:sz="4" w:space="0" w:color="4F81BD" w:themeColor="accent1"/>
            </w:tcBorders>
            <w:shd w:val="clear" w:color="auto" w:fill="auto"/>
            <w:vAlign w:val="center"/>
          </w:tcPr>
          <w:p w14:paraId="226ED02C"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1034E73A"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58975B3C"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4193EB5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62B8E4B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41A48414" w14:textId="77777777" w:rsidTr="00EA1FD5">
        <w:trPr>
          <w:trHeight w:val="315"/>
        </w:trPr>
        <w:tc>
          <w:tcPr>
            <w:tcW w:w="426" w:type="dxa"/>
            <w:tcBorders>
              <w:top w:val="single" w:sz="4" w:space="0" w:color="4F81BD" w:themeColor="accent1"/>
              <w:bottom w:val="single" w:sz="4" w:space="0" w:color="4F81BD" w:themeColor="accent1"/>
            </w:tcBorders>
            <w:vAlign w:val="center"/>
          </w:tcPr>
          <w:p w14:paraId="3660D18F" w14:textId="77777777" w:rsidR="00222DBC" w:rsidRDefault="00222DBC" w:rsidP="00EA1FD5">
            <w:pPr>
              <w:jc w:val="right"/>
              <w:rPr>
                <w:b/>
                <w:color w:val="004990"/>
                <w:sz w:val="18"/>
                <w:szCs w:val="18"/>
              </w:rPr>
            </w:pPr>
            <w:r>
              <w:rPr>
                <w:b/>
                <w:color w:val="004990"/>
                <w:sz w:val="18"/>
                <w:szCs w:val="18"/>
              </w:rPr>
              <w:t>6</w:t>
            </w:r>
          </w:p>
        </w:tc>
        <w:tc>
          <w:tcPr>
            <w:tcW w:w="5103" w:type="dxa"/>
            <w:tcBorders>
              <w:top w:val="single" w:sz="4" w:space="0" w:color="4F81BD" w:themeColor="accent1"/>
              <w:bottom w:val="single" w:sz="4" w:space="0" w:color="4F81BD" w:themeColor="accent1"/>
            </w:tcBorders>
            <w:shd w:val="clear" w:color="auto" w:fill="auto"/>
            <w:vAlign w:val="center"/>
          </w:tcPr>
          <w:p w14:paraId="3B542F05" w14:textId="77777777" w:rsidR="00222DBC" w:rsidRPr="0073263B" w:rsidRDefault="00222DBC" w:rsidP="00EA1FD5">
            <w:pPr>
              <w:jc w:val="both"/>
              <w:rPr>
                <w:rFonts w:ascii="Tahoma" w:hAnsi="Tahoma" w:cs="Tahoma"/>
                <w:color w:val="004990"/>
                <w:sz w:val="18"/>
                <w:szCs w:val="18"/>
              </w:rPr>
            </w:pPr>
            <w:r w:rsidRPr="00433A4D">
              <w:rPr>
                <w:rFonts w:ascii="Tahoma" w:hAnsi="Tahoma" w:cs="Tahoma"/>
                <w:color w:val="004990"/>
                <w:sz w:val="18"/>
              </w:rPr>
              <w:t>Los nodos considerados en el proyecto deberán ser totalmente compatibles e integrables con todos los equipos y sistemas actualmente instalados en la Red de ENTEL S.A. que serán interconectados con l</w:t>
            </w:r>
            <w:r>
              <w:rPr>
                <w:rFonts w:ascii="Tahoma" w:hAnsi="Tahoma" w:cs="Tahoma"/>
                <w:color w:val="004990"/>
                <w:sz w:val="18"/>
              </w:rPr>
              <w:t>os mismo</w:t>
            </w:r>
            <w:r w:rsidRPr="00433A4D">
              <w:rPr>
                <w:rFonts w:ascii="Tahoma" w:hAnsi="Tahoma" w:cs="Tahoma"/>
                <w:color w:val="004990"/>
                <w:sz w:val="18"/>
              </w:rPr>
              <w:t xml:space="preserve">s (a nivel de Red, </w:t>
            </w:r>
            <w:proofErr w:type="spellStart"/>
            <w:r w:rsidRPr="00433A4D">
              <w:rPr>
                <w:rFonts w:ascii="Tahoma" w:hAnsi="Tahoma" w:cs="Tahoma"/>
                <w:color w:val="004990"/>
                <w:sz w:val="18"/>
              </w:rPr>
              <w:t>Billing</w:t>
            </w:r>
            <w:proofErr w:type="spellEnd"/>
            <w:r w:rsidRPr="00433A4D">
              <w:rPr>
                <w:rFonts w:ascii="Tahoma" w:hAnsi="Tahoma" w:cs="Tahoma"/>
                <w:color w:val="004990"/>
                <w:sz w:val="18"/>
              </w:rPr>
              <w:t xml:space="preserve">, </w:t>
            </w:r>
            <w:proofErr w:type="spellStart"/>
            <w:r w:rsidRPr="00433A4D">
              <w:rPr>
                <w:rFonts w:ascii="Tahoma" w:hAnsi="Tahoma" w:cs="Tahoma"/>
                <w:color w:val="004990"/>
                <w:sz w:val="18"/>
              </w:rPr>
              <w:t>Charging</w:t>
            </w:r>
            <w:proofErr w:type="spellEnd"/>
            <w:r w:rsidRPr="00433A4D">
              <w:rPr>
                <w:rFonts w:ascii="Tahoma" w:hAnsi="Tahoma" w:cs="Tahoma"/>
                <w:color w:val="004990"/>
                <w:sz w:val="18"/>
              </w:rPr>
              <w:t xml:space="preserve"> Online-OCS, Gestión, Estadística, Operación &amp; Mantenimiento, Aprovisionamiento, Creación y Configuración de Aplicaciones, Interfaces SOAP – SQL - </w:t>
            </w:r>
            <w:proofErr w:type="spellStart"/>
            <w:r w:rsidRPr="00433A4D">
              <w:rPr>
                <w:rFonts w:ascii="Tahoma" w:hAnsi="Tahoma" w:cs="Tahoma"/>
                <w:color w:val="004990"/>
                <w:sz w:val="18"/>
              </w:rPr>
              <w:t>APIs</w:t>
            </w:r>
            <w:proofErr w:type="spellEnd"/>
            <w:r w:rsidRPr="00433A4D">
              <w:rPr>
                <w:rFonts w:ascii="Tahoma" w:hAnsi="Tahoma" w:cs="Tahoma"/>
                <w:color w:val="004990"/>
                <w:sz w:val="18"/>
              </w:rPr>
              <w:t>,  y otros). En caso de requerirse cambios de software o hardware en los equipos y sistemas actualmente instalados en la Red de ENTEL S.A. los mismos deberán estar contenidos en la propuesta del oferente. También se deberán incluir todos los accesorios y equipamiento que se requieran para dichas interconexiones. Todos los servicios y productos actualmente ofrecidos comercialmente deben ser soportados transparentemente para los usuarios de ENTEL S.A</w:t>
            </w:r>
            <w:r>
              <w:rPr>
                <w:rFonts w:ascii="Tahoma" w:hAnsi="Tahoma" w:cs="Tahoma"/>
                <w:color w:val="004990"/>
                <w:sz w:val="18"/>
              </w:rPr>
              <w:t>.</w:t>
            </w:r>
          </w:p>
        </w:tc>
        <w:tc>
          <w:tcPr>
            <w:tcW w:w="709" w:type="dxa"/>
            <w:tcBorders>
              <w:top w:val="single" w:sz="4" w:space="0" w:color="4F81BD" w:themeColor="accent1"/>
              <w:bottom w:val="single" w:sz="4" w:space="0" w:color="4F81BD" w:themeColor="accent1"/>
            </w:tcBorders>
            <w:shd w:val="clear" w:color="auto" w:fill="auto"/>
            <w:vAlign w:val="center"/>
          </w:tcPr>
          <w:p w14:paraId="279CA50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3F7347E5"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499F3E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612FE633"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059F0C38"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50F1959F" w14:textId="77777777" w:rsidTr="00EA1FD5">
        <w:trPr>
          <w:trHeight w:val="315"/>
        </w:trPr>
        <w:tc>
          <w:tcPr>
            <w:tcW w:w="426" w:type="dxa"/>
            <w:tcBorders>
              <w:top w:val="single" w:sz="4" w:space="0" w:color="4F81BD" w:themeColor="accent1"/>
              <w:bottom w:val="single" w:sz="4" w:space="0" w:color="4F81BD" w:themeColor="accent1"/>
            </w:tcBorders>
            <w:vAlign w:val="center"/>
          </w:tcPr>
          <w:p w14:paraId="5F6BD4E5" w14:textId="77777777" w:rsidR="00222DBC" w:rsidRPr="00523C9C" w:rsidRDefault="00222DBC" w:rsidP="00EA1FD5">
            <w:pPr>
              <w:jc w:val="right"/>
              <w:rPr>
                <w:b/>
                <w:color w:val="004990"/>
                <w:sz w:val="18"/>
                <w:szCs w:val="18"/>
              </w:rPr>
            </w:pPr>
            <w:r>
              <w:rPr>
                <w:b/>
                <w:color w:val="004990"/>
                <w:sz w:val="18"/>
                <w:szCs w:val="18"/>
              </w:rPr>
              <w:t>7</w:t>
            </w:r>
          </w:p>
        </w:tc>
        <w:tc>
          <w:tcPr>
            <w:tcW w:w="5103" w:type="dxa"/>
            <w:tcBorders>
              <w:top w:val="single" w:sz="4" w:space="0" w:color="4F81BD" w:themeColor="accent1"/>
              <w:bottom w:val="single" w:sz="4" w:space="0" w:color="4F81BD" w:themeColor="accent1"/>
            </w:tcBorders>
            <w:shd w:val="clear" w:color="auto" w:fill="auto"/>
            <w:vAlign w:val="center"/>
          </w:tcPr>
          <w:p w14:paraId="46D34908" w14:textId="77777777" w:rsidR="00222DBC" w:rsidRPr="0073263B" w:rsidRDefault="00222DBC" w:rsidP="00EA1FD5">
            <w:pPr>
              <w:jc w:val="both"/>
              <w:rPr>
                <w:rFonts w:ascii="Tahoma" w:hAnsi="Tahoma" w:cs="Tahoma"/>
                <w:color w:val="004990"/>
                <w:sz w:val="18"/>
                <w:szCs w:val="18"/>
              </w:rPr>
            </w:pPr>
            <w:r w:rsidRPr="00A63064">
              <w:rPr>
                <w:rFonts w:ascii="Tahoma" w:hAnsi="Tahoma" w:cs="Tahoma"/>
                <w:color w:val="1F497D" w:themeColor="text2"/>
                <w:sz w:val="18"/>
                <w:szCs w:val="18"/>
              </w:rPr>
              <w:t>Los</w:t>
            </w:r>
            <w:r w:rsidRPr="00A63064">
              <w:rPr>
                <w:rFonts w:ascii="Tahoma" w:hAnsi="Tahoma" w:cs="Tahoma"/>
                <w:color w:val="1F497D" w:themeColor="text2"/>
                <w:sz w:val="18"/>
                <w:szCs w:val="18"/>
                <w:lang w:val="es-BO"/>
              </w:rPr>
              <w:t xml:space="preserve"> nodos y equipos considerados en el proyecto deberán garantizar la calidad de los servicios soportados y a soportarse en una </w:t>
            </w:r>
            <w:r w:rsidRPr="00BD681B">
              <w:rPr>
                <w:rFonts w:ascii="Tahoma" w:hAnsi="Tahoma" w:cs="Tahoma"/>
                <w:color w:val="1F497D" w:themeColor="text2"/>
                <w:sz w:val="18"/>
                <w:szCs w:val="18"/>
                <w:lang w:val="es-BO"/>
              </w:rPr>
              <w:t xml:space="preserve">red </w:t>
            </w:r>
            <w:r>
              <w:rPr>
                <w:rFonts w:ascii="Tahoma" w:hAnsi="Tahoma" w:cs="Tahoma"/>
                <w:color w:val="1F497D" w:themeColor="text2"/>
                <w:sz w:val="18"/>
                <w:szCs w:val="18"/>
                <w:lang w:val="es-BO"/>
              </w:rPr>
              <w:t>GSM, UMTS-HSPA+ y LTE - IMS</w:t>
            </w:r>
            <w:r w:rsidRPr="00A63064">
              <w:rPr>
                <w:rFonts w:ascii="Tahoma" w:hAnsi="Tahoma" w:cs="Tahoma"/>
                <w:color w:val="1F497D" w:themeColor="text2"/>
                <w:sz w:val="18"/>
                <w:szCs w:val="18"/>
                <w:lang w:val="es-BO"/>
              </w:rPr>
              <w:t xml:space="preserve"> </w:t>
            </w:r>
            <w:r>
              <w:rPr>
                <w:rFonts w:ascii="Tahoma" w:hAnsi="Tahoma" w:cs="Tahoma"/>
                <w:color w:val="1F497D" w:themeColor="text2"/>
                <w:sz w:val="18"/>
                <w:szCs w:val="18"/>
                <w:lang w:val="es-BO"/>
              </w:rPr>
              <w:t xml:space="preserve"> </w:t>
            </w:r>
            <w:r w:rsidRPr="00A63064">
              <w:rPr>
                <w:rFonts w:ascii="Tahoma" w:hAnsi="Tahoma" w:cs="Tahoma"/>
                <w:color w:val="1F497D" w:themeColor="text2"/>
                <w:sz w:val="18"/>
                <w:szCs w:val="18"/>
                <w:lang w:val="es-BO"/>
              </w:rPr>
              <w:t>debiendo posibilitar diferentes niveles de interconex</w:t>
            </w:r>
            <w:r>
              <w:rPr>
                <w:rFonts w:ascii="Tahoma" w:hAnsi="Tahoma" w:cs="Tahoma"/>
                <w:color w:val="1F497D" w:themeColor="text2"/>
                <w:sz w:val="18"/>
                <w:szCs w:val="18"/>
                <w:lang w:val="es-BO"/>
              </w:rPr>
              <w:t>ión con la Red Móvil</w:t>
            </w:r>
            <w:r w:rsidRPr="00A63064">
              <w:rPr>
                <w:rFonts w:ascii="Tahoma" w:hAnsi="Tahoma" w:cs="Tahoma"/>
                <w:color w:val="1F497D" w:themeColor="text2"/>
                <w:sz w:val="18"/>
                <w:szCs w:val="18"/>
                <w:lang w:val="es-BO"/>
              </w:rPr>
              <w:t xml:space="preserve">, para </w:t>
            </w:r>
            <w:r>
              <w:rPr>
                <w:rFonts w:ascii="Tahoma" w:hAnsi="Tahoma" w:cs="Tahoma"/>
                <w:color w:val="1F497D" w:themeColor="text2"/>
                <w:sz w:val="18"/>
                <w:szCs w:val="18"/>
                <w:lang w:val="es-BO"/>
              </w:rPr>
              <w:t xml:space="preserve">aplicaciones </w:t>
            </w:r>
            <w:proofErr w:type="spellStart"/>
            <w:r>
              <w:rPr>
                <w:rFonts w:ascii="Tahoma" w:hAnsi="Tahoma" w:cs="Tahoma"/>
                <w:color w:val="1F497D" w:themeColor="text2"/>
                <w:sz w:val="18"/>
                <w:szCs w:val="18"/>
                <w:lang w:val="es-BO"/>
              </w:rPr>
              <w:t>on</w:t>
            </w:r>
            <w:proofErr w:type="spellEnd"/>
            <w:r>
              <w:rPr>
                <w:rFonts w:ascii="Tahoma" w:hAnsi="Tahoma" w:cs="Tahoma"/>
                <w:color w:val="1F497D" w:themeColor="text2"/>
                <w:sz w:val="18"/>
                <w:szCs w:val="18"/>
                <w:lang w:val="es-BO"/>
              </w:rPr>
              <w:t>-net y con interacción con sistemas informáticos de terceros para ofrecer servicios de VALOR AGREGADO al usuario final.</w:t>
            </w:r>
          </w:p>
        </w:tc>
        <w:tc>
          <w:tcPr>
            <w:tcW w:w="709" w:type="dxa"/>
            <w:tcBorders>
              <w:top w:val="single" w:sz="4" w:space="0" w:color="4F81BD" w:themeColor="accent1"/>
              <w:bottom w:val="single" w:sz="4" w:space="0" w:color="4F81BD" w:themeColor="accent1"/>
            </w:tcBorders>
            <w:shd w:val="clear" w:color="auto" w:fill="auto"/>
            <w:vAlign w:val="center"/>
          </w:tcPr>
          <w:p w14:paraId="32A58AB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13C6EA38"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51141D1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0BADD946"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27750FF3"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030AE557" w14:textId="77777777" w:rsidTr="00EA1FD5">
        <w:trPr>
          <w:trHeight w:val="315"/>
        </w:trPr>
        <w:tc>
          <w:tcPr>
            <w:tcW w:w="426" w:type="dxa"/>
            <w:tcBorders>
              <w:top w:val="single" w:sz="4" w:space="0" w:color="4F81BD" w:themeColor="accent1"/>
              <w:bottom w:val="single" w:sz="4" w:space="0" w:color="4F81BD" w:themeColor="accent1"/>
            </w:tcBorders>
            <w:vAlign w:val="center"/>
          </w:tcPr>
          <w:p w14:paraId="5F05E561" w14:textId="77777777" w:rsidR="00222DBC" w:rsidRPr="00523C9C" w:rsidRDefault="00222DBC" w:rsidP="00EA1FD5">
            <w:pPr>
              <w:jc w:val="right"/>
              <w:rPr>
                <w:b/>
                <w:color w:val="004990"/>
                <w:sz w:val="18"/>
                <w:szCs w:val="18"/>
              </w:rPr>
            </w:pPr>
            <w:r>
              <w:rPr>
                <w:b/>
                <w:color w:val="004990"/>
                <w:sz w:val="18"/>
                <w:szCs w:val="18"/>
              </w:rPr>
              <w:t>8</w:t>
            </w:r>
          </w:p>
        </w:tc>
        <w:tc>
          <w:tcPr>
            <w:tcW w:w="5103" w:type="dxa"/>
            <w:tcBorders>
              <w:top w:val="single" w:sz="4" w:space="0" w:color="4F81BD" w:themeColor="accent1"/>
              <w:bottom w:val="single" w:sz="4" w:space="0" w:color="4F81BD" w:themeColor="accent1"/>
            </w:tcBorders>
            <w:shd w:val="clear" w:color="auto" w:fill="auto"/>
            <w:vAlign w:val="center"/>
          </w:tcPr>
          <w:p w14:paraId="003D944E" w14:textId="77777777" w:rsidR="00222DBC" w:rsidRPr="00B902BF" w:rsidRDefault="00222DBC" w:rsidP="00EA1FD5">
            <w:pPr>
              <w:jc w:val="both"/>
              <w:rPr>
                <w:rFonts w:ascii="Tahoma" w:hAnsi="Tahoma" w:cs="Tahoma"/>
                <w:color w:val="004990"/>
                <w:sz w:val="18"/>
                <w:szCs w:val="18"/>
              </w:rPr>
            </w:pPr>
            <w:r w:rsidRPr="00A63064">
              <w:rPr>
                <w:rFonts w:ascii="Tahoma" w:hAnsi="Tahoma" w:cs="Tahoma"/>
                <w:color w:val="1F497D" w:themeColor="text2"/>
                <w:sz w:val="18"/>
                <w:szCs w:val="18"/>
              </w:rPr>
              <w:t>To</w:t>
            </w:r>
            <w:r>
              <w:rPr>
                <w:rFonts w:ascii="Tahoma" w:hAnsi="Tahoma" w:cs="Tahoma"/>
                <w:color w:val="1F497D" w:themeColor="text2"/>
                <w:sz w:val="18"/>
                <w:szCs w:val="18"/>
              </w:rPr>
              <w:t>do</w:t>
            </w:r>
            <w:r w:rsidRPr="00A63064">
              <w:rPr>
                <w:rFonts w:ascii="Tahoma" w:hAnsi="Tahoma" w:cs="Tahoma"/>
                <w:color w:val="1F497D" w:themeColor="text2"/>
                <w:sz w:val="18"/>
                <w:szCs w:val="18"/>
                <w:lang w:val="es-BO"/>
              </w:rPr>
              <w:t xml:space="preserve"> el diseño del sistema y las interfaces de señalización hacia la red existente y futura, deberán cumplir en su totalidad con recomendaciones internacionales de organismos tales como UIT, ETSI, IETF, 3GPP y otras, debiendo el oferente presentar las certificaciones correspondientes.</w:t>
            </w:r>
          </w:p>
        </w:tc>
        <w:tc>
          <w:tcPr>
            <w:tcW w:w="709" w:type="dxa"/>
            <w:tcBorders>
              <w:top w:val="single" w:sz="4" w:space="0" w:color="4F81BD" w:themeColor="accent1"/>
              <w:bottom w:val="single" w:sz="4" w:space="0" w:color="4F81BD" w:themeColor="accent1"/>
            </w:tcBorders>
            <w:shd w:val="clear" w:color="auto" w:fill="auto"/>
            <w:vAlign w:val="center"/>
          </w:tcPr>
          <w:p w14:paraId="556F348C"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263FD24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7971BEF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1BB8AC4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16B6EF66"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19757C67" w14:textId="77777777" w:rsidTr="00EA1FD5">
        <w:trPr>
          <w:trHeight w:val="315"/>
        </w:trPr>
        <w:tc>
          <w:tcPr>
            <w:tcW w:w="426" w:type="dxa"/>
            <w:tcBorders>
              <w:top w:val="single" w:sz="4" w:space="0" w:color="4F81BD" w:themeColor="accent1"/>
              <w:bottom w:val="single" w:sz="4" w:space="0" w:color="4F81BD" w:themeColor="accent1"/>
            </w:tcBorders>
            <w:vAlign w:val="center"/>
          </w:tcPr>
          <w:p w14:paraId="540CE072" w14:textId="77777777" w:rsidR="00222DBC" w:rsidRPr="00523C9C" w:rsidRDefault="00222DBC" w:rsidP="00EA1FD5">
            <w:pPr>
              <w:jc w:val="right"/>
              <w:rPr>
                <w:b/>
                <w:color w:val="004990"/>
                <w:sz w:val="18"/>
                <w:szCs w:val="18"/>
              </w:rPr>
            </w:pPr>
            <w:r>
              <w:rPr>
                <w:b/>
                <w:color w:val="004990"/>
                <w:sz w:val="18"/>
                <w:szCs w:val="18"/>
              </w:rPr>
              <w:t>9</w:t>
            </w:r>
          </w:p>
        </w:tc>
        <w:tc>
          <w:tcPr>
            <w:tcW w:w="5103" w:type="dxa"/>
            <w:tcBorders>
              <w:top w:val="single" w:sz="4" w:space="0" w:color="4F81BD" w:themeColor="accent1"/>
              <w:bottom w:val="single" w:sz="4" w:space="0" w:color="4F81BD" w:themeColor="accent1"/>
            </w:tcBorders>
            <w:shd w:val="clear" w:color="auto" w:fill="auto"/>
            <w:vAlign w:val="center"/>
          </w:tcPr>
          <w:p w14:paraId="0D0B44D8" w14:textId="77777777" w:rsidR="00222DBC" w:rsidRPr="00B902BF" w:rsidRDefault="00222DBC" w:rsidP="00EA1FD5">
            <w:pPr>
              <w:jc w:val="both"/>
              <w:rPr>
                <w:rFonts w:ascii="Tahoma" w:hAnsi="Tahoma" w:cs="Tahoma"/>
                <w:color w:val="004990"/>
                <w:sz w:val="18"/>
                <w:szCs w:val="18"/>
              </w:rPr>
            </w:pPr>
            <w:r w:rsidRPr="00A63064">
              <w:rPr>
                <w:rFonts w:ascii="Tahoma" w:hAnsi="Tahoma" w:cs="Tahoma"/>
                <w:color w:val="1F497D" w:themeColor="text2"/>
                <w:sz w:val="18"/>
                <w:szCs w:val="18"/>
              </w:rPr>
              <w:t xml:space="preserve">La </w:t>
            </w:r>
            <w:r w:rsidRPr="00A63064">
              <w:rPr>
                <w:rFonts w:ascii="Tahoma" w:hAnsi="Tahoma" w:cs="Tahoma"/>
                <w:color w:val="1F497D" w:themeColor="text2"/>
                <w:sz w:val="18"/>
                <w:szCs w:val="18"/>
                <w:lang w:val="es-BO"/>
              </w:rPr>
              <w:t>disponibilidad mínima garantizada de los nodos ofertados y en serv</w:t>
            </w:r>
            <w:r>
              <w:rPr>
                <w:rFonts w:ascii="Tahoma" w:hAnsi="Tahoma" w:cs="Tahoma"/>
                <w:color w:val="1F497D" w:themeColor="text2"/>
                <w:sz w:val="18"/>
                <w:szCs w:val="18"/>
                <w:lang w:val="es-BO"/>
              </w:rPr>
              <w:t xml:space="preserve">icio comercial deberá ser </w:t>
            </w:r>
            <w:r w:rsidRPr="001346D6">
              <w:rPr>
                <w:rFonts w:ascii="Tahoma" w:hAnsi="Tahoma" w:cs="Tahoma"/>
                <w:color w:val="1F497D" w:themeColor="text2"/>
                <w:sz w:val="18"/>
                <w:szCs w:val="18"/>
                <w:lang w:val="es-BO"/>
              </w:rPr>
              <w:t xml:space="preserve">99.995% </w:t>
            </w:r>
            <w:r w:rsidRPr="00A63064">
              <w:rPr>
                <w:rFonts w:ascii="Tahoma" w:hAnsi="Tahoma" w:cs="Tahoma"/>
                <w:color w:val="1F497D" w:themeColor="text2"/>
                <w:sz w:val="18"/>
                <w:szCs w:val="18"/>
                <w:lang w:val="es-BO"/>
              </w:rPr>
              <w:t>anual.</w:t>
            </w:r>
          </w:p>
        </w:tc>
        <w:tc>
          <w:tcPr>
            <w:tcW w:w="709" w:type="dxa"/>
            <w:tcBorders>
              <w:top w:val="single" w:sz="4" w:space="0" w:color="4F81BD" w:themeColor="accent1"/>
              <w:bottom w:val="single" w:sz="4" w:space="0" w:color="4F81BD" w:themeColor="accent1"/>
            </w:tcBorders>
            <w:shd w:val="clear" w:color="auto" w:fill="auto"/>
            <w:vAlign w:val="center"/>
          </w:tcPr>
          <w:p w14:paraId="045CCB45"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76EEBD67"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3FE5001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4F4267B9"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41920278"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446AA096" w14:textId="77777777" w:rsidTr="00EA1FD5">
        <w:trPr>
          <w:trHeight w:val="315"/>
        </w:trPr>
        <w:tc>
          <w:tcPr>
            <w:tcW w:w="426" w:type="dxa"/>
            <w:tcBorders>
              <w:top w:val="single" w:sz="4" w:space="0" w:color="4F81BD" w:themeColor="accent1"/>
              <w:bottom w:val="single" w:sz="4" w:space="0" w:color="4F81BD" w:themeColor="accent1"/>
            </w:tcBorders>
            <w:vAlign w:val="center"/>
          </w:tcPr>
          <w:p w14:paraId="4B3247D8" w14:textId="77777777" w:rsidR="00222DBC" w:rsidRPr="00523C9C" w:rsidRDefault="00222DBC" w:rsidP="00EA1FD5">
            <w:pPr>
              <w:jc w:val="right"/>
              <w:rPr>
                <w:b/>
                <w:color w:val="004990"/>
                <w:sz w:val="18"/>
                <w:szCs w:val="18"/>
              </w:rPr>
            </w:pPr>
            <w:r>
              <w:rPr>
                <w:b/>
                <w:color w:val="004990"/>
                <w:sz w:val="18"/>
                <w:szCs w:val="18"/>
              </w:rPr>
              <w:t>10</w:t>
            </w:r>
          </w:p>
        </w:tc>
        <w:tc>
          <w:tcPr>
            <w:tcW w:w="5103" w:type="dxa"/>
            <w:tcBorders>
              <w:top w:val="single" w:sz="4" w:space="0" w:color="4F81BD" w:themeColor="accent1"/>
              <w:bottom w:val="single" w:sz="4" w:space="0" w:color="4F81BD" w:themeColor="accent1"/>
            </w:tcBorders>
            <w:shd w:val="clear" w:color="auto" w:fill="auto"/>
            <w:vAlign w:val="center"/>
          </w:tcPr>
          <w:p w14:paraId="62FB0DCC" w14:textId="77777777" w:rsidR="00222DBC" w:rsidRPr="00B902BF" w:rsidRDefault="00222DBC" w:rsidP="00EA1FD5">
            <w:pPr>
              <w:jc w:val="both"/>
              <w:rPr>
                <w:rFonts w:ascii="Tahoma" w:hAnsi="Tahoma" w:cs="Tahoma"/>
                <w:color w:val="004990"/>
                <w:sz w:val="18"/>
                <w:szCs w:val="18"/>
              </w:rPr>
            </w:pPr>
            <w:r w:rsidRPr="00263FDC">
              <w:rPr>
                <w:rFonts w:ascii="Tahoma" w:hAnsi="Tahoma" w:cs="Tahoma"/>
                <w:color w:val="1F497D" w:themeColor="text2"/>
                <w:sz w:val="18"/>
                <w:szCs w:val="18"/>
                <w:lang w:val="es-BO"/>
              </w:rPr>
              <w:t xml:space="preserve">Los nodos considerados en el proyecto deben tener la capacidad de transferir en forma automática los </w:t>
            </w:r>
            <w:proofErr w:type="spellStart"/>
            <w:r w:rsidRPr="00263FDC">
              <w:rPr>
                <w:rFonts w:ascii="Tahoma" w:hAnsi="Tahoma" w:cs="Tahoma"/>
                <w:color w:val="1F497D" w:themeColor="text2"/>
                <w:sz w:val="18"/>
                <w:szCs w:val="18"/>
                <w:lang w:val="es-BO"/>
              </w:rPr>
              <w:t>CDRs</w:t>
            </w:r>
            <w:proofErr w:type="spellEnd"/>
            <w:r w:rsidRPr="00263FDC">
              <w:rPr>
                <w:rFonts w:ascii="Tahoma" w:hAnsi="Tahoma" w:cs="Tahoma"/>
                <w:color w:val="1F497D" w:themeColor="text2"/>
                <w:sz w:val="18"/>
                <w:szCs w:val="18"/>
                <w:lang w:val="es-BO"/>
              </w:rPr>
              <w:t xml:space="preserve"> (</w:t>
            </w:r>
            <w:proofErr w:type="spellStart"/>
            <w:r w:rsidRPr="00263FDC">
              <w:rPr>
                <w:rFonts w:ascii="Tahoma" w:hAnsi="Tahoma" w:cs="Tahoma"/>
                <w:color w:val="1F497D" w:themeColor="text2"/>
                <w:sz w:val="18"/>
                <w:szCs w:val="18"/>
                <w:lang w:val="es-BO"/>
              </w:rPr>
              <w:t>Call</w:t>
            </w:r>
            <w:proofErr w:type="spellEnd"/>
            <w:r w:rsidRPr="00263FDC">
              <w:rPr>
                <w:rFonts w:ascii="Tahoma" w:hAnsi="Tahoma" w:cs="Tahoma"/>
                <w:color w:val="1F497D" w:themeColor="text2"/>
                <w:sz w:val="18"/>
                <w:szCs w:val="18"/>
                <w:lang w:val="es-BO"/>
              </w:rPr>
              <w:t xml:space="preserve"> </w:t>
            </w:r>
            <w:proofErr w:type="spellStart"/>
            <w:r w:rsidRPr="00263FDC">
              <w:rPr>
                <w:rFonts w:ascii="Tahoma" w:hAnsi="Tahoma" w:cs="Tahoma"/>
                <w:color w:val="1F497D" w:themeColor="text2"/>
                <w:sz w:val="18"/>
                <w:szCs w:val="18"/>
                <w:lang w:val="es-BO"/>
              </w:rPr>
              <w:t>Detail</w:t>
            </w:r>
            <w:proofErr w:type="spellEnd"/>
            <w:r w:rsidRPr="00263FDC">
              <w:rPr>
                <w:rFonts w:ascii="Tahoma" w:hAnsi="Tahoma" w:cs="Tahoma"/>
                <w:color w:val="1F497D" w:themeColor="text2"/>
                <w:sz w:val="18"/>
                <w:szCs w:val="18"/>
                <w:lang w:val="es-BO"/>
              </w:rPr>
              <w:t xml:space="preserve"> Records) como mínimo a 4 (cuatro) centros nacionales simultáneamente. La transferencia de archivos (conjunto de </w:t>
            </w:r>
            <w:proofErr w:type="spellStart"/>
            <w:r w:rsidRPr="00263FDC">
              <w:rPr>
                <w:rFonts w:ascii="Tahoma" w:hAnsi="Tahoma" w:cs="Tahoma"/>
                <w:color w:val="1F497D" w:themeColor="text2"/>
                <w:sz w:val="18"/>
                <w:szCs w:val="18"/>
                <w:lang w:val="es-BO"/>
              </w:rPr>
              <w:t>CDRs</w:t>
            </w:r>
            <w:proofErr w:type="spellEnd"/>
            <w:r w:rsidRPr="00263FDC">
              <w:rPr>
                <w:rFonts w:ascii="Tahoma" w:hAnsi="Tahoma" w:cs="Tahoma"/>
                <w:color w:val="1F497D" w:themeColor="text2"/>
                <w:sz w:val="18"/>
                <w:szCs w:val="18"/>
                <w:lang w:val="es-BO"/>
              </w:rPr>
              <w:t xml:space="preserve">) deberá ser programable por tiempo y/o tamaño vía FTP (File Transfer </w:t>
            </w:r>
            <w:proofErr w:type="spellStart"/>
            <w:r w:rsidRPr="00263FDC">
              <w:rPr>
                <w:rFonts w:ascii="Tahoma" w:hAnsi="Tahoma" w:cs="Tahoma"/>
                <w:color w:val="1F497D" w:themeColor="text2"/>
                <w:sz w:val="18"/>
                <w:szCs w:val="18"/>
                <w:lang w:val="es-BO"/>
              </w:rPr>
              <w:t>Protocol</w:t>
            </w:r>
            <w:proofErr w:type="spellEnd"/>
            <w:r w:rsidRPr="00263FDC">
              <w:rPr>
                <w:rFonts w:ascii="Tahoma" w:hAnsi="Tahoma" w:cs="Tahoma"/>
                <w:color w:val="1F497D" w:themeColor="text2"/>
                <w:sz w:val="18"/>
                <w:szCs w:val="18"/>
                <w:lang w:val="es-BO"/>
              </w:rPr>
              <w:t>) o SFTP (</w:t>
            </w:r>
            <w:proofErr w:type="spellStart"/>
            <w:r w:rsidRPr="00263FDC">
              <w:rPr>
                <w:rFonts w:ascii="Tahoma" w:hAnsi="Tahoma" w:cs="Tahoma"/>
                <w:color w:val="1F497D" w:themeColor="text2"/>
                <w:sz w:val="18"/>
                <w:szCs w:val="18"/>
                <w:lang w:val="es-BO"/>
              </w:rPr>
              <w:t>Secure</w:t>
            </w:r>
            <w:proofErr w:type="spellEnd"/>
            <w:r w:rsidRPr="00263FDC">
              <w:rPr>
                <w:rFonts w:ascii="Tahoma" w:hAnsi="Tahoma" w:cs="Tahoma"/>
                <w:color w:val="1F497D" w:themeColor="text2"/>
                <w:sz w:val="18"/>
                <w:szCs w:val="18"/>
                <w:lang w:val="es-BO"/>
              </w:rPr>
              <w:t xml:space="preserve"> File Transfer </w:t>
            </w:r>
            <w:proofErr w:type="spellStart"/>
            <w:r w:rsidRPr="00263FDC">
              <w:rPr>
                <w:rFonts w:ascii="Tahoma" w:hAnsi="Tahoma" w:cs="Tahoma"/>
                <w:color w:val="1F497D" w:themeColor="text2"/>
                <w:sz w:val="18"/>
                <w:szCs w:val="18"/>
                <w:lang w:val="es-BO"/>
              </w:rPr>
              <w:t>Protocol</w:t>
            </w:r>
            <w:proofErr w:type="spellEnd"/>
            <w:r w:rsidRPr="00263FDC">
              <w:rPr>
                <w:rFonts w:ascii="Tahoma" w:hAnsi="Tahoma" w:cs="Tahoma"/>
                <w:color w:val="1F497D" w:themeColor="text2"/>
                <w:sz w:val="18"/>
                <w:szCs w:val="18"/>
                <w:lang w:val="es-BO"/>
              </w:rPr>
              <w:t>).</w:t>
            </w:r>
          </w:p>
        </w:tc>
        <w:tc>
          <w:tcPr>
            <w:tcW w:w="709" w:type="dxa"/>
            <w:tcBorders>
              <w:top w:val="single" w:sz="4" w:space="0" w:color="4F81BD" w:themeColor="accent1"/>
              <w:bottom w:val="single" w:sz="4" w:space="0" w:color="4F81BD" w:themeColor="accent1"/>
            </w:tcBorders>
            <w:shd w:val="clear" w:color="auto" w:fill="auto"/>
            <w:vAlign w:val="center"/>
          </w:tcPr>
          <w:p w14:paraId="544D2D4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2FCE6198"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1B82E088"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06EC92D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3CCAA00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4F81023D" w14:textId="77777777" w:rsidTr="00EA1FD5">
        <w:trPr>
          <w:trHeight w:val="315"/>
        </w:trPr>
        <w:tc>
          <w:tcPr>
            <w:tcW w:w="426" w:type="dxa"/>
            <w:tcBorders>
              <w:top w:val="single" w:sz="4" w:space="0" w:color="4F81BD" w:themeColor="accent1"/>
              <w:bottom w:val="single" w:sz="4" w:space="0" w:color="4F81BD" w:themeColor="accent1"/>
            </w:tcBorders>
            <w:vAlign w:val="center"/>
          </w:tcPr>
          <w:p w14:paraId="499F651F" w14:textId="77777777" w:rsidR="00222DBC" w:rsidRDefault="00222DBC" w:rsidP="00EA1FD5">
            <w:pPr>
              <w:jc w:val="right"/>
              <w:rPr>
                <w:b/>
                <w:color w:val="004990"/>
                <w:sz w:val="18"/>
                <w:szCs w:val="18"/>
              </w:rPr>
            </w:pPr>
            <w:r>
              <w:rPr>
                <w:b/>
                <w:color w:val="004990"/>
                <w:sz w:val="18"/>
                <w:szCs w:val="18"/>
              </w:rPr>
              <w:t>11</w:t>
            </w:r>
          </w:p>
        </w:tc>
        <w:tc>
          <w:tcPr>
            <w:tcW w:w="5103" w:type="dxa"/>
            <w:tcBorders>
              <w:top w:val="single" w:sz="4" w:space="0" w:color="4F81BD" w:themeColor="accent1"/>
              <w:bottom w:val="single" w:sz="4" w:space="0" w:color="4F81BD" w:themeColor="accent1"/>
            </w:tcBorders>
            <w:shd w:val="clear" w:color="auto" w:fill="auto"/>
            <w:vAlign w:val="center"/>
          </w:tcPr>
          <w:p w14:paraId="02F72CCF" w14:textId="77777777" w:rsidR="00222DBC" w:rsidRPr="00263FDC" w:rsidRDefault="00222DBC" w:rsidP="00EA1FD5">
            <w:pPr>
              <w:jc w:val="both"/>
              <w:rPr>
                <w:rFonts w:ascii="Tahoma" w:hAnsi="Tahoma" w:cs="Tahoma"/>
                <w:color w:val="1F497D" w:themeColor="text2"/>
                <w:sz w:val="18"/>
                <w:szCs w:val="18"/>
                <w:lang w:val="es-BO"/>
              </w:rPr>
            </w:pPr>
            <w:r w:rsidRPr="006108C1">
              <w:rPr>
                <w:rFonts w:ascii="Tahoma" w:hAnsi="Tahoma" w:cs="Tahoma"/>
                <w:color w:val="1F497D" w:themeColor="text2"/>
                <w:sz w:val="18"/>
                <w:szCs w:val="18"/>
                <w:lang w:val="es-BO"/>
              </w:rPr>
              <w:t>Tolerancia y control de sobrecarga del sistema para manejar el 20% de carga adicional considerando el hardware, software y/o licencias que estén incluidas en su oferta. En lo referente a la carga de procesamiento el umbral máximo de carga normal aceptable es de 50%.</w:t>
            </w:r>
          </w:p>
        </w:tc>
        <w:sdt>
          <w:sdtPr>
            <w:rPr>
              <w:rFonts w:ascii="Tahoma" w:hAnsi="Tahoma" w:cs="Tahoma"/>
              <w:color w:val="004990"/>
              <w:sz w:val="18"/>
              <w:szCs w:val="18"/>
            </w:rPr>
            <w:id w:val="423852308"/>
            <w14:checkbox>
              <w14:checked w14:val="1"/>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5F7EACCE" w14:textId="77777777" w:rsidR="00222DBC" w:rsidRPr="00455A05" w:rsidRDefault="00222DBC" w:rsidP="00EA1FD5">
                <w:pPr>
                  <w:jc w:val="center"/>
                  <w:rPr>
                    <w:rFonts w:ascii="Tahoma" w:hAnsi="Tahoma" w:cs="Tahoma"/>
                    <w:color w:val="004990"/>
                    <w:sz w:val="18"/>
                    <w:szCs w:val="18"/>
                  </w:rPr>
                </w:pPr>
                <w:r>
                  <w:rPr>
                    <w:rFonts w:ascii="MS Gothic" w:eastAsia="MS Gothic" w:hAnsi="MS Gothic" w:cs="Tahoma" w:hint="eastAsia"/>
                    <w:color w:val="004990"/>
                    <w:sz w:val="18"/>
                    <w:szCs w:val="18"/>
                  </w:rPr>
                  <w:t>☒</w:t>
                </w:r>
              </w:p>
            </w:tc>
          </w:sdtContent>
        </w:sdt>
        <w:sdt>
          <w:sdtPr>
            <w:rPr>
              <w:rFonts w:ascii="Tahoma" w:hAnsi="Tahoma" w:cs="Tahoma"/>
              <w:color w:val="004990"/>
              <w:sz w:val="18"/>
              <w:szCs w:val="18"/>
            </w:rPr>
            <w:id w:val="1423300537"/>
            <w14:checkbox>
              <w14:checked w14:val="0"/>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19B8501B" w14:textId="77777777" w:rsidR="00222DBC" w:rsidRPr="00455A05" w:rsidRDefault="00222DBC" w:rsidP="00EA1FD5">
                <w:pPr>
                  <w:jc w:val="center"/>
                  <w:rPr>
                    <w:rFonts w:ascii="Tahoma" w:hAnsi="Tahoma" w:cs="Tahoma"/>
                    <w:color w:val="004990"/>
                    <w:sz w:val="18"/>
                    <w:szCs w:val="18"/>
                  </w:rPr>
                </w:pPr>
                <w:r>
                  <w:rPr>
                    <w:rFonts w:ascii="MS Gothic" w:eastAsia="MS Gothic" w:hAnsi="MS Gothic" w:cs="Tahoma" w:hint="eastAsia"/>
                    <w:color w:val="004990"/>
                    <w:sz w:val="18"/>
                    <w:szCs w:val="18"/>
                  </w:rPr>
                  <w:t>☐</w:t>
                </w:r>
              </w:p>
            </w:tc>
          </w:sdtContent>
        </w:sdt>
        <w:tc>
          <w:tcPr>
            <w:tcW w:w="850" w:type="dxa"/>
            <w:tcBorders>
              <w:top w:val="single" w:sz="4" w:space="0" w:color="4F81BD" w:themeColor="accent1"/>
              <w:bottom w:val="single" w:sz="4" w:space="0" w:color="4F81BD" w:themeColor="accent1"/>
            </w:tcBorders>
            <w:shd w:val="clear" w:color="auto" w:fill="auto"/>
            <w:vAlign w:val="center"/>
          </w:tcPr>
          <w:p w14:paraId="4EE5CA30"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608A7DFC" w14:textId="77777777" w:rsidR="00222DBC" w:rsidRPr="006108C1"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3C1011A0"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24070A54" w14:textId="77777777" w:rsidTr="00EA1FD5">
        <w:trPr>
          <w:trHeight w:val="315"/>
        </w:trPr>
        <w:tc>
          <w:tcPr>
            <w:tcW w:w="426" w:type="dxa"/>
            <w:tcBorders>
              <w:top w:val="single" w:sz="4" w:space="0" w:color="4F81BD" w:themeColor="accent1"/>
              <w:bottom w:val="single" w:sz="4" w:space="0" w:color="4F81BD" w:themeColor="accent1"/>
            </w:tcBorders>
            <w:vAlign w:val="center"/>
          </w:tcPr>
          <w:p w14:paraId="233FB335" w14:textId="77777777" w:rsidR="00222DBC" w:rsidRPr="00523C9C" w:rsidRDefault="00222DBC" w:rsidP="00EA1FD5">
            <w:pPr>
              <w:jc w:val="right"/>
              <w:rPr>
                <w:b/>
                <w:color w:val="004990"/>
                <w:sz w:val="18"/>
                <w:szCs w:val="18"/>
              </w:rPr>
            </w:pPr>
            <w:r>
              <w:rPr>
                <w:b/>
                <w:color w:val="004990"/>
                <w:sz w:val="18"/>
                <w:szCs w:val="18"/>
              </w:rPr>
              <w:t>12</w:t>
            </w:r>
          </w:p>
        </w:tc>
        <w:tc>
          <w:tcPr>
            <w:tcW w:w="5103" w:type="dxa"/>
            <w:tcBorders>
              <w:top w:val="single" w:sz="4" w:space="0" w:color="4F81BD" w:themeColor="accent1"/>
              <w:bottom w:val="single" w:sz="4" w:space="0" w:color="4F81BD" w:themeColor="accent1"/>
            </w:tcBorders>
            <w:shd w:val="clear" w:color="auto" w:fill="auto"/>
            <w:vAlign w:val="center"/>
          </w:tcPr>
          <w:p w14:paraId="5DCAB1F2" w14:textId="77777777" w:rsidR="00222DBC" w:rsidRPr="00B902BF" w:rsidRDefault="00222DBC" w:rsidP="00EA1FD5">
            <w:pPr>
              <w:jc w:val="both"/>
              <w:rPr>
                <w:rFonts w:ascii="Tahoma" w:hAnsi="Tahoma" w:cs="Tahoma"/>
                <w:color w:val="004990"/>
                <w:sz w:val="18"/>
                <w:szCs w:val="18"/>
              </w:rPr>
            </w:pPr>
            <w:r w:rsidRPr="004E4BA9">
              <w:rPr>
                <w:rFonts w:ascii="Tahoma" w:hAnsi="Tahoma" w:cs="Tahoma"/>
                <w:color w:val="1F497D" w:themeColor="text2"/>
                <w:sz w:val="18"/>
                <w:szCs w:val="18"/>
              </w:rPr>
              <w:t xml:space="preserve">Para </w:t>
            </w:r>
            <w:r w:rsidRPr="004E4BA9">
              <w:rPr>
                <w:rFonts w:ascii="Tahoma" w:hAnsi="Tahoma" w:cs="Tahoma"/>
                <w:color w:val="1F497D" w:themeColor="text2"/>
                <w:sz w:val="18"/>
                <w:szCs w:val="18"/>
                <w:lang w:val="es-BO"/>
              </w:rPr>
              <w:t xml:space="preserve">la puesta en servicio de los nodos y equipos considerados en el proyecto deberán contar con una herramienta estadística que permita evaluar la evolución de KPI (Key Performance </w:t>
            </w:r>
            <w:proofErr w:type="spellStart"/>
            <w:r w:rsidRPr="004E4BA9">
              <w:rPr>
                <w:rFonts w:ascii="Tahoma" w:hAnsi="Tahoma" w:cs="Tahoma"/>
                <w:color w:val="1F497D" w:themeColor="text2"/>
                <w:sz w:val="18"/>
                <w:szCs w:val="18"/>
                <w:lang w:val="es-BO"/>
              </w:rPr>
              <w:t>Indicators</w:t>
            </w:r>
            <w:proofErr w:type="spellEnd"/>
            <w:r w:rsidRPr="004E4BA9">
              <w:rPr>
                <w:rFonts w:ascii="Tahoma" w:hAnsi="Tahoma" w:cs="Tahoma"/>
                <w:color w:val="1F497D" w:themeColor="text2"/>
                <w:sz w:val="18"/>
                <w:szCs w:val="18"/>
                <w:lang w:val="es-BO"/>
              </w:rPr>
              <w:t>) tales como: tráfico cursado, congestión por cada ruta</w:t>
            </w:r>
            <w:r>
              <w:rPr>
                <w:rFonts w:ascii="Tahoma" w:hAnsi="Tahoma" w:cs="Tahoma"/>
                <w:color w:val="1F497D" w:themeColor="text2"/>
                <w:sz w:val="18"/>
                <w:szCs w:val="18"/>
                <w:lang w:val="es-BO"/>
              </w:rPr>
              <w:t>, servicio a aplicación</w:t>
            </w:r>
            <w:r w:rsidRPr="004E4BA9">
              <w:rPr>
                <w:rFonts w:ascii="Tahoma" w:hAnsi="Tahoma" w:cs="Tahoma"/>
                <w:color w:val="1F497D" w:themeColor="text2"/>
                <w:sz w:val="18"/>
                <w:szCs w:val="18"/>
                <w:lang w:val="es-BO"/>
              </w:rPr>
              <w:t xml:space="preserve">, eventos de señalización,  carga de procesador, registro de intentos y tomas de </w:t>
            </w:r>
            <w:r>
              <w:rPr>
                <w:rFonts w:ascii="Tahoma" w:hAnsi="Tahoma" w:cs="Tahoma"/>
                <w:color w:val="1F497D" w:themeColor="text2"/>
                <w:sz w:val="18"/>
                <w:szCs w:val="18"/>
                <w:lang w:val="es-BO"/>
              </w:rPr>
              <w:t>conexión</w:t>
            </w:r>
            <w:r w:rsidRPr="004E4BA9">
              <w:rPr>
                <w:rFonts w:ascii="Tahoma" w:hAnsi="Tahoma" w:cs="Tahoma"/>
                <w:color w:val="1F497D" w:themeColor="text2"/>
                <w:sz w:val="18"/>
                <w:szCs w:val="18"/>
                <w:lang w:val="es-BO"/>
              </w:rPr>
              <w:t xml:space="preserve">, así como </w:t>
            </w:r>
            <w:r w:rsidRPr="004E4BA9">
              <w:rPr>
                <w:rFonts w:ascii="Tahoma" w:hAnsi="Tahoma" w:cs="Tahoma"/>
                <w:color w:val="1F497D" w:themeColor="text2"/>
                <w:sz w:val="18"/>
                <w:szCs w:val="18"/>
                <w:lang w:val="es-BO"/>
              </w:rPr>
              <w:lastRenderedPageBreak/>
              <w:t>otras medidas estadísticas que el oferente sugiera para evaluar y garantizar el</w:t>
            </w:r>
            <w:r>
              <w:rPr>
                <w:rFonts w:ascii="Tahoma" w:hAnsi="Tahoma" w:cs="Tahoma"/>
                <w:color w:val="1F497D" w:themeColor="text2"/>
                <w:sz w:val="18"/>
                <w:szCs w:val="18"/>
                <w:lang w:val="es-BO"/>
              </w:rPr>
              <w:t xml:space="preserve"> normal</w:t>
            </w:r>
            <w:r w:rsidRPr="004E4BA9">
              <w:rPr>
                <w:rFonts w:ascii="Tahoma" w:hAnsi="Tahoma" w:cs="Tahoma"/>
                <w:color w:val="1F497D" w:themeColor="text2"/>
                <w:sz w:val="18"/>
                <w:szCs w:val="18"/>
                <w:lang w:val="es-BO"/>
              </w:rPr>
              <w:t xml:space="preserve"> funcionamiento del sistema.</w:t>
            </w:r>
          </w:p>
        </w:tc>
        <w:tc>
          <w:tcPr>
            <w:tcW w:w="709" w:type="dxa"/>
            <w:tcBorders>
              <w:top w:val="single" w:sz="4" w:space="0" w:color="4F81BD" w:themeColor="accent1"/>
              <w:bottom w:val="single" w:sz="4" w:space="0" w:color="4F81BD" w:themeColor="accent1"/>
            </w:tcBorders>
            <w:shd w:val="clear" w:color="auto" w:fill="auto"/>
            <w:vAlign w:val="center"/>
          </w:tcPr>
          <w:p w14:paraId="44198BDF"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lastRenderedPageBreak/>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2317C6A0"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622BAF15"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40E892F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355BF65C"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10BC74D8" w14:textId="77777777" w:rsidTr="00EA1FD5">
        <w:trPr>
          <w:trHeight w:val="315"/>
        </w:trPr>
        <w:tc>
          <w:tcPr>
            <w:tcW w:w="426" w:type="dxa"/>
            <w:tcBorders>
              <w:top w:val="single" w:sz="4" w:space="0" w:color="4F81BD" w:themeColor="accent1"/>
              <w:bottom w:val="single" w:sz="4" w:space="0" w:color="4F81BD" w:themeColor="accent1"/>
            </w:tcBorders>
            <w:vAlign w:val="center"/>
          </w:tcPr>
          <w:p w14:paraId="3D24095D" w14:textId="77777777" w:rsidR="00222DBC" w:rsidRPr="00523C9C" w:rsidRDefault="00222DBC" w:rsidP="00EA1FD5">
            <w:pPr>
              <w:jc w:val="right"/>
              <w:rPr>
                <w:b/>
                <w:color w:val="004990"/>
                <w:sz w:val="18"/>
                <w:szCs w:val="18"/>
              </w:rPr>
            </w:pPr>
            <w:r>
              <w:rPr>
                <w:b/>
                <w:color w:val="004990"/>
                <w:sz w:val="18"/>
                <w:szCs w:val="18"/>
              </w:rPr>
              <w:lastRenderedPageBreak/>
              <w:t>13</w:t>
            </w:r>
          </w:p>
        </w:tc>
        <w:tc>
          <w:tcPr>
            <w:tcW w:w="5103" w:type="dxa"/>
            <w:tcBorders>
              <w:top w:val="single" w:sz="4" w:space="0" w:color="4F81BD" w:themeColor="accent1"/>
              <w:bottom w:val="single" w:sz="4" w:space="0" w:color="4F81BD" w:themeColor="accent1"/>
            </w:tcBorders>
            <w:shd w:val="clear" w:color="auto" w:fill="auto"/>
            <w:vAlign w:val="center"/>
          </w:tcPr>
          <w:p w14:paraId="2A880E40" w14:textId="77777777" w:rsidR="00222DBC" w:rsidRPr="00B902BF" w:rsidRDefault="00222DBC" w:rsidP="00EA1FD5">
            <w:pPr>
              <w:jc w:val="both"/>
              <w:rPr>
                <w:rFonts w:ascii="Tahoma" w:hAnsi="Tahoma" w:cs="Tahoma"/>
                <w:color w:val="004990"/>
                <w:sz w:val="18"/>
                <w:szCs w:val="18"/>
              </w:rPr>
            </w:pPr>
            <w:r w:rsidRPr="00DF100C">
              <w:rPr>
                <w:rFonts w:ascii="Tahoma" w:hAnsi="Tahoma" w:cs="Tahoma"/>
                <w:color w:val="1F497D" w:themeColor="text2"/>
                <w:sz w:val="18"/>
                <w:szCs w:val="18"/>
              </w:rPr>
              <w:t xml:space="preserve">Los </w:t>
            </w:r>
            <w:r w:rsidRPr="00DF100C">
              <w:rPr>
                <w:rFonts w:ascii="Tahoma" w:hAnsi="Tahoma" w:cs="Tahoma"/>
                <w:color w:val="1F497D" w:themeColor="text2"/>
                <w:sz w:val="18"/>
                <w:szCs w:val="18"/>
                <w:lang w:val="es-BO"/>
              </w:rPr>
              <w:t xml:space="preserve">nodos y equipos considerados en el proyecto deberán tener la posibilidad de realizar </w:t>
            </w:r>
            <w:proofErr w:type="spellStart"/>
            <w:r w:rsidRPr="00DF100C">
              <w:rPr>
                <w:rFonts w:ascii="Tahoma" w:hAnsi="Tahoma" w:cs="Tahoma"/>
                <w:color w:val="1F497D" w:themeColor="text2"/>
                <w:sz w:val="18"/>
                <w:szCs w:val="18"/>
                <w:lang w:val="es-BO"/>
              </w:rPr>
              <w:t>backups</w:t>
            </w:r>
            <w:proofErr w:type="spellEnd"/>
            <w:r w:rsidRPr="00DF100C">
              <w:rPr>
                <w:rFonts w:ascii="Tahoma" w:hAnsi="Tahoma" w:cs="Tahoma"/>
                <w:color w:val="1F497D" w:themeColor="text2"/>
                <w:sz w:val="18"/>
                <w:szCs w:val="18"/>
                <w:lang w:val="es-BO"/>
              </w:rPr>
              <w:t xml:space="preserve"> a servidores externos, disco óptico</w:t>
            </w:r>
            <w:r>
              <w:rPr>
                <w:rFonts w:ascii="Tahoma" w:hAnsi="Tahoma" w:cs="Tahoma"/>
                <w:color w:val="1F497D" w:themeColor="text2"/>
                <w:sz w:val="18"/>
                <w:szCs w:val="18"/>
                <w:lang w:val="es-BO"/>
              </w:rPr>
              <w:t>, DVD</w:t>
            </w:r>
            <w:r w:rsidRPr="00DF100C">
              <w:rPr>
                <w:rFonts w:ascii="Tahoma" w:hAnsi="Tahoma" w:cs="Tahoma"/>
                <w:color w:val="1F497D" w:themeColor="text2"/>
                <w:sz w:val="18"/>
                <w:szCs w:val="18"/>
                <w:lang w:val="es-BO"/>
              </w:rPr>
              <w:t xml:space="preserve"> o dispositivos de almacenamiento USB.</w:t>
            </w:r>
          </w:p>
        </w:tc>
        <w:tc>
          <w:tcPr>
            <w:tcW w:w="709" w:type="dxa"/>
            <w:tcBorders>
              <w:top w:val="single" w:sz="4" w:space="0" w:color="4F81BD" w:themeColor="accent1"/>
              <w:bottom w:val="single" w:sz="4" w:space="0" w:color="4F81BD" w:themeColor="accent1"/>
            </w:tcBorders>
            <w:shd w:val="clear" w:color="auto" w:fill="auto"/>
            <w:vAlign w:val="center"/>
          </w:tcPr>
          <w:p w14:paraId="40978272"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0F74170C"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73A4F3B5"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1A266A7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4ECFB0B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4F5BDBEF" w14:textId="77777777" w:rsidTr="00EA1FD5">
        <w:trPr>
          <w:trHeight w:val="315"/>
        </w:trPr>
        <w:tc>
          <w:tcPr>
            <w:tcW w:w="426" w:type="dxa"/>
            <w:tcBorders>
              <w:top w:val="single" w:sz="4" w:space="0" w:color="4F81BD" w:themeColor="accent1"/>
              <w:bottom w:val="single" w:sz="4" w:space="0" w:color="4F81BD" w:themeColor="accent1"/>
            </w:tcBorders>
            <w:vAlign w:val="center"/>
          </w:tcPr>
          <w:p w14:paraId="28DB33B3" w14:textId="77777777" w:rsidR="00222DBC" w:rsidRPr="00523C9C" w:rsidRDefault="00222DBC" w:rsidP="00EA1FD5">
            <w:pPr>
              <w:jc w:val="right"/>
              <w:rPr>
                <w:b/>
                <w:color w:val="004990"/>
                <w:sz w:val="18"/>
                <w:szCs w:val="18"/>
              </w:rPr>
            </w:pPr>
            <w:r>
              <w:rPr>
                <w:b/>
                <w:color w:val="004990"/>
                <w:sz w:val="18"/>
                <w:szCs w:val="18"/>
              </w:rPr>
              <w:t>14</w:t>
            </w:r>
          </w:p>
        </w:tc>
        <w:tc>
          <w:tcPr>
            <w:tcW w:w="5103" w:type="dxa"/>
            <w:tcBorders>
              <w:top w:val="single" w:sz="4" w:space="0" w:color="4F81BD" w:themeColor="accent1"/>
              <w:bottom w:val="single" w:sz="4" w:space="0" w:color="4F81BD" w:themeColor="accent1"/>
            </w:tcBorders>
            <w:shd w:val="clear" w:color="auto" w:fill="auto"/>
            <w:vAlign w:val="center"/>
          </w:tcPr>
          <w:p w14:paraId="7C5B1A76" w14:textId="77777777" w:rsidR="00222DBC" w:rsidRPr="00B902BF" w:rsidRDefault="00222DBC" w:rsidP="00EA1FD5">
            <w:pPr>
              <w:jc w:val="both"/>
              <w:rPr>
                <w:rFonts w:ascii="Tahoma" w:hAnsi="Tahoma" w:cs="Tahoma"/>
                <w:color w:val="004990"/>
                <w:sz w:val="18"/>
                <w:szCs w:val="18"/>
              </w:rPr>
            </w:pPr>
            <w:r w:rsidRPr="00BD681B">
              <w:rPr>
                <w:rFonts w:ascii="Tahoma" w:hAnsi="Tahoma" w:cs="Tahoma"/>
                <w:color w:val="1F497D" w:themeColor="text2"/>
                <w:sz w:val="18"/>
                <w:szCs w:val="18"/>
                <w:lang w:val="es-BO"/>
              </w:rPr>
              <w:t xml:space="preserve">Los nodos y equipos considerados en el proyecto deberán incluir </w:t>
            </w:r>
            <w:r>
              <w:rPr>
                <w:rFonts w:ascii="Tahoma" w:hAnsi="Tahoma" w:cs="Tahoma"/>
                <w:color w:val="1F497D" w:themeColor="text2"/>
                <w:sz w:val="18"/>
                <w:szCs w:val="18"/>
                <w:lang w:val="es-BO"/>
              </w:rPr>
              <w:t xml:space="preserve">la funcionalidad de Cobro-en-Línea para el cobro del servicio en tiempo real basado en </w:t>
            </w:r>
            <w:proofErr w:type="spellStart"/>
            <w:r w:rsidRPr="001346D6">
              <w:rPr>
                <w:rFonts w:ascii="Tahoma" w:hAnsi="Tahoma" w:cs="Tahoma"/>
                <w:color w:val="1F497D" w:themeColor="text2"/>
                <w:sz w:val="18"/>
                <w:szCs w:val="18"/>
                <w:lang w:val="es-BO"/>
              </w:rPr>
              <w:t>Diameter</w:t>
            </w:r>
            <w:proofErr w:type="spellEnd"/>
            <w:r w:rsidRPr="001346D6">
              <w:rPr>
                <w:rFonts w:ascii="Tahoma" w:hAnsi="Tahoma" w:cs="Tahoma"/>
                <w:color w:val="1F497D" w:themeColor="text2"/>
                <w:sz w:val="18"/>
                <w:szCs w:val="18"/>
                <w:lang w:val="es-BO"/>
              </w:rPr>
              <w:t>, SOAP o API en forma integrada a la solución OCS</w:t>
            </w:r>
            <w:r w:rsidRPr="00BD681B">
              <w:rPr>
                <w:rFonts w:ascii="Tahoma" w:hAnsi="Tahoma" w:cs="Tahoma"/>
                <w:color w:val="1F497D" w:themeColor="text2"/>
                <w:sz w:val="18"/>
                <w:szCs w:val="18"/>
                <w:lang w:val="es-BO"/>
              </w:rPr>
              <w:t>.</w:t>
            </w:r>
          </w:p>
        </w:tc>
        <w:tc>
          <w:tcPr>
            <w:tcW w:w="709" w:type="dxa"/>
            <w:tcBorders>
              <w:top w:val="single" w:sz="4" w:space="0" w:color="4F81BD" w:themeColor="accent1"/>
              <w:bottom w:val="single" w:sz="4" w:space="0" w:color="4F81BD" w:themeColor="accent1"/>
            </w:tcBorders>
            <w:shd w:val="clear" w:color="auto" w:fill="auto"/>
            <w:vAlign w:val="center"/>
          </w:tcPr>
          <w:p w14:paraId="4E132929"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01EF35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E695A12"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3AB130B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3AA7B873"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32EEFCB5" w14:textId="77777777" w:rsidTr="00EA1FD5">
        <w:trPr>
          <w:trHeight w:val="315"/>
        </w:trPr>
        <w:tc>
          <w:tcPr>
            <w:tcW w:w="426" w:type="dxa"/>
            <w:tcBorders>
              <w:top w:val="single" w:sz="4" w:space="0" w:color="4F81BD" w:themeColor="accent1"/>
              <w:bottom w:val="single" w:sz="4" w:space="0" w:color="4F81BD" w:themeColor="accent1"/>
            </w:tcBorders>
            <w:vAlign w:val="center"/>
          </w:tcPr>
          <w:p w14:paraId="12113698" w14:textId="77777777" w:rsidR="00222DBC" w:rsidRPr="00523C9C" w:rsidRDefault="00222DBC" w:rsidP="00EA1FD5">
            <w:pPr>
              <w:jc w:val="right"/>
              <w:rPr>
                <w:b/>
                <w:color w:val="004990"/>
                <w:sz w:val="18"/>
                <w:szCs w:val="18"/>
              </w:rPr>
            </w:pPr>
            <w:r>
              <w:rPr>
                <w:b/>
                <w:color w:val="004990"/>
                <w:sz w:val="18"/>
                <w:szCs w:val="18"/>
              </w:rPr>
              <w:t>15</w:t>
            </w:r>
          </w:p>
        </w:tc>
        <w:tc>
          <w:tcPr>
            <w:tcW w:w="5103" w:type="dxa"/>
            <w:tcBorders>
              <w:top w:val="single" w:sz="4" w:space="0" w:color="4F81BD" w:themeColor="accent1"/>
              <w:bottom w:val="single" w:sz="4" w:space="0" w:color="4F81BD" w:themeColor="accent1"/>
            </w:tcBorders>
            <w:shd w:val="clear" w:color="auto" w:fill="auto"/>
            <w:vAlign w:val="center"/>
          </w:tcPr>
          <w:p w14:paraId="396825BC" w14:textId="77777777" w:rsidR="00222DBC" w:rsidRPr="00B902BF" w:rsidRDefault="00222DBC" w:rsidP="00EA1FD5">
            <w:pPr>
              <w:jc w:val="both"/>
              <w:rPr>
                <w:rFonts w:ascii="Tahoma" w:hAnsi="Tahoma" w:cs="Tahoma"/>
                <w:color w:val="004990"/>
                <w:sz w:val="18"/>
                <w:szCs w:val="18"/>
              </w:rPr>
            </w:pPr>
            <w:r w:rsidRPr="00E15D6F">
              <w:rPr>
                <w:rFonts w:ascii="Tahoma" w:hAnsi="Tahoma" w:cs="Tahoma"/>
                <w:color w:val="1F497D" w:themeColor="text2"/>
                <w:sz w:val="18"/>
                <w:szCs w:val="18"/>
                <w:lang w:val="es-BO"/>
              </w:rPr>
              <w:t xml:space="preserve">Los nodos y equipos considerados en el proyecto deberán </w:t>
            </w:r>
            <w:r>
              <w:rPr>
                <w:rFonts w:ascii="Tahoma" w:hAnsi="Tahoma" w:cs="Tahoma"/>
                <w:color w:val="1F497D" w:themeColor="text2"/>
                <w:sz w:val="18"/>
                <w:szCs w:val="18"/>
                <w:lang w:val="es-BO"/>
              </w:rPr>
              <w:t xml:space="preserve">ser compatibles con las </w:t>
            </w:r>
            <w:r w:rsidRPr="00E15D6F">
              <w:rPr>
                <w:rFonts w:ascii="Tahoma" w:hAnsi="Tahoma" w:cs="Tahoma"/>
                <w:color w:val="1F497D" w:themeColor="text2"/>
                <w:sz w:val="18"/>
                <w:szCs w:val="18"/>
                <w:lang w:val="es-BO"/>
              </w:rPr>
              <w:t>terminales</w:t>
            </w:r>
            <w:r>
              <w:rPr>
                <w:rFonts w:ascii="Tahoma" w:hAnsi="Tahoma" w:cs="Tahoma"/>
                <w:color w:val="1F497D" w:themeColor="text2"/>
                <w:sz w:val="18"/>
                <w:szCs w:val="18"/>
                <w:lang w:val="es-BO"/>
              </w:rPr>
              <w:t xml:space="preserve"> de usuario (UE) GSM, UMTS, LTE - IMS</w:t>
            </w:r>
            <w:r w:rsidRPr="00E15D6F">
              <w:rPr>
                <w:rFonts w:ascii="Tahoma" w:hAnsi="Tahoma" w:cs="Tahoma"/>
                <w:color w:val="1F497D" w:themeColor="text2"/>
                <w:sz w:val="18"/>
                <w:szCs w:val="18"/>
                <w:lang w:val="es-BO"/>
              </w:rPr>
              <w:t xml:space="preserve"> de abonado disponibles en el mercado </w:t>
            </w:r>
            <w:r>
              <w:rPr>
                <w:rFonts w:ascii="Tahoma" w:hAnsi="Tahoma" w:cs="Tahoma"/>
                <w:color w:val="1F497D" w:themeColor="text2"/>
                <w:sz w:val="18"/>
                <w:szCs w:val="18"/>
                <w:lang w:val="es-BO"/>
              </w:rPr>
              <w:t>latinoamericano.</w:t>
            </w:r>
          </w:p>
        </w:tc>
        <w:tc>
          <w:tcPr>
            <w:tcW w:w="709" w:type="dxa"/>
            <w:tcBorders>
              <w:top w:val="single" w:sz="4" w:space="0" w:color="4F81BD" w:themeColor="accent1"/>
              <w:bottom w:val="single" w:sz="4" w:space="0" w:color="4F81BD" w:themeColor="accent1"/>
            </w:tcBorders>
            <w:shd w:val="clear" w:color="auto" w:fill="auto"/>
            <w:vAlign w:val="center"/>
          </w:tcPr>
          <w:p w14:paraId="6B7C5FD5"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1D75539C"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39154A6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00D55819"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13A16D68"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097039F3" w14:textId="77777777" w:rsidTr="00EA1FD5">
        <w:trPr>
          <w:trHeight w:val="315"/>
        </w:trPr>
        <w:tc>
          <w:tcPr>
            <w:tcW w:w="426" w:type="dxa"/>
            <w:tcBorders>
              <w:top w:val="single" w:sz="4" w:space="0" w:color="4F81BD" w:themeColor="accent1"/>
              <w:bottom w:val="single" w:sz="4" w:space="0" w:color="4F81BD" w:themeColor="accent1"/>
            </w:tcBorders>
            <w:vAlign w:val="center"/>
          </w:tcPr>
          <w:p w14:paraId="15618D80" w14:textId="77777777" w:rsidR="00222DBC" w:rsidRPr="00523C9C" w:rsidRDefault="00222DBC" w:rsidP="00EA1FD5">
            <w:pPr>
              <w:jc w:val="right"/>
              <w:rPr>
                <w:b/>
                <w:color w:val="004990"/>
                <w:sz w:val="18"/>
                <w:szCs w:val="18"/>
              </w:rPr>
            </w:pPr>
            <w:r>
              <w:rPr>
                <w:b/>
                <w:color w:val="004990"/>
                <w:sz w:val="18"/>
                <w:szCs w:val="18"/>
              </w:rPr>
              <w:t>16</w:t>
            </w:r>
          </w:p>
        </w:tc>
        <w:tc>
          <w:tcPr>
            <w:tcW w:w="5103" w:type="dxa"/>
            <w:tcBorders>
              <w:top w:val="single" w:sz="4" w:space="0" w:color="4F81BD" w:themeColor="accent1"/>
              <w:bottom w:val="single" w:sz="4" w:space="0" w:color="4F81BD" w:themeColor="accent1"/>
            </w:tcBorders>
            <w:shd w:val="clear" w:color="auto" w:fill="auto"/>
            <w:vAlign w:val="center"/>
          </w:tcPr>
          <w:p w14:paraId="5A7E2C3F" w14:textId="77777777" w:rsidR="00222DBC" w:rsidRPr="00B902BF" w:rsidRDefault="00222DBC" w:rsidP="00EA1FD5">
            <w:pPr>
              <w:jc w:val="both"/>
              <w:rPr>
                <w:rFonts w:ascii="Tahoma" w:hAnsi="Tahoma" w:cs="Tahoma"/>
                <w:color w:val="004990"/>
                <w:sz w:val="18"/>
                <w:szCs w:val="18"/>
              </w:rPr>
            </w:pPr>
            <w:r w:rsidRPr="00195962">
              <w:rPr>
                <w:rFonts w:ascii="Tahoma" w:hAnsi="Tahoma" w:cs="Tahoma"/>
                <w:color w:val="1F497D" w:themeColor="text2"/>
                <w:sz w:val="18"/>
                <w:szCs w:val="18"/>
                <w:lang w:val="es-BO"/>
              </w:rPr>
              <w:t>Los nodos y equipos considerados en el proyecto deberán conectarse a los nodos existentes</w:t>
            </w:r>
            <w:r>
              <w:rPr>
                <w:rFonts w:ascii="Tahoma" w:hAnsi="Tahoma" w:cs="Tahoma"/>
                <w:color w:val="1F497D" w:themeColor="text2"/>
                <w:sz w:val="18"/>
                <w:szCs w:val="18"/>
                <w:lang w:val="es-BO"/>
              </w:rPr>
              <w:t xml:space="preserve"> garantizando alta disponibilidad con enlaces redundantes e incluir  concentradores IP en caso de necesidad para optimizar recursos en transmisión L2 y L3</w:t>
            </w:r>
            <w:r w:rsidRPr="00195962">
              <w:rPr>
                <w:rFonts w:ascii="Tahoma" w:hAnsi="Tahoma" w:cs="Tahoma"/>
                <w:color w:val="1F497D" w:themeColor="text2"/>
                <w:sz w:val="18"/>
                <w:szCs w:val="18"/>
                <w:lang w:val="es-BO"/>
              </w:rPr>
              <w:t>.</w:t>
            </w:r>
          </w:p>
        </w:tc>
        <w:tc>
          <w:tcPr>
            <w:tcW w:w="709" w:type="dxa"/>
            <w:tcBorders>
              <w:top w:val="single" w:sz="4" w:space="0" w:color="4F81BD" w:themeColor="accent1"/>
              <w:bottom w:val="single" w:sz="4" w:space="0" w:color="4F81BD" w:themeColor="accent1"/>
            </w:tcBorders>
            <w:shd w:val="clear" w:color="auto" w:fill="auto"/>
            <w:vAlign w:val="center"/>
          </w:tcPr>
          <w:p w14:paraId="35744CAF"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49AEA4FF"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BFCB928"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39580A4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018FEC7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13EBC22A" w14:textId="77777777" w:rsidTr="00EA1FD5">
        <w:trPr>
          <w:trHeight w:val="315"/>
        </w:trPr>
        <w:tc>
          <w:tcPr>
            <w:tcW w:w="426" w:type="dxa"/>
            <w:tcBorders>
              <w:top w:val="single" w:sz="4" w:space="0" w:color="4F81BD" w:themeColor="accent1"/>
              <w:bottom w:val="single" w:sz="4" w:space="0" w:color="4F81BD" w:themeColor="accent1"/>
            </w:tcBorders>
            <w:vAlign w:val="center"/>
          </w:tcPr>
          <w:p w14:paraId="316BDE25" w14:textId="77777777" w:rsidR="00222DBC" w:rsidRPr="00523C9C" w:rsidRDefault="00222DBC" w:rsidP="00EA1FD5">
            <w:pPr>
              <w:jc w:val="right"/>
              <w:rPr>
                <w:b/>
                <w:color w:val="004990"/>
                <w:sz w:val="18"/>
                <w:szCs w:val="18"/>
              </w:rPr>
            </w:pPr>
            <w:r>
              <w:rPr>
                <w:b/>
                <w:color w:val="004990"/>
                <w:sz w:val="18"/>
                <w:szCs w:val="18"/>
              </w:rPr>
              <w:t>17</w:t>
            </w:r>
          </w:p>
        </w:tc>
        <w:tc>
          <w:tcPr>
            <w:tcW w:w="5103" w:type="dxa"/>
            <w:tcBorders>
              <w:top w:val="single" w:sz="4" w:space="0" w:color="4F81BD" w:themeColor="accent1"/>
              <w:bottom w:val="single" w:sz="4" w:space="0" w:color="4F81BD" w:themeColor="accent1"/>
            </w:tcBorders>
            <w:shd w:val="clear" w:color="auto" w:fill="auto"/>
            <w:vAlign w:val="center"/>
          </w:tcPr>
          <w:p w14:paraId="1235FFA2" w14:textId="77777777" w:rsidR="00222DBC" w:rsidRPr="00B902BF" w:rsidRDefault="00222DBC" w:rsidP="00EA1FD5">
            <w:pPr>
              <w:jc w:val="both"/>
              <w:rPr>
                <w:rFonts w:ascii="Tahoma" w:hAnsi="Tahoma" w:cs="Tahoma"/>
                <w:color w:val="004990"/>
                <w:sz w:val="18"/>
                <w:szCs w:val="18"/>
              </w:rPr>
            </w:pPr>
            <w:r w:rsidRPr="00195962">
              <w:rPr>
                <w:rFonts w:ascii="Tahoma" w:hAnsi="Tahoma" w:cs="Tahoma"/>
                <w:color w:val="1F497D" w:themeColor="text2"/>
                <w:sz w:val="18"/>
                <w:szCs w:val="18"/>
                <w:lang w:val="es-BO"/>
              </w:rPr>
              <w:t>Los equipos considerados en el proyecto deberán integrarse a</w:t>
            </w:r>
            <w:r>
              <w:rPr>
                <w:rFonts w:ascii="Tahoma" w:hAnsi="Tahoma" w:cs="Tahoma"/>
                <w:color w:val="1F497D" w:themeColor="text2"/>
                <w:sz w:val="18"/>
                <w:szCs w:val="18"/>
                <w:lang w:val="es-BO"/>
              </w:rPr>
              <w:t xml:space="preserve"> un Sistema</w:t>
            </w:r>
            <w:r w:rsidRPr="00195962">
              <w:rPr>
                <w:rFonts w:ascii="Tahoma" w:hAnsi="Tahoma" w:cs="Tahoma"/>
                <w:color w:val="1F497D" w:themeColor="text2"/>
                <w:sz w:val="18"/>
                <w:szCs w:val="18"/>
                <w:lang w:val="es-BO"/>
              </w:rPr>
              <w:t xml:space="preserve"> de Gestión</w:t>
            </w:r>
            <w:r>
              <w:rPr>
                <w:rFonts w:ascii="Tahoma" w:hAnsi="Tahoma" w:cs="Tahoma"/>
                <w:color w:val="1F497D" w:themeColor="text2"/>
                <w:sz w:val="18"/>
                <w:szCs w:val="18"/>
                <w:lang w:val="es-BO"/>
              </w:rPr>
              <w:t xml:space="preserve"> </w:t>
            </w:r>
            <w:r w:rsidRPr="003B04A9">
              <w:rPr>
                <w:rFonts w:ascii="Tahoma" w:hAnsi="Tahoma" w:cs="Tahoma"/>
                <w:color w:val="1F497D" w:themeColor="text2"/>
                <w:sz w:val="18"/>
                <w:szCs w:val="18"/>
                <w:lang w:val="es-BO"/>
              </w:rPr>
              <w:t xml:space="preserve">externo mediante el empleo de protocolos de gestión estándar (SNMP, </w:t>
            </w:r>
            <w:proofErr w:type="spellStart"/>
            <w:r w:rsidRPr="003B04A9">
              <w:rPr>
                <w:rFonts w:ascii="Tahoma" w:hAnsi="Tahoma" w:cs="Tahoma"/>
                <w:color w:val="1F497D" w:themeColor="text2"/>
                <w:sz w:val="18"/>
                <w:szCs w:val="18"/>
                <w:lang w:val="es-BO"/>
              </w:rPr>
              <w:t>Corba</w:t>
            </w:r>
            <w:proofErr w:type="spellEnd"/>
            <w:r w:rsidRPr="003B04A9">
              <w:rPr>
                <w:rFonts w:ascii="Tahoma" w:hAnsi="Tahoma" w:cs="Tahoma"/>
                <w:color w:val="1F497D" w:themeColor="text2"/>
                <w:sz w:val="18"/>
                <w:szCs w:val="18"/>
                <w:lang w:val="es-BO"/>
              </w:rPr>
              <w:t xml:space="preserve"> etc.)</w:t>
            </w:r>
            <w:r w:rsidRPr="00195962">
              <w:rPr>
                <w:rFonts w:ascii="Tahoma" w:hAnsi="Tahoma" w:cs="Tahoma"/>
                <w:color w:val="1F497D" w:themeColor="text2"/>
                <w:sz w:val="18"/>
                <w:szCs w:val="18"/>
                <w:lang w:val="es-BO"/>
              </w:rPr>
              <w:t xml:space="preserve">, </w:t>
            </w:r>
            <w:r w:rsidRPr="003B04A9">
              <w:rPr>
                <w:rFonts w:ascii="Tahoma" w:hAnsi="Tahoma" w:cs="Tahoma"/>
                <w:color w:val="1F497D" w:themeColor="text2"/>
                <w:sz w:val="18"/>
                <w:szCs w:val="18"/>
                <w:lang w:val="es-BO"/>
              </w:rPr>
              <w:t xml:space="preserve">además </w:t>
            </w:r>
            <w:r w:rsidRPr="00195962">
              <w:rPr>
                <w:rFonts w:ascii="Tahoma" w:hAnsi="Tahoma" w:cs="Tahoma"/>
                <w:color w:val="1F497D" w:themeColor="text2"/>
                <w:sz w:val="18"/>
                <w:szCs w:val="18"/>
                <w:lang w:val="es-BO"/>
              </w:rPr>
              <w:t xml:space="preserve">el oferente deberá proporcionar una solución o un sistema </w:t>
            </w:r>
            <w:r w:rsidRPr="003B04A9">
              <w:rPr>
                <w:rFonts w:ascii="Tahoma" w:hAnsi="Tahoma" w:cs="Tahoma"/>
                <w:color w:val="1F497D" w:themeColor="text2"/>
                <w:sz w:val="18"/>
                <w:szCs w:val="18"/>
                <w:lang w:val="es-BO"/>
              </w:rPr>
              <w:t>independiente</w:t>
            </w:r>
            <w:r>
              <w:rPr>
                <w:rFonts w:ascii="Tahoma" w:hAnsi="Tahoma" w:cs="Tahoma"/>
                <w:color w:val="1F497D" w:themeColor="text2"/>
                <w:sz w:val="18"/>
                <w:szCs w:val="18"/>
                <w:lang w:val="es-BO"/>
              </w:rPr>
              <w:t xml:space="preserve"> </w:t>
            </w:r>
            <w:r w:rsidRPr="00195962">
              <w:rPr>
                <w:rFonts w:ascii="Tahoma" w:hAnsi="Tahoma" w:cs="Tahoma"/>
                <w:color w:val="1F497D" w:themeColor="text2"/>
                <w:sz w:val="18"/>
                <w:szCs w:val="18"/>
                <w:lang w:val="es-BO"/>
              </w:rPr>
              <w:t>que gestione de forma centralizada TODOS los elementos de red que conformen su oferta</w:t>
            </w:r>
            <w:r w:rsidRPr="007827C3">
              <w:rPr>
                <w:rFonts w:ascii="Tahoma" w:hAnsi="Tahoma" w:cs="Tahoma"/>
                <w:color w:val="1F497D" w:themeColor="text2"/>
                <w:sz w:val="18"/>
                <w:szCs w:val="18"/>
                <w:lang w:val="es-BO"/>
              </w:rPr>
              <w:t xml:space="preserve">. </w:t>
            </w:r>
            <w:r w:rsidRPr="008C3641">
              <w:rPr>
                <w:rFonts w:ascii="Tahoma" w:hAnsi="Tahoma" w:cs="Tahoma"/>
                <w:color w:val="1F497D" w:themeColor="text2"/>
                <w:sz w:val="18"/>
                <w:szCs w:val="18"/>
                <w:lang w:val="es-BO"/>
              </w:rPr>
              <w:t xml:space="preserve">Adicionalmente, deberá posibilitar y garantizar la escalabilidad de este gestor a uno de mayor nivel con integración de otras plataformas de gestión existentes (TMN </w:t>
            </w:r>
            <w:proofErr w:type="spellStart"/>
            <w:r w:rsidRPr="008C3641">
              <w:rPr>
                <w:rFonts w:ascii="Tahoma" w:hAnsi="Tahoma" w:cs="Tahoma"/>
                <w:color w:val="1F497D" w:themeColor="text2"/>
                <w:sz w:val="18"/>
                <w:szCs w:val="18"/>
                <w:lang w:val="es-BO"/>
              </w:rPr>
              <w:t>Telecommunications</w:t>
            </w:r>
            <w:proofErr w:type="spellEnd"/>
            <w:r w:rsidRPr="008C3641">
              <w:rPr>
                <w:rFonts w:ascii="Tahoma" w:hAnsi="Tahoma" w:cs="Tahoma"/>
                <w:color w:val="1F497D" w:themeColor="text2"/>
                <w:sz w:val="18"/>
                <w:szCs w:val="18"/>
                <w:lang w:val="es-BO"/>
              </w:rPr>
              <w:t xml:space="preserve"> Management Network).</w:t>
            </w:r>
          </w:p>
        </w:tc>
        <w:tc>
          <w:tcPr>
            <w:tcW w:w="709" w:type="dxa"/>
            <w:tcBorders>
              <w:top w:val="single" w:sz="4" w:space="0" w:color="4F81BD" w:themeColor="accent1"/>
              <w:bottom w:val="single" w:sz="4" w:space="0" w:color="4F81BD" w:themeColor="accent1"/>
            </w:tcBorders>
            <w:shd w:val="clear" w:color="auto" w:fill="auto"/>
            <w:vAlign w:val="center"/>
          </w:tcPr>
          <w:p w14:paraId="3C9C9EF0"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F8A3E68"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5588FC70"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03493AA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2B5C6DC4"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2044379A" w14:textId="77777777" w:rsidTr="00EA1FD5">
        <w:trPr>
          <w:trHeight w:val="315"/>
        </w:trPr>
        <w:tc>
          <w:tcPr>
            <w:tcW w:w="426" w:type="dxa"/>
            <w:tcBorders>
              <w:top w:val="single" w:sz="4" w:space="0" w:color="4F81BD" w:themeColor="accent1"/>
              <w:bottom w:val="single" w:sz="4" w:space="0" w:color="4F81BD" w:themeColor="accent1"/>
            </w:tcBorders>
            <w:vAlign w:val="center"/>
          </w:tcPr>
          <w:p w14:paraId="56847416" w14:textId="77777777" w:rsidR="00222DBC" w:rsidRPr="00523C9C" w:rsidRDefault="00222DBC" w:rsidP="00EA1FD5">
            <w:pPr>
              <w:jc w:val="right"/>
              <w:rPr>
                <w:b/>
                <w:color w:val="004990"/>
                <w:sz w:val="18"/>
                <w:szCs w:val="18"/>
              </w:rPr>
            </w:pPr>
            <w:r>
              <w:rPr>
                <w:b/>
                <w:color w:val="004990"/>
                <w:sz w:val="18"/>
                <w:szCs w:val="18"/>
              </w:rPr>
              <w:t>18</w:t>
            </w:r>
          </w:p>
        </w:tc>
        <w:tc>
          <w:tcPr>
            <w:tcW w:w="5103" w:type="dxa"/>
            <w:tcBorders>
              <w:top w:val="single" w:sz="4" w:space="0" w:color="4F81BD" w:themeColor="accent1"/>
              <w:bottom w:val="single" w:sz="4" w:space="0" w:color="4F81BD" w:themeColor="accent1"/>
            </w:tcBorders>
            <w:shd w:val="clear" w:color="auto" w:fill="auto"/>
            <w:vAlign w:val="center"/>
          </w:tcPr>
          <w:p w14:paraId="32665DFD" w14:textId="77777777" w:rsidR="00222DBC" w:rsidRPr="00B902BF" w:rsidRDefault="00222DBC" w:rsidP="00EA1FD5">
            <w:pPr>
              <w:jc w:val="both"/>
              <w:rPr>
                <w:rFonts w:ascii="Tahoma" w:hAnsi="Tahoma" w:cs="Tahoma"/>
                <w:color w:val="004990"/>
                <w:sz w:val="18"/>
                <w:szCs w:val="18"/>
              </w:rPr>
            </w:pPr>
            <w:r>
              <w:rPr>
                <w:rFonts w:ascii="Tahoma" w:hAnsi="Tahoma" w:cs="Tahoma"/>
                <w:color w:val="1F497D" w:themeColor="text2"/>
                <w:sz w:val="18"/>
                <w:szCs w:val="18"/>
              </w:rPr>
              <w:t>El sistema de gestión</w:t>
            </w:r>
            <w:r w:rsidRPr="00462E25">
              <w:rPr>
                <w:rFonts w:ascii="Tahoma" w:hAnsi="Tahoma" w:cs="Tahoma"/>
                <w:color w:val="1F497D" w:themeColor="text2"/>
                <w:sz w:val="18"/>
                <w:szCs w:val="18"/>
                <w:lang w:val="es-BO"/>
              </w:rPr>
              <w:t xml:space="preserve"> </w:t>
            </w:r>
            <w:r>
              <w:rPr>
                <w:rFonts w:ascii="Tahoma" w:hAnsi="Tahoma" w:cs="Tahoma"/>
                <w:color w:val="1F497D" w:themeColor="text2"/>
                <w:sz w:val="18"/>
                <w:szCs w:val="18"/>
                <w:lang w:val="es-BO"/>
              </w:rPr>
              <w:t xml:space="preserve">propio, </w:t>
            </w:r>
            <w:r w:rsidRPr="00462E25">
              <w:rPr>
                <w:rFonts w:ascii="Tahoma" w:hAnsi="Tahoma" w:cs="Tahoma"/>
                <w:color w:val="1F497D" w:themeColor="text2"/>
                <w:sz w:val="18"/>
                <w:szCs w:val="18"/>
                <w:lang w:val="es-BO"/>
              </w:rPr>
              <w:t>deberá contar con todas las licencias necesarias y suficientes para que cumpla su función y objetivos en todo el sistema a ser provisto.</w:t>
            </w:r>
          </w:p>
        </w:tc>
        <w:tc>
          <w:tcPr>
            <w:tcW w:w="709" w:type="dxa"/>
            <w:tcBorders>
              <w:top w:val="single" w:sz="4" w:space="0" w:color="4F81BD" w:themeColor="accent1"/>
              <w:bottom w:val="single" w:sz="4" w:space="0" w:color="4F81BD" w:themeColor="accent1"/>
            </w:tcBorders>
            <w:shd w:val="clear" w:color="auto" w:fill="auto"/>
            <w:vAlign w:val="center"/>
          </w:tcPr>
          <w:p w14:paraId="1C307F4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0B8F0AB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099A5B4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01AD96D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7B810906"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771D48AA" w14:textId="77777777" w:rsidTr="00EA1FD5">
        <w:trPr>
          <w:trHeight w:val="315"/>
        </w:trPr>
        <w:tc>
          <w:tcPr>
            <w:tcW w:w="426" w:type="dxa"/>
            <w:tcBorders>
              <w:top w:val="single" w:sz="4" w:space="0" w:color="4F81BD" w:themeColor="accent1"/>
              <w:bottom w:val="single" w:sz="4" w:space="0" w:color="4F81BD" w:themeColor="accent1"/>
            </w:tcBorders>
            <w:vAlign w:val="center"/>
          </w:tcPr>
          <w:p w14:paraId="7415C245" w14:textId="77777777" w:rsidR="00222DBC" w:rsidRPr="00523C9C" w:rsidRDefault="00222DBC" w:rsidP="00EA1FD5">
            <w:pPr>
              <w:jc w:val="right"/>
              <w:rPr>
                <w:b/>
                <w:color w:val="004990"/>
                <w:sz w:val="18"/>
                <w:szCs w:val="18"/>
              </w:rPr>
            </w:pPr>
            <w:r>
              <w:rPr>
                <w:b/>
                <w:color w:val="004990"/>
                <w:sz w:val="18"/>
                <w:szCs w:val="18"/>
              </w:rPr>
              <w:t>19</w:t>
            </w:r>
          </w:p>
        </w:tc>
        <w:tc>
          <w:tcPr>
            <w:tcW w:w="5103" w:type="dxa"/>
            <w:tcBorders>
              <w:top w:val="single" w:sz="4" w:space="0" w:color="4F81BD" w:themeColor="accent1"/>
              <w:bottom w:val="single" w:sz="4" w:space="0" w:color="4F81BD" w:themeColor="accent1"/>
            </w:tcBorders>
            <w:shd w:val="clear" w:color="auto" w:fill="auto"/>
            <w:vAlign w:val="center"/>
          </w:tcPr>
          <w:p w14:paraId="01CABB2B" w14:textId="77777777" w:rsidR="00222DBC" w:rsidRPr="00B902BF" w:rsidRDefault="00222DBC" w:rsidP="00EA1FD5">
            <w:pPr>
              <w:jc w:val="both"/>
              <w:rPr>
                <w:rFonts w:ascii="Tahoma" w:hAnsi="Tahoma" w:cs="Tahoma"/>
                <w:color w:val="004990"/>
                <w:sz w:val="18"/>
                <w:szCs w:val="18"/>
              </w:rPr>
            </w:pPr>
            <w:r w:rsidRPr="0025689F">
              <w:rPr>
                <w:rFonts w:ascii="Tahoma" w:hAnsi="Tahoma" w:cs="Tahoma"/>
                <w:color w:val="1F497D" w:themeColor="text2"/>
                <w:sz w:val="18"/>
                <w:szCs w:val="18"/>
                <w:lang w:val="es-BO"/>
              </w:rPr>
              <w:t>El oferente deberá proporcionar todos los servicios y documentos de ingeniería</w:t>
            </w:r>
            <w:r>
              <w:rPr>
                <w:rFonts w:ascii="Tahoma" w:hAnsi="Tahoma" w:cs="Tahoma"/>
                <w:color w:val="1F497D" w:themeColor="text2"/>
                <w:sz w:val="18"/>
                <w:szCs w:val="18"/>
                <w:lang w:val="es-BO"/>
              </w:rPr>
              <w:t>, inventario HW y/o SW,</w:t>
            </w:r>
            <w:r w:rsidRPr="0025689F">
              <w:rPr>
                <w:rFonts w:ascii="Tahoma" w:hAnsi="Tahoma" w:cs="Tahoma"/>
                <w:color w:val="1F497D" w:themeColor="text2"/>
                <w:sz w:val="18"/>
                <w:szCs w:val="18"/>
                <w:lang w:val="es-BO"/>
              </w:rPr>
              <w:t xml:space="preserve"> </w:t>
            </w:r>
            <w:r w:rsidRPr="008A612F">
              <w:rPr>
                <w:rFonts w:ascii="Tahoma" w:hAnsi="Tahoma" w:cs="Tahoma"/>
                <w:color w:val="1F497D" w:themeColor="text2"/>
                <w:sz w:val="18"/>
                <w:szCs w:val="18"/>
                <w:lang w:val="es-BO"/>
              </w:rPr>
              <w:t>logística</w:t>
            </w:r>
            <w:r w:rsidRPr="0025689F">
              <w:rPr>
                <w:rFonts w:ascii="Tahoma" w:hAnsi="Tahoma" w:cs="Tahoma"/>
                <w:color w:val="1F497D" w:themeColor="text2"/>
                <w:sz w:val="18"/>
                <w:szCs w:val="18"/>
                <w:lang w:val="es-BO"/>
              </w:rPr>
              <w:t xml:space="preserve">, instalación, integración y carga de datos, pruebas, mediciones y otros requeridos para verificar el cumplimiento de normas, estándares, servicios y software </w:t>
            </w:r>
            <w:proofErr w:type="spellStart"/>
            <w:r w:rsidRPr="0025689F">
              <w:rPr>
                <w:rFonts w:ascii="Tahoma" w:hAnsi="Tahoma" w:cs="Tahoma"/>
                <w:color w:val="1F497D" w:themeColor="text2"/>
                <w:sz w:val="18"/>
                <w:szCs w:val="18"/>
                <w:lang w:val="es-BO"/>
              </w:rPr>
              <w:t>features</w:t>
            </w:r>
            <w:proofErr w:type="spellEnd"/>
            <w:r w:rsidRPr="0025689F">
              <w:rPr>
                <w:rFonts w:ascii="Tahoma" w:hAnsi="Tahoma" w:cs="Tahoma"/>
                <w:color w:val="1F497D" w:themeColor="text2"/>
                <w:sz w:val="18"/>
                <w:szCs w:val="18"/>
                <w:lang w:val="es-BO"/>
              </w:rPr>
              <w:t xml:space="preserve"> integrantes de la oferta del proveedor. Asimismo, el oferente deberá proporcionar en medio </w:t>
            </w:r>
            <w:r>
              <w:rPr>
                <w:rFonts w:ascii="Tahoma" w:hAnsi="Tahoma" w:cs="Tahoma"/>
                <w:color w:val="1F497D" w:themeColor="text2"/>
                <w:sz w:val="18"/>
                <w:szCs w:val="18"/>
                <w:lang w:val="es-BO"/>
              </w:rPr>
              <w:t>digital</w:t>
            </w:r>
            <w:r w:rsidRPr="0025689F">
              <w:rPr>
                <w:rFonts w:ascii="Tahoma" w:hAnsi="Tahoma" w:cs="Tahoma"/>
                <w:color w:val="1F497D" w:themeColor="text2"/>
                <w:sz w:val="18"/>
                <w:szCs w:val="18"/>
                <w:lang w:val="es-BO"/>
              </w:rPr>
              <w:t xml:space="preserve"> e impreso, todo el detalle de carga de datos de los nodos provistos con una breve descripción de lo que significan los datos incorporados.</w:t>
            </w:r>
          </w:p>
        </w:tc>
        <w:tc>
          <w:tcPr>
            <w:tcW w:w="709" w:type="dxa"/>
            <w:tcBorders>
              <w:top w:val="single" w:sz="4" w:space="0" w:color="4F81BD" w:themeColor="accent1"/>
              <w:bottom w:val="single" w:sz="4" w:space="0" w:color="4F81BD" w:themeColor="accent1"/>
            </w:tcBorders>
            <w:shd w:val="clear" w:color="auto" w:fill="auto"/>
            <w:vAlign w:val="center"/>
          </w:tcPr>
          <w:p w14:paraId="597B1BE3"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62E9C74E"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3D8FE523"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54563579"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0A4E40EC"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00681270" w14:textId="77777777" w:rsidTr="00EA1FD5">
        <w:trPr>
          <w:trHeight w:val="315"/>
        </w:trPr>
        <w:tc>
          <w:tcPr>
            <w:tcW w:w="426" w:type="dxa"/>
            <w:tcBorders>
              <w:top w:val="single" w:sz="4" w:space="0" w:color="4F81BD" w:themeColor="accent1"/>
              <w:bottom w:val="single" w:sz="4" w:space="0" w:color="4F81BD" w:themeColor="accent1"/>
            </w:tcBorders>
            <w:vAlign w:val="center"/>
          </w:tcPr>
          <w:p w14:paraId="3979A508" w14:textId="77777777" w:rsidR="00222DBC" w:rsidRPr="00523C9C" w:rsidRDefault="00222DBC" w:rsidP="00EA1FD5">
            <w:pPr>
              <w:jc w:val="right"/>
              <w:rPr>
                <w:b/>
                <w:color w:val="004990"/>
                <w:sz w:val="18"/>
                <w:szCs w:val="18"/>
              </w:rPr>
            </w:pPr>
            <w:r>
              <w:rPr>
                <w:b/>
                <w:color w:val="004990"/>
                <w:sz w:val="18"/>
                <w:szCs w:val="18"/>
              </w:rPr>
              <w:t>20</w:t>
            </w:r>
          </w:p>
        </w:tc>
        <w:tc>
          <w:tcPr>
            <w:tcW w:w="5103" w:type="dxa"/>
            <w:tcBorders>
              <w:top w:val="single" w:sz="4" w:space="0" w:color="4F81BD" w:themeColor="accent1"/>
              <w:bottom w:val="single" w:sz="4" w:space="0" w:color="4F81BD" w:themeColor="accent1"/>
            </w:tcBorders>
            <w:shd w:val="clear" w:color="auto" w:fill="auto"/>
            <w:vAlign w:val="center"/>
          </w:tcPr>
          <w:p w14:paraId="0ABD06BE" w14:textId="77777777" w:rsidR="00222DBC" w:rsidRPr="00B902BF" w:rsidRDefault="00222DBC" w:rsidP="00EA1FD5">
            <w:pPr>
              <w:jc w:val="both"/>
              <w:rPr>
                <w:rFonts w:ascii="Tahoma" w:hAnsi="Tahoma" w:cs="Tahoma"/>
                <w:color w:val="004990"/>
                <w:sz w:val="18"/>
                <w:szCs w:val="18"/>
              </w:rPr>
            </w:pPr>
            <w:r w:rsidRPr="0025689F">
              <w:rPr>
                <w:rFonts w:ascii="Tahoma" w:hAnsi="Tahoma" w:cs="Tahoma"/>
                <w:color w:val="1F497D" w:themeColor="text2"/>
                <w:sz w:val="18"/>
                <w:szCs w:val="18"/>
                <w:lang w:val="es-BO"/>
              </w:rPr>
              <w:t>Todo el material necesario para la instalación, implementación</w:t>
            </w:r>
            <w:r>
              <w:rPr>
                <w:rFonts w:ascii="Tahoma" w:hAnsi="Tahoma" w:cs="Tahoma"/>
                <w:color w:val="1F497D" w:themeColor="text2"/>
                <w:sz w:val="18"/>
                <w:szCs w:val="18"/>
                <w:lang w:val="es-BO"/>
              </w:rPr>
              <w:t>, instalación del software base y aplicativos</w:t>
            </w:r>
            <w:r w:rsidRPr="0025689F">
              <w:rPr>
                <w:rFonts w:ascii="Tahoma" w:hAnsi="Tahoma" w:cs="Tahoma"/>
                <w:color w:val="1F497D" w:themeColor="text2"/>
                <w:sz w:val="18"/>
                <w:szCs w:val="18"/>
                <w:lang w:val="es-BO"/>
              </w:rPr>
              <w:t xml:space="preserve"> e interconexión de</w:t>
            </w:r>
            <w:r>
              <w:rPr>
                <w:rFonts w:ascii="Tahoma" w:hAnsi="Tahoma" w:cs="Tahoma"/>
                <w:color w:val="1F497D" w:themeColor="text2"/>
                <w:sz w:val="18"/>
                <w:szCs w:val="18"/>
                <w:lang w:val="es-BO"/>
              </w:rPr>
              <w:t xml:space="preserve"> la solución</w:t>
            </w:r>
            <w:r w:rsidRPr="0025689F">
              <w:rPr>
                <w:rFonts w:ascii="Tahoma" w:hAnsi="Tahoma" w:cs="Tahoma"/>
                <w:color w:val="1F497D" w:themeColor="text2"/>
                <w:sz w:val="18"/>
                <w:szCs w:val="18"/>
                <w:lang w:val="es-BO"/>
              </w:rPr>
              <w:t xml:space="preserve"> </w:t>
            </w:r>
            <w:r w:rsidRPr="000E5879">
              <w:rPr>
                <w:rFonts w:ascii="Tahoma" w:hAnsi="Tahoma" w:cs="Tahoma"/>
                <w:color w:val="1F497D" w:themeColor="text2"/>
                <w:sz w:val="18"/>
                <w:szCs w:val="18"/>
                <w:lang w:val="es-BO"/>
              </w:rPr>
              <w:t>ofertad</w:t>
            </w:r>
            <w:r>
              <w:rPr>
                <w:rFonts w:ascii="Tahoma" w:hAnsi="Tahoma" w:cs="Tahoma"/>
                <w:color w:val="1F497D" w:themeColor="text2"/>
                <w:sz w:val="18"/>
                <w:szCs w:val="18"/>
                <w:lang w:val="es-BO"/>
              </w:rPr>
              <w:t>a</w:t>
            </w:r>
            <w:r w:rsidRPr="0025689F">
              <w:rPr>
                <w:rFonts w:ascii="Tahoma" w:hAnsi="Tahoma" w:cs="Tahoma"/>
                <w:color w:val="1F497D" w:themeColor="text2"/>
                <w:sz w:val="18"/>
                <w:szCs w:val="18"/>
                <w:lang w:val="es-BO"/>
              </w:rPr>
              <w:t xml:space="preserve"> deberá ser provisto en su integridad por el proveedor adjudicado. Para asegurar este objetivo se realizarán </w:t>
            </w:r>
            <w:proofErr w:type="spellStart"/>
            <w:r w:rsidRPr="0025689F">
              <w:rPr>
                <w:rFonts w:ascii="Tahoma" w:hAnsi="Tahoma" w:cs="Tahoma"/>
                <w:color w:val="1F497D" w:themeColor="text2"/>
                <w:sz w:val="18"/>
                <w:szCs w:val="18"/>
                <w:lang w:val="es-BO"/>
              </w:rPr>
              <w:t>surveys</w:t>
            </w:r>
            <w:proofErr w:type="spellEnd"/>
            <w:r w:rsidRPr="0025689F">
              <w:rPr>
                <w:rFonts w:ascii="Tahoma" w:hAnsi="Tahoma" w:cs="Tahoma"/>
                <w:color w:val="1F497D" w:themeColor="text2"/>
                <w:sz w:val="18"/>
                <w:szCs w:val="18"/>
                <w:lang w:val="es-BO"/>
              </w:rPr>
              <w:t xml:space="preserve"> conjuntamente con personal de ENTEL S.A.</w:t>
            </w:r>
          </w:p>
        </w:tc>
        <w:tc>
          <w:tcPr>
            <w:tcW w:w="709" w:type="dxa"/>
            <w:tcBorders>
              <w:top w:val="single" w:sz="4" w:space="0" w:color="4F81BD" w:themeColor="accent1"/>
              <w:bottom w:val="single" w:sz="4" w:space="0" w:color="4F81BD" w:themeColor="accent1"/>
            </w:tcBorders>
            <w:shd w:val="clear" w:color="auto" w:fill="auto"/>
            <w:vAlign w:val="center"/>
          </w:tcPr>
          <w:p w14:paraId="10B84A8B"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09106DB9"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564E00A9"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097C44EA"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7F6C7F99"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5A45856C" w14:textId="77777777" w:rsidTr="00EA1FD5">
        <w:trPr>
          <w:trHeight w:val="315"/>
        </w:trPr>
        <w:tc>
          <w:tcPr>
            <w:tcW w:w="426" w:type="dxa"/>
            <w:tcBorders>
              <w:top w:val="single" w:sz="4" w:space="0" w:color="4F81BD" w:themeColor="accent1"/>
              <w:bottom w:val="single" w:sz="4" w:space="0" w:color="4F81BD" w:themeColor="accent1"/>
            </w:tcBorders>
            <w:vAlign w:val="center"/>
          </w:tcPr>
          <w:p w14:paraId="3397FDEC" w14:textId="77777777" w:rsidR="00222DBC" w:rsidRDefault="00222DBC" w:rsidP="00EA1FD5">
            <w:pPr>
              <w:jc w:val="right"/>
              <w:rPr>
                <w:b/>
                <w:color w:val="004990"/>
                <w:sz w:val="18"/>
                <w:szCs w:val="18"/>
              </w:rPr>
            </w:pPr>
            <w:r>
              <w:rPr>
                <w:b/>
                <w:color w:val="004990"/>
                <w:sz w:val="18"/>
                <w:szCs w:val="18"/>
              </w:rPr>
              <w:t>21</w:t>
            </w:r>
          </w:p>
        </w:tc>
        <w:tc>
          <w:tcPr>
            <w:tcW w:w="5103" w:type="dxa"/>
            <w:tcBorders>
              <w:top w:val="single" w:sz="4" w:space="0" w:color="4F81BD" w:themeColor="accent1"/>
              <w:bottom w:val="single" w:sz="4" w:space="0" w:color="4F81BD" w:themeColor="accent1"/>
            </w:tcBorders>
            <w:shd w:val="clear" w:color="auto" w:fill="auto"/>
            <w:vAlign w:val="center"/>
          </w:tcPr>
          <w:p w14:paraId="68F51928" w14:textId="77777777" w:rsidR="00222DBC" w:rsidRPr="00B902BF" w:rsidRDefault="00222DBC" w:rsidP="00EA1FD5">
            <w:pPr>
              <w:jc w:val="both"/>
              <w:rPr>
                <w:rFonts w:ascii="Tahoma" w:hAnsi="Tahoma" w:cs="Tahoma"/>
                <w:color w:val="004990"/>
                <w:sz w:val="18"/>
                <w:szCs w:val="18"/>
              </w:rPr>
            </w:pPr>
            <w:r w:rsidRPr="0025689F">
              <w:rPr>
                <w:rFonts w:ascii="Tahoma" w:hAnsi="Tahoma" w:cs="Tahoma"/>
                <w:color w:val="1F497D" w:themeColor="text2"/>
                <w:sz w:val="18"/>
                <w:szCs w:val="18"/>
                <w:lang w:val="es-BO"/>
              </w:rPr>
              <w:t>La oferta deberá incluir distribuidores principales como DDF/</w:t>
            </w:r>
            <w:r>
              <w:rPr>
                <w:rFonts w:ascii="Tahoma" w:hAnsi="Tahoma" w:cs="Tahoma"/>
                <w:color w:val="1F497D" w:themeColor="text2"/>
                <w:sz w:val="18"/>
                <w:szCs w:val="18"/>
                <w:lang w:val="es-BO"/>
              </w:rPr>
              <w:t>IDF/</w:t>
            </w:r>
            <w:r w:rsidRPr="0025689F">
              <w:rPr>
                <w:rFonts w:ascii="Tahoma" w:hAnsi="Tahoma" w:cs="Tahoma"/>
                <w:color w:val="1F497D" w:themeColor="text2"/>
                <w:sz w:val="18"/>
                <w:szCs w:val="18"/>
                <w:lang w:val="es-BO"/>
              </w:rPr>
              <w:t xml:space="preserve">ODF y todos sus accesorios </w:t>
            </w:r>
            <w:r>
              <w:rPr>
                <w:rFonts w:ascii="Tahoma" w:hAnsi="Tahoma" w:cs="Tahoma"/>
                <w:color w:val="1F497D" w:themeColor="text2"/>
                <w:sz w:val="18"/>
                <w:szCs w:val="18"/>
                <w:lang w:val="es-BO"/>
              </w:rPr>
              <w:t>de ser necesarios</w:t>
            </w:r>
            <w:r w:rsidRPr="0025689F">
              <w:rPr>
                <w:rFonts w:ascii="Tahoma" w:hAnsi="Tahoma" w:cs="Tahoma"/>
                <w:color w:val="1F497D" w:themeColor="text2"/>
                <w:sz w:val="18"/>
                <w:szCs w:val="18"/>
                <w:lang w:val="es-BO"/>
              </w:rPr>
              <w:t xml:space="preserve"> (cables, conect</w:t>
            </w:r>
            <w:r>
              <w:rPr>
                <w:rFonts w:ascii="Tahoma" w:hAnsi="Tahoma" w:cs="Tahoma"/>
                <w:color w:val="1F497D" w:themeColor="text2"/>
                <w:sz w:val="18"/>
                <w:szCs w:val="18"/>
                <w:lang w:val="es-BO"/>
              </w:rPr>
              <w:t>ores, cruzadas y otros) con un 2</w:t>
            </w:r>
            <w:r w:rsidRPr="0025689F">
              <w:rPr>
                <w:rFonts w:ascii="Tahoma" w:hAnsi="Tahoma" w:cs="Tahoma"/>
                <w:color w:val="1F497D" w:themeColor="text2"/>
                <w:sz w:val="18"/>
                <w:szCs w:val="18"/>
                <w:lang w:val="es-BO"/>
              </w:rPr>
              <w:t>0% adicional para futuras ampliaciones. Además, debe incluir todos los elementos necesarios para la canalización de los cables del sistema incluyendo los ductos y sus accesorios de instalación. En caso de que los nodos requieran para su óptimo funcionamiento de elementos adicionales tales como escalerillas u otros, estos deben ser necesariamente considerados en la misma.</w:t>
            </w:r>
          </w:p>
        </w:tc>
        <w:tc>
          <w:tcPr>
            <w:tcW w:w="709" w:type="dxa"/>
            <w:tcBorders>
              <w:top w:val="single" w:sz="4" w:space="0" w:color="4F81BD" w:themeColor="accent1"/>
              <w:bottom w:val="single" w:sz="4" w:space="0" w:color="4F81BD" w:themeColor="accent1"/>
            </w:tcBorders>
            <w:shd w:val="clear" w:color="auto" w:fill="auto"/>
            <w:vAlign w:val="center"/>
          </w:tcPr>
          <w:p w14:paraId="1DD2F44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40F19B49"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0FDF1D68"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7D77E91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7C36B833"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2C26CB81" w14:textId="77777777" w:rsidTr="00EA1FD5">
        <w:trPr>
          <w:trHeight w:val="315"/>
        </w:trPr>
        <w:tc>
          <w:tcPr>
            <w:tcW w:w="426" w:type="dxa"/>
            <w:tcBorders>
              <w:top w:val="single" w:sz="4" w:space="0" w:color="4F81BD" w:themeColor="accent1"/>
              <w:bottom w:val="single" w:sz="4" w:space="0" w:color="4F81BD" w:themeColor="accent1"/>
            </w:tcBorders>
            <w:vAlign w:val="center"/>
          </w:tcPr>
          <w:p w14:paraId="381C54AE" w14:textId="77777777" w:rsidR="00222DBC" w:rsidRDefault="00222DBC" w:rsidP="00EA1FD5">
            <w:pPr>
              <w:jc w:val="right"/>
              <w:rPr>
                <w:b/>
                <w:color w:val="004990"/>
                <w:sz w:val="18"/>
                <w:szCs w:val="18"/>
              </w:rPr>
            </w:pPr>
            <w:r>
              <w:rPr>
                <w:b/>
                <w:color w:val="004990"/>
                <w:sz w:val="18"/>
                <w:szCs w:val="18"/>
              </w:rPr>
              <w:lastRenderedPageBreak/>
              <w:t>22</w:t>
            </w:r>
          </w:p>
        </w:tc>
        <w:tc>
          <w:tcPr>
            <w:tcW w:w="5103" w:type="dxa"/>
            <w:tcBorders>
              <w:top w:val="single" w:sz="4" w:space="0" w:color="4F81BD" w:themeColor="accent1"/>
              <w:bottom w:val="single" w:sz="4" w:space="0" w:color="4F81BD" w:themeColor="accent1"/>
            </w:tcBorders>
            <w:shd w:val="clear" w:color="auto" w:fill="auto"/>
            <w:vAlign w:val="center"/>
          </w:tcPr>
          <w:p w14:paraId="31E965E3" w14:textId="77777777" w:rsidR="00222DBC" w:rsidRPr="00B902BF" w:rsidRDefault="00222DBC" w:rsidP="00EA1FD5">
            <w:pPr>
              <w:jc w:val="both"/>
              <w:rPr>
                <w:rFonts w:ascii="Tahoma" w:hAnsi="Tahoma" w:cs="Tahoma"/>
                <w:color w:val="004990"/>
                <w:sz w:val="18"/>
                <w:szCs w:val="18"/>
              </w:rPr>
            </w:pPr>
            <w:r w:rsidRPr="0025689F">
              <w:rPr>
                <w:rFonts w:ascii="Tahoma" w:hAnsi="Tahoma" w:cs="Tahoma"/>
                <w:color w:val="1F497D" w:themeColor="text2"/>
                <w:sz w:val="18"/>
                <w:szCs w:val="18"/>
                <w:lang w:val="es-BO"/>
              </w:rPr>
              <w:t xml:space="preserve">El oferente deberá proporcionar con anticipación los protocolos de pruebas detallados para verificar todas las funcionalidades, atributos y características del hardware y software ofrecidos, los mismos que podrán ser aprobados o rechazados por ENTEL S.A. En este último caso deberán presentar nuevamente los documentos con las observaciones de ENTEL S.A. en un plazo máximo de </w:t>
            </w:r>
            <w:r>
              <w:rPr>
                <w:rFonts w:ascii="Tahoma" w:hAnsi="Tahoma" w:cs="Tahoma"/>
                <w:color w:val="1F497D" w:themeColor="text2"/>
                <w:sz w:val="18"/>
                <w:szCs w:val="18"/>
                <w:lang w:val="es-BO"/>
              </w:rPr>
              <w:t>72</w:t>
            </w:r>
            <w:r w:rsidRPr="0025689F">
              <w:rPr>
                <w:rFonts w:ascii="Tahoma" w:hAnsi="Tahoma" w:cs="Tahoma"/>
                <w:color w:val="1F497D" w:themeColor="text2"/>
                <w:sz w:val="18"/>
                <w:szCs w:val="18"/>
                <w:lang w:val="es-BO"/>
              </w:rPr>
              <w:t xml:space="preserve"> horas.</w:t>
            </w:r>
          </w:p>
        </w:tc>
        <w:tc>
          <w:tcPr>
            <w:tcW w:w="709" w:type="dxa"/>
            <w:tcBorders>
              <w:top w:val="single" w:sz="4" w:space="0" w:color="4F81BD" w:themeColor="accent1"/>
              <w:bottom w:val="single" w:sz="4" w:space="0" w:color="4F81BD" w:themeColor="accent1"/>
            </w:tcBorders>
            <w:shd w:val="clear" w:color="auto" w:fill="auto"/>
            <w:vAlign w:val="center"/>
          </w:tcPr>
          <w:p w14:paraId="61F684AA"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494C475F"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0E5AEAA5"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50E87B54"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01D038FC"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3630CFBB" w14:textId="77777777" w:rsidTr="00EA1FD5">
        <w:trPr>
          <w:trHeight w:val="315"/>
        </w:trPr>
        <w:tc>
          <w:tcPr>
            <w:tcW w:w="426" w:type="dxa"/>
            <w:tcBorders>
              <w:top w:val="single" w:sz="4" w:space="0" w:color="4F81BD" w:themeColor="accent1"/>
              <w:bottom w:val="single" w:sz="4" w:space="0" w:color="4F81BD" w:themeColor="accent1"/>
            </w:tcBorders>
            <w:vAlign w:val="center"/>
          </w:tcPr>
          <w:p w14:paraId="6759D0EE" w14:textId="77777777" w:rsidR="00222DBC" w:rsidRDefault="00222DBC" w:rsidP="00EA1FD5">
            <w:pPr>
              <w:jc w:val="right"/>
              <w:rPr>
                <w:b/>
                <w:color w:val="004990"/>
                <w:sz w:val="18"/>
                <w:szCs w:val="18"/>
              </w:rPr>
            </w:pPr>
            <w:r>
              <w:rPr>
                <w:b/>
                <w:color w:val="004990"/>
                <w:sz w:val="18"/>
                <w:szCs w:val="18"/>
              </w:rPr>
              <w:t>23</w:t>
            </w:r>
          </w:p>
        </w:tc>
        <w:tc>
          <w:tcPr>
            <w:tcW w:w="5103" w:type="dxa"/>
            <w:tcBorders>
              <w:top w:val="single" w:sz="4" w:space="0" w:color="4F81BD" w:themeColor="accent1"/>
              <w:bottom w:val="single" w:sz="4" w:space="0" w:color="4F81BD" w:themeColor="accent1"/>
            </w:tcBorders>
            <w:shd w:val="clear" w:color="auto" w:fill="auto"/>
            <w:vAlign w:val="center"/>
          </w:tcPr>
          <w:p w14:paraId="7BB12CB9" w14:textId="77777777" w:rsidR="00222DBC" w:rsidRDefault="00222DBC" w:rsidP="00EA1FD5">
            <w:pPr>
              <w:jc w:val="both"/>
              <w:rPr>
                <w:rFonts w:ascii="Tahoma" w:hAnsi="Tahoma" w:cs="Tahoma"/>
                <w:color w:val="1F497D" w:themeColor="text2"/>
                <w:sz w:val="18"/>
                <w:szCs w:val="18"/>
                <w:lang w:val="es-BO"/>
              </w:rPr>
            </w:pPr>
            <w:r w:rsidRPr="0025689F">
              <w:rPr>
                <w:rFonts w:ascii="Tahoma" w:hAnsi="Tahoma" w:cs="Tahoma"/>
                <w:color w:val="1F497D" w:themeColor="text2"/>
                <w:sz w:val="18"/>
                <w:szCs w:val="18"/>
                <w:lang w:val="es-BO"/>
              </w:rPr>
              <w:t>El oferente deberá realizar conjuntamente con personal de ENTEL S.A. todas las pruebas de verificación del correcto funcionamiento de los equipos a ser provistos, además deberá contar con sus propias herramientas y equipos de medición necesarios.</w:t>
            </w:r>
          </w:p>
          <w:p w14:paraId="570DB57C" w14:textId="77777777" w:rsidR="00222DBC" w:rsidRPr="00B902BF" w:rsidRDefault="00222DBC" w:rsidP="00EA1FD5">
            <w:pPr>
              <w:jc w:val="both"/>
              <w:rPr>
                <w:rFonts w:ascii="Tahoma" w:hAnsi="Tahoma" w:cs="Tahoma"/>
                <w:color w:val="004990"/>
                <w:sz w:val="18"/>
                <w:szCs w:val="18"/>
              </w:rPr>
            </w:pPr>
            <w:r>
              <w:rPr>
                <w:rFonts w:ascii="Tahoma" w:hAnsi="Tahoma" w:cs="Tahoma"/>
                <w:color w:val="004990"/>
                <w:sz w:val="18"/>
                <w:szCs w:val="18"/>
              </w:rPr>
              <w:t>Estas herramientas deberán incluir generadores de tráfico y carga de procesamiento transaccional para medir estos sistemas con carga y verificar su desempeño de acuerdo a los parámetros solicitados en el punto 11.</w:t>
            </w:r>
          </w:p>
        </w:tc>
        <w:tc>
          <w:tcPr>
            <w:tcW w:w="709" w:type="dxa"/>
            <w:tcBorders>
              <w:top w:val="single" w:sz="4" w:space="0" w:color="4F81BD" w:themeColor="accent1"/>
              <w:bottom w:val="single" w:sz="4" w:space="0" w:color="4F81BD" w:themeColor="accent1"/>
            </w:tcBorders>
            <w:shd w:val="clear" w:color="auto" w:fill="auto"/>
            <w:vAlign w:val="center"/>
          </w:tcPr>
          <w:p w14:paraId="43F82EB0"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2323EB35"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34031ED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76C37FC9"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450A461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10A7F108" w14:textId="77777777" w:rsidTr="00EA1FD5">
        <w:trPr>
          <w:trHeight w:val="315"/>
        </w:trPr>
        <w:tc>
          <w:tcPr>
            <w:tcW w:w="426" w:type="dxa"/>
            <w:tcBorders>
              <w:top w:val="single" w:sz="4" w:space="0" w:color="4F81BD" w:themeColor="accent1"/>
              <w:bottom w:val="single" w:sz="4" w:space="0" w:color="4F81BD" w:themeColor="accent1"/>
            </w:tcBorders>
            <w:vAlign w:val="center"/>
          </w:tcPr>
          <w:p w14:paraId="099E02D1" w14:textId="77777777" w:rsidR="00222DBC" w:rsidRPr="00523C9C" w:rsidRDefault="00222DBC" w:rsidP="00EA1FD5">
            <w:pPr>
              <w:jc w:val="right"/>
              <w:rPr>
                <w:b/>
                <w:color w:val="004990"/>
                <w:sz w:val="18"/>
                <w:szCs w:val="18"/>
              </w:rPr>
            </w:pPr>
            <w:r>
              <w:rPr>
                <w:b/>
                <w:color w:val="004990"/>
                <w:sz w:val="18"/>
                <w:szCs w:val="18"/>
              </w:rPr>
              <w:t>24</w:t>
            </w:r>
          </w:p>
        </w:tc>
        <w:tc>
          <w:tcPr>
            <w:tcW w:w="5103" w:type="dxa"/>
            <w:tcBorders>
              <w:top w:val="single" w:sz="4" w:space="0" w:color="4F81BD" w:themeColor="accent1"/>
              <w:bottom w:val="single" w:sz="4" w:space="0" w:color="4F81BD" w:themeColor="accent1"/>
            </w:tcBorders>
            <w:shd w:val="clear" w:color="auto" w:fill="auto"/>
            <w:vAlign w:val="center"/>
          </w:tcPr>
          <w:p w14:paraId="0DDEC327" w14:textId="77777777" w:rsidR="00222DBC" w:rsidRPr="00B902BF" w:rsidRDefault="00222DBC" w:rsidP="00EA1FD5">
            <w:pPr>
              <w:jc w:val="both"/>
              <w:rPr>
                <w:rFonts w:ascii="Tahoma" w:hAnsi="Tahoma" w:cs="Tahoma"/>
                <w:color w:val="004990"/>
                <w:sz w:val="18"/>
                <w:szCs w:val="18"/>
              </w:rPr>
            </w:pPr>
            <w:r w:rsidRPr="00786E1D">
              <w:rPr>
                <w:rFonts w:ascii="Tahoma" w:hAnsi="Tahoma" w:cs="Tahoma"/>
                <w:color w:val="004990"/>
                <w:sz w:val="18"/>
                <w:szCs w:val="18"/>
              </w:rPr>
              <w:t xml:space="preserve">El oferente deberá proporcionar un stock de repuestos para </w:t>
            </w:r>
            <w:r w:rsidRPr="006108C1">
              <w:rPr>
                <w:rFonts w:ascii="Tahoma" w:hAnsi="Tahoma" w:cs="Tahoma"/>
                <w:color w:val="1F497D" w:themeColor="text2"/>
                <w:sz w:val="18"/>
                <w:szCs w:val="18"/>
              </w:rPr>
              <w:t>3</w:t>
            </w:r>
            <w:r w:rsidRPr="00E6531D">
              <w:rPr>
                <w:rFonts w:ascii="Tahoma" w:hAnsi="Tahoma" w:cs="Tahoma"/>
                <w:color w:val="FF0000"/>
                <w:sz w:val="18"/>
                <w:szCs w:val="18"/>
              </w:rPr>
              <w:t xml:space="preserve"> </w:t>
            </w:r>
            <w:r w:rsidRPr="006108C1">
              <w:rPr>
                <w:rFonts w:ascii="Tahoma" w:hAnsi="Tahoma" w:cs="Tahoma"/>
                <w:color w:val="004990"/>
                <w:sz w:val="18"/>
                <w:szCs w:val="18"/>
              </w:rPr>
              <w:t>(tres)</w:t>
            </w:r>
            <w:r w:rsidRPr="00786E1D">
              <w:rPr>
                <w:rFonts w:ascii="Tahoma" w:hAnsi="Tahoma" w:cs="Tahoma"/>
                <w:color w:val="004990"/>
                <w:sz w:val="18"/>
                <w:szCs w:val="18"/>
              </w:rPr>
              <w:t xml:space="preserve"> años de funcionamiento para TODOS y cada uno de los nodos y/o equipos a ser instalados y distribuidos de acuerdo a su localización. La lista de repuestos debe contemplar el hardware necesario para la atención de incidentes, según estadísticas o datos históricos de fallas que tenga el oferente.</w:t>
            </w:r>
          </w:p>
        </w:tc>
        <w:tc>
          <w:tcPr>
            <w:tcW w:w="709" w:type="dxa"/>
            <w:tcBorders>
              <w:top w:val="single" w:sz="4" w:space="0" w:color="4F81BD" w:themeColor="accent1"/>
              <w:bottom w:val="single" w:sz="4" w:space="0" w:color="4F81BD" w:themeColor="accent1"/>
            </w:tcBorders>
            <w:shd w:val="clear" w:color="auto" w:fill="auto"/>
            <w:vAlign w:val="center"/>
          </w:tcPr>
          <w:p w14:paraId="35F15DA0"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07A18E48"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5BDC1AC0"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25FB133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2C1DDCA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74F436FF" w14:textId="77777777" w:rsidTr="00EA1FD5">
        <w:trPr>
          <w:trHeight w:val="315"/>
        </w:trPr>
        <w:tc>
          <w:tcPr>
            <w:tcW w:w="426" w:type="dxa"/>
            <w:tcBorders>
              <w:top w:val="single" w:sz="4" w:space="0" w:color="4F81BD" w:themeColor="accent1"/>
              <w:bottom w:val="single" w:sz="4" w:space="0" w:color="4F81BD" w:themeColor="accent1"/>
            </w:tcBorders>
            <w:vAlign w:val="center"/>
          </w:tcPr>
          <w:p w14:paraId="15D67003" w14:textId="77777777" w:rsidR="00222DBC" w:rsidRDefault="00222DBC" w:rsidP="00EA1FD5">
            <w:pPr>
              <w:jc w:val="right"/>
              <w:rPr>
                <w:b/>
                <w:color w:val="004990"/>
                <w:sz w:val="18"/>
                <w:szCs w:val="18"/>
              </w:rPr>
            </w:pPr>
            <w:r>
              <w:rPr>
                <w:b/>
                <w:color w:val="004990"/>
                <w:sz w:val="18"/>
                <w:szCs w:val="18"/>
              </w:rPr>
              <w:t>25</w:t>
            </w:r>
          </w:p>
        </w:tc>
        <w:tc>
          <w:tcPr>
            <w:tcW w:w="5103" w:type="dxa"/>
            <w:tcBorders>
              <w:top w:val="single" w:sz="4" w:space="0" w:color="4F81BD" w:themeColor="accent1"/>
              <w:bottom w:val="single" w:sz="4" w:space="0" w:color="4F81BD" w:themeColor="accent1"/>
            </w:tcBorders>
            <w:shd w:val="clear" w:color="auto" w:fill="auto"/>
            <w:vAlign w:val="center"/>
          </w:tcPr>
          <w:p w14:paraId="5E93EE17" w14:textId="77777777" w:rsidR="00222DBC" w:rsidRPr="00B902BF" w:rsidRDefault="00222DBC" w:rsidP="00EA1FD5">
            <w:pPr>
              <w:jc w:val="both"/>
              <w:rPr>
                <w:rFonts w:ascii="Tahoma" w:hAnsi="Tahoma" w:cs="Tahoma"/>
                <w:color w:val="004990"/>
                <w:sz w:val="18"/>
                <w:szCs w:val="18"/>
              </w:rPr>
            </w:pPr>
            <w:r w:rsidRPr="00E6531D">
              <w:rPr>
                <w:rFonts w:ascii="Tahoma" w:hAnsi="Tahoma" w:cs="Tahoma"/>
                <w:color w:val="004990"/>
                <w:sz w:val="18"/>
                <w:szCs w:val="18"/>
              </w:rPr>
              <w:t>El periodo de garantía de los equipos ofertados no deberá ser menor a 2 (dos) años. Esta garantía correrá a partir de la puesta en servicio comercial de la solución.</w:t>
            </w:r>
          </w:p>
        </w:tc>
        <w:tc>
          <w:tcPr>
            <w:tcW w:w="709" w:type="dxa"/>
            <w:tcBorders>
              <w:top w:val="single" w:sz="4" w:space="0" w:color="4F81BD" w:themeColor="accent1"/>
              <w:bottom w:val="single" w:sz="4" w:space="0" w:color="4F81BD" w:themeColor="accent1"/>
            </w:tcBorders>
            <w:shd w:val="clear" w:color="auto" w:fill="auto"/>
            <w:vAlign w:val="center"/>
          </w:tcPr>
          <w:p w14:paraId="6C21E1BD"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6ADDF363"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5FCF142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2645DBE4"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61116FA0"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5C40753C" w14:textId="77777777" w:rsidTr="00EA1FD5">
        <w:trPr>
          <w:trHeight w:val="315"/>
        </w:trPr>
        <w:tc>
          <w:tcPr>
            <w:tcW w:w="426" w:type="dxa"/>
            <w:tcBorders>
              <w:top w:val="single" w:sz="4" w:space="0" w:color="4F81BD" w:themeColor="accent1"/>
              <w:bottom w:val="single" w:sz="4" w:space="0" w:color="4F81BD" w:themeColor="accent1"/>
            </w:tcBorders>
            <w:vAlign w:val="center"/>
          </w:tcPr>
          <w:p w14:paraId="57EEC7BA" w14:textId="77777777" w:rsidR="00222DBC" w:rsidRDefault="00222DBC" w:rsidP="00EA1FD5">
            <w:pPr>
              <w:jc w:val="right"/>
              <w:rPr>
                <w:b/>
                <w:color w:val="004990"/>
                <w:sz w:val="18"/>
                <w:szCs w:val="18"/>
              </w:rPr>
            </w:pPr>
            <w:r>
              <w:rPr>
                <w:b/>
                <w:color w:val="004990"/>
                <w:sz w:val="18"/>
                <w:szCs w:val="18"/>
              </w:rPr>
              <w:t>26</w:t>
            </w:r>
          </w:p>
        </w:tc>
        <w:tc>
          <w:tcPr>
            <w:tcW w:w="5103" w:type="dxa"/>
            <w:tcBorders>
              <w:top w:val="single" w:sz="4" w:space="0" w:color="4F81BD" w:themeColor="accent1"/>
              <w:bottom w:val="single" w:sz="4" w:space="0" w:color="4F81BD" w:themeColor="accent1"/>
            </w:tcBorders>
            <w:shd w:val="clear" w:color="auto" w:fill="auto"/>
            <w:vAlign w:val="center"/>
          </w:tcPr>
          <w:p w14:paraId="7E710468" w14:textId="77777777" w:rsidR="00222DBC" w:rsidRPr="00B902BF" w:rsidRDefault="00222DBC" w:rsidP="00EA1FD5">
            <w:pPr>
              <w:jc w:val="both"/>
              <w:rPr>
                <w:rFonts w:ascii="Tahoma" w:hAnsi="Tahoma" w:cs="Tahoma"/>
                <w:color w:val="004990"/>
                <w:sz w:val="18"/>
                <w:szCs w:val="18"/>
              </w:rPr>
            </w:pPr>
            <w:r w:rsidRPr="00E6531D">
              <w:rPr>
                <w:rFonts w:ascii="Tahoma" w:hAnsi="Tahoma" w:cs="Tahoma"/>
                <w:color w:val="004990"/>
                <w:sz w:val="18"/>
                <w:szCs w:val="18"/>
              </w:rPr>
              <w:t xml:space="preserve">El oferente, durante el periodo de garantía, deberá </w:t>
            </w:r>
            <w:r>
              <w:rPr>
                <w:rFonts w:ascii="Tahoma" w:hAnsi="Tahoma" w:cs="Tahoma"/>
                <w:color w:val="004990"/>
                <w:sz w:val="18"/>
                <w:szCs w:val="18"/>
              </w:rPr>
              <w:t>regirse</w:t>
            </w:r>
            <w:r w:rsidRPr="00E6531D">
              <w:rPr>
                <w:rFonts w:ascii="Tahoma" w:hAnsi="Tahoma" w:cs="Tahoma"/>
                <w:color w:val="004990"/>
                <w:sz w:val="18"/>
                <w:szCs w:val="18"/>
              </w:rPr>
              <w:t xml:space="preserve"> al nivel de soporte técnico de ENTEL S.A.</w:t>
            </w:r>
            <w:r>
              <w:rPr>
                <w:rFonts w:ascii="Tahoma" w:hAnsi="Tahoma" w:cs="Tahoma"/>
                <w:color w:val="004990"/>
                <w:sz w:val="18"/>
                <w:szCs w:val="18"/>
              </w:rPr>
              <w:t xml:space="preserve"> ver anexo correspondiente.</w:t>
            </w:r>
          </w:p>
        </w:tc>
        <w:tc>
          <w:tcPr>
            <w:tcW w:w="709" w:type="dxa"/>
            <w:tcBorders>
              <w:top w:val="single" w:sz="4" w:space="0" w:color="4F81BD" w:themeColor="accent1"/>
              <w:bottom w:val="single" w:sz="4" w:space="0" w:color="4F81BD" w:themeColor="accent1"/>
            </w:tcBorders>
            <w:shd w:val="clear" w:color="auto" w:fill="auto"/>
            <w:vAlign w:val="center"/>
          </w:tcPr>
          <w:p w14:paraId="50C301D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64298877"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28651965"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498BFB34"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1A30C69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7E0147FD" w14:textId="77777777" w:rsidTr="00EA1FD5">
        <w:trPr>
          <w:trHeight w:val="315"/>
        </w:trPr>
        <w:tc>
          <w:tcPr>
            <w:tcW w:w="426" w:type="dxa"/>
            <w:tcBorders>
              <w:top w:val="single" w:sz="4" w:space="0" w:color="4F81BD" w:themeColor="accent1"/>
              <w:bottom w:val="single" w:sz="4" w:space="0" w:color="4F81BD" w:themeColor="accent1"/>
            </w:tcBorders>
            <w:vAlign w:val="center"/>
          </w:tcPr>
          <w:p w14:paraId="2FDE76D5" w14:textId="77777777" w:rsidR="00222DBC" w:rsidRDefault="00222DBC" w:rsidP="00EA1FD5">
            <w:pPr>
              <w:jc w:val="right"/>
              <w:rPr>
                <w:b/>
                <w:color w:val="004990"/>
                <w:sz w:val="18"/>
                <w:szCs w:val="18"/>
              </w:rPr>
            </w:pPr>
            <w:r>
              <w:rPr>
                <w:b/>
                <w:color w:val="004990"/>
                <w:sz w:val="18"/>
                <w:szCs w:val="18"/>
              </w:rPr>
              <w:t>27</w:t>
            </w:r>
          </w:p>
        </w:tc>
        <w:tc>
          <w:tcPr>
            <w:tcW w:w="5103" w:type="dxa"/>
            <w:tcBorders>
              <w:top w:val="single" w:sz="4" w:space="0" w:color="4F81BD" w:themeColor="accent1"/>
              <w:bottom w:val="single" w:sz="4" w:space="0" w:color="4F81BD" w:themeColor="accent1"/>
            </w:tcBorders>
            <w:shd w:val="clear" w:color="auto" w:fill="auto"/>
            <w:vAlign w:val="center"/>
          </w:tcPr>
          <w:p w14:paraId="0481A2C6" w14:textId="77777777" w:rsidR="00222DBC" w:rsidRPr="00B902BF" w:rsidRDefault="00222DBC" w:rsidP="00EA1FD5">
            <w:pPr>
              <w:jc w:val="both"/>
              <w:rPr>
                <w:rFonts w:ascii="Tahoma" w:hAnsi="Tahoma" w:cs="Tahoma"/>
                <w:color w:val="004990"/>
                <w:sz w:val="18"/>
                <w:szCs w:val="18"/>
              </w:rPr>
            </w:pPr>
            <w:r w:rsidRPr="00E6531D">
              <w:rPr>
                <w:rFonts w:ascii="Tahoma" w:hAnsi="Tahoma" w:cs="Tahoma"/>
                <w:color w:val="004990"/>
                <w:sz w:val="18"/>
                <w:szCs w:val="18"/>
              </w:rPr>
              <w:t xml:space="preserve">El oferente deberá incluir cualquier otra funcionalidad, software </w:t>
            </w:r>
            <w:proofErr w:type="spellStart"/>
            <w:r w:rsidRPr="00E6531D">
              <w:rPr>
                <w:rFonts w:ascii="Tahoma" w:hAnsi="Tahoma" w:cs="Tahoma"/>
                <w:color w:val="004990"/>
                <w:sz w:val="18"/>
                <w:szCs w:val="18"/>
              </w:rPr>
              <w:t>features</w:t>
            </w:r>
            <w:proofErr w:type="spellEnd"/>
            <w:r w:rsidRPr="00E6531D">
              <w:rPr>
                <w:rFonts w:ascii="Tahoma" w:hAnsi="Tahoma" w:cs="Tahoma"/>
                <w:color w:val="004990"/>
                <w:sz w:val="18"/>
                <w:szCs w:val="18"/>
              </w:rPr>
              <w:t xml:space="preserve"> y/o hardware que requiera la solución ofertada para el cumplimiento de los requerimientos especificados en el presente pliego.</w:t>
            </w:r>
          </w:p>
        </w:tc>
        <w:tc>
          <w:tcPr>
            <w:tcW w:w="709" w:type="dxa"/>
            <w:tcBorders>
              <w:top w:val="single" w:sz="4" w:space="0" w:color="4F81BD" w:themeColor="accent1"/>
              <w:bottom w:val="single" w:sz="4" w:space="0" w:color="4F81BD" w:themeColor="accent1"/>
            </w:tcBorders>
            <w:shd w:val="clear" w:color="auto" w:fill="auto"/>
            <w:vAlign w:val="center"/>
          </w:tcPr>
          <w:p w14:paraId="7C4E2DCA"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E3F907F"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7974A8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1213EB14"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212E084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742862FF" w14:textId="77777777" w:rsidTr="00EA1FD5">
        <w:trPr>
          <w:trHeight w:val="315"/>
        </w:trPr>
        <w:tc>
          <w:tcPr>
            <w:tcW w:w="426" w:type="dxa"/>
            <w:tcBorders>
              <w:top w:val="single" w:sz="4" w:space="0" w:color="4F81BD" w:themeColor="accent1"/>
              <w:bottom w:val="single" w:sz="4" w:space="0" w:color="4F81BD" w:themeColor="accent1"/>
            </w:tcBorders>
            <w:vAlign w:val="center"/>
          </w:tcPr>
          <w:p w14:paraId="1233A2D5" w14:textId="77777777" w:rsidR="00222DBC" w:rsidRDefault="00222DBC" w:rsidP="00EA1FD5">
            <w:pPr>
              <w:jc w:val="right"/>
              <w:rPr>
                <w:b/>
                <w:color w:val="004990"/>
                <w:sz w:val="18"/>
                <w:szCs w:val="18"/>
              </w:rPr>
            </w:pPr>
            <w:r>
              <w:rPr>
                <w:b/>
                <w:color w:val="004990"/>
                <w:sz w:val="18"/>
                <w:szCs w:val="18"/>
              </w:rPr>
              <w:t>28</w:t>
            </w:r>
          </w:p>
        </w:tc>
        <w:tc>
          <w:tcPr>
            <w:tcW w:w="5103" w:type="dxa"/>
            <w:tcBorders>
              <w:top w:val="single" w:sz="4" w:space="0" w:color="4F81BD" w:themeColor="accent1"/>
              <w:bottom w:val="single" w:sz="4" w:space="0" w:color="4F81BD" w:themeColor="accent1"/>
            </w:tcBorders>
            <w:shd w:val="clear" w:color="auto" w:fill="auto"/>
            <w:vAlign w:val="center"/>
          </w:tcPr>
          <w:p w14:paraId="61FA8AD6" w14:textId="77777777" w:rsidR="00222DBC" w:rsidRPr="00B902BF" w:rsidRDefault="00222DBC" w:rsidP="00EA1FD5">
            <w:pPr>
              <w:jc w:val="both"/>
              <w:rPr>
                <w:rFonts w:ascii="Tahoma" w:hAnsi="Tahoma" w:cs="Tahoma"/>
                <w:color w:val="004990"/>
                <w:sz w:val="18"/>
                <w:szCs w:val="18"/>
              </w:rPr>
            </w:pPr>
            <w:r w:rsidRPr="00E6531D">
              <w:rPr>
                <w:rFonts w:ascii="Tahoma" w:hAnsi="Tahoma" w:cs="Tahoma"/>
                <w:color w:val="004990"/>
                <w:sz w:val="18"/>
                <w:szCs w:val="18"/>
              </w:rPr>
              <w:t>El oferente debe detallar las capacidades ofertadas y máximas a nivel de Hardware y Software de los elementos de su solución.</w:t>
            </w:r>
          </w:p>
        </w:tc>
        <w:tc>
          <w:tcPr>
            <w:tcW w:w="709" w:type="dxa"/>
            <w:tcBorders>
              <w:top w:val="single" w:sz="4" w:space="0" w:color="4F81BD" w:themeColor="accent1"/>
              <w:bottom w:val="single" w:sz="4" w:space="0" w:color="4F81BD" w:themeColor="accent1"/>
            </w:tcBorders>
            <w:shd w:val="clear" w:color="auto" w:fill="auto"/>
            <w:vAlign w:val="center"/>
          </w:tcPr>
          <w:p w14:paraId="63AD1C3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031F6596"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6688E08A"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2C1AFF0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22B77C4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bl>
    <w:p w14:paraId="4C6AC659" w14:textId="77777777" w:rsidR="00222DBC" w:rsidRDefault="00222DBC" w:rsidP="00222DBC">
      <w:pPr>
        <w:spacing w:line="240" w:lineRule="atLeast"/>
        <w:ind w:left="720" w:hanging="720"/>
        <w:rPr>
          <w:rFonts w:ascii="Tahoma" w:hAnsi="Tahoma" w:cs="Tahoma"/>
          <w:b/>
          <w:color w:val="004990"/>
          <w:sz w:val="20"/>
          <w:szCs w:val="20"/>
          <w:lang w:val="es-ES_tradnl"/>
        </w:rPr>
      </w:pPr>
    </w:p>
    <w:p w14:paraId="37482BF5" w14:textId="77777777" w:rsidR="00222DBC" w:rsidRDefault="00222DBC" w:rsidP="00222DBC">
      <w:pPr>
        <w:spacing w:line="240" w:lineRule="atLeast"/>
        <w:ind w:left="720" w:hanging="720"/>
        <w:rPr>
          <w:rFonts w:ascii="Tahoma" w:hAnsi="Tahoma" w:cs="Tahoma"/>
          <w:b/>
          <w:color w:val="004990"/>
          <w:sz w:val="20"/>
          <w:szCs w:val="20"/>
          <w:lang w:val="es-ES_tradnl"/>
        </w:rPr>
      </w:pPr>
    </w:p>
    <w:p w14:paraId="66CB37DC" w14:textId="77777777" w:rsidR="00222DBC" w:rsidRDefault="00222DBC" w:rsidP="00222DBC">
      <w:pPr>
        <w:spacing w:line="240" w:lineRule="atLeast"/>
        <w:ind w:left="720" w:hanging="720"/>
        <w:rPr>
          <w:rFonts w:ascii="Tahoma" w:hAnsi="Tahoma" w:cs="Tahoma"/>
          <w:b/>
          <w:color w:val="004990"/>
          <w:sz w:val="20"/>
          <w:szCs w:val="20"/>
          <w:lang w:val="es-ES_tradnl"/>
        </w:rPr>
      </w:pPr>
    </w:p>
    <w:p w14:paraId="1D2AD54E" w14:textId="77777777" w:rsidR="00222DBC" w:rsidRDefault="00222DBC" w:rsidP="00222DBC">
      <w:pPr>
        <w:spacing w:line="240" w:lineRule="atLeast"/>
        <w:ind w:left="720" w:hanging="720"/>
        <w:rPr>
          <w:rFonts w:ascii="Tahoma" w:hAnsi="Tahoma" w:cs="Tahoma"/>
          <w:b/>
          <w:color w:val="004990"/>
          <w:sz w:val="20"/>
          <w:szCs w:val="20"/>
          <w:lang w:val="es-ES_tradnl"/>
        </w:rPr>
      </w:pPr>
    </w:p>
    <w:p w14:paraId="0F45D7C6" w14:textId="77777777" w:rsidR="00222DBC" w:rsidRDefault="00222DBC" w:rsidP="00222DBC">
      <w:pPr>
        <w:spacing w:line="240" w:lineRule="atLeast"/>
        <w:ind w:left="720" w:hanging="720"/>
        <w:rPr>
          <w:rFonts w:ascii="Tahoma" w:hAnsi="Tahoma" w:cs="Tahoma"/>
          <w:b/>
          <w:color w:val="004990"/>
          <w:sz w:val="20"/>
          <w:szCs w:val="20"/>
          <w:lang w:val="es-ES_tradnl"/>
        </w:rPr>
      </w:pPr>
    </w:p>
    <w:p w14:paraId="05737085" w14:textId="77777777" w:rsidR="00222DBC" w:rsidRDefault="00222DBC" w:rsidP="00222DBC">
      <w:pPr>
        <w:spacing w:line="240" w:lineRule="atLeast"/>
        <w:ind w:left="720" w:hanging="720"/>
        <w:rPr>
          <w:rFonts w:ascii="Tahoma" w:hAnsi="Tahoma" w:cs="Tahoma"/>
          <w:b/>
          <w:color w:val="004990"/>
          <w:sz w:val="20"/>
          <w:szCs w:val="20"/>
          <w:lang w:val="es-ES_tradnl"/>
        </w:rPr>
      </w:pPr>
    </w:p>
    <w:p w14:paraId="38B04A86" w14:textId="77777777" w:rsidR="00222DBC" w:rsidRDefault="00222DBC" w:rsidP="00222DBC">
      <w:pPr>
        <w:spacing w:line="240" w:lineRule="atLeast"/>
        <w:ind w:left="720" w:hanging="720"/>
        <w:rPr>
          <w:rFonts w:ascii="Tahoma" w:hAnsi="Tahoma" w:cs="Tahoma"/>
          <w:b/>
          <w:color w:val="004990"/>
          <w:sz w:val="20"/>
          <w:szCs w:val="20"/>
          <w:lang w:val="es-ES_tradnl"/>
        </w:rPr>
      </w:pPr>
    </w:p>
    <w:p w14:paraId="5E27D6F6" w14:textId="77777777" w:rsidR="00222DBC" w:rsidRDefault="00222DBC" w:rsidP="00222DBC">
      <w:pPr>
        <w:spacing w:line="240" w:lineRule="atLeast"/>
        <w:ind w:left="720" w:hanging="720"/>
        <w:rPr>
          <w:rFonts w:ascii="Tahoma" w:hAnsi="Tahoma" w:cs="Tahoma"/>
          <w:b/>
          <w:color w:val="004990"/>
          <w:sz w:val="20"/>
          <w:szCs w:val="20"/>
          <w:lang w:val="es-ES_tradnl"/>
        </w:rPr>
      </w:pPr>
    </w:p>
    <w:p w14:paraId="396E84DE" w14:textId="77777777" w:rsidR="00222DBC" w:rsidRDefault="00222DBC" w:rsidP="00222DBC">
      <w:pPr>
        <w:spacing w:line="240" w:lineRule="atLeast"/>
        <w:ind w:left="720" w:hanging="720"/>
        <w:rPr>
          <w:rFonts w:ascii="Tahoma" w:hAnsi="Tahoma" w:cs="Tahoma"/>
          <w:b/>
          <w:color w:val="004990"/>
          <w:sz w:val="20"/>
          <w:szCs w:val="20"/>
          <w:lang w:val="es-ES_tradnl"/>
        </w:rPr>
      </w:pPr>
    </w:p>
    <w:p w14:paraId="5FEC08E5" w14:textId="77777777" w:rsidR="00222DBC" w:rsidRDefault="00222DBC" w:rsidP="00222DBC">
      <w:pPr>
        <w:spacing w:line="240" w:lineRule="atLeast"/>
        <w:ind w:left="720" w:hanging="720"/>
        <w:rPr>
          <w:rFonts w:ascii="Tahoma" w:hAnsi="Tahoma" w:cs="Tahoma"/>
          <w:b/>
          <w:color w:val="004990"/>
          <w:sz w:val="20"/>
          <w:szCs w:val="20"/>
          <w:lang w:val="es-ES_tradnl"/>
        </w:rPr>
      </w:pPr>
    </w:p>
    <w:p w14:paraId="7D1E27A2" w14:textId="77777777" w:rsidR="00222DBC" w:rsidRDefault="00222DBC" w:rsidP="00222DBC">
      <w:pPr>
        <w:spacing w:line="240" w:lineRule="atLeast"/>
        <w:ind w:left="720" w:hanging="720"/>
        <w:rPr>
          <w:rFonts w:ascii="Tahoma" w:hAnsi="Tahoma" w:cs="Tahoma"/>
          <w:b/>
          <w:color w:val="004990"/>
          <w:sz w:val="20"/>
          <w:szCs w:val="20"/>
          <w:lang w:val="es-ES_tradnl"/>
        </w:rPr>
      </w:pPr>
    </w:p>
    <w:p w14:paraId="08E36804" w14:textId="77777777" w:rsidR="00222DBC" w:rsidRDefault="00222DBC" w:rsidP="00222DBC">
      <w:pPr>
        <w:spacing w:line="240" w:lineRule="atLeast"/>
        <w:ind w:left="720" w:hanging="720"/>
        <w:rPr>
          <w:rFonts w:ascii="Tahoma" w:hAnsi="Tahoma" w:cs="Tahoma"/>
          <w:b/>
          <w:color w:val="004990"/>
          <w:sz w:val="20"/>
          <w:szCs w:val="20"/>
          <w:lang w:val="es-ES_tradnl"/>
        </w:rPr>
      </w:pPr>
    </w:p>
    <w:p w14:paraId="171A262A" w14:textId="77777777" w:rsidR="00222DBC" w:rsidRDefault="00222DBC" w:rsidP="00222DBC">
      <w:pPr>
        <w:spacing w:line="240" w:lineRule="atLeast"/>
        <w:ind w:left="720" w:hanging="720"/>
        <w:rPr>
          <w:rFonts w:ascii="Tahoma" w:hAnsi="Tahoma" w:cs="Tahoma"/>
          <w:b/>
          <w:color w:val="004990"/>
          <w:sz w:val="20"/>
          <w:szCs w:val="20"/>
          <w:lang w:val="es-ES_tradnl"/>
        </w:rPr>
      </w:pPr>
    </w:p>
    <w:p w14:paraId="6136E263" w14:textId="77777777" w:rsidR="00222DBC" w:rsidRDefault="00222DBC" w:rsidP="00222DBC">
      <w:pPr>
        <w:spacing w:line="240" w:lineRule="atLeast"/>
        <w:ind w:left="720" w:hanging="720"/>
        <w:rPr>
          <w:rFonts w:ascii="Tahoma" w:hAnsi="Tahoma" w:cs="Tahoma"/>
          <w:b/>
          <w:color w:val="004990"/>
          <w:sz w:val="20"/>
          <w:szCs w:val="20"/>
          <w:lang w:val="es-ES_tradnl"/>
        </w:rPr>
      </w:pPr>
    </w:p>
    <w:p w14:paraId="1197D499" w14:textId="77777777" w:rsidR="00222DBC" w:rsidRDefault="00222DBC" w:rsidP="00222DBC">
      <w:pPr>
        <w:spacing w:line="240" w:lineRule="atLeast"/>
        <w:ind w:left="720" w:hanging="720"/>
        <w:rPr>
          <w:rFonts w:ascii="Tahoma" w:hAnsi="Tahoma" w:cs="Tahoma"/>
          <w:b/>
          <w:color w:val="004990"/>
          <w:sz w:val="20"/>
          <w:szCs w:val="20"/>
          <w:lang w:val="es-ES_tradnl"/>
        </w:rPr>
      </w:pPr>
    </w:p>
    <w:p w14:paraId="08C3A2E3" w14:textId="77777777" w:rsidR="00222DBC" w:rsidRDefault="00222DBC" w:rsidP="00222DBC">
      <w:pPr>
        <w:spacing w:line="240" w:lineRule="atLeast"/>
        <w:ind w:left="720" w:hanging="720"/>
        <w:rPr>
          <w:rFonts w:ascii="Tahoma" w:hAnsi="Tahoma" w:cs="Tahoma"/>
          <w:b/>
          <w:color w:val="004990"/>
          <w:sz w:val="20"/>
          <w:szCs w:val="20"/>
          <w:lang w:val="es-ES_tradnl"/>
        </w:rPr>
      </w:pPr>
    </w:p>
    <w:p w14:paraId="544CA5DF" w14:textId="77777777" w:rsidR="00222DBC" w:rsidRDefault="00222DBC" w:rsidP="00222DBC">
      <w:pPr>
        <w:spacing w:line="240" w:lineRule="atLeast"/>
        <w:ind w:left="720" w:hanging="720"/>
        <w:rPr>
          <w:rFonts w:ascii="Tahoma" w:hAnsi="Tahoma" w:cs="Tahoma"/>
          <w:b/>
          <w:color w:val="004990"/>
          <w:sz w:val="20"/>
          <w:szCs w:val="20"/>
          <w:lang w:val="es-ES_tradnl"/>
        </w:rPr>
      </w:pPr>
    </w:p>
    <w:p w14:paraId="73A625E2" w14:textId="77777777" w:rsidR="00222DBC" w:rsidRDefault="00222DBC" w:rsidP="00222DBC">
      <w:pPr>
        <w:spacing w:line="240" w:lineRule="atLeast"/>
        <w:ind w:left="720" w:hanging="720"/>
        <w:rPr>
          <w:rFonts w:ascii="Tahoma" w:hAnsi="Tahoma" w:cs="Tahoma"/>
          <w:b/>
          <w:color w:val="004990"/>
          <w:sz w:val="20"/>
          <w:szCs w:val="20"/>
          <w:lang w:val="es-ES_tradnl"/>
        </w:rPr>
      </w:pPr>
    </w:p>
    <w:p w14:paraId="48084530" w14:textId="77777777" w:rsidR="00222DBC" w:rsidRPr="0073263B" w:rsidRDefault="00222DBC" w:rsidP="00222DBC">
      <w:pPr>
        <w:pStyle w:val="TITULOS"/>
        <w:numPr>
          <w:ilvl w:val="1"/>
          <w:numId w:val="8"/>
        </w:numPr>
        <w:spacing w:after="240" w:line="240" w:lineRule="auto"/>
        <w:rPr>
          <w:rFonts w:ascii="Tahoma" w:hAnsi="Tahoma" w:cs="Tahoma"/>
          <w:bCs w:val="0"/>
          <w:color w:val="1F497D"/>
          <w:sz w:val="22"/>
          <w:szCs w:val="22"/>
        </w:rPr>
      </w:pPr>
      <w:r w:rsidRPr="0073263B">
        <w:rPr>
          <w:rFonts w:ascii="Tahoma" w:hAnsi="Tahoma" w:cs="Tahoma"/>
          <w:bCs w:val="0"/>
          <w:color w:val="1F497D"/>
          <w:sz w:val="22"/>
          <w:szCs w:val="22"/>
        </w:rPr>
        <w:t xml:space="preserve">REQUERIMIENTOS TÉCNICOS </w:t>
      </w:r>
      <w:r>
        <w:rPr>
          <w:rFonts w:ascii="Tahoma" w:hAnsi="Tahoma" w:cs="Tahoma"/>
          <w:bCs w:val="0"/>
          <w:color w:val="1F497D"/>
          <w:sz w:val="22"/>
          <w:szCs w:val="22"/>
        </w:rPr>
        <w:t>ESPECÍFICOS</w:t>
      </w:r>
      <w:r w:rsidRPr="0073263B">
        <w:rPr>
          <w:rFonts w:ascii="Tahoma" w:hAnsi="Tahoma" w:cs="Tahoma"/>
          <w:bCs w:val="0"/>
          <w:color w:val="1F497D"/>
          <w:sz w:val="22"/>
          <w:szCs w:val="22"/>
        </w:rPr>
        <w:t xml:space="preserve"> </w:t>
      </w:r>
    </w:p>
    <w:p w14:paraId="00532679" w14:textId="77777777" w:rsidR="00222DBC" w:rsidRDefault="00222DBC" w:rsidP="00222DBC">
      <w:pPr>
        <w:pStyle w:val="TITULOS"/>
        <w:spacing w:after="0" w:line="240" w:lineRule="auto"/>
        <w:rPr>
          <w:rFonts w:ascii="Tahoma" w:hAnsi="Tahoma" w:cs="Tahoma"/>
          <w:color w:val="1F497D"/>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222DBC" w:rsidRPr="00090EA2" w14:paraId="28F3EAEF" w14:textId="77777777" w:rsidTr="00EA1FD5">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0F78FE1" w14:textId="77777777" w:rsidR="00222DBC" w:rsidRPr="00090EA2" w:rsidRDefault="00222DBC" w:rsidP="00EA1FD5">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4576CC1" w14:textId="77777777" w:rsidR="00222DBC" w:rsidRPr="00090EA2" w:rsidRDefault="00222DBC" w:rsidP="00EA1FD5">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222DBC" w:rsidRPr="00090EA2" w14:paraId="3BDA3141" w14:textId="77777777" w:rsidTr="00EA1FD5">
        <w:trPr>
          <w:trHeight w:val="261"/>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30888F0D" w14:textId="77777777" w:rsidR="00222DBC" w:rsidRPr="00090EA2" w:rsidRDefault="00222DBC" w:rsidP="00EA1FD5">
            <w:pPr>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REQUERIMIENTOS TECNICOS GENERALES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1E4A292" w14:textId="77777777" w:rsidR="00222DBC" w:rsidRPr="00090EA2" w:rsidRDefault="00222DBC" w:rsidP="00EA1FD5">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B3D5B09" w14:textId="77777777" w:rsidR="00222DBC" w:rsidRPr="00090EA2" w:rsidRDefault="00222DBC" w:rsidP="00EA1FD5">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222DBC" w:rsidRPr="00090EA2" w14:paraId="413CED86" w14:textId="77777777" w:rsidTr="00EA1FD5">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CA051F2" w14:textId="77777777" w:rsidR="00222DBC" w:rsidRPr="00090EA2" w:rsidRDefault="00222DBC" w:rsidP="00EA1FD5">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7487C1" w14:textId="77777777" w:rsidR="00222DBC" w:rsidRPr="00090EA2" w:rsidRDefault="00222DBC" w:rsidP="00EA1FD5">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A88E4F6" w14:textId="77777777" w:rsidR="00222DBC" w:rsidRPr="00090EA2" w:rsidRDefault="00222DBC" w:rsidP="00EA1FD5">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C46FEE" w14:textId="77777777" w:rsidR="00222DBC" w:rsidRPr="00090EA2" w:rsidRDefault="00222DBC" w:rsidP="00EA1FD5">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B06F100" w14:textId="77777777" w:rsidR="00222DBC" w:rsidRPr="00090EA2" w:rsidRDefault="00222DBC" w:rsidP="00EA1FD5">
            <w:pPr>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4586A4A" w14:textId="77777777" w:rsidR="00222DBC" w:rsidRPr="00090EA2" w:rsidRDefault="00222DBC" w:rsidP="00EA1FD5">
            <w:pPr>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EF251E7" w14:textId="77777777" w:rsidR="00222DBC" w:rsidRPr="00090EA2" w:rsidRDefault="00222DBC" w:rsidP="00EA1FD5">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222DBC" w:rsidRPr="009C2DE5" w14:paraId="7E4158C6" w14:textId="77777777" w:rsidTr="00EA1FD5">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9710904" w14:textId="77777777" w:rsidR="00222DBC" w:rsidRPr="00090EA2" w:rsidRDefault="00222DBC" w:rsidP="00EA1FD5">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73C866" w14:textId="77777777" w:rsidR="00222DBC" w:rsidRPr="00090EA2" w:rsidRDefault="00222DBC" w:rsidP="00EA1FD5">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4DBEB1D" w14:textId="77777777" w:rsidR="00222DBC" w:rsidRPr="00090EA2" w:rsidRDefault="00222DBC" w:rsidP="00EA1FD5">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3D78D42" w14:textId="77777777" w:rsidR="00222DBC" w:rsidRPr="00090EA2"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52C8A9" w14:textId="77777777" w:rsidR="00222DBC" w:rsidRPr="00090EA2" w:rsidRDefault="00222DBC" w:rsidP="00EA1FD5">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5E8D143" w14:textId="77777777" w:rsidR="00222DBC" w:rsidRPr="00090EA2" w:rsidRDefault="00222DBC" w:rsidP="00EA1FD5">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3FB0D753" w14:textId="77777777" w:rsidR="00222DBC" w:rsidRPr="009C2DE5" w:rsidRDefault="00222DBC" w:rsidP="00EA1FD5">
            <w:pPr>
              <w:jc w:val="center"/>
              <w:rPr>
                <w:rFonts w:ascii="Tahoma" w:hAnsi="Tahoma" w:cs="Tahoma"/>
                <w:b/>
                <w:bCs/>
                <w:color w:val="004990"/>
                <w:sz w:val="18"/>
                <w:szCs w:val="18"/>
                <w:lang w:eastAsia="es-BO"/>
              </w:rPr>
            </w:pPr>
          </w:p>
        </w:tc>
      </w:tr>
      <w:tr w:rsidR="00222DBC" w:rsidRPr="00222DBC" w14:paraId="5BEA577A" w14:textId="77777777" w:rsidTr="00EA1FD5">
        <w:trPr>
          <w:trHeight w:val="315"/>
        </w:trPr>
        <w:tc>
          <w:tcPr>
            <w:tcW w:w="426" w:type="dxa"/>
            <w:tcBorders>
              <w:top w:val="single" w:sz="4" w:space="0" w:color="FFFFFF" w:themeColor="background1"/>
              <w:bottom w:val="single" w:sz="4" w:space="0" w:color="4F81BD" w:themeColor="accent1"/>
            </w:tcBorders>
            <w:vAlign w:val="center"/>
          </w:tcPr>
          <w:p w14:paraId="2BF7AB07" w14:textId="77777777" w:rsidR="00222DBC" w:rsidRPr="00523C9C" w:rsidRDefault="00222DBC" w:rsidP="00EA1FD5">
            <w:pPr>
              <w:jc w:val="right"/>
              <w:rPr>
                <w:b/>
                <w:color w:val="004990"/>
                <w:sz w:val="18"/>
                <w:szCs w:val="18"/>
              </w:rPr>
            </w:pPr>
          </w:p>
        </w:tc>
        <w:tc>
          <w:tcPr>
            <w:tcW w:w="5103" w:type="dxa"/>
            <w:tcBorders>
              <w:top w:val="single" w:sz="4" w:space="0" w:color="FFFFFF" w:themeColor="background1"/>
              <w:bottom w:val="single" w:sz="4" w:space="0" w:color="4F81BD" w:themeColor="accent1"/>
            </w:tcBorders>
            <w:shd w:val="clear" w:color="auto" w:fill="auto"/>
            <w:vAlign w:val="center"/>
          </w:tcPr>
          <w:p w14:paraId="5768F233" w14:textId="77777777" w:rsidR="00222DBC" w:rsidRPr="00D872B5" w:rsidRDefault="00222DBC" w:rsidP="00EA1FD5">
            <w:pPr>
              <w:jc w:val="both"/>
              <w:rPr>
                <w:rFonts w:ascii="Tahoma" w:hAnsi="Tahoma" w:cs="Tahoma"/>
                <w:color w:val="004990"/>
                <w:sz w:val="18"/>
                <w:szCs w:val="18"/>
                <w:lang w:val="en-US"/>
              </w:rPr>
            </w:pPr>
            <w:r w:rsidRPr="00304499">
              <w:rPr>
                <w:rFonts w:ascii="Tahoma" w:hAnsi="Tahoma" w:cs="Tahoma"/>
                <w:b/>
                <w:color w:val="1F497D" w:themeColor="text2"/>
                <w:sz w:val="18"/>
                <w:szCs w:val="18"/>
                <w:lang w:val="en-US"/>
              </w:rPr>
              <w:t xml:space="preserve">PLATAFORMA </w:t>
            </w:r>
            <w:r w:rsidRPr="00D872B5">
              <w:rPr>
                <w:rFonts w:ascii="Tahoma" w:hAnsi="Tahoma" w:cs="Tahoma"/>
                <w:b/>
                <w:color w:val="1F497D" w:themeColor="text2"/>
                <w:sz w:val="18"/>
                <w:szCs w:val="18"/>
                <w:lang w:val="en-US"/>
              </w:rPr>
              <w:t>USSD Gateway – USSI AS</w:t>
            </w:r>
          </w:p>
        </w:tc>
        <w:tc>
          <w:tcPr>
            <w:tcW w:w="709" w:type="dxa"/>
            <w:tcBorders>
              <w:top w:val="single" w:sz="4" w:space="0" w:color="FFFFFF" w:themeColor="background1"/>
              <w:bottom w:val="single" w:sz="4" w:space="0" w:color="4F81BD" w:themeColor="accent1"/>
            </w:tcBorders>
            <w:shd w:val="clear" w:color="auto" w:fill="auto"/>
            <w:vAlign w:val="center"/>
          </w:tcPr>
          <w:p w14:paraId="70207361" w14:textId="77777777" w:rsidR="00222DBC" w:rsidRPr="00D872B5" w:rsidRDefault="00222DBC" w:rsidP="00EA1FD5">
            <w:pPr>
              <w:jc w:val="center"/>
              <w:rPr>
                <w:rFonts w:ascii="Tahoma" w:hAnsi="Tahoma" w:cs="Tahoma"/>
                <w:color w:val="004990"/>
                <w:sz w:val="18"/>
                <w:szCs w:val="18"/>
                <w:lang w:val="en-US"/>
              </w:rPr>
            </w:pPr>
          </w:p>
        </w:tc>
        <w:tc>
          <w:tcPr>
            <w:tcW w:w="709" w:type="dxa"/>
            <w:tcBorders>
              <w:top w:val="single" w:sz="4" w:space="0" w:color="FFFFFF" w:themeColor="background1"/>
              <w:bottom w:val="single" w:sz="4" w:space="0" w:color="4F81BD" w:themeColor="accent1"/>
            </w:tcBorders>
            <w:shd w:val="clear" w:color="auto" w:fill="auto"/>
            <w:vAlign w:val="center"/>
          </w:tcPr>
          <w:p w14:paraId="27F73CD0" w14:textId="77777777" w:rsidR="00222DBC" w:rsidRPr="00D872B5" w:rsidRDefault="00222DBC" w:rsidP="00EA1FD5">
            <w:pPr>
              <w:jc w:val="center"/>
              <w:rPr>
                <w:rFonts w:ascii="Tahoma" w:hAnsi="Tahoma" w:cs="Tahoma"/>
                <w:color w:val="004990"/>
                <w:sz w:val="18"/>
                <w:szCs w:val="18"/>
                <w:lang w:val="en-US"/>
              </w:rPr>
            </w:pPr>
          </w:p>
        </w:tc>
        <w:tc>
          <w:tcPr>
            <w:tcW w:w="850" w:type="dxa"/>
            <w:tcBorders>
              <w:top w:val="single" w:sz="4" w:space="0" w:color="FFFFFF" w:themeColor="background1"/>
              <w:bottom w:val="single" w:sz="4" w:space="0" w:color="4F81BD" w:themeColor="accent1"/>
            </w:tcBorders>
            <w:shd w:val="clear" w:color="auto" w:fill="auto"/>
            <w:vAlign w:val="center"/>
          </w:tcPr>
          <w:p w14:paraId="52E4B2AE" w14:textId="77777777" w:rsidR="00222DBC" w:rsidRPr="00D872B5" w:rsidRDefault="00222DBC" w:rsidP="00EA1FD5">
            <w:pPr>
              <w:jc w:val="center"/>
              <w:rPr>
                <w:rFonts w:ascii="Tahoma" w:hAnsi="Tahoma" w:cs="Tahoma"/>
                <w:b/>
                <w:bCs/>
                <w:color w:val="004990"/>
                <w:sz w:val="18"/>
                <w:szCs w:val="18"/>
                <w:lang w:val="en-US" w:eastAsia="es-BO"/>
              </w:rPr>
            </w:pPr>
          </w:p>
        </w:tc>
        <w:tc>
          <w:tcPr>
            <w:tcW w:w="851" w:type="dxa"/>
            <w:tcBorders>
              <w:top w:val="single" w:sz="4" w:space="0" w:color="FFFFFF" w:themeColor="background1"/>
              <w:bottom w:val="single" w:sz="4" w:space="0" w:color="4F81BD" w:themeColor="accent1"/>
            </w:tcBorders>
            <w:shd w:val="clear" w:color="auto" w:fill="auto"/>
            <w:vAlign w:val="center"/>
          </w:tcPr>
          <w:p w14:paraId="2AA7A31D" w14:textId="77777777" w:rsidR="00222DBC" w:rsidRPr="00455A05" w:rsidRDefault="00222DBC" w:rsidP="00EA1FD5">
            <w:pPr>
              <w:jc w:val="center"/>
              <w:rPr>
                <w:rFonts w:ascii="Tahoma" w:hAnsi="Tahoma" w:cs="Tahoma"/>
                <w:color w:val="004990"/>
                <w:sz w:val="18"/>
                <w:szCs w:val="18"/>
                <w:lang w:val="en-GB" w:eastAsia="es-BO"/>
              </w:rPr>
            </w:pPr>
          </w:p>
        </w:tc>
        <w:tc>
          <w:tcPr>
            <w:tcW w:w="1134" w:type="dxa"/>
            <w:tcBorders>
              <w:bottom w:val="single" w:sz="4" w:space="0" w:color="4F81BD" w:themeColor="accent1"/>
            </w:tcBorders>
            <w:shd w:val="clear" w:color="auto" w:fill="auto"/>
            <w:vAlign w:val="center"/>
          </w:tcPr>
          <w:p w14:paraId="7C296A92" w14:textId="77777777" w:rsidR="00222DBC" w:rsidRPr="00D872B5" w:rsidRDefault="00222DBC" w:rsidP="00EA1FD5">
            <w:pPr>
              <w:jc w:val="center"/>
              <w:rPr>
                <w:rFonts w:ascii="Tahoma" w:hAnsi="Tahoma" w:cs="Tahoma"/>
                <w:b/>
                <w:bCs/>
                <w:color w:val="004990"/>
                <w:sz w:val="18"/>
                <w:szCs w:val="18"/>
                <w:lang w:val="en-US" w:eastAsia="es-BO"/>
              </w:rPr>
            </w:pPr>
          </w:p>
        </w:tc>
      </w:tr>
      <w:tr w:rsidR="00222DBC" w:rsidRPr="009C2DE5" w14:paraId="27E9A9BF" w14:textId="77777777" w:rsidTr="00EA1FD5">
        <w:trPr>
          <w:trHeight w:val="315"/>
        </w:trPr>
        <w:tc>
          <w:tcPr>
            <w:tcW w:w="426" w:type="dxa"/>
            <w:tcBorders>
              <w:top w:val="single" w:sz="4" w:space="0" w:color="4F81BD" w:themeColor="accent1"/>
              <w:bottom w:val="single" w:sz="4" w:space="0" w:color="4F81BD" w:themeColor="accent1"/>
            </w:tcBorders>
            <w:vAlign w:val="center"/>
          </w:tcPr>
          <w:p w14:paraId="482AC7A6" w14:textId="77777777" w:rsidR="00222DBC" w:rsidRPr="00523C9C" w:rsidRDefault="00222DBC" w:rsidP="00EA1FD5">
            <w:pPr>
              <w:jc w:val="right"/>
              <w:rPr>
                <w:b/>
                <w:color w:val="004990"/>
                <w:sz w:val="18"/>
                <w:szCs w:val="18"/>
              </w:rPr>
            </w:pPr>
            <w:r>
              <w:rPr>
                <w:b/>
                <w:color w:val="004990"/>
                <w:sz w:val="18"/>
                <w:szCs w:val="18"/>
              </w:rPr>
              <w:t>1</w:t>
            </w:r>
          </w:p>
        </w:tc>
        <w:tc>
          <w:tcPr>
            <w:tcW w:w="5103" w:type="dxa"/>
            <w:tcBorders>
              <w:top w:val="single" w:sz="4" w:space="0" w:color="4F81BD" w:themeColor="accent1"/>
              <w:bottom w:val="single" w:sz="4" w:space="0" w:color="4F81BD" w:themeColor="accent1"/>
            </w:tcBorders>
            <w:shd w:val="clear" w:color="auto" w:fill="auto"/>
            <w:vAlign w:val="center"/>
          </w:tcPr>
          <w:p w14:paraId="2C3A0D76" w14:textId="77777777" w:rsidR="00222DBC" w:rsidRPr="0073263B" w:rsidRDefault="00222DBC" w:rsidP="00EA1FD5">
            <w:pPr>
              <w:jc w:val="both"/>
              <w:rPr>
                <w:rFonts w:ascii="Tahoma" w:hAnsi="Tahoma" w:cs="Tahoma"/>
                <w:color w:val="004990"/>
                <w:sz w:val="18"/>
                <w:szCs w:val="18"/>
              </w:rPr>
            </w:pPr>
            <w:r w:rsidRPr="00D872B5">
              <w:rPr>
                <w:rFonts w:ascii="Tahoma" w:hAnsi="Tahoma" w:cs="Tahoma"/>
                <w:color w:val="004990"/>
                <w:sz w:val="18"/>
                <w:szCs w:val="18"/>
              </w:rPr>
              <w:t xml:space="preserve">El oferente debe implementar un USSD </w:t>
            </w:r>
            <w:proofErr w:type="spellStart"/>
            <w:r w:rsidRPr="00D872B5">
              <w:rPr>
                <w:rFonts w:ascii="Tahoma" w:hAnsi="Tahoma" w:cs="Tahoma"/>
                <w:color w:val="004990"/>
                <w:sz w:val="18"/>
                <w:szCs w:val="18"/>
              </w:rPr>
              <w:t>GateWay</w:t>
            </w:r>
            <w:proofErr w:type="spellEnd"/>
            <w:r>
              <w:rPr>
                <w:rFonts w:ascii="Tahoma" w:hAnsi="Tahoma" w:cs="Tahoma"/>
                <w:color w:val="004990"/>
                <w:sz w:val="18"/>
                <w:szCs w:val="18"/>
              </w:rPr>
              <w:t xml:space="preserve"> – USSI AS</w:t>
            </w:r>
            <w:r w:rsidRPr="00D872B5">
              <w:rPr>
                <w:rFonts w:ascii="Tahoma" w:hAnsi="Tahoma" w:cs="Tahoma"/>
                <w:color w:val="004990"/>
                <w:sz w:val="18"/>
                <w:szCs w:val="18"/>
              </w:rPr>
              <w:t xml:space="preserve"> flexible y configurable que brinde autonomía para crear servicios desde un ambiente gráfico amigable, intuitivo (WEB </w:t>
            </w:r>
            <w:proofErr w:type="spellStart"/>
            <w:r w:rsidRPr="00D872B5">
              <w:rPr>
                <w:rFonts w:ascii="Tahoma" w:hAnsi="Tahoma" w:cs="Tahoma"/>
                <w:color w:val="004990"/>
                <w:sz w:val="18"/>
                <w:szCs w:val="18"/>
              </w:rPr>
              <w:t>ó</w:t>
            </w:r>
            <w:proofErr w:type="spellEnd"/>
            <w:r w:rsidRPr="00D872B5">
              <w:rPr>
                <w:rFonts w:ascii="Tahoma" w:hAnsi="Tahoma" w:cs="Tahoma"/>
                <w:color w:val="004990"/>
                <w:sz w:val="18"/>
                <w:szCs w:val="18"/>
              </w:rPr>
              <w:t xml:space="preserve"> Java) y con una interface SOAP hacia terceros. </w:t>
            </w:r>
            <w:r>
              <w:rPr>
                <w:rFonts w:ascii="Tahoma" w:hAnsi="Tahoma" w:cs="Tahoma"/>
                <w:color w:val="004990"/>
                <w:sz w:val="18"/>
                <w:szCs w:val="18"/>
              </w:rPr>
              <w:t>La integración al sistema BSS/OSS debe estar garantizada.</w:t>
            </w:r>
          </w:p>
        </w:tc>
        <w:tc>
          <w:tcPr>
            <w:tcW w:w="709" w:type="dxa"/>
            <w:tcBorders>
              <w:top w:val="single" w:sz="4" w:space="0" w:color="4F81BD" w:themeColor="accent1"/>
              <w:bottom w:val="single" w:sz="4" w:space="0" w:color="4F81BD" w:themeColor="accent1"/>
            </w:tcBorders>
            <w:shd w:val="clear" w:color="auto" w:fill="auto"/>
            <w:vAlign w:val="center"/>
          </w:tcPr>
          <w:p w14:paraId="4A233FC2"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4551D1CA"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6EEA03D4"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22A1C6D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3356E706"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21DD4802" w14:textId="77777777" w:rsidTr="00EA1FD5">
        <w:trPr>
          <w:trHeight w:val="315"/>
        </w:trPr>
        <w:tc>
          <w:tcPr>
            <w:tcW w:w="426" w:type="dxa"/>
            <w:tcBorders>
              <w:top w:val="single" w:sz="4" w:space="0" w:color="4F81BD" w:themeColor="accent1"/>
              <w:bottom w:val="single" w:sz="4" w:space="0" w:color="4F81BD" w:themeColor="accent1"/>
            </w:tcBorders>
            <w:vAlign w:val="center"/>
          </w:tcPr>
          <w:p w14:paraId="4A21D2B0" w14:textId="77777777" w:rsidR="00222DBC" w:rsidRPr="00523C9C" w:rsidRDefault="00222DBC" w:rsidP="00EA1FD5">
            <w:pPr>
              <w:jc w:val="right"/>
              <w:rPr>
                <w:b/>
                <w:color w:val="004990"/>
                <w:sz w:val="18"/>
                <w:szCs w:val="18"/>
              </w:rPr>
            </w:pPr>
            <w:r>
              <w:rPr>
                <w:b/>
                <w:color w:val="004990"/>
                <w:sz w:val="18"/>
                <w:szCs w:val="18"/>
              </w:rPr>
              <w:t>2</w:t>
            </w:r>
          </w:p>
        </w:tc>
        <w:tc>
          <w:tcPr>
            <w:tcW w:w="5103" w:type="dxa"/>
            <w:tcBorders>
              <w:top w:val="single" w:sz="4" w:space="0" w:color="4F81BD" w:themeColor="accent1"/>
              <w:bottom w:val="single" w:sz="4" w:space="0" w:color="4F81BD" w:themeColor="accent1"/>
            </w:tcBorders>
            <w:shd w:val="clear" w:color="auto" w:fill="auto"/>
            <w:vAlign w:val="center"/>
          </w:tcPr>
          <w:p w14:paraId="0E9C7CA9" w14:textId="77777777" w:rsidR="00222DBC" w:rsidRPr="00B902BF" w:rsidRDefault="00222DBC" w:rsidP="00EA1FD5">
            <w:pPr>
              <w:jc w:val="both"/>
              <w:rPr>
                <w:rFonts w:ascii="Tahoma" w:hAnsi="Tahoma" w:cs="Tahoma"/>
                <w:color w:val="004990"/>
                <w:sz w:val="18"/>
                <w:szCs w:val="18"/>
              </w:rPr>
            </w:pPr>
            <w:r w:rsidRPr="00D872B5">
              <w:rPr>
                <w:rFonts w:ascii="Tahoma" w:hAnsi="Tahoma" w:cs="Tahoma"/>
                <w:color w:val="004990"/>
                <w:sz w:val="18"/>
                <w:szCs w:val="18"/>
              </w:rPr>
              <w:t>La plataforma debe permitir, en forma amigable, la Gestión de CAMPAÑAS, proporcionando acceso vía WEB para gestionar campañas internas para el área comercial y campañas externas para terceros.</w:t>
            </w:r>
          </w:p>
        </w:tc>
        <w:tc>
          <w:tcPr>
            <w:tcW w:w="709" w:type="dxa"/>
            <w:tcBorders>
              <w:top w:val="single" w:sz="4" w:space="0" w:color="4F81BD" w:themeColor="accent1"/>
              <w:bottom w:val="single" w:sz="4" w:space="0" w:color="4F81BD" w:themeColor="accent1"/>
            </w:tcBorders>
            <w:shd w:val="clear" w:color="auto" w:fill="auto"/>
            <w:vAlign w:val="center"/>
          </w:tcPr>
          <w:p w14:paraId="2467274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2459A382"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1DE2833A"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15D1091C"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0F574420"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2BAF7A67" w14:textId="77777777" w:rsidTr="00EA1FD5">
        <w:trPr>
          <w:trHeight w:val="315"/>
        </w:trPr>
        <w:tc>
          <w:tcPr>
            <w:tcW w:w="426" w:type="dxa"/>
            <w:tcBorders>
              <w:top w:val="single" w:sz="4" w:space="0" w:color="4F81BD" w:themeColor="accent1"/>
              <w:bottom w:val="single" w:sz="4" w:space="0" w:color="4F81BD" w:themeColor="accent1"/>
            </w:tcBorders>
            <w:vAlign w:val="center"/>
          </w:tcPr>
          <w:p w14:paraId="41203A09" w14:textId="77777777" w:rsidR="00222DBC" w:rsidRDefault="00222DBC" w:rsidP="00EA1FD5">
            <w:pPr>
              <w:jc w:val="right"/>
              <w:rPr>
                <w:b/>
                <w:color w:val="004990"/>
                <w:sz w:val="18"/>
                <w:szCs w:val="18"/>
              </w:rPr>
            </w:pPr>
            <w:r>
              <w:rPr>
                <w:b/>
                <w:color w:val="004990"/>
                <w:sz w:val="18"/>
                <w:szCs w:val="18"/>
              </w:rPr>
              <w:t>3</w:t>
            </w:r>
          </w:p>
        </w:tc>
        <w:tc>
          <w:tcPr>
            <w:tcW w:w="5103" w:type="dxa"/>
            <w:tcBorders>
              <w:top w:val="single" w:sz="4" w:space="0" w:color="4F81BD" w:themeColor="accent1"/>
              <w:bottom w:val="single" w:sz="4" w:space="0" w:color="4F81BD" w:themeColor="accent1"/>
            </w:tcBorders>
            <w:shd w:val="clear" w:color="auto" w:fill="auto"/>
            <w:vAlign w:val="center"/>
          </w:tcPr>
          <w:p w14:paraId="0C5F45C9" w14:textId="77777777" w:rsidR="00222DBC" w:rsidRPr="00D872B5" w:rsidRDefault="00222DBC" w:rsidP="00EA1FD5">
            <w:pPr>
              <w:jc w:val="both"/>
              <w:rPr>
                <w:rFonts w:ascii="Tahoma" w:hAnsi="Tahoma" w:cs="Tahoma"/>
                <w:color w:val="004990"/>
                <w:sz w:val="18"/>
                <w:szCs w:val="18"/>
              </w:rPr>
            </w:pPr>
            <w:r w:rsidRPr="00D872B5">
              <w:rPr>
                <w:rFonts w:ascii="Tahoma" w:hAnsi="Tahoma" w:cs="Tahoma"/>
                <w:color w:val="004990"/>
                <w:sz w:val="18"/>
                <w:szCs w:val="18"/>
              </w:rPr>
              <w:t>La plataforma debe permitir  desarrollar en forma amigable, desde una interface gráfica,  aplicaciones/servicios como por ejemplo:</w:t>
            </w:r>
          </w:p>
          <w:p w14:paraId="3E04F3AE" w14:textId="77777777" w:rsidR="00222DBC" w:rsidRPr="00B17A54" w:rsidRDefault="00222DBC" w:rsidP="00EA1FD5">
            <w:pPr>
              <w:jc w:val="both"/>
              <w:rPr>
                <w:rFonts w:ascii="Tahoma" w:hAnsi="Tahoma" w:cs="Tahoma"/>
                <w:color w:val="1F497D" w:themeColor="text2"/>
                <w:sz w:val="18"/>
                <w:szCs w:val="18"/>
              </w:rPr>
            </w:pPr>
            <w:r w:rsidRPr="00B17A54">
              <w:rPr>
                <w:rFonts w:ascii="Tahoma" w:hAnsi="Tahoma" w:cs="Tahoma"/>
                <w:color w:val="1F497D" w:themeColor="text2"/>
                <w:sz w:val="18"/>
                <w:szCs w:val="18"/>
              </w:rPr>
              <w:t>Consulta de saldos.</w:t>
            </w:r>
          </w:p>
          <w:p w14:paraId="5F0534DF" w14:textId="77777777" w:rsidR="00222DBC" w:rsidRPr="00B17A54" w:rsidRDefault="00222DBC" w:rsidP="00EA1FD5">
            <w:pPr>
              <w:jc w:val="both"/>
              <w:rPr>
                <w:rFonts w:ascii="Tahoma" w:hAnsi="Tahoma" w:cs="Tahoma"/>
                <w:color w:val="1F497D" w:themeColor="text2"/>
                <w:sz w:val="18"/>
                <w:szCs w:val="18"/>
              </w:rPr>
            </w:pPr>
            <w:r w:rsidRPr="00B17A54">
              <w:rPr>
                <w:rFonts w:ascii="Tahoma" w:hAnsi="Tahoma" w:cs="Tahoma"/>
                <w:color w:val="1F497D" w:themeColor="text2"/>
                <w:sz w:val="18"/>
                <w:szCs w:val="18"/>
              </w:rPr>
              <w:t>Recargas virtuales.</w:t>
            </w:r>
          </w:p>
          <w:p w14:paraId="65CA46F8" w14:textId="77777777" w:rsidR="00222DBC" w:rsidRPr="00B17A54" w:rsidRDefault="00222DBC" w:rsidP="00EA1FD5">
            <w:pPr>
              <w:jc w:val="both"/>
              <w:rPr>
                <w:rFonts w:ascii="Tahoma" w:hAnsi="Tahoma" w:cs="Tahoma"/>
                <w:color w:val="1F497D" w:themeColor="text2"/>
                <w:sz w:val="18"/>
                <w:szCs w:val="18"/>
              </w:rPr>
            </w:pPr>
            <w:r w:rsidRPr="00B17A54">
              <w:rPr>
                <w:rFonts w:ascii="Tahoma" w:hAnsi="Tahoma" w:cs="Tahoma"/>
                <w:color w:val="1F497D" w:themeColor="text2"/>
                <w:sz w:val="18"/>
                <w:szCs w:val="18"/>
              </w:rPr>
              <w:t>Venta de paquetes promocionales.</w:t>
            </w:r>
          </w:p>
          <w:p w14:paraId="1C1190E1" w14:textId="77777777" w:rsidR="00222DBC" w:rsidRPr="00B17A54" w:rsidRDefault="00222DBC" w:rsidP="00EA1FD5">
            <w:pPr>
              <w:jc w:val="both"/>
              <w:rPr>
                <w:rFonts w:ascii="Tahoma" w:hAnsi="Tahoma" w:cs="Tahoma"/>
                <w:color w:val="1F497D" w:themeColor="text2"/>
                <w:sz w:val="18"/>
                <w:szCs w:val="18"/>
              </w:rPr>
            </w:pPr>
            <w:r w:rsidRPr="00B17A54">
              <w:rPr>
                <w:rFonts w:ascii="Tahoma" w:hAnsi="Tahoma" w:cs="Tahoma"/>
                <w:color w:val="1F497D" w:themeColor="text2"/>
                <w:sz w:val="18"/>
                <w:szCs w:val="18"/>
              </w:rPr>
              <w:t>Paquetes de SMS.</w:t>
            </w:r>
          </w:p>
          <w:p w14:paraId="68EFDA15" w14:textId="77777777" w:rsidR="00222DBC" w:rsidRPr="00B17A54" w:rsidRDefault="00222DBC" w:rsidP="00EA1FD5">
            <w:pPr>
              <w:jc w:val="both"/>
              <w:rPr>
                <w:rFonts w:ascii="Tahoma" w:hAnsi="Tahoma" w:cs="Tahoma"/>
                <w:color w:val="1F497D" w:themeColor="text2"/>
                <w:sz w:val="18"/>
                <w:szCs w:val="18"/>
              </w:rPr>
            </w:pPr>
            <w:r w:rsidRPr="00B17A54">
              <w:rPr>
                <w:rFonts w:ascii="Tahoma" w:hAnsi="Tahoma" w:cs="Tahoma"/>
                <w:color w:val="1F497D" w:themeColor="text2"/>
                <w:sz w:val="18"/>
                <w:szCs w:val="18"/>
              </w:rPr>
              <w:t>Paquetes de datos.</w:t>
            </w:r>
          </w:p>
          <w:p w14:paraId="548E495E" w14:textId="77777777" w:rsidR="00222DBC" w:rsidRPr="00B17A54" w:rsidRDefault="00222DBC" w:rsidP="00EA1FD5">
            <w:pPr>
              <w:jc w:val="both"/>
              <w:rPr>
                <w:rFonts w:ascii="Tahoma" w:hAnsi="Tahoma" w:cs="Tahoma"/>
                <w:color w:val="1F497D" w:themeColor="text2"/>
                <w:sz w:val="18"/>
                <w:szCs w:val="18"/>
              </w:rPr>
            </w:pPr>
            <w:r w:rsidRPr="00B17A54">
              <w:rPr>
                <w:rFonts w:ascii="Tahoma" w:hAnsi="Tahoma" w:cs="Tahoma"/>
                <w:color w:val="1F497D" w:themeColor="text2"/>
                <w:sz w:val="18"/>
                <w:szCs w:val="18"/>
              </w:rPr>
              <w:t>Información de diversos servicios basada en información de Terceros.</w:t>
            </w:r>
          </w:p>
          <w:p w14:paraId="71A19102" w14:textId="77777777" w:rsidR="00222DBC" w:rsidRPr="00B17A54" w:rsidRDefault="00222DBC" w:rsidP="00EA1FD5">
            <w:pPr>
              <w:jc w:val="both"/>
              <w:rPr>
                <w:rFonts w:ascii="Tahoma" w:hAnsi="Tahoma" w:cs="Tahoma"/>
                <w:color w:val="1F497D" w:themeColor="text2"/>
                <w:sz w:val="18"/>
                <w:szCs w:val="18"/>
              </w:rPr>
            </w:pPr>
            <w:r w:rsidRPr="00B17A54">
              <w:rPr>
                <w:rFonts w:ascii="Tahoma" w:hAnsi="Tahoma" w:cs="Tahoma"/>
                <w:color w:val="1F497D" w:themeColor="text2"/>
                <w:sz w:val="18"/>
                <w:szCs w:val="18"/>
              </w:rPr>
              <w:t>Banca Móvil, entre otros.</w:t>
            </w:r>
          </w:p>
          <w:p w14:paraId="5E44EF36" w14:textId="77777777" w:rsidR="00222DBC" w:rsidRPr="00B902BF" w:rsidRDefault="00222DBC" w:rsidP="00EA1FD5">
            <w:pPr>
              <w:jc w:val="both"/>
              <w:rPr>
                <w:rFonts w:ascii="Tahoma" w:hAnsi="Tahoma" w:cs="Tahoma"/>
                <w:color w:val="004990"/>
                <w:sz w:val="18"/>
                <w:szCs w:val="18"/>
              </w:rPr>
            </w:pPr>
            <w:r w:rsidRPr="00B17A54">
              <w:rPr>
                <w:rFonts w:ascii="Tahoma" w:hAnsi="Tahoma" w:cs="Tahoma"/>
                <w:color w:val="1F497D" w:themeColor="text2"/>
                <w:sz w:val="18"/>
                <w:szCs w:val="18"/>
              </w:rPr>
              <w:t>Se valorará la cantidad de servicios que pueden implementarse (asociado o no a licencias).</w:t>
            </w:r>
          </w:p>
        </w:tc>
        <w:sdt>
          <w:sdtPr>
            <w:rPr>
              <w:rFonts w:ascii="Tahoma" w:hAnsi="Tahoma" w:cs="Tahoma"/>
              <w:color w:val="004990"/>
              <w:sz w:val="18"/>
              <w:szCs w:val="18"/>
              <w:lang w:eastAsia="es-BO"/>
            </w:rPr>
            <w:id w:val="1596596879"/>
            <w14:checkbox>
              <w14:checked w14:val="1"/>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1599E3A1" w14:textId="77777777" w:rsidR="00222DBC" w:rsidRPr="00455A05" w:rsidRDefault="00222DBC" w:rsidP="00EA1FD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sdt>
          <w:sdtPr>
            <w:rPr>
              <w:rFonts w:ascii="Tahoma" w:hAnsi="Tahoma" w:cs="Tahoma"/>
              <w:color w:val="004990"/>
              <w:sz w:val="18"/>
              <w:szCs w:val="18"/>
              <w:lang w:eastAsia="es-BO"/>
            </w:rPr>
            <w:id w:val="667297553"/>
            <w14:checkbox>
              <w14:checked w14:val="1"/>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4BBE5860" w14:textId="77777777" w:rsidR="00222DBC" w:rsidRPr="00455A05" w:rsidRDefault="00222DBC" w:rsidP="00EA1FD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0" w:type="dxa"/>
            <w:tcBorders>
              <w:top w:val="single" w:sz="4" w:space="0" w:color="4F81BD" w:themeColor="accent1"/>
              <w:bottom w:val="single" w:sz="4" w:space="0" w:color="4F81BD" w:themeColor="accent1"/>
            </w:tcBorders>
            <w:shd w:val="clear" w:color="auto" w:fill="auto"/>
            <w:vAlign w:val="center"/>
          </w:tcPr>
          <w:p w14:paraId="60514040"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281ACE3D" w14:textId="77777777" w:rsidR="00222DBC" w:rsidRPr="00D872B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2766BEB9"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4D5D01A9" w14:textId="77777777" w:rsidTr="00EA1FD5">
        <w:trPr>
          <w:trHeight w:val="315"/>
        </w:trPr>
        <w:tc>
          <w:tcPr>
            <w:tcW w:w="426" w:type="dxa"/>
            <w:tcBorders>
              <w:top w:val="single" w:sz="4" w:space="0" w:color="4F81BD" w:themeColor="accent1"/>
              <w:bottom w:val="single" w:sz="4" w:space="0" w:color="4F81BD" w:themeColor="accent1"/>
            </w:tcBorders>
            <w:vAlign w:val="center"/>
          </w:tcPr>
          <w:p w14:paraId="05F787EE" w14:textId="77777777" w:rsidR="00222DBC" w:rsidRDefault="00222DBC" w:rsidP="00EA1FD5">
            <w:pPr>
              <w:jc w:val="right"/>
              <w:rPr>
                <w:b/>
                <w:color w:val="004990"/>
                <w:sz w:val="18"/>
                <w:szCs w:val="18"/>
              </w:rPr>
            </w:pPr>
            <w:r>
              <w:rPr>
                <w:b/>
                <w:color w:val="004990"/>
                <w:sz w:val="18"/>
                <w:szCs w:val="18"/>
              </w:rPr>
              <w:t>4</w:t>
            </w:r>
          </w:p>
        </w:tc>
        <w:tc>
          <w:tcPr>
            <w:tcW w:w="5103" w:type="dxa"/>
            <w:tcBorders>
              <w:top w:val="single" w:sz="4" w:space="0" w:color="4F81BD" w:themeColor="accent1"/>
              <w:bottom w:val="single" w:sz="4" w:space="0" w:color="4F81BD" w:themeColor="accent1"/>
            </w:tcBorders>
            <w:shd w:val="clear" w:color="auto" w:fill="auto"/>
            <w:vAlign w:val="center"/>
          </w:tcPr>
          <w:p w14:paraId="04266605" w14:textId="77777777" w:rsidR="00222DBC" w:rsidRPr="00B902BF" w:rsidRDefault="00222DBC" w:rsidP="00EA1FD5">
            <w:pPr>
              <w:jc w:val="both"/>
              <w:rPr>
                <w:rFonts w:ascii="Tahoma" w:hAnsi="Tahoma" w:cs="Tahoma"/>
                <w:color w:val="004990"/>
                <w:sz w:val="18"/>
                <w:szCs w:val="18"/>
              </w:rPr>
            </w:pPr>
            <w:r w:rsidRPr="00B17A54">
              <w:rPr>
                <w:rFonts w:ascii="Tahoma" w:hAnsi="Tahoma" w:cs="Tahoma"/>
                <w:color w:val="1F497D" w:themeColor="text2"/>
                <w:sz w:val="18"/>
                <w:szCs w:val="18"/>
              </w:rPr>
              <w:t xml:space="preserve">El USSD </w:t>
            </w:r>
            <w:proofErr w:type="spellStart"/>
            <w:r w:rsidRPr="00B17A54">
              <w:rPr>
                <w:rFonts w:ascii="Tahoma" w:hAnsi="Tahoma" w:cs="Tahoma"/>
                <w:color w:val="1F497D" w:themeColor="text2"/>
                <w:sz w:val="18"/>
                <w:szCs w:val="18"/>
              </w:rPr>
              <w:t>GateWay</w:t>
            </w:r>
            <w:proofErr w:type="spellEnd"/>
            <w:r w:rsidRPr="00B17A54">
              <w:rPr>
                <w:rFonts w:ascii="Tahoma" w:hAnsi="Tahoma" w:cs="Tahoma"/>
                <w:color w:val="1F497D" w:themeColor="text2"/>
                <w:sz w:val="18"/>
                <w:szCs w:val="18"/>
              </w:rPr>
              <w:t xml:space="preserve"> debe incluir un ambiente de desarrollo que permita personalizar el flujo paso a paso de los MENÚS para ofrecer aplicaciones a la medida. Se valorará las opciones y flexibilidad en el manejo del código </w:t>
            </w:r>
            <w:r>
              <w:rPr>
                <w:rFonts w:ascii="Tahoma" w:hAnsi="Tahoma" w:cs="Tahoma"/>
                <w:color w:val="1F497D" w:themeColor="text2"/>
                <w:sz w:val="18"/>
                <w:szCs w:val="18"/>
              </w:rPr>
              <w:t xml:space="preserve">para configuración y </w:t>
            </w:r>
            <w:proofErr w:type="spellStart"/>
            <w:r>
              <w:rPr>
                <w:rFonts w:ascii="Tahoma" w:hAnsi="Tahoma" w:cs="Tahoma"/>
                <w:color w:val="1F497D" w:themeColor="text2"/>
                <w:sz w:val="18"/>
                <w:szCs w:val="18"/>
              </w:rPr>
              <w:t>parametrización</w:t>
            </w:r>
            <w:proofErr w:type="spellEnd"/>
            <w:r>
              <w:rPr>
                <w:rFonts w:ascii="Tahoma" w:hAnsi="Tahoma" w:cs="Tahoma"/>
                <w:color w:val="1F497D" w:themeColor="text2"/>
                <w:sz w:val="18"/>
                <w:szCs w:val="18"/>
              </w:rPr>
              <w:t>.</w:t>
            </w:r>
          </w:p>
        </w:tc>
        <w:sdt>
          <w:sdtPr>
            <w:rPr>
              <w:rFonts w:ascii="Tahoma" w:hAnsi="Tahoma" w:cs="Tahoma"/>
              <w:color w:val="004990"/>
              <w:sz w:val="18"/>
              <w:szCs w:val="18"/>
              <w:lang w:eastAsia="es-BO"/>
            </w:rPr>
            <w:id w:val="-907765780"/>
            <w14:checkbox>
              <w14:checked w14:val="1"/>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502475E7" w14:textId="77777777" w:rsidR="00222DBC" w:rsidRPr="00455A05" w:rsidRDefault="00222DBC" w:rsidP="00EA1FD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sdt>
          <w:sdtPr>
            <w:rPr>
              <w:rFonts w:ascii="Tahoma" w:hAnsi="Tahoma" w:cs="Tahoma"/>
              <w:color w:val="004990"/>
              <w:sz w:val="18"/>
              <w:szCs w:val="18"/>
              <w:lang w:eastAsia="es-BO"/>
            </w:rPr>
            <w:id w:val="-1933201835"/>
            <w14:checkbox>
              <w14:checked w14:val="1"/>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21CBFF94" w14:textId="77777777" w:rsidR="00222DBC" w:rsidRPr="00455A05" w:rsidRDefault="00222DBC" w:rsidP="00EA1FD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0" w:type="dxa"/>
            <w:tcBorders>
              <w:top w:val="single" w:sz="4" w:space="0" w:color="4F81BD" w:themeColor="accent1"/>
              <w:bottom w:val="single" w:sz="4" w:space="0" w:color="4F81BD" w:themeColor="accent1"/>
            </w:tcBorders>
            <w:shd w:val="clear" w:color="auto" w:fill="auto"/>
            <w:vAlign w:val="center"/>
          </w:tcPr>
          <w:p w14:paraId="2A189062"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0B67BB3F" w14:textId="77777777" w:rsidR="00222DBC" w:rsidRPr="00D872B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258729D8"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382DE979" w14:textId="77777777" w:rsidTr="00EA1FD5">
        <w:trPr>
          <w:trHeight w:val="315"/>
        </w:trPr>
        <w:tc>
          <w:tcPr>
            <w:tcW w:w="426" w:type="dxa"/>
            <w:tcBorders>
              <w:top w:val="single" w:sz="4" w:space="0" w:color="4F81BD" w:themeColor="accent1"/>
              <w:bottom w:val="single" w:sz="4" w:space="0" w:color="4F81BD" w:themeColor="accent1"/>
            </w:tcBorders>
            <w:vAlign w:val="center"/>
          </w:tcPr>
          <w:p w14:paraId="04158119" w14:textId="77777777" w:rsidR="00222DBC" w:rsidRDefault="00222DBC" w:rsidP="00EA1FD5">
            <w:pPr>
              <w:jc w:val="right"/>
              <w:rPr>
                <w:b/>
                <w:color w:val="004990"/>
                <w:sz w:val="18"/>
                <w:szCs w:val="18"/>
              </w:rPr>
            </w:pPr>
            <w:r>
              <w:rPr>
                <w:b/>
                <w:color w:val="004990"/>
                <w:sz w:val="18"/>
                <w:szCs w:val="18"/>
              </w:rPr>
              <w:t>6</w:t>
            </w:r>
          </w:p>
        </w:tc>
        <w:tc>
          <w:tcPr>
            <w:tcW w:w="5103" w:type="dxa"/>
            <w:tcBorders>
              <w:top w:val="single" w:sz="4" w:space="0" w:color="4F81BD" w:themeColor="accent1"/>
              <w:bottom w:val="single" w:sz="4" w:space="0" w:color="4F81BD" w:themeColor="accent1"/>
            </w:tcBorders>
            <w:shd w:val="clear" w:color="auto" w:fill="auto"/>
            <w:vAlign w:val="center"/>
          </w:tcPr>
          <w:p w14:paraId="4806413F" w14:textId="77777777" w:rsidR="00222DBC" w:rsidRPr="00B902BF" w:rsidRDefault="00222DBC" w:rsidP="00EA1FD5">
            <w:pPr>
              <w:jc w:val="both"/>
              <w:rPr>
                <w:rFonts w:ascii="Tahoma" w:hAnsi="Tahoma" w:cs="Tahoma"/>
                <w:color w:val="004990"/>
                <w:sz w:val="18"/>
                <w:szCs w:val="18"/>
              </w:rPr>
            </w:pPr>
            <w:r w:rsidRPr="001B4965">
              <w:rPr>
                <w:rFonts w:ascii="Tahoma" w:hAnsi="Tahoma" w:cs="Tahoma"/>
                <w:color w:val="004990"/>
                <w:sz w:val="18"/>
                <w:szCs w:val="18"/>
              </w:rPr>
              <w:t>Toda campaña originada en la Red debe iniciar en una opción de TERMINOS y CONDICIONES que el usuario debe aceptar  para dar curso a la recepción de contenido.</w:t>
            </w:r>
            <w:r w:rsidRPr="009E5754">
              <w:rPr>
                <w:rFonts w:ascii="Tahoma" w:hAnsi="Tahoma" w:cs="Tahoma"/>
                <w:color w:val="FF0000"/>
                <w:sz w:val="18"/>
                <w:szCs w:val="18"/>
              </w:rPr>
              <w:t xml:space="preserve"> </w:t>
            </w:r>
          </w:p>
        </w:tc>
        <w:tc>
          <w:tcPr>
            <w:tcW w:w="709" w:type="dxa"/>
            <w:tcBorders>
              <w:top w:val="single" w:sz="4" w:space="0" w:color="4F81BD" w:themeColor="accent1"/>
              <w:bottom w:val="single" w:sz="4" w:space="0" w:color="4F81BD" w:themeColor="accent1"/>
            </w:tcBorders>
            <w:shd w:val="clear" w:color="auto" w:fill="auto"/>
            <w:vAlign w:val="center"/>
          </w:tcPr>
          <w:p w14:paraId="3301EB53"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6BAD9608"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7D61AAA9"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26DD1C0B" w14:textId="77777777" w:rsidR="00222DBC" w:rsidRPr="00D872B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0B899536"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29C514AC" w14:textId="77777777" w:rsidTr="00EA1FD5">
        <w:trPr>
          <w:trHeight w:val="315"/>
        </w:trPr>
        <w:tc>
          <w:tcPr>
            <w:tcW w:w="426" w:type="dxa"/>
            <w:tcBorders>
              <w:top w:val="single" w:sz="4" w:space="0" w:color="4F81BD" w:themeColor="accent1"/>
              <w:bottom w:val="single" w:sz="4" w:space="0" w:color="4F81BD" w:themeColor="accent1"/>
            </w:tcBorders>
            <w:vAlign w:val="center"/>
          </w:tcPr>
          <w:p w14:paraId="54628AEB" w14:textId="77777777" w:rsidR="00222DBC" w:rsidRDefault="00222DBC" w:rsidP="00EA1FD5">
            <w:pPr>
              <w:jc w:val="right"/>
              <w:rPr>
                <w:b/>
                <w:color w:val="004990"/>
                <w:sz w:val="18"/>
                <w:szCs w:val="18"/>
              </w:rPr>
            </w:pPr>
            <w:r>
              <w:rPr>
                <w:b/>
                <w:color w:val="004990"/>
                <w:sz w:val="18"/>
                <w:szCs w:val="18"/>
              </w:rPr>
              <w:t>7</w:t>
            </w:r>
          </w:p>
        </w:tc>
        <w:tc>
          <w:tcPr>
            <w:tcW w:w="5103" w:type="dxa"/>
            <w:tcBorders>
              <w:top w:val="single" w:sz="4" w:space="0" w:color="4F81BD" w:themeColor="accent1"/>
              <w:bottom w:val="single" w:sz="4" w:space="0" w:color="4F81BD" w:themeColor="accent1"/>
            </w:tcBorders>
            <w:shd w:val="clear" w:color="auto" w:fill="auto"/>
            <w:vAlign w:val="center"/>
          </w:tcPr>
          <w:p w14:paraId="6378298B" w14:textId="77777777" w:rsidR="00222DBC" w:rsidRPr="00B902BF" w:rsidRDefault="00222DBC" w:rsidP="00EA1FD5">
            <w:pPr>
              <w:jc w:val="both"/>
              <w:rPr>
                <w:rFonts w:ascii="Tahoma" w:hAnsi="Tahoma" w:cs="Tahoma"/>
                <w:color w:val="004990"/>
                <w:sz w:val="18"/>
                <w:szCs w:val="18"/>
              </w:rPr>
            </w:pPr>
            <w:r w:rsidRPr="00D872B5">
              <w:rPr>
                <w:rFonts w:ascii="Tahoma" w:hAnsi="Tahoma" w:cs="Tahoma"/>
                <w:color w:val="004990"/>
                <w:sz w:val="18"/>
                <w:szCs w:val="18"/>
              </w:rPr>
              <w:t>La plataforma USSD Gateway debe soportar señalización número 7 (SS7)  sobre IP (SIGTRAN), a Redes GSM y UMTS simultáneamente</w:t>
            </w:r>
            <w:r>
              <w:rPr>
                <w:rFonts w:ascii="Tahoma" w:hAnsi="Tahoma" w:cs="Tahoma"/>
                <w:color w:val="004990"/>
                <w:sz w:val="18"/>
                <w:szCs w:val="18"/>
              </w:rPr>
              <w:t xml:space="preserve"> y SIP para LTE-IMS</w:t>
            </w:r>
            <w:r w:rsidRPr="00D872B5">
              <w:rPr>
                <w:rFonts w:ascii="Tahoma" w:hAnsi="Tahoma" w:cs="Tahoma"/>
                <w:color w:val="004990"/>
                <w:sz w:val="18"/>
                <w:szCs w:val="18"/>
              </w:rPr>
              <w:t xml:space="preserve">. </w:t>
            </w:r>
            <w:r>
              <w:rPr>
                <w:rFonts w:ascii="Tahoma" w:hAnsi="Tahoma" w:cs="Tahoma"/>
                <w:color w:val="004990"/>
                <w:sz w:val="18"/>
                <w:szCs w:val="18"/>
              </w:rPr>
              <w:t>Las</w:t>
            </w:r>
            <w:r w:rsidRPr="00D872B5">
              <w:rPr>
                <w:rFonts w:ascii="Tahoma" w:hAnsi="Tahoma" w:cs="Tahoma"/>
                <w:color w:val="004990"/>
                <w:sz w:val="18"/>
                <w:szCs w:val="18"/>
              </w:rPr>
              <w:t xml:space="preserve"> transacciones (sesiones en tiempo real) por segundo, mínimamente </w:t>
            </w:r>
            <w:r>
              <w:rPr>
                <w:rFonts w:ascii="Tahoma" w:hAnsi="Tahoma" w:cs="Tahoma"/>
                <w:color w:val="004990"/>
                <w:sz w:val="18"/>
                <w:szCs w:val="18"/>
              </w:rPr>
              <w:t>4</w:t>
            </w:r>
            <w:r w:rsidRPr="00D872B5">
              <w:rPr>
                <w:rFonts w:ascii="Tahoma" w:hAnsi="Tahoma" w:cs="Tahoma"/>
                <w:color w:val="004990"/>
                <w:sz w:val="18"/>
                <w:szCs w:val="18"/>
              </w:rPr>
              <w:t>00 TPS  originados en el lado usuario.</w:t>
            </w:r>
          </w:p>
        </w:tc>
        <w:tc>
          <w:tcPr>
            <w:tcW w:w="709" w:type="dxa"/>
            <w:tcBorders>
              <w:top w:val="single" w:sz="4" w:space="0" w:color="4F81BD" w:themeColor="accent1"/>
              <w:bottom w:val="single" w:sz="4" w:space="0" w:color="4F81BD" w:themeColor="accent1"/>
            </w:tcBorders>
            <w:shd w:val="clear" w:color="auto" w:fill="auto"/>
            <w:vAlign w:val="center"/>
          </w:tcPr>
          <w:p w14:paraId="13DEA0FA"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ED24460"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3960180"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6CC4512E" w14:textId="77777777" w:rsidR="00222DBC" w:rsidRPr="00D872B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426B4F11"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2972CFAB" w14:textId="77777777" w:rsidTr="00EA1FD5">
        <w:trPr>
          <w:trHeight w:val="315"/>
        </w:trPr>
        <w:tc>
          <w:tcPr>
            <w:tcW w:w="426" w:type="dxa"/>
            <w:tcBorders>
              <w:top w:val="single" w:sz="4" w:space="0" w:color="4F81BD" w:themeColor="accent1"/>
              <w:bottom w:val="single" w:sz="4" w:space="0" w:color="4F81BD" w:themeColor="accent1"/>
            </w:tcBorders>
            <w:vAlign w:val="center"/>
          </w:tcPr>
          <w:p w14:paraId="08B6C7A1" w14:textId="77777777" w:rsidR="00222DBC" w:rsidRDefault="00222DBC" w:rsidP="00EA1FD5">
            <w:pPr>
              <w:jc w:val="right"/>
              <w:rPr>
                <w:b/>
                <w:color w:val="004990"/>
                <w:sz w:val="18"/>
                <w:szCs w:val="18"/>
              </w:rPr>
            </w:pPr>
            <w:r>
              <w:rPr>
                <w:b/>
                <w:color w:val="004990"/>
                <w:sz w:val="18"/>
                <w:szCs w:val="18"/>
              </w:rPr>
              <w:t>8</w:t>
            </w:r>
          </w:p>
        </w:tc>
        <w:tc>
          <w:tcPr>
            <w:tcW w:w="5103" w:type="dxa"/>
            <w:tcBorders>
              <w:top w:val="single" w:sz="4" w:space="0" w:color="4F81BD" w:themeColor="accent1"/>
              <w:bottom w:val="single" w:sz="4" w:space="0" w:color="4F81BD" w:themeColor="accent1"/>
            </w:tcBorders>
            <w:shd w:val="clear" w:color="auto" w:fill="auto"/>
            <w:vAlign w:val="center"/>
          </w:tcPr>
          <w:p w14:paraId="6715275B" w14:textId="77777777" w:rsidR="00222DBC" w:rsidRPr="00B902BF" w:rsidRDefault="00222DBC" w:rsidP="00EA1FD5">
            <w:pPr>
              <w:jc w:val="both"/>
              <w:rPr>
                <w:rFonts w:ascii="Tahoma" w:hAnsi="Tahoma" w:cs="Tahoma"/>
                <w:color w:val="004990"/>
                <w:sz w:val="18"/>
                <w:szCs w:val="18"/>
              </w:rPr>
            </w:pPr>
            <w:r w:rsidRPr="00D872B5">
              <w:rPr>
                <w:rFonts w:ascii="Tahoma" w:hAnsi="Tahoma" w:cs="Tahoma"/>
                <w:color w:val="004990"/>
                <w:sz w:val="18"/>
                <w:szCs w:val="18"/>
              </w:rPr>
              <w:t>La plataforma USSD</w:t>
            </w:r>
            <w:r>
              <w:rPr>
                <w:rFonts w:ascii="Tahoma" w:hAnsi="Tahoma" w:cs="Tahoma"/>
                <w:color w:val="004990"/>
                <w:sz w:val="18"/>
                <w:szCs w:val="18"/>
              </w:rPr>
              <w:t xml:space="preserve"> y USSI AS</w:t>
            </w:r>
            <w:r w:rsidRPr="00D872B5">
              <w:rPr>
                <w:rFonts w:ascii="Tahoma" w:hAnsi="Tahoma" w:cs="Tahoma"/>
                <w:color w:val="004990"/>
                <w:sz w:val="18"/>
                <w:szCs w:val="18"/>
              </w:rPr>
              <w:t xml:space="preserve"> debe</w:t>
            </w:r>
            <w:r>
              <w:rPr>
                <w:rFonts w:ascii="Tahoma" w:hAnsi="Tahoma" w:cs="Tahoma"/>
                <w:color w:val="004990"/>
                <w:sz w:val="18"/>
                <w:szCs w:val="18"/>
              </w:rPr>
              <w:t>n</w:t>
            </w:r>
            <w:r w:rsidRPr="00D872B5">
              <w:rPr>
                <w:rFonts w:ascii="Tahoma" w:hAnsi="Tahoma" w:cs="Tahoma"/>
                <w:color w:val="004990"/>
                <w:sz w:val="18"/>
                <w:szCs w:val="18"/>
              </w:rPr>
              <w:t xml:space="preserve"> soportar múltiples opciones </w:t>
            </w:r>
            <w:r>
              <w:rPr>
                <w:rFonts w:ascii="Tahoma" w:hAnsi="Tahoma" w:cs="Tahoma"/>
                <w:color w:val="004990"/>
                <w:sz w:val="18"/>
                <w:szCs w:val="18"/>
              </w:rPr>
              <w:t>para la marcación</w:t>
            </w:r>
            <w:r w:rsidRPr="00D872B5">
              <w:rPr>
                <w:rFonts w:ascii="Tahoma" w:hAnsi="Tahoma" w:cs="Tahoma"/>
                <w:color w:val="004990"/>
                <w:sz w:val="18"/>
                <w:szCs w:val="18"/>
              </w:rPr>
              <w:t xml:space="preserve">. </w:t>
            </w:r>
          </w:p>
        </w:tc>
        <w:tc>
          <w:tcPr>
            <w:tcW w:w="709" w:type="dxa"/>
            <w:tcBorders>
              <w:top w:val="single" w:sz="4" w:space="0" w:color="4F81BD" w:themeColor="accent1"/>
              <w:bottom w:val="single" w:sz="4" w:space="0" w:color="4F81BD" w:themeColor="accent1"/>
            </w:tcBorders>
            <w:shd w:val="clear" w:color="auto" w:fill="auto"/>
            <w:vAlign w:val="center"/>
          </w:tcPr>
          <w:p w14:paraId="3193ACEB"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095D8B9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64BFE522"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30C630AE" w14:textId="77777777" w:rsidR="00222DBC" w:rsidRPr="00D872B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3E464932"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6D81D20A" w14:textId="77777777" w:rsidTr="00EA1FD5">
        <w:trPr>
          <w:trHeight w:val="315"/>
        </w:trPr>
        <w:tc>
          <w:tcPr>
            <w:tcW w:w="426" w:type="dxa"/>
            <w:tcBorders>
              <w:top w:val="single" w:sz="4" w:space="0" w:color="4F81BD" w:themeColor="accent1"/>
              <w:bottom w:val="single" w:sz="4" w:space="0" w:color="4F81BD" w:themeColor="accent1"/>
            </w:tcBorders>
            <w:vAlign w:val="center"/>
          </w:tcPr>
          <w:p w14:paraId="3495980E" w14:textId="77777777" w:rsidR="00222DBC" w:rsidRDefault="00222DBC" w:rsidP="00EA1FD5">
            <w:pPr>
              <w:jc w:val="right"/>
              <w:rPr>
                <w:b/>
                <w:color w:val="004990"/>
                <w:sz w:val="18"/>
                <w:szCs w:val="18"/>
              </w:rPr>
            </w:pPr>
            <w:r>
              <w:rPr>
                <w:b/>
                <w:color w:val="004990"/>
                <w:sz w:val="18"/>
                <w:szCs w:val="18"/>
              </w:rPr>
              <w:t>9</w:t>
            </w:r>
          </w:p>
        </w:tc>
        <w:tc>
          <w:tcPr>
            <w:tcW w:w="5103" w:type="dxa"/>
            <w:tcBorders>
              <w:top w:val="single" w:sz="4" w:space="0" w:color="4F81BD" w:themeColor="accent1"/>
              <w:bottom w:val="single" w:sz="4" w:space="0" w:color="4F81BD" w:themeColor="accent1"/>
            </w:tcBorders>
            <w:shd w:val="clear" w:color="auto" w:fill="auto"/>
            <w:vAlign w:val="center"/>
          </w:tcPr>
          <w:p w14:paraId="69F72F1E" w14:textId="77777777" w:rsidR="00222DBC" w:rsidRPr="00B902BF" w:rsidRDefault="00222DBC" w:rsidP="00EA1FD5">
            <w:pPr>
              <w:jc w:val="both"/>
              <w:rPr>
                <w:rFonts w:ascii="Tahoma" w:hAnsi="Tahoma" w:cs="Tahoma"/>
                <w:color w:val="004990"/>
                <w:sz w:val="18"/>
                <w:szCs w:val="18"/>
              </w:rPr>
            </w:pPr>
            <w:r w:rsidRPr="00D872B5">
              <w:rPr>
                <w:rFonts w:ascii="Tahoma" w:hAnsi="Tahoma" w:cs="Tahoma"/>
                <w:color w:val="004990"/>
                <w:sz w:val="18"/>
                <w:szCs w:val="18"/>
              </w:rPr>
              <w:t xml:space="preserve">El oferente debe garantizar el desarrollo e integración a sistemas informáticos de todas las aplicaciones/servicios </w:t>
            </w:r>
            <w:proofErr w:type="spellStart"/>
            <w:r w:rsidRPr="00D872B5">
              <w:rPr>
                <w:rFonts w:ascii="Tahoma" w:hAnsi="Tahoma" w:cs="Tahoma"/>
                <w:color w:val="004990"/>
                <w:sz w:val="18"/>
                <w:szCs w:val="18"/>
              </w:rPr>
              <w:t>End</w:t>
            </w:r>
            <w:proofErr w:type="spellEnd"/>
            <w:r w:rsidRPr="00D872B5">
              <w:rPr>
                <w:rFonts w:ascii="Tahoma" w:hAnsi="Tahoma" w:cs="Tahoma"/>
                <w:color w:val="004990"/>
                <w:sz w:val="18"/>
                <w:szCs w:val="18"/>
              </w:rPr>
              <w:t xml:space="preserve"> </w:t>
            </w:r>
            <w:proofErr w:type="spellStart"/>
            <w:r w:rsidRPr="00D872B5">
              <w:rPr>
                <w:rFonts w:ascii="Tahoma" w:hAnsi="Tahoma" w:cs="Tahoma"/>
                <w:color w:val="004990"/>
                <w:sz w:val="18"/>
                <w:szCs w:val="18"/>
              </w:rPr>
              <w:t>to</w:t>
            </w:r>
            <w:proofErr w:type="spellEnd"/>
            <w:r w:rsidRPr="00D872B5">
              <w:rPr>
                <w:rFonts w:ascii="Tahoma" w:hAnsi="Tahoma" w:cs="Tahoma"/>
                <w:color w:val="004990"/>
                <w:sz w:val="18"/>
                <w:szCs w:val="18"/>
              </w:rPr>
              <w:t xml:space="preserve"> </w:t>
            </w:r>
            <w:proofErr w:type="spellStart"/>
            <w:r w:rsidRPr="00D872B5">
              <w:rPr>
                <w:rFonts w:ascii="Tahoma" w:hAnsi="Tahoma" w:cs="Tahoma"/>
                <w:color w:val="004990"/>
                <w:sz w:val="18"/>
                <w:szCs w:val="18"/>
              </w:rPr>
              <w:t>End</w:t>
            </w:r>
            <w:proofErr w:type="spellEnd"/>
            <w:r>
              <w:rPr>
                <w:rFonts w:ascii="Tahoma" w:hAnsi="Tahoma" w:cs="Tahoma"/>
                <w:color w:val="004990"/>
                <w:sz w:val="18"/>
                <w:szCs w:val="18"/>
              </w:rPr>
              <w:t xml:space="preserve">. Por lo que </w:t>
            </w:r>
            <w:r w:rsidRPr="00D872B5">
              <w:rPr>
                <w:rFonts w:ascii="Tahoma" w:hAnsi="Tahoma" w:cs="Tahoma"/>
                <w:color w:val="004990"/>
                <w:sz w:val="18"/>
                <w:szCs w:val="18"/>
              </w:rPr>
              <w:t xml:space="preserve">valorará el tiempo que el oferente incluya en su oferta (servicios de desarrollo e integración), mínimamente </w:t>
            </w:r>
            <w:r>
              <w:rPr>
                <w:rFonts w:ascii="Tahoma" w:hAnsi="Tahoma" w:cs="Tahoma"/>
                <w:color w:val="004990"/>
                <w:sz w:val="18"/>
                <w:szCs w:val="18"/>
              </w:rPr>
              <w:t>dos (2)</w:t>
            </w:r>
            <w:r w:rsidRPr="00D872B5">
              <w:rPr>
                <w:rFonts w:ascii="Tahoma" w:hAnsi="Tahoma" w:cs="Tahoma"/>
                <w:color w:val="004990"/>
                <w:sz w:val="18"/>
                <w:szCs w:val="18"/>
              </w:rPr>
              <w:t xml:space="preserve"> año</w:t>
            </w:r>
            <w:r>
              <w:rPr>
                <w:rFonts w:ascii="Tahoma" w:hAnsi="Tahoma" w:cs="Tahoma"/>
                <w:color w:val="004990"/>
                <w:sz w:val="18"/>
                <w:szCs w:val="18"/>
              </w:rPr>
              <w:t>s</w:t>
            </w:r>
            <w:r w:rsidRPr="00D872B5">
              <w:rPr>
                <w:rFonts w:ascii="Tahoma" w:hAnsi="Tahoma" w:cs="Tahoma"/>
                <w:color w:val="004990"/>
                <w:sz w:val="18"/>
                <w:szCs w:val="18"/>
              </w:rPr>
              <w:t xml:space="preserve"> sin costo adicional para ENTEL S.A.</w:t>
            </w:r>
          </w:p>
        </w:tc>
        <w:sdt>
          <w:sdtPr>
            <w:rPr>
              <w:rFonts w:ascii="Tahoma" w:hAnsi="Tahoma" w:cs="Tahoma"/>
              <w:color w:val="004990"/>
              <w:sz w:val="18"/>
              <w:szCs w:val="18"/>
              <w:lang w:eastAsia="es-BO"/>
            </w:rPr>
            <w:id w:val="1478334552"/>
            <w14:checkbox>
              <w14:checked w14:val="0"/>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4AD79087" w14:textId="77777777" w:rsidR="00222DBC" w:rsidRPr="00455A05" w:rsidRDefault="00222DBC" w:rsidP="00EA1FD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sdt>
          <w:sdtPr>
            <w:rPr>
              <w:rFonts w:ascii="Tahoma" w:hAnsi="Tahoma" w:cs="Tahoma"/>
              <w:color w:val="004990"/>
              <w:sz w:val="18"/>
              <w:szCs w:val="18"/>
              <w:lang w:eastAsia="es-BO"/>
            </w:rPr>
            <w:id w:val="-865054076"/>
            <w14:checkbox>
              <w14:checked w14:val="1"/>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4AD063D5" w14:textId="77777777" w:rsidR="00222DBC" w:rsidRPr="00455A05" w:rsidRDefault="00222DBC" w:rsidP="00EA1FD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0" w:type="dxa"/>
            <w:tcBorders>
              <w:top w:val="single" w:sz="4" w:space="0" w:color="4F81BD" w:themeColor="accent1"/>
              <w:bottom w:val="single" w:sz="4" w:space="0" w:color="4F81BD" w:themeColor="accent1"/>
            </w:tcBorders>
            <w:shd w:val="clear" w:color="auto" w:fill="auto"/>
            <w:vAlign w:val="center"/>
          </w:tcPr>
          <w:p w14:paraId="3792C596"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14B2D1DA" w14:textId="77777777" w:rsidR="00222DBC" w:rsidRPr="00D872B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2B29612D"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4704A41A" w14:textId="77777777" w:rsidTr="00EA1FD5">
        <w:trPr>
          <w:trHeight w:val="315"/>
        </w:trPr>
        <w:tc>
          <w:tcPr>
            <w:tcW w:w="426" w:type="dxa"/>
            <w:tcBorders>
              <w:top w:val="single" w:sz="4" w:space="0" w:color="4F81BD" w:themeColor="accent1"/>
              <w:bottom w:val="single" w:sz="4" w:space="0" w:color="4F81BD" w:themeColor="accent1"/>
            </w:tcBorders>
            <w:vAlign w:val="center"/>
          </w:tcPr>
          <w:p w14:paraId="2863A98B" w14:textId="77777777" w:rsidR="00222DBC" w:rsidRDefault="00222DBC" w:rsidP="00EA1FD5">
            <w:pPr>
              <w:jc w:val="right"/>
              <w:rPr>
                <w:b/>
                <w:color w:val="004990"/>
                <w:sz w:val="18"/>
                <w:szCs w:val="18"/>
              </w:rPr>
            </w:pPr>
            <w:r>
              <w:rPr>
                <w:b/>
                <w:color w:val="004990"/>
                <w:sz w:val="18"/>
                <w:szCs w:val="18"/>
              </w:rPr>
              <w:t>10</w:t>
            </w:r>
          </w:p>
        </w:tc>
        <w:tc>
          <w:tcPr>
            <w:tcW w:w="5103" w:type="dxa"/>
            <w:tcBorders>
              <w:top w:val="single" w:sz="4" w:space="0" w:color="4F81BD" w:themeColor="accent1"/>
              <w:bottom w:val="single" w:sz="4" w:space="0" w:color="4F81BD" w:themeColor="accent1"/>
            </w:tcBorders>
            <w:shd w:val="clear" w:color="auto" w:fill="auto"/>
            <w:vAlign w:val="center"/>
          </w:tcPr>
          <w:p w14:paraId="126C0028" w14:textId="77777777" w:rsidR="00222DBC" w:rsidRPr="00B902BF" w:rsidRDefault="00222DBC" w:rsidP="00EA1FD5">
            <w:pPr>
              <w:jc w:val="both"/>
              <w:rPr>
                <w:rFonts w:ascii="Tahoma" w:hAnsi="Tahoma" w:cs="Tahoma"/>
                <w:color w:val="004990"/>
                <w:sz w:val="18"/>
                <w:szCs w:val="18"/>
              </w:rPr>
            </w:pPr>
            <w:r w:rsidRPr="00D872B5">
              <w:rPr>
                <w:rFonts w:ascii="Tahoma" w:hAnsi="Tahoma" w:cs="Tahoma"/>
                <w:color w:val="004990"/>
                <w:sz w:val="18"/>
                <w:szCs w:val="18"/>
              </w:rPr>
              <w:t xml:space="preserve">La plataforma ofertada debe garantizar y soportar en condición de hora pico un mínimo de 200 TPS (transacciones por segundo) fuera de la capacidad de procesamiento de mansajes USSD originados en la red (campañas, invitaciones, notificaciones, etc.). Se valorará la capacidad de procesamiento </w:t>
            </w:r>
            <w:r w:rsidRPr="00D872B5">
              <w:rPr>
                <w:rFonts w:ascii="Tahoma" w:hAnsi="Tahoma" w:cs="Tahoma"/>
                <w:color w:val="004990"/>
                <w:sz w:val="18"/>
                <w:szCs w:val="18"/>
              </w:rPr>
              <w:lastRenderedPageBreak/>
              <w:t>de éste tipo de transacciones (originados en la red) en hora pico.</w:t>
            </w:r>
          </w:p>
        </w:tc>
        <w:tc>
          <w:tcPr>
            <w:tcW w:w="709" w:type="dxa"/>
            <w:tcBorders>
              <w:top w:val="single" w:sz="4" w:space="0" w:color="4F81BD" w:themeColor="accent1"/>
              <w:bottom w:val="single" w:sz="4" w:space="0" w:color="4F81BD" w:themeColor="accent1"/>
            </w:tcBorders>
            <w:shd w:val="clear" w:color="auto" w:fill="auto"/>
            <w:vAlign w:val="center"/>
          </w:tcPr>
          <w:p w14:paraId="544EBD05"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lastRenderedPageBreak/>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6BB65563"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CF6985F"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2B405373" w14:textId="77777777" w:rsidR="00222DBC" w:rsidRPr="00D872B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5DCE1B92" w14:textId="77777777" w:rsidR="00222DBC" w:rsidRPr="00455A05" w:rsidRDefault="00222DBC" w:rsidP="00EA1FD5">
            <w:pPr>
              <w:jc w:val="center"/>
              <w:rPr>
                <w:rFonts w:ascii="Tahoma" w:hAnsi="Tahoma" w:cs="Tahoma"/>
                <w:b/>
                <w:bCs/>
                <w:color w:val="004990"/>
                <w:sz w:val="18"/>
                <w:szCs w:val="18"/>
                <w:lang w:eastAsia="es-BO"/>
              </w:rPr>
            </w:pPr>
          </w:p>
        </w:tc>
      </w:tr>
      <w:tr w:rsidR="00222DBC" w:rsidRPr="008222E0" w14:paraId="7A047F1B" w14:textId="77777777" w:rsidTr="00EA1FD5">
        <w:trPr>
          <w:trHeight w:val="263"/>
        </w:trPr>
        <w:tc>
          <w:tcPr>
            <w:tcW w:w="426" w:type="dxa"/>
            <w:tcBorders>
              <w:top w:val="single" w:sz="4" w:space="0" w:color="4F81BD" w:themeColor="accent1"/>
              <w:bottom w:val="single" w:sz="4" w:space="0" w:color="4F81BD" w:themeColor="accent1"/>
            </w:tcBorders>
            <w:shd w:val="clear" w:color="auto" w:fill="1F497D" w:themeFill="text2"/>
            <w:vAlign w:val="center"/>
          </w:tcPr>
          <w:p w14:paraId="18186126"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5103" w:type="dxa"/>
            <w:tcBorders>
              <w:top w:val="single" w:sz="4" w:space="0" w:color="4F81BD" w:themeColor="accent1"/>
              <w:bottom w:val="single" w:sz="4" w:space="0" w:color="4F81BD" w:themeColor="accent1"/>
            </w:tcBorders>
            <w:shd w:val="clear" w:color="auto" w:fill="1F497D" w:themeFill="text2"/>
            <w:vAlign w:val="center"/>
          </w:tcPr>
          <w:p w14:paraId="7A53B143" w14:textId="77777777" w:rsidR="00222DBC" w:rsidRPr="008222E0" w:rsidRDefault="00222DBC" w:rsidP="00EA1FD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Alta Disponibilidad</w:t>
            </w:r>
          </w:p>
        </w:tc>
        <w:tc>
          <w:tcPr>
            <w:tcW w:w="709" w:type="dxa"/>
            <w:tcBorders>
              <w:top w:val="single" w:sz="4" w:space="0" w:color="4F81BD" w:themeColor="accent1"/>
              <w:bottom w:val="single" w:sz="4" w:space="0" w:color="4F81BD" w:themeColor="accent1"/>
            </w:tcBorders>
            <w:shd w:val="clear" w:color="auto" w:fill="1F497D" w:themeFill="text2"/>
            <w:vAlign w:val="center"/>
          </w:tcPr>
          <w:p w14:paraId="77C45BF6"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709" w:type="dxa"/>
            <w:tcBorders>
              <w:top w:val="single" w:sz="4" w:space="0" w:color="4F81BD" w:themeColor="accent1"/>
              <w:bottom w:val="single" w:sz="4" w:space="0" w:color="4F81BD" w:themeColor="accent1"/>
            </w:tcBorders>
            <w:shd w:val="clear" w:color="auto" w:fill="1F497D" w:themeFill="text2"/>
            <w:vAlign w:val="center"/>
          </w:tcPr>
          <w:p w14:paraId="4308D9B0"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4F81BD" w:themeColor="accent1"/>
              <w:bottom w:val="single" w:sz="4" w:space="0" w:color="4F81BD" w:themeColor="accent1"/>
            </w:tcBorders>
            <w:shd w:val="clear" w:color="auto" w:fill="1F497D" w:themeFill="text2"/>
            <w:vAlign w:val="center"/>
          </w:tcPr>
          <w:p w14:paraId="45940F60"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1" w:type="dxa"/>
            <w:tcBorders>
              <w:top w:val="single" w:sz="4" w:space="0" w:color="4F81BD" w:themeColor="accent1"/>
              <w:bottom w:val="single" w:sz="4" w:space="0" w:color="4F81BD" w:themeColor="accent1"/>
            </w:tcBorders>
            <w:shd w:val="clear" w:color="auto" w:fill="1F497D" w:themeFill="text2"/>
            <w:vAlign w:val="center"/>
          </w:tcPr>
          <w:p w14:paraId="5C1EB8EE" w14:textId="77777777" w:rsidR="00222DBC" w:rsidRPr="008222E0" w:rsidRDefault="00222DBC" w:rsidP="00EA1FD5">
            <w:pPr>
              <w:rPr>
                <w:rFonts w:ascii="Tahoma" w:hAnsi="Tahoma" w:cs="Tahoma"/>
                <w:b/>
                <w:bCs/>
                <w:color w:val="FFFFFF" w:themeColor="background1"/>
                <w:sz w:val="18"/>
                <w:szCs w:val="18"/>
                <w:lang w:eastAsia="es-BO"/>
              </w:rPr>
            </w:pPr>
          </w:p>
        </w:tc>
        <w:tc>
          <w:tcPr>
            <w:tcW w:w="1134" w:type="dxa"/>
            <w:tcBorders>
              <w:top w:val="single" w:sz="4" w:space="0" w:color="4F81BD" w:themeColor="accent1"/>
              <w:bottom w:val="single" w:sz="4" w:space="0" w:color="4F81BD" w:themeColor="accent1"/>
            </w:tcBorders>
            <w:shd w:val="clear" w:color="auto" w:fill="1F497D" w:themeFill="text2"/>
            <w:vAlign w:val="center"/>
          </w:tcPr>
          <w:p w14:paraId="21A9613F" w14:textId="77777777" w:rsidR="00222DBC" w:rsidRPr="008222E0" w:rsidRDefault="00222DBC" w:rsidP="00EA1FD5">
            <w:pPr>
              <w:rPr>
                <w:rFonts w:ascii="Tahoma" w:hAnsi="Tahoma" w:cs="Tahoma"/>
                <w:b/>
                <w:bCs/>
                <w:color w:val="FFFFFF" w:themeColor="background1"/>
                <w:sz w:val="18"/>
                <w:szCs w:val="18"/>
                <w:lang w:eastAsia="es-BO"/>
              </w:rPr>
            </w:pPr>
          </w:p>
        </w:tc>
      </w:tr>
      <w:tr w:rsidR="00222DBC" w:rsidRPr="009C2DE5" w14:paraId="3C6C95CE" w14:textId="77777777" w:rsidTr="00EA1FD5">
        <w:trPr>
          <w:trHeight w:val="315"/>
        </w:trPr>
        <w:tc>
          <w:tcPr>
            <w:tcW w:w="426" w:type="dxa"/>
            <w:tcBorders>
              <w:top w:val="single" w:sz="4" w:space="0" w:color="4F81BD" w:themeColor="accent1"/>
              <w:bottom w:val="single" w:sz="4" w:space="0" w:color="4F81BD" w:themeColor="accent1"/>
            </w:tcBorders>
            <w:vAlign w:val="center"/>
          </w:tcPr>
          <w:p w14:paraId="198D2B1E" w14:textId="77777777" w:rsidR="00222DBC" w:rsidRDefault="00222DBC" w:rsidP="00EA1FD5">
            <w:pPr>
              <w:jc w:val="right"/>
              <w:rPr>
                <w:b/>
                <w:color w:val="004990"/>
                <w:sz w:val="18"/>
                <w:szCs w:val="18"/>
              </w:rPr>
            </w:pPr>
            <w:r>
              <w:rPr>
                <w:b/>
                <w:color w:val="004990"/>
                <w:sz w:val="18"/>
                <w:szCs w:val="18"/>
              </w:rPr>
              <w:t>11</w:t>
            </w:r>
          </w:p>
        </w:tc>
        <w:tc>
          <w:tcPr>
            <w:tcW w:w="5103" w:type="dxa"/>
            <w:tcBorders>
              <w:top w:val="single" w:sz="4" w:space="0" w:color="4F81BD" w:themeColor="accent1"/>
              <w:bottom w:val="single" w:sz="4" w:space="0" w:color="4F81BD" w:themeColor="accent1"/>
            </w:tcBorders>
            <w:shd w:val="clear" w:color="auto" w:fill="auto"/>
            <w:vAlign w:val="center"/>
          </w:tcPr>
          <w:p w14:paraId="57BBDE8F" w14:textId="77777777" w:rsidR="00222DBC" w:rsidRPr="00B902BF" w:rsidRDefault="00222DBC" w:rsidP="00EA1FD5">
            <w:pPr>
              <w:jc w:val="both"/>
              <w:rPr>
                <w:rFonts w:ascii="Tahoma" w:hAnsi="Tahoma" w:cs="Tahoma"/>
                <w:color w:val="004990"/>
                <w:sz w:val="18"/>
                <w:szCs w:val="18"/>
              </w:rPr>
            </w:pPr>
            <w:r w:rsidRPr="008222E0">
              <w:rPr>
                <w:rFonts w:ascii="Tahoma" w:hAnsi="Tahoma" w:cs="Tahoma"/>
                <w:color w:val="004990"/>
                <w:sz w:val="18"/>
                <w:szCs w:val="18"/>
              </w:rPr>
              <w:t xml:space="preserve">La plataforma de hardware de los nodos o servidores </w:t>
            </w:r>
            <w:r>
              <w:rPr>
                <w:rFonts w:ascii="Tahoma" w:hAnsi="Tahoma" w:cs="Tahoma"/>
                <w:color w:val="004990"/>
                <w:sz w:val="18"/>
                <w:szCs w:val="18"/>
              </w:rPr>
              <w:t>componentes de la solución debe</w:t>
            </w:r>
            <w:r w:rsidRPr="008222E0">
              <w:rPr>
                <w:rFonts w:ascii="Tahoma" w:hAnsi="Tahoma" w:cs="Tahoma"/>
                <w:color w:val="004990"/>
                <w:sz w:val="18"/>
                <w:szCs w:val="18"/>
              </w:rPr>
              <w:t xml:space="preserve"> cumplir con el estándar ATCA (</w:t>
            </w:r>
            <w:proofErr w:type="spellStart"/>
            <w:r w:rsidRPr="008222E0">
              <w:rPr>
                <w:rFonts w:ascii="Tahoma" w:hAnsi="Tahoma" w:cs="Tahoma"/>
                <w:color w:val="004990"/>
                <w:sz w:val="18"/>
                <w:szCs w:val="18"/>
              </w:rPr>
              <w:t>Advanced</w:t>
            </w:r>
            <w:proofErr w:type="spellEnd"/>
            <w:r w:rsidRPr="008222E0">
              <w:rPr>
                <w:rFonts w:ascii="Tahoma" w:hAnsi="Tahoma" w:cs="Tahoma"/>
                <w:color w:val="004990"/>
                <w:sz w:val="18"/>
                <w:szCs w:val="18"/>
              </w:rPr>
              <w:t xml:space="preserve"> </w:t>
            </w:r>
            <w:proofErr w:type="spellStart"/>
            <w:r w:rsidRPr="008222E0">
              <w:rPr>
                <w:rFonts w:ascii="Tahoma" w:hAnsi="Tahoma" w:cs="Tahoma"/>
                <w:color w:val="004990"/>
                <w:sz w:val="18"/>
                <w:szCs w:val="18"/>
              </w:rPr>
              <w:t>Telecomunications</w:t>
            </w:r>
            <w:proofErr w:type="spellEnd"/>
            <w:r w:rsidRPr="008222E0">
              <w:rPr>
                <w:rFonts w:ascii="Tahoma" w:hAnsi="Tahoma" w:cs="Tahoma"/>
                <w:color w:val="004990"/>
                <w:sz w:val="18"/>
                <w:szCs w:val="18"/>
              </w:rPr>
              <w:t xml:space="preserve"> Computing </w:t>
            </w:r>
            <w:proofErr w:type="spellStart"/>
            <w:r w:rsidRPr="008222E0">
              <w:rPr>
                <w:rFonts w:ascii="Tahoma" w:hAnsi="Tahoma" w:cs="Tahoma"/>
                <w:color w:val="004990"/>
                <w:sz w:val="18"/>
                <w:szCs w:val="18"/>
              </w:rPr>
              <w:t>Architecture</w:t>
            </w:r>
            <w:proofErr w:type="spellEnd"/>
            <w:r w:rsidRPr="008222E0">
              <w:rPr>
                <w:rFonts w:ascii="Tahoma" w:hAnsi="Tahoma" w:cs="Tahoma"/>
                <w:color w:val="004990"/>
                <w:sz w:val="18"/>
                <w:szCs w:val="18"/>
              </w:rPr>
              <w:t>), o arquitect</w:t>
            </w:r>
            <w:r>
              <w:rPr>
                <w:rFonts w:ascii="Tahoma" w:hAnsi="Tahoma" w:cs="Tahoma"/>
                <w:color w:val="004990"/>
                <w:sz w:val="18"/>
                <w:szCs w:val="18"/>
              </w:rPr>
              <w:t xml:space="preserve">uras SUN (SPARC, </w:t>
            </w:r>
            <w:proofErr w:type="spellStart"/>
            <w:r>
              <w:rPr>
                <w:rFonts w:ascii="Tahoma" w:hAnsi="Tahoma" w:cs="Tahoma"/>
                <w:color w:val="004990"/>
                <w:sz w:val="18"/>
                <w:szCs w:val="18"/>
              </w:rPr>
              <w:t>Ultrasparc</w:t>
            </w:r>
            <w:proofErr w:type="spellEnd"/>
            <w:r>
              <w:rPr>
                <w:rFonts w:ascii="Tahoma" w:hAnsi="Tahoma" w:cs="Tahoma"/>
                <w:color w:val="004990"/>
                <w:sz w:val="18"/>
                <w:szCs w:val="18"/>
              </w:rPr>
              <w:t>) u otros</w:t>
            </w:r>
            <w:r w:rsidRPr="008222E0">
              <w:rPr>
                <w:rFonts w:ascii="Tahoma" w:hAnsi="Tahoma" w:cs="Tahoma"/>
                <w:color w:val="004990"/>
                <w:sz w:val="18"/>
                <w:szCs w:val="18"/>
              </w:rPr>
              <w:t xml:space="preserve"> </w:t>
            </w:r>
            <w:r>
              <w:rPr>
                <w:rFonts w:ascii="Tahoma" w:hAnsi="Tahoma" w:cs="Tahoma"/>
                <w:color w:val="004990"/>
                <w:sz w:val="18"/>
                <w:szCs w:val="18"/>
              </w:rPr>
              <w:t xml:space="preserve">que sean </w:t>
            </w:r>
            <w:proofErr w:type="spellStart"/>
            <w:r>
              <w:rPr>
                <w:rFonts w:ascii="Tahoma" w:hAnsi="Tahoma" w:cs="Tahoma"/>
                <w:color w:val="004990"/>
                <w:sz w:val="18"/>
                <w:szCs w:val="18"/>
              </w:rPr>
              <w:t>carrier</w:t>
            </w:r>
            <w:proofErr w:type="spellEnd"/>
            <w:r>
              <w:rPr>
                <w:rFonts w:ascii="Tahoma" w:hAnsi="Tahoma" w:cs="Tahoma"/>
                <w:color w:val="004990"/>
                <w:sz w:val="18"/>
                <w:szCs w:val="18"/>
              </w:rPr>
              <w:t xml:space="preserve"> </w:t>
            </w:r>
            <w:proofErr w:type="spellStart"/>
            <w:r>
              <w:rPr>
                <w:rFonts w:ascii="Tahoma" w:hAnsi="Tahoma" w:cs="Tahoma"/>
                <w:color w:val="004990"/>
                <w:sz w:val="18"/>
                <w:szCs w:val="18"/>
              </w:rPr>
              <w:t>c</w:t>
            </w:r>
            <w:r w:rsidRPr="008222E0">
              <w:rPr>
                <w:rFonts w:ascii="Tahoma" w:hAnsi="Tahoma" w:cs="Tahoma"/>
                <w:color w:val="004990"/>
                <w:sz w:val="18"/>
                <w:szCs w:val="18"/>
              </w:rPr>
              <w:t>lass</w:t>
            </w:r>
            <w:proofErr w:type="spellEnd"/>
            <w:r w:rsidRPr="008222E0">
              <w:rPr>
                <w:rFonts w:ascii="Tahoma" w:hAnsi="Tahoma" w:cs="Tahoma"/>
                <w:color w:val="004990"/>
                <w:sz w:val="18"/>
                <w:szCs w:val="18"/>
              </w:rPr>
              <w:t>.</w:t>
            </w:r>
          </w:p>
        </w:tc>
        <w:tc>
          <w:tcPr>
            <w:tcW w:w="709" w:type="dxa"/>
            <w:tcBorders>
              <w:top w:val="single" w:sz="4" w:space="0" w:color="4F81BD" w:themeColor="accent1"/>
              <w:bottom w:val="single" w:sz="4" w:space="0" w:color="4F81BD" w:themeColor="accent1"/>
            </w:tcBorders>
            <w:shd w:val="clear" w:color="auto" w:fill="auto"/>
            <w:vAlign w:val="center"/>
          </w:tcPr>
          <w:p w14:paraId="5D560AC9" w14:textId="77777777" w:rsidR="00222DBC" w:rsidRPr="00455A05" w:rsidRDefault="00222DBC" w:rsidP="00EA1FD5">
            <w:pPr>
              <w:jc w:val="center"/>
              <w:rPr>
                <w:rFonts w:ascii="Tahoma" w:hAnsi="Tahoma" w:cs="Tahoma"/>
                <w:color w:val="004990"/>
                <w:sz w:val="18"/>
                <w:szCs w:val="18"/>
              </w:rPr>
            </w:pPr>
          </w:p>
        </w:tc>
        <w:tc>
          <w:tcPr>
            <w:tcW w:w="709" w:type="dxa"/>
            <w:tcBorders>
              <w:top w:val="single" w:sz="4" w:space="0" w:color="4F81BD" w:themeColor="accent1"/>
              <w:bottom w:val="single" w:sz="4" w:space="0" w:color="4F81BD" w:themeColor="accent1"/>
            </w:tcBorders>
            <w:shd w:val="clear" w:color="auto" w:fill="auto"/>
            <w:vAlign w:val="center"/>
          </w:tcPr>
          <w:p w14:paraId="48E89E01" w14:textId="77777777" w:rsidR="00222DBC" w:rsidRPr="00455A05" w:rsidRDefault="00222DBC" w:rsidP="00EA1FD5">
            <w:pPr>
              <w:jc w:val="center"/>
              <w:rPr>
                <w:rFonts w:ascii="Tahoma" w:hAnsi="Tahoma" w:cs="Tahoma"/>
                <w:color w:val="004990"/>
                <w:sz w:val="18"/>
                <w:szCs w:val="18"/>
              </w:rPr>
            </w:pPr>
          </w:p>
        </w:tc>
        <w:tc>
          <w:tcPr>
            <w:tcW w:w="850" w:type="dxa"/>
            <w:tcBorders>
              <w:top w:val="single" w:sz="4" w:space="0" w:color="4F81BD" w:themeColor="accent1"/>
              <w:bottom w:val="single" w:sz="4" w:space="0" w:color="4F81BD" w:themeColor="accent1"/>
            </w:tcBorders>
            <w:shd w:val="clear" w:color="auto" w:fill="auto"/>
            <w:vAlign w:val="center"/>
          </w:tcPr>
          <w:p w14:paraId="1F02762A"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3C7BEF04" w14:textId="77777777" w:rsidR="00222DBC" w:rsidRPr="008222E0"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798D4A69"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5997CA71" w14:textId="77777777" w:rsidTr="00EA1FD5">
        <w:trPr>
          <w:trHeight w:val="315"/>
        </w:trPr>
        <w:tc>
          <w:tcPr>
            <w:tcW w:w="426" w:type="dxa"/>
            <w:tcBorders>
              <w:top w:val="single" w:sz="4" w:space="0" w:color="4F81BD" w:themeColor="accent1"/>
              <w:bottom w:val="single" w:sz="4" w:space="0" w:color="4F81BD" w:themeColor="accent1"/>
            </w:tcBorders>
            <w:vAlign w:val="center"/>
          </w:tcPr>
          <w:p w14:paraId="2CBBDCD3" w14:textId="77777777" w:rsidR="00222DBC" w:rsidRPr="00523C9C" w:rsidRDefault="00222DBC" w:rsidP="00EA1FD5">
            <w:pPr>
              <w:jc w:val="right"/>
              <w:rPr>
                <w:b/>
                <w:color w:val="004990"/>
                <w:sz w:val="18"/>
                <w:szCs w:val="18"/>
              </w:rPr>
            </w:pPr>
            <w:r>
              <w:rPr>
                <w:b/>
                <w:color w:val="004990"/>
                <w:sz w:val="18"/>
                <w:szCs w:val="18"/>
              </w:rPr>
              <w:t>12</w:t>
            </w:r>
          </w:p>
        </w:tc>
        <w:tc>
          <w:tcPr>
            <w:tcW w:w="5103" w:type="dxa"/>
            <w:tcBorders>
              <w:top w:val="single" w:sz="4" w:space="0" w:color="4F81BD" w:themeColor="accent1"/>
              <w:bottom w:val="single" w:sz="4" w:space="0" w:color="4F81BD" w:themeColor="accent1"/>
            </w:tcBorders>
            <w:shd w:val="clear" w:color="auto" w:fill="auto"/>
            <w:vAlign w:val="center"/>
          </w:tcPr>
          <w:p w14:paraId="3E134E17" w14:textId="77777777" w:rsidR="00222DBC" w:rsidRPr="00B902BF" w:rsidRDefault="00222DBC" w:rsidP="00EA1FD5">
            <w:pPr>
              <w:jc w:val="both"/>
              <w:rPr>
                <w:rFonts w:ascii="Tahoma" w:hAnsi="Tahoma" w:cs="Tahoma"/>
                <w:color w:val="004990"/>
                <w:sz w:val="18"/>
                <w:szCs w:val="18"/>
              </w:rPr>
            </w:pPr>
            <w:r w:rsidRPr="008222E0">
              <w:rPr>
                <w:rFonts w:ascii="Tahoma" w:hAnsi="Tahoma" w:cs="Tahoma"/>
                <w:color w:val="004990"/>
                <w:sz w:val="18"/>
                <w:szCs w:val="18"/>
              </w:rPr>
              <w:t>La solución debe tener una estructura de hardware con diseño  modular que permita su escalabilidad con la sola adición de nodos, servidores, tarjetas, etc. sin afectación del servicio comercial.</w:t>
            </w:r>
          </w:p>
        </w:tc>
        <w:tc>
          <w:tcPr>
            <w:tcW w:w="709" w:type="dxa"/>
            <w:tcBorders>
              <w:top w:val="single" w:sz="4" w:space="0" w:color="4F81BD" w:themeColor="accent1"/>
              <w:bottom w:val="single" w:sz="4" w:space="0" w:color="4F81BD" w:themeColor="accent1"/>
            </w:tcBorders>
            <w:shd w:val="clear" w:color="auto" w:fill="auto"/>
            <w:vAlign w:val="center"/>
          </w:tcPr>
          <w:p w14:paraId="05A78E1E"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0803CC80"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14C8F570"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7C7C803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4F5060A0"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45A39523" w14:textId="77777777" w:rsidTr="00EA1FD5">
        <w:trPr>
          <w:trHeight w:val="315"/>
        </w:trPr>
        <w:tc>
          <w:tcPr>
            <w:tcW w:w="426" w:type="dxa"/>
            <w:tcBorders>
              <w:top w:val="single" w:sz="4" w:space="0" w:color="4F81BD" w:themeColor="accent1"/>
              <w:bottom w:val="single" w:sz="4" w:space="0" w:color="4F81BD" w:themeColor="accent1"/>
            </w:tcBorders>
            <w:vAlign w:val="center"/>
          </w:tcPr>
          <w:p w14:paraId="2F3E359B" w14:textId="77777777" w:rsidR="00222DBC" w:rsidRPr="00523C9C" w:rsidRDefault="00222DBC" w:rsidP="00EA1FD5">
            <w:pPr>
              <w:jc w:val="right"/>
              <w:rPr>
                <w:b/>
                <w:color w:val="004990"/>
                <w:sz w:val="18"/>
                <w:szCs w:val="18"/>
              </w:rPr>
            </w:pPr>
            <w:r>
              <w:rPr>
                <w:b/>
                <w:color w:val="004990"/>
                <w:sz w:val="18"/>
                <w:szCs w:val="18"/>
              </w:rPr>
              <w:t>13</w:t>
            </w:r>
          </w:p>
        </w:tc>
        <w:tc>
          <w:tcPr>
            <w:tcW w:w="5103" w:type="dxa"/>
            <w:tcBorders>
              <w:top w:val="single" w:sz="4" w:space="0" w:color="4F81BD" w:themeColor="accent1"/>
              <w:bottom w:val="single" w:sz="4" w:space="0" w:color="4F81BD" w:themeColor="accent1"/>
            </w:tcBorders>
            <w:shd w:val="clear" w:color="auto" w:fill="auto"/>
            <w:vAlign w:val="center"/>
          </w:tcPr>
          <w:p w14:paraId="009B4C03" w14:textId="77777777" w:rsidR="00222DBC" w:rsidRPr="00B902BF" w:rsidRDefault="00222DBC" w:rsidP="00EA1FD5">
            <w:pPr>
              <w:jc w:val="both"/>
              <w:rPr>
                <w:rFonts w:ascii="Tahoma" w:hAnsi="Tahoma" w:cs="Tahoma"/>
                <w:color w:val="004990"/>
                <w:sz w:val="18"/>
                <w:szCs w:val="18"/>
              </w:rPr>
            </w:pPr>
            <w:r w:rsidRPr="008222E0">
              <w:rPr>
                <w:rFonts w:ascii="Tahoma" w:hAnsi="Tahoma" w:cs="Tahoma"/>
                <w:color w:val="004990"/>
                <w:sz w:val="18"/>
                <w:szCs w:val="18"/>
              </w:rPr>
              <w:t>Todos los nodos, servidores y equipos de la solución deben contar con los recursos de CPU y Memoria suficiente</w:t>
            </w:r>
            <w:r>
              <w:rPr>
                <w:rFonts w:ascii="Tahoma" w:hAnsi="Tahoma" w:cs="Tahoma"/>
                <w:color w:val="004990"/>
                <w:sz w:val="18"/>
                <w:szCs w:val="18"/>
              </w:rPr>
              <w:t>s como para tener un mínimo de 5</w:t>
            </w:r>
            <w:r w:rsidRPr="008222E0">
              <w:rPr>
                <w:rFonts w:ascii="Tahoma" w:hAnsi="Tahoma" w:cs="Tahoma"/>
                <w:color w:val="004990"/>
                <w:sz w:val="18"/>
                <w:szCs w:val="18"/>
              </w:rPr>
              <w:t>0% de recursos libres en su máxima capacidad de carga.</w:t>
            </w:r>
          </w:p>
        </w:tc>
        <w:tc>
          <w:tcPr>
            <w:tcW w:w="709" w:type="dxa"/>
            <w:tcBorders>
              <w:top w:val="single" w:sz="4" w:space="0" w:color="4F81BD" w:themeColor="accent1"/>
              <w:bottom w:val="single" w:sz="4" w:space="0" w:color="4F81BD" w:themeColor="accent1"/>
            </w:tcBorders>
            <w:shd w:val="clear" w:color="auto" w:fill="auto"/>
            <w:vAlign w:val="center"/>
          </w:tcPr>
          <w:p w14:paraId="60BFB44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3572FF0D"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17AF6812"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3F3845E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6CDF17D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8222E0" w14:paraId="13FE497B" w14:textId="77777777" w:rsidTr="00EA1FD5">
        <w:trPr>
          <w:trHeight w:val="263"/>
        </w:trPr>
        <w:tc>
          <w:tcPr>
            <w:tcW w:w="426" w:type="dxa"/>
            <w:tcBorders>
              <w:top w:val="single" w:sz="4" w:space="0" w:color="4F81BD" w:themeColor="accent1"/>
              <w:bottom w:val="single" w:sz="4" w:space="0" w:color="4F81BD" w:themeColor="accent1"/>
            </w:tcBorders>
            <w:shd w:val="clear" w:color="auto" w:fill="1F497D" w:themeFill="text2"/>
            <w:vAlign w:val="center"/>
          </w:tcPr>
          <w:p w14:paraId="2F9D325D"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5103" w:type="dxa"/>
            <w:tcBorders>
              <w:top w:val="single" w:sz="4" w:space="0" w:color="4F81BD" w:themeColor="accent1"/>
              <w:bottom w:val="single" w:sz="4" w:space="0" w:color="4F81BD" w:themeColor="accent1"/>
            </w:tcBorders>
            <w:shd w:val="clear" w:color="auto" w:fill="1F497D" w:themeFill="text2"/>
            <w:vAlign w:val="center"/>
          </w:tcPr>
          <w:p w14:paraId="3CA1DAAC" w14:textId="77777777" w:rsidR="00222DBC" w:rsidRPr="008222E0" w:rsidRDefault="00222DBC" w:rsidP="00EA1FD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Sistema Operativo</w:t>
            </w:r>
          </w:p>
        </w:tc>
        <w:tc>
          <w:tcPr>
            <w:tcW w:w="709" w:type="dxa"/>
            <w:tcBorders>
              <w:top w:val="single" w:sz="4" w:space="0" w:color="4F81BD" w:themeColor="accent1"/>
              <w:bottom w:val="single" w:sz="4" w:space="0" w:color="4F81BD" w:themeColor="accent1"/>
            </w:tcBorders>
            <w:shd w:val="clear" w:color="auto" w:fill="1F497D" w:themeFill="text2"/>
            <w:vAlign w:val="center"/>
          </w:tcPr>
          <w:p w14:paraId="284EDDDD"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709" w:type="dxa"/>
            <w:tcBorders>
              <w:top w:val="single" w:sz="4" w:space="0" w:color="4F81BD" w:themeColor="accent1"/>
              <w:bottom w:val="single" w:sz="4" w:space="0" w:color="4F81BD" w:themeColor="accent1"/>
            </w:tcBorders>
            <w:shd w:val="clear" w:color="auto" w:fill="1F497D" w:themeFill="text2"/>
            <w:vAlign w:val="center"/>
          </w:tcPr>
          <w:p w14:paraId="74A237E8"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4F81BD" w:themeColor="accent1"/>
              <w:bottom w:val="single" w:sz="4" w:space="0" w:color="4F81BD" w:themeColor="accent1"/>
            </w:tcBorders>
            <w:shd w:val="clear" w:color="auto" w:fill="1F497D" w:themeFill="text2"/>
            <w:vAlign w:val="center"/>
          </w:tcPr>
          <w:p w14:paraId="0E47AA35"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1" w:type="dxa"/>
            <w:tcBorders>
              <w:top w:val="single" w:sz="4" w:space="0" w:color="4F81BD" w:themeColor="accent1"/>
              <w:bottom w:val="single" w:sz="4" w:space="0" w:color="4F81BD" w:themeColor="accent1"/>
            </w:tcBorders>
            <w:shd w:val="clear" w:color="auto" w:fill="1F497D" w:themeFill="text2"/>
            <w:vAlign w:val="center"/>
          </w:tcPr>
          <w:p w14:paraId="6E596E85" w14:textId="77777777" w:rsidR="00222DBC" w:rsidRPr="008222E0" w:rsidRDefault="00222DBC" w:rsidP="00EA1FD5">
            <w:pPr>
              <w:rPr>
                <w:rFonts w:ascii="Tahoma" w:hAnsi="Tahoma" w:cs="Tahoma"/>
                <w:b/>
                <w:bCs/>
                <w:color w:val="FFFFFF" w:themeColor="background1"/>
                <w:sz w:val="18"/>
                <w:szCs w:val="18"/>
                <w:lang w:eastAsia="es-BO"/>
              </w:rPr>
            </w:pPr>
          </w:p>
        </w:tc>
        <w:tc>
          <w:tcPr>
            <w:tcW w:w="1134" w:type="dxa"/>
            <w:tcBorders>
              <w:top w:val="single" w:sz="4" w:space="0" w:color="4F81BD" w:themeColor="accent1"/>
              <w:bottom w:val="single" w:sz="4" w:space="0" w:color="4F81BD" w:themeColor="accent1"/>
            </w:tcBorders>
            <w:shd w:val="clear" w:color="auto" w:fill="1F497D" w:themeFill="text2"/>
            <w:vAlign w:val="center"/>
          </w:tcPr>
          <w:p w14:paraId="77F1D827" w14:textId="77777777" w:rsidR="00222DBC" w:rsidRPr="008222E0" w:rsidRDefault="00222DBC" w:rsidP="00EA1FD5">
            <w:pPr>
              <w:rPr>
                <w:rFonts w:ascii="Tahoma" w:hAnsi="Tahoma" w:cs="Tahoma"/>
                <w:b/>
                <w:bCs/>
                <w:color w:val="FFFFFF" w:themeColor="background1"/>
                <w:sz w:val="18"/>
                <w:szCs w:val="18"/>
                <w:lang w:eastAsia="es-BO"/>
              </w:rPr>
            </w:pPr>
          </w:p>
        </w:tc>
      </w:tr>
      <w:tr w:rsidR="00222DBC" w:rsidRPr="009C2DE5" w14:paraId="17206711" w14:textId="77777777" w:rsidTr="00EA1FD5">
        <w:trPr>
          <w:trHeight w:val="315"/>
        </w:trPr>
        <w:tc>
          <w:tcPr>
            <w:tcW w:w="426" w:type="dxa"/>
            <w:tcBorders>
              <w:top w:val="single" w:sz="4" w:space="0" w:color="4F81BD" w:themeColor="accent1"/>
              <w:bottom w:val="single" w:sz="4" w:space="0" w:color="4F81BD" w:themeColor="accent1"/>
            </w:tcBorders>
            <w:vAlign w:val="center"/>
          </w:tcPr>
          <w:p w14:paraId="1D55AA29" w14:textId="77777777" w:rsidR="00222DBC" w:rsidRDefault="00222DBC" w:rsidP="00EA1FD5">
            <w:pPr>
              <w:jc w:val="right"/>
              <w:rPr>
                <w:b/>
                <w:color w:val="004990"/>
                <w:sz w:val="18"/>
                <w:szCs w:val="18"/>
              </w:rPr>
            </w:pPr>
            <w:r>
              <w:rPr>
                <w:b/>
                <w:color w:val="004990"/>
                <w:sz w:val="18"/>
                <w:szCs w:val="18"/>
              </w:rPr>
              <w:t>14</w:t>
            </w:r>
          </w:p>
        </w:tc>
        <w:tc>
          <w:tcPr>
            <w:tcW w:w="5103" w:type="dxa"/>
            <w:tcBorders>
              <w:top w:val="single" w:sz="4" w:space="0" w:color="4F81BD" w:themeColor="accent1"/>
              <w:bottom w:val="single" w:sz="4" w:space="0" w:color="4F81BD" w:themeColor="accent1"/>
            </w:tcBorders>
            <w:shd w:val="clear" w:color="auto" w:fill="auto"/>
            <w:vAlign w:val="center"/>
          </w:tcPr>
          <w:p w14:paraId="7A6D9C64" w14:textId="77777777" w:rsidR="00222DBC" w:rsidRPr="00B902BF" w:rsidRDefault="00222DBC" w:rsidP="00EA1FD5">
            <w:pPr>
              <w:jc w:val="both"/>
              <w:rPr>
                <w:rFonts w:ascii="Tahoma" w:hAnsi="Tahoma" w:cs="Tahoma"/>
                <w:color w:val="004990"/>
                <w:sz w:val="18"/>
                <w:szCs w:val="18"/>
              </w:rPr>
            </w:pPr>
            <w:r w:rsidRPr="004702B1">
              <w:rPr>
                <w:rFonts w:ascii="Tahoma" w:hAnsi="Tahoma" w:cs="Tahoma"/>
                <w:color w:val="1F497D" w:themeColor="text2"/>
                <w:sz w:val="18"/>
                <w:szCs w:val="18"/>
                <w:lang w:val="es-BO"/>
              </w:rPr>
              <w:t>La solución debe incluir todas las licencias de la versión de Sistema Operativo con todas las características para su funcionalidad, y el soporte de las mismas</w:t>
            </w:r>
            <w:r>
              <w:rPr>
                <w:rFonts w:ascii="Tahoma" w:hAnsi="Tahoma" w:cs="Tahoma"/>
                <w:color w:val="1F497D" w:themeColor="text2"/>
                <w:sz w:val="18"/>
                <w:szCs w:val="18"/>
                <w:lang w:val="es-BO"/>
              </w:rPr>
              <w:t>.</w:t>
            </w:r>
          </w:p>
        </w:tc>
        <w:tc>
          <w:tcPr>
            <w:tcW w:w="709" w:type="dxa"/>
            <w:tcBorders>
              <w:top w:val="single" w:sz="4" w:space="0" w:color="4F81BD" w:themeColor="accent1"/>
              <w:bottom w:val="single" w:sz="4" w:space="0" w:color="4F81BD" w:themeColor="accent1"/>
            </w:tcBorders>
            <w:shd w:val="clear" w:color="auto" w:fill="auto"/>
            <w:vAlign w:val="center"/>
          </w:tcPr>
          <w:p w14:paraId="5A159CB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0A290F97"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6447CCCD"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3188B01C" w14:textId="77777777" w:rsidR="00222DBC" w:rsidRPr="00086AA9"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63D901A1" w14:textId="77777777" w:rsidR="00222DBC" w:rsidRPr="00455A05" w:rsidRDefault="00222DBC" w:rsidP="00EA1FD5">
            <w:pPr>
              <w:jc w:val="center"/>
              <w:rPr>
                <w:rFonts w:ascii="Tahoma" w:hAnsi="Tahoma" w:cs="Tahoma"/>
                <w:b/>
                <w:bCs/>
                <w:color w:val="004990"/>
                <w:sz w:val="18"/>
                <w:szCs w:val="18"/>
                <w:lang w:eastAsia="es-BO"/>
              </w:rPr>
            </w:pPr>
          </w:p>
        </w:tc>
      </w:tr>
      <w:tr w:rsidR="00222DBC" w:rsidRPr="008222E0" w14:paraId="477911F2" w14:textId="77777777" w:rsidTr="00EA1FD5">
        <w:trPr>
          <w:trHeight w:val="263"/>
        </w:trPr>
        <w:tc>
          <w:tcPr>
            <w:tcW w:w="426" w:type="dxa"/>
            <w:tcBorders>
              <w:top w:val="single" w:sz="4" w:space="0" w:color="4F81BD" w:themeColor="accent1"/>
              <w:bottom w:val="single" w:sz="4" w:space="0" w:color="4F81BD" w:themeColor="accent1"/>
            </w:tcBorders>
            <w:shd w:val="clear" w:color="auto" w:fill="1F497D" w:themeFill="text2"/>
            <w:vAlign w:val="center"/>
          </w:tcPr>
          <w:p w14:paraId="511EA807"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5103" w:type="dxa"/>
            <w:tcBorders>
              <w:top w:val="single" w:sz="4" w:space="0" w:color="4F81BD" w:themeColor="accent1"/>
              <w:bottom w:val="single" w:sz="4" w:space="0" w:color="4F81BD" w:themeColor="accent1"/>
            </w:tcBorders>
            <w:shd w:val="clear" w:color="auto" w:fill="1F497D" w:themeFill="text2"/>
            <w:vAlign w:val="center"/>
          </w:tcPr>
          <w:p w14:paraId="2020FEDE" w14:textId="77777777" w:rsidR="00222DBC" w:rsidRPr="008222E0" w:rsidRDefault="00222DBC" w:rsidP="00EA1FD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Aplicación</w:t>
            </w:r>
          </w:p>
        </w:tc>
        <w:tc>
          <w:tcPr>
            <w:tcW w:w="709" w:type="dxa"/>
            <w:tcBorders>
              <w:top w:val="single" w:sz="4" w:space="0" w:color="4F81BD" w:themeColor="accent1"/>
              <w:bottom w:val="single" w:sz="4" w:space="0" w:color="4F81BD" w:themeColor="accent1"/>
            </w:tcBorders>
            <w:shd w:val="clear" w:color="auto" w:fill="1F497D" w:themeFill="text2"/>
            <w:vAlign w:val="center"/>
          </w:tcPr>
          <w:p w14:paraId="2CDE5AD3"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709" w:type="dxa"/>
            <w:tcBorders>
              <w:top w:val="single" w:sz="4" w:space="0" w:color="4F81BD" w:themeColor="accent1"/>
              <w:bottom w:val="single" w:sz="4" w:space="0" w:color="4F81BD" w:themeColor="accent1"/>
            </w:tcBorders>
            <w:shd w:val="clear" w:color="auto" w:fill="1F497D" w:themeFill="text2"/>
            <w:vAlign w:val="center"/>
          </w:tcPr>
          <w:p w14:paraId="694F11C3"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4F81BD" w:themeColor="accent1"/>
              <w:bottom w:val="single" w:sz="4" w:space="0" w:color="4F81BD" w:themeColor="accent1"/>
            </w:tcBorders>
            <w:shd w:val="clear" w:color="auto" w:fill="1F497D" w:themeFill="text2"/>
            <w:vAlign w:val="center"/>
          </w:tcPr>
          <w:p w14:paraId="19696020"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1" w:type="dxa"/>
            <w:tcBorders>
              <w:top w:val="single" w:sz="4" w:space="0" w:color="4F81BD" w:themeColor="accent1"/>
              <w:bottom w:val="single" w:sz="4" w:space="0" w:color="4F81BD" w:themeColor="accent1"/>
            </w:tcBorders>
            <w:shd w:val="clear" w:color="auto" w:fill="1F497D" w:themeFill="text2"/>
            <w:vAlign w:val="center"/>
          </w:tcPr>
          <w:p w14:paraId="7A996FE2" w14:textId="77777777" w:rsidR="00222DBC" w:rsidRPr="008222E0" w:rsidRDefault="00222DBC" w:rsidP="00EA1FD5">
            <w:pPr>
              <w:rPr>
                <w:rFonts w:ascii="Tahoma" w:hAnsi="Tahoma" w:cs="Tahoma"/>
                <w:b/>
                <w:bCs/>
                <w:color w:val="FFFFFF" w:themeColor="background1"/>
                <w:sz w:val="18"/>
                <w:szCs w:val="18"/>
                <w:lang w:eastAsia="es-BO"/>
              </w:rPr>
            </w:pPr>
          </w:p>
        </w:tc>
        <w:tc>
          <w:tcPr>
            <w:tcW w:w="1134" w:type="dxa"/>
            <w:tcBorders>
              <w:top w:val="single" w:sz="4" w:space="0" w:color="4F81BD" w:themeColor="accent1"/>
              <w:bottom w:val="single" w:sz="4" w:space="0" w:color="4F81BD" w:themeColor="accent1"/>
            </w:tcBorders>
            <w:shd w:val="clear" w:color="auto" w:fill="1F497D" w:themeFill="text2"/>
            <w:vAlign w:val="center"/>
          </w:tcPr>
          <w:p w14:paraId="6B661D25" w14:textId="77777777" w:rsidR="00222DBC" w:rsidRPr="008222E0" w:rsidRDefault="00222DBC" w:rsidP="00EA1FD5">
            <w:pPr>
              <w:rPr>
                <w:rFonts w:ascii="Tahoma" w:hAnsi="Tahoma" w:cs="Tahoma"/>
                <w:b/>
                <w:bCs/>
                <w:color w:val="FFFFFF" w:themeColor="background1"/>
                <w:sz w:val="18"/>
                <w:szCs w:val="18"/>
                <w:lang w:eastAsia="es-BO"/>
              </w:rPr>
            </w:pPr>
          </w:p>
        </w:tc>
      </w:tr>
      <w:tr w:rsidR="00222DBC" w:rsidRPr="009C2DE5" w14:paraId="17992BC4" w14:textId="77777777" w:rsidTr="00EA1FD5">
        <w:trPr>
          <w:trHeight w:val="315"/>
        </w:trPr>
        <w:tc>
          <w:tcPr>
            <w:tcW w:w="426" w:type="dxa"/>
            <w:tcBorders>
              <w:top w:val="single" w:sz="4" w:space="0" w:color="4F81BD" w:themeColor="accent1"/>
              <w:bottom w:val="single" w:sz="4" w:space="0" w:color="4F81BD" w:themeColor="accent1"/>
            </w:tcBorders>
            <w:vAlign w:val="center"/>
          </w:tcPr>
          <w:p w14:paraId="0AB25459" w14:textId="77777777" w:rsidR="00222DBC" w:rsidRDefault="00222DBC" w:rsidP="00EA1FD5">
            <w:pPr>
              <w:jc w:val="right"/>
              <w:rPr>
                <w:b/>
                <w:color w:val="004990"/>
                <w:sz w:val="18"/>
                <w:szCs w:val="18"/>
              </w:rPr>
            </w:pPr>
            <w:r>
              <w:rPr>
                <w:b/>
                <w:color w:val="004990"/>
                <w:sz w:val="18"/>
                <w:szCs w:val="18"/>
              </w:rPr>
              <w:t>15</w:t>
            </w:r>
          </w:p>
        </w:tc>
        <w:tc>
          <w:tcPr>
            <w:tcW w:w="5103" w:type="dxa"/>
            <w:tcBorders>
              <w:top w:val="single" w:sz="4" w:space="0" w:color="4F81BD" w:themeColor="accent1"/>
              <w:bottom w:val="single" w:sz="4" w:space="0" w:color="4F81BD" w:themeColor="accent1"/>
            </w:tcBorders>
            <w:shd w:val="clear" w:color="auto" w:fill="auto"/>
            <w:vAlign w:val="center"/>
          </w:tcPr>
          <w:p w14:paraId="765A8F3A" w14:textId="77777777" w:rsidR="00222DBC" w:rsidRPr="00B902BF" w:rsidRDefault="00222DBC" w:rsidP="00EA1FD5">
            <w:pPr>
              <w:jc w:val="both"/>
              <w:rPr>
                <w:rFonts w:ascii="Tahoma" w:hAnsi="Tahoma" w:cs="Tahoma"/>
                <w:color w:val="004990"/>
                <w:sz w:val="18"/>
                <w:szCs w:val="18"/>
              </w:rPr>
            </w:pPr>
            <w:r w:rsidRPr="00405CC7">
              <w:rPr>
                <w:rFonts w:ascii="Tahoma" w:hAnsi="Tahoma" w:cs="Tahoma"/>
                <w:color w:val="1F497D" w:themeColor="text2"/>
                <w:sz w:val="18"/>
                <w:szCs w:val="18"/>
                <w:lang w:val="es-BO"/>
              </w:rPr>
              <w:t>La solución debe permitir realizar operaciones de actualización (</w:t>
            </w:r>
            <w:proofErr w:type="spellStart"/>
            <w:r w:rsidRPr="00405CC7">
              <w:rPr>
                <w:rFonts w:ascii="Tahoma" w:hAnsi="Tahoma" w:cs="Tahoma"/>
                <w:color w:val="1F497D" w:themeColor="text2"/>
                <w:sz w:val="18"/>
                <w:szCs w:val="18"/>
                <w:lang w:val="es-BO"/>
              </w:rPr>
              <w:t>upgrade</w:t>
            </w:r>
            <w:proofErr w:type="spellEnd"/>
            <w:r w:rsidRPr="00405CC7">
              <w:rPr>
                <w:rFonts w:ascii="Tahoma" w:hAnsi="Tahoma" w:cs="Tahoma"/>
                <w:color w:val="1F497D" w:themeColor="text2"/>
                <w:sz w:val="18"/>
                <w:szCs w:val="18"/>
                <w:lang w:val="es-BO"/>
              </w:rPr>
              <w:t>) de versiones de software sin afectación del servicio</w:t>
            </w:r>
            <w:r>
              <w:rPr>
                <w:rFonts w:ascii="Tahoma" w:hAnsi="Tahoma" w:cs="Tahoma"/>
                <w:color w:val="1F497D" w:themeColor="text2"/>
                <w:sz w:val="18"/>
                <w:szCs w:val="18"/>
                <w:lang w:val="es-BO"/>
              </w:rPr>
              <w:t>.</w:t>
            </w:r>
          </w:p>
        </w:tc>
        <w:sdt>
          <w:sdtPr>
            <w:rPr>
              <w:rFonts w:ascii="Tahoma" w:hAnsi="Tahoma" w:cs="Tahoma"/>
              <w:color w:val="004990"/>
              <w:sz w:val="18"/>
              <w:szCs w:val="18"/>
              <w:lang w:eastAsia="es-BO"/>
            </w:rPr>
            <w:id w:val="-1947766951"/>
            <w14:checkbox>
              <w14:checked w14:val="0"/>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0B35AD6B" w14:textId="77777777" w:rsidR="00222DBC" w:rsidRPr="00455A05" w:rsidRDefault="00222DBC" w:rsidP="00EA1FD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sdt>
          <w:sdtPr>
            <w:rPr>
              <w:rFonts w:ascii="Tahoma" w:hAnsi="Tahoma" w:cs="Tahoma"/>
              <w:color w:val="004990"/>
              <w:sz w:val="18"/>
              <w:szCs w:val="18"/>
              <w:lang w:eastAsia="es-BO"/>
            </w:rPr>
            <w:id w:val="73711402"/>
            <w14:checkbox>
              <w14:checked w14:val="1"/>
              <w14:checkedState w14:val="2612" w14:font="MS Gothic"/>
              <w14:uncheckedState w14:val="2610" w14:font="MS Gothic"/>
            </w14:checkbox>
          </w:sdtPr>
          <w:sdtContent>
            <w:tc>
              <w:tcPr>
                <w:tcW w:w="709" w:type="dxa"/>
                <w:tcBorders>
                  <w:top w:val="single" w:sz="4" w:space="0" w:color="4F81BD" w:themeColor="accent1"/>
                  <w:bottom w:val="single" w:sz="4" w:space="0" w:color="4F81BD" w:themeColor="accent1"/>
                </w:tcBorders>
                <w:shd w:val="clear" w:color="auto" w:fill="auto"/>
                <w:vAlign w:val="center"/>
              </w:tcPr>
              <w:p w14:paraId="254A9367" w14:textId="77777777" w:rsidR="00222DBC" w:rsidRPr="00455A05" w:rsidRDefault="00222DBC" w:rsidP="00EA1FD5">
                <w:pPr>
                  <w:jc w:val="center"/>
                  <w:rPr>
                    <w:rFonts w:ascii="Tahoma" w:hAnsi="Tahoma" w:cs="Tahoma"/>
                    <w:color w:val="004990"/>
                    <w:sz w:val="18"/>
                    <w:szCs w:val="18"/>
                    <w:lang w:eastAsia="es-BO"/>
                  </w:rPr>
                </w:pPr>
                <w:r>
                  <w:rPr>
                    <w:rFonts w:ascii="MS Gothic" w:eastAsia="MS Gothic" w:hAnsi="MS Gothic" w:cs="Tahoma" w:hint="eastAsia"/>
                    <w:color w:val="004990"/>
                    <w:sz w:val="18"/>
                    <w:szCs w:val="18"/>
                    <w:lang w:eastAsia="es-BO"/>
                  </w:rPr>
                  <w:t>☒</w:t>
                </w:r>
              </w:p>
            </w:tc>
          </w:sdtContent>
        </w:sdt>
        <w:tc>
          <w:tcPr>
            <w:tcW w:w="850" w:type="dxa"/>
            <w:tcBorders>
              <w:top w:val="single" w:sz="4" w:space="0" w:color="4F81BD" w:themeColor="accent1"/>
              <w:bottom w:val="single" w:sz="4" w:space="0" w:color="4F81BD" w:themeColor="accent1"/>
            </w:tcBorders>
            <w:shd w:val="clear" w:color="auto" w:fill="auto"/>
            <w:vAlign w:val="center"/>
          </w:tcPr>
          <w:p w14:paraId="39058C5E"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24E6C399" w14:textId="77777777" w:rsidR="00222DBC" w:rsidRPr="006F6A5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43EA8911"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72F0DAA7" w14:textId="77777777" w:rsidTr="00EA1FD5">
        <w:trPr>
          <w:trHeight w:val="315"/>
        </w:trPr>
        <w:tc>
          <w:tcPr>
            <w:tcW w:w="426" w:type="dxa"/>
            <w:tcBorders>
              <w:top w:val="single" w:sz="4" w:space="0" w:color="4F81BD" w:themeColor="accent1"/>
              <w:bottom w:val="single" w:sz="4" w:space="0" w:color="4F81BD" w:themeColor="accent1"/>
            </w:tcBorders>
            <w:vAlign w:val="center"/>
          </w:tcPr>
          <w:p w14:paraId="6A30C8D4" w14:textId="77777777" w:rsidR="00222DBC" w:rsidRDefault="00222DBC" w:rsidP="00EA1FD5">
            <w:pPr>
              <w:jc w:val="right"/>
              <w:rPr>
                <w:b/>
                <w:color w:val="004990"/>
                <w:sz w:val="18"/>
                <w:szCs w:val="18"/>
              </w:rPr>
            </w:pPr>
            <w:r>
              <w:rPr>
                <w:b/>
                <w:color w:val="004990"/>
                <w:sz w:val="18"/>
                <w:szCs w:val="18"/>
              </w:rPr>
              <w:t>16</w:t>
            </w:r>
          </w:p>
        </w:tc>
        <w:tc>
          <w:tcPr>
            <w:tcW w:w="5103" w:type="dxa"/>
            <w:tcBorders>
              <w:top w:val="single" w:sz="4" w:space="0" w:color="4F81BD" w:themeColor="accent1"/>
              <w:bottom w:val="single" w:sz="4" w:space="0" w:color="4F81BD" w:themeColor="accent1"/>
            </w:tcBorders>
            <w:shd w:val="clear" w:color="auto" w:fill="auto"/>
            <w:vAlign w:val="center"/>
          </w:tcPr>
          <w:p w14:paraId="6C9569EB" w14:textId="77777777" w:rsidR="00222DBC" w:rsidRPr="00B902BF" w:rsidRDefault="00222DBC" w:rsidP="00EA1FD5">
            <w:pPr>
              <w:jc w:val="both"/>
              <w:rPr>
                <w:rFonts w:ascii="Tahoma" w:hAnsi="Tahoma" w:cs="Tahoma"/>
                <w:color w:val="004990"/>
                <w:sz w:val="18"/>
                <w:szCs w:val="18"/>
              </w:rPr>
            </w:pPr>
            <w:r w:rsidRPr="00405CC7">
              <w:rPr>
                <w:rFonts w:ascii="Tahoma" w:hAnsi="Tahoma" w:cs="Tahoma"/>
                <w:color w:val="1F497D" w:themeColor="text2"/>
                <w:sz w:val="18"/>
                <w:szCs w:val="18"/>
                <w:lang w:val="es-BO"/>
              </w:rPr>
              <w:t>La solución debe tener una estructura de software con diseño  modular que permita obtener el máximo rendimiento de la plataforma.</w:t>
            </w:r>
          </w:p>
        </w:tc>
        <w:tc>
          <w:tcPr>
            <w:tcW w:w="709" w:type="dxa"/>
            <w:tcBorders>
              <w:top w:val="single" w:sz="4" w:space="0" w:color="4F81BD" w:themeColor="accent1"/>
              <w:bottom w:val="single" w:sz="4" w:space="0" w:color="4F81BD" w:themeColor="accent1"/>
            </w:tcBorders>
            <w:shd w:val="clear" w:color="auto" w:fill="auto"/>
            <w:vAlign w:val="center"/>
          </w:tcPr>
          <w:p w14:paraId="3B0D54B5"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097772CF"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67C1483"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212BD0F7" w14:textId="77777777" w:rsidR="00222DBC" w:rsidRPr="006F6A5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28FC525F"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0645CECC" w14:textId="77777777" w:rsidTr="00EA1FD5">
        <w:trPr>
          <w:trHeight w:val="315"/>
        </w:trPr>
        <w:tc>
          <w:tcPr>
            <w:tcW w:w="426" w:type="dxa"/>
            <w:tcBorders>
              <w:top w:val="single" w:sz="4" w:space="0" w:color="4F81BD" w:themeColor="accent1"/>
              <w:bottom w:val="single" w:sz="4" w:space="0" w:color="4F81BD" w:themeColor="accent1"/>
            </w:tcBorders>
            <w:vAlign w:val="center"/>
          </w:tcPr>
          <w:p w14:paraId="1D013833" w14:textId="77777777" w:rsidR="00222DBC" w:rsidRDefault="00222DBC" w:rsidP="00EA1FD5">
            <w:pPr>
              <w:jc w:val="right"/>
              <w:rPr>
                <w:b/>
                <w:color w:val="004990"/>
                <w:sz w:val="18"/>
                <w:szCs w:val="18"/>
              </w:rPr>
            </w:pPr>
            <w:r>
              <w:rPr>
                <w:b/>
                <w:color w:val="004990"/>
                <w:sz w:val="18"/>
                <w:szCs w:val="18"/>
              </w:rPr>
              <w:t>17</w:t>
            </w:r>
          </w:p>
        </w:tc>
        <w:tc>
          <w:tcPr>
            <w:tcW w:w="5103" w:type="dxa"/>
            <w:tcBorders>
              <w:top w:val="single" w:sz="4" w:space="0" w:color="4F81BD" w:themeColor="accent1"/>
              <w:bottom w:val="single" w:sz="4" w:space="0" w:color="4F81BD" w:themeColor="accent1"/>
            </w:tcBorders>
            <w:shd w:val="clear" w:color="auto" w:fill="auto"/>
            <w:vAlign w:val="center"/>
          </w:tcPr>
          <w:p w14:paraId="52D5B5FF" w14:textId="77777777" w:rsidR="00222DBC" w:rsidRPr="00405CC7" w:rsidRDefault="00222DBC" w:rsidP="00EA1FD5">
            <w:pPr>
              <w:jc w:val="both"/>
              <w:rPr>
                <w:rFonts w:ascii="Tahoma" w:hAnsi="Tahoma" w:cs="Tahoma"/>
                <w:color w:val="1F497D" w:themeColor="text2"/>
                <w:sz w:val="18"/>
                <w:szCs w:val="18"/>
                <w:lang w:val="es-BO"/>
              </w:rPr>
            </w:pPr>
            <w:r w:rsidRPr="00E3407E">
              <w:rPr>
                <w:rFonts w:ascii="Tahoma" w:hAnsi="Tahoma" w:cs="Tahoma"/>
                <w:color w:val="1F497D" w:themeColor="text2"/>
                <w:sz w:val="18"/>
                <w:szCs w:val="18"/>
                <w:lang w:val="es-BO"/>
              </w:rPr>
              <w:t>La solución debe incluir todas las licencias del software utilizado para su adecuado funcionamiento, y el soporte de las mismas</w:t>
            </w:r>
            <w:r>
              <w:rPr>
                <w:rFonts w:ascii="Tahoma" w:hAnsi="Tahoma" w:cs="Tahoma"/>
                <w:color w:val="1F497D" w:themeColor="text2"/>
                <w:sz w:val="18"/>
                <w:szCs w:val="18"/>
                <w:lang w:val="es-BO"/>
              </w:rPr>
              <w:t>.</w:t>
            </w:r>
          </w:p>
        </w:tc>
        <w:tc>
          <w:tcPr>
            <w:tcW w:w="709" w:type="dxa"/>
            <w:tcBorders>
              <w:top w:val="single" w:sz="4" w:space="0" w:color="4F81BD" w:themeColor="accent1"/>
              <w:bottom w:val="single" w:sz="4" w:space="0" w:color="4F81BD" w:themeColor="accent1"/>
            </w:tcBorders>
            <w:shd w:val="clear" w:color="auto" w:fill="auto"/>
            <w:vAlign w:val="center"/>
          </w:tcPr>
          <w:p w14:paraId="6BB3DDB0"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6E4C91E9"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0A8683EB"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657F93FA" w14:textId="77777777" w:rsidR="00222DBC" w:rsidRPr="006F6A5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6A5CD434" w14:textId="77777777" w:rsidR="00222DBC" w:rsidRPr="00455A05" w:rsidRDefault="00222DBC" w:rsidP="00EA1FD5">
            <w:pPr>
              <w:jc w:val="center"/>
              <w:rPr>
                <w:rFonts w:ascii="Tahoma" w:hAnsi="Tahoma" w:cs="Tahoma"/>
                <w:b/>
                <w:bCs/>
                <w:color w:val="004990"/>
                <w:sz w:val="18"/>
                <w:szCs w:val="18"/>
                <w:lang w:eastAsia="es-BO"/>
              </w:rPr>
            </w:pPr>
          </w:p>
        </w:tc>
      </w:tr>
      <w:tr w:rsidR="00222DBC" w:rsidRPr="008222E0" w14:paraId="4C92AB54" w14:textId="77777777" w:rsidTr="00EA1FD5">
        <w:trPr>
          <w:trHeight w:val="263"/>
        </w:trPr>
        <w:tc>
          <w:tcPr>
            <w:tcW w:w="426" w:type="dxa"/>
            <w:tcBorders>
              <w:top w:val="single" w:sz="4" w:space="0" w:color="4F81BD" w:themeColor="accent1"/>
              <w:bottom w:val="single" w:sz="4" w:space="0" w:color="4F81BD" w:themeColor="accent1"/>
            </w:tcBorders>
            <w:shd w:val="clear" w:color="auto" w:fill="1F497D" w:themeFill="text2"/>
            <w:vAlign w:val="center"/>
          </w:tcPr>
          <w:p w14:paraId="3F1B1DE9"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5103" w:type="dxa"/>
            <w:tcBorders>
              <w:top w:val="single" w:sz="4" w:space="0" w:color="4F81BD" w:themeColor="accent1"/>
              <w:bottom w:val="single" w:sz="4" w:space="0" w:color="4F81BD" w:themeColor="accent1"/>
            </w:tcBorders>
            <w:shd w:val="clear" w:color="auto" w:fill="1F497D" w:themeFill="text2"/>
            <w:vAlign w:val="center"/>
          </w:tcPr>
          <w:p w14:paraId="0E573729" w14:textId="77777777" w:rsidR="00222DBC" w:rsidRPr="008222E0" w:rsidRDefault="00222DBC" w:rsidP="00EA1FD5">
            <w:pPr>
              <w:jc w:val="center"/>
              <w:rPr>
                <w:rFonts w:ascii="Tahoma" w:hAnsi="Tahoma" w:cs="Tahoma"/>
                <w:b/>
                <w:bCs/>
                <w:color w:val="FFFFFF" w:themeColor="background1"/>
                <w:sz w:val="18"/>
                <w:szCs w:val="18"/>
                <w:lang w:eastAsia="es-BO"/>
              </w:rPr>
            </w:pPr>
            <w:proofErr w:type="spellStart"/>
            <w:r>
              <w:rPr>
                <w:rFonts w:ascii="Tahoma" w:hAnsi="Tahoma" w:cs="Tahoma"/>
                <w:b/>
                <w:bCs/>
                <w:color w:val="FFFFFF" w:themeColor="background1"/>
                <w:sz w:val="18"/>
                <w:szCs w:val="18"/>
                <w:lang w:eastAsia="es-BO"/>
              </w:rPr>
              <w:t>Networking</w:t>
            </w:r>
            <w:proofErr w:type="spellEnd"/>
          </w:p>
        </w:tc>
        <w:tc>
          <w:tcPr>
            <w:tcW w:w="709" w:type="dxa"/>
            <w:tcBorders>
              <w:top w:val="single" w:sz="4" w:space="0" w:color="4F81BD" w:themeColor="accent1"/>
              <w:bottom w:val="single" w:sz="4" w:space="0" w:color="4F81BD" w:themeColor="accent1"/>
            </w:tcBorders>
            <w:shd w:val="clear" w:color="auto" w:fill="1F497D" w:themeFill="text2"/>
            <w:vAlign w:val="center"/>
          </w:tcPr>
          <w:p w14:paraId="42EBC642"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709" w:type="dxa"/>
            <w:tcBorders>
              <w:top w:val="single" w:sz="4" w:space="0" w:color="4F81BD" w:themeColor="accent1"/>
              <w:bottom w:val="single" w:sz="4" w:space="0" w:color="4F81BD" w:themeColor="accent1"/>
            </w:tcBorders>
            <w:shd w:val="clear" w:color="auto" w:fill="1F497D" w:themeFill="text2"/>
            <w:vAlign w:val="center"/>
          </w:tcPr>
          <w:p w14:paraId="6A21ABD0"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4F81BD" w:themeColor="accent1"/>
              <w:bottom w:val="single" w:sz="4" w:space="0" w:color="4F81BD" w:themeColor="accent1"/>
            </w:tcBorders>
            <w:shd w:val="clear" w:color="auto" w:fill="1F497D" w:themeFill="text2"/>
            <w:vAlign w:val="center"/>
          </w:tcPr>
          <w:p w14:paraId="28C94299"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1" w:type="dxa"/>
            <w:tcBorders>
              <w:top w:val="single" w:sz="4" w:space="0" w:color="4F81BD" w:themeColor="accent1"/>
              <w:bottom w:val="single" w:sz="4" w:space="0" w:color="4F81BD" w:themeColor="accent1"/>
            </w:tcBorders>
            <w:shd w:val="clear" w:color="auto" w:fill="1F497D" w:themeFill="text2"/>
            <w:vAlign w:val="center"/>
          </w:tcPr>
          <w:p w14:paraId="4C0CC0F9" w14:textId="77777777" w:rsidR="00222DBC" w:rsidRPr="008222E0" w:rsidRDefault="00222DBC" w:rsidP="00EA1FD5">
            <w:pPr>
              <w:rPr>
                <w:rFonts w:ascii="Tahoma" w:hAnsi="Tahoma" w:cs="Tahoma"/>
                <w:b/>
                <w:bCs/>
                <w:color w:val="FFFFFF" w:themeColor="background1"/>
                <w:sz w:val="18"/>
                <w:szCs w:val="18"/>
                <w:lang w:eastAsia="es-BO"/>
              </w:rPr>
            </w:pPr>
          </w:p>
        </w:tc>
        <w:tc>
          <w:tcPr>
            <w:tcW w:w="1134" w:type="dxa"/>
            <w:tcBorders>
              <w:top w:val="single" w:sz="4" w:space="0" w:color="4F81BD" w:themeColor="accent1"/>
              <w:bottom w:val="single" w:sz="4" w:space="0" w:color="4F81BD" w:themeColor="accent1"/>
            </w:tcBorders>
            <w:shd w:val="clear" w:color="auto" w:fill="1F497D" w:themeFill="text2"/>
            <w:vAlign w:val="center"/>
          </w:tcPr>
          <w:p w14:paraId="2053DEAF" w14:textId="77777777" w:rsidR="00222DBC" w:rsidRPr="008222E0" w:rsidRDefault="00222DBC" w:rsidP="00EA1FD5">
            <w:pPr>
              <w:rPr>
                <w:rFonts w:ascii="Tahoma" w:hAnsi="Tahoma" w:cs="Tahoma"/>
                <w:b/>
                <w:bCs/>
                <w:color w:val="FFFFFF" w:themeColor="background1"/>
                <w:sz w:val="18"/>
                <w:szCs w:val="18"/>
                <w:lang w:eastAsia="es-BO"/>
              </w:rPr>
            </w:pPr>
          </w:p>
        </w:tc>
      </w:tr>
      <w:tr w:rsidR="00222DBC" w:rsidRPr="009C2DE5" w14:paraId="4A640E19" w14:textId="77777777" w:rsidTr="00EA1FD5">
        <w:trPr>
          <w:trHeight w:val="315"/>
        </w:trPr>
        <w:tc>
          <w:tcPr>
            <w:tcW w:w="426" w:type="dxa"/>
            <w:tcBorders>
              <w:top w:val="single" w:sz="4" w:space="0" w:color="4F81BD" w:themeColor="accent1"/>
              <w:bottom w:val="single" w:sz="4" w:space="0" w:color="4F81BD" w:themeColor="accent1"/>
            </w:tcBorders>
            <w:vAlign w:val="center"/>
          </w:tcPr>
          <w:p w14:paraId="31C3817E" w14:textId="77777777" w:rsidR="00222DBC" w:rsidRDefault="00222DBC" w:rsidP="00EA1FD5">
            <w:pPr>
              <w:jc w:val="right"/>
              <w:rPr>
                <w:b/>
                <w:color w:val="004990"/>
                <w:sz w:val="18"/>
                <w:szCs w:val="18"/>
              </w:rPr>
            </w:pPr>
            <w:r>
              <w:rPr>
                <w:b/>
                <w:color w:val="004990"/>
                <w:sz w:val="18"/>
                <w:szCs w:val="18"/>
              </w:rPr>
              <w:t>18</w:t>
            </w:r>
          </w:p>
        </w:tc>
        <w:tc>
          <w:tcPr>
            <w:tcW w:w="5103" w:type="dxa"/>
            <w:tcBorders>
              <w:top w:val="single" w:sz="4" w:space="0" w:color="4F81BD" w:themeColor="accent1"/>
              <w:bottom w:val="single" w:sz="4" w:space="0" w:color="4F81BD" w:themeColor="accent1"/>
            </w:tcBorders>
            <w:shd w:val="clear" w:color="auto" w:fill="auto"/>
            <w:vAlign w:val="center"/>
          </w:tcPr>
          <w:p w14:paraId="344B9FA8" w14:textId="77777777" w:rsidR="00222DBC" w:rsidRPr="00B902BF" w:rsidRDefault="00222DBC" w:rsidP="00EA1FD5">
            <w:pPr>
              <w:jc w:val="both"/>
              <w:rPr>
                <w:rFonts w:ascii="Tahoma" w:hAnsi="Tahoma" w:cs="Tahoma"/>
                <w:color w:val="004990"/>
                <w:sz w:val="18"/>
                <w:szCs w:val="18"/>
              </w:rPr>
            </w:pPr>
            <w:r w:rsidRPr="00405CC7">
              <w:rPr>
                <w:rFonts w:ascii="Tahoma" w:hAnsi="Tahoma" w:cs="Tahoma"/>
                <w:color w:val="1F497D" w:themeColor="text2"/>
                <w:sz w:val="18"/>
                <w:szCs w:val="18"/>
                <w:lang w:val="es-BO"/>
              </w:rPr>
              <w:t xml:space="preserve">La solución debe incluir suficientes interfaces física y lógicas de RED para conectarse con cada una de las redes de servicio (Plataformas IT y Redes </w:t>
            </w:r>
            <w:proofErr w:type="spellStart"/>
            <w:r w:rsidRPr="00405CC7">
              <w:rPr>
                <w:rFonts w:ascii="Tahoma" w:hAnsi="Tahoma" w:cs="Tahoma"/>
                <w:color w:val="1F497D" w:themeColor="text2"/>
                <w:sz w:val="18"/>
                <w:szCs w:val="18"/>
                <w:lang w:val="es-BO"/>
              </w:rPr>
              <w:t>Core</w:t>
            </w:r>
            <w:proofErr w:type="spellEnd"/>
            <w:r w:rsidRPr="00405CC7">
              <w:rPr>
                <w:rFonts w:ascii="Tahoma" w:hAnsi="Tahoma" w:cs="Tahoma"/>
                <w:color w:val="1F497D" w:themeColor="text2"/>
                <w:sz w:val="18"/>
                <w:szCs w:val="18"/>
                <w:lang w:val="es-BO"/>
              </w:rPr>
              <w:t>).</w:t>
            </w:r>
          </w:p>
        </w:tc>
        <w:tc>
          <w:tcPr>
            <w:tcW w:w="709" w:type="dxa"/>
            <w:tcBorders>
              <w:top w:val="single" w:sz="4" w:space="0" w:color="4F81BD" w:themeColor="accent1"/>
              <w:bottom w:val="single" w:sz="4" w:space="0" w:color="4F81BD" w:themeColor="accent1"/>
            </w:tcBorders>
            <w:shd w:val="clear" w:color="auto" w:fill="auto"/>
            <w:vAlign w:val="center"/>
          </w:tcPr>
          <w:p w14:paraId="5438C48D"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20D92ADE"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64E51BA"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45A2268F" w14:textId="77777777" w:rsidR="00222DBC" w:rsidRPr="006F6A55"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78AE1B8E" w14:textId="77777777" w:rsidR="00222DBC" w:rsidRPr="00455A05" w:rsidRDefault="00222DBC" w:rsidP="00EA1FD5">
            <w:pPr>
              <w:jc w:val="center"/>
              <w:rPr>
                <w:rFonts w:ascii="Tahoma" w:hAnsi="Tahoma" w:cs="Tahoma"/>
                <w:b/>
                <w:bCs/>
                <w:color w:val="004990"/>
                <w:sz w:val="18"/>
                <w:szCs w:val="18"/>
                <w:lang w:eastAsia="es-BO"/>
              </w:rPr>
            </w:pPr>
          </w:p>
        </w:tc>
      </w:tr>
      <w:tr w:rsidR="00222DBC" w:rsidRPr="008222E0" w14:paraId="5E359BA6" w14:textId="77777777" w:rsidTr="00EA1FD5">
        <w:trPr>
          <w:trHeight w:val="263"/>
        </w:trPr>
        <w:tc>
          <w:tcPr>
            <w:tcW w:w="426" w:type="dxa"/>
            <w:tcBorders>
              <w:top w:val="single" w:sz="4" w:space="0" w:color="4F81BD" w:themeColor="accent1"/>
              <w:bottom w:val="single" w:sz="4" w:space="0" w:color="4F81BD" w:themeColor="accent1"/>
            </w:tcBorders>
            <w:shd w:val="clear" w:color="auto" w:fill="1F497D" w:themeFill="text2"/>
            <w:vAlign w:val="center"/>
          </w:tcPr>
          <w:p w14:paraId="7B7DA421"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5103" w:type="dxa"/>
            <w:tcBorders>
              <w:top w:val="single" w:sz="4" w:space="0" w:color="4F81BD" w:themeColor="accent1"/>
              <w:bottom w:val="single" w:sz="4" w:space="0" w:color="4F81BD" w:themeColor="accent1"/>
            </w:tcBorders>
            <w:shd w:val="clear" w:color="auto" w:fill="1F497D" w:themeFill="text2"/>
            <w:vAlign w:val="center"/>
          </w:tcPr>
          <w:p w14:paraId="1E0E7808" w14:textId="77777777" w:rsidR="00222DBC" w:rsidRPr="008222E0" w:rsidRDefault="00222DBC" w:rsidP="00EA1FD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Seguridad</w:t>
            </w:r>
          </w:p>
        </w:tc>
        <w:tc>
          <w:tcPr>
            <w:tcW w:w="709" w:type="dxa"/>
            <w:tcBorders>
              <w:top w:val="single" w:sz="4" w:space="0" w:color="4F81BD" w:themeColor="accent1"/>
              <w:bottom w:val="single" w:sz="4" w:space="0" w:color="4F81BD" w:themeColor="accent1"/>
            </w:tcBorders>
            <w:shd w:val="clear" w:color="auto" w:fill="1F497D" w:themeFill="text2"/>
            <w:vAlign w:val="center"/>
          </w:tcPr>
          <w:p w14:paraId="2C1F9011"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709" w:type="dxa"/>
            <w:tcBorders>
              <w:top w:val="single" w:sz="4" w:space="0" w:color="4F81BD" w:themeColor="accent1"/>
              <w:bottom w:val="single" w:sz="4" w:space="0" w:color="4F81BD" w:themeColor="accent1"/>
            </w:tcBorders>
            <w:shd w:val="clear" w:color="auto" w:fill="1F497D" w:themeFill="text2"/>
            <w:vAlign w:val="center"/>
          </w:tcPr>
          <w:p w14:paraId="51E6A8C0"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4F81BD" w:themeColor="accent1"/>
              <w:bottom w:val="single" w:sz="4" w:space="0" w:color="4F81BD" w:themeColor="accent1"/>
            </w:tcBorders>
            <w:shd w:val="clear" w:color="auto" w:fill="1F497D" w:themeFill="text2"/>
            <w:vAlign w:val="center"/>
          </w:tcPr>
          <w:p w14:paraId="18E4C005"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1" w:type="dxa"/>
            <w:tcBorders>
              <w:top w:val="single" w:sz="4" w:space="0" w:color="4F81BD" w:themeColor="accent1"/>
              <w:bottom w:val="single" w:sz="4" w:space="0" w:color="4F81BD" w:themeColor="accent1"/>
            </w:tcBorders>
            <w:shd w:val="clear" w:color="auto" w:fill="1F497D" w:themeFill="text2"/>
            <w:vAlign w:val="center"/>
          </w:tcPr>
          <w:p w14:paraId="1AA7335F" w14:textId="77777777" w:rsidR="00222DBC" w:rsidRPr="008222E0" w:rsidRDefault="00222DBC" w:rsidP="00EA1FD5">
            <w:pPr>
              <w:rPr>
                <w:rFonts w:ascii="Tahoma" w:hAnsi="Tahoma" w:cs="Tahoma"/>
                <w:b/>
                <w:bCs/>
                <w:color w:val="FFFFFF" w:themeColor="background1"/>
                <w:sz w:val="18"/>
                <w:szCs w:val="18"/>
                <w:lang w:eastAsia="es-BO"/>
              </w:rPr>
            </w:pPr>
          </w:p>
        </w:tc>
        <w:tc>
          <w:tcPr>
            <w:tcW w:w="1134" w:type="dxa"/>
            <w:tcBorders>
              <w:top w:val="single" w:sz="4" w:space="0" w:color="4F81BD" w:themeColor="accent1"/>
              <w:bottom w:val="single" w:sz="4" w:space="0" w:color="4F81BD" w:themeColor="accent1"/>
            </w:tcBorders>
            <w:shd w:val="clear" w:color="auto" w:fill="1F497D" w:themeFill="text2"/>
            <w:vAlign w:val="center"/>
          </w:tcPr>
          <w:p w14:paraId="1B6A75CB" w14:textId="77777777" w:rsidR="00222DBC" w:rsidRPr="008222E0" w:rsidRDefault="00222DBC" w:rsidP="00EA1FD5">
            <w:pPr>
              <w:rPr>
                <w:rFonts w:ascii="Tahoma" w:hAnsi="Tahoma" w:cs="Tahoma"/>
                <w:b/>
                <w:bCs/>
                <w:color w:val="FFFFFF" w:themeColor="background1"/>
                <w:sz w:val="18"/>
                <w:szCs w:val="18"/>
                <w:lang w:eastAsia="es-BO"/>
              </w:rPr>
            </w:pPr>
          </w:p>
        </w:tc>
      </w:tr>
      <w:tr w:rsidR="00222DBC" w:rsidRPr="009C2DE5" w14:paraId="7604052C" w14:textId="77777777" w:rsidTr="00EA1FD5">
        <w:trPr>
          <w:trHeight w:val="315"/>
        </w:trPr>
        <w:tc>
          <w:tcPr>
            <w:tcW w:w="426" w:type="dxa"/>
            <w:tcBorders>
              <w:top w:val="single" w:sz="4" w:space="0" w:color="4F81BD" w:themeColor="accent1"/>
              <w:bottom w:val="single" w:sz="4" w:space="0" w:color="4F81BD" w:themeColor="accent1"/>
            </w:tcBorders>
            <w:vAlign w:val="center"/>
          </w:tcPr>
          <w:p w14:paraId="49A12444" w14:textId="77777777" w:rsidR="00222DBC" w:rsidRDefault="00222DBC" w:rsidP="00EA1FD5">
            <w:pPr>
              <w:jc w:val="right"/>
              <w:rPr>
                <w:b/>
                <w:color w:val="004990"/>
                <w:sz w:val="18"/>
                <w:szCs w:val="18"/>
              </w:rPr>
            </w:pPr>
            <w:r>
              <w:rPr>
                <w:b/>
                <w:color w:val="004990"/>
                <w:sz w:val="18"/>
                <w:szCs w:val="18"/>
              </w:rPr>
              <w:t>19</w:t>
            </w:r>
          </w:p>
        </w:tc>
        <w:tc>
          <w:tcPr>
            <w:tcW w:w="5103" w:type="dxa"/>
            <w:tcBorders>
              <w:top w:val="single" w:sz="4" w:space="0" w:color="4F81BD" w:themeColor="accent1"/>
              <w:bottom w:val="single" w:sz="4" w:space="0" w:color="4F81BD" w:themeColor="accent1"/>
            </w:tcBorders>
            <w:shd w:val="clear" w:color="auto" w:fill="auto"/>
            <w:vAlign w:val="center"/>
          </w:tcPr>
          <w:p w14:paraId="45F9334C" w14:textId="77777777" w:rsidR="00222DBC" w:rsidRPr="006C7AE7" w:rsidRDefault="00222DBC" w:rsidP="00EA1FD5">
            <w:pPr>
              <w:autoSpaceDE w:val="0"/>
              <w:autoSpaceDN w:val="0"/>
              <w:adjustRightInd w:val="0"/>
              <w:rPr>
                <w:rFonts w:ascii="Tahoma" w:hAnsi="Tahoma" w:cs="Tahoma"/>
                <w:color w:val="1F497D" w:themeColor="text2"/>
                <w:sz w:val="18"/>
                <w:szCs w:val="18"/>
              </w:rPr>
            </w:pPr>
            <w:r w:rsidRPr="006C7AE7">
              <w:rPr>
                <w:rFonts w:ascii="Tahoma" w:hAnsi="Tahoma" w:cs="Tahoma"/>
                <w:color w:val="1F497D" w:themeColor="text2"/>
                <w:sz w:val="18"/>
                <w:szCs w:val="18"/>
              </w:rPr>
              <w:t>La solución debe contar con un adecuado sistema de protección en los sistemas informáticos que asegure: :</w:t>
            </w:r>
          </w:p>
          <w:p w14:paraId="0431C859" w14:textId="77777777" w:rsidR="00222DBC" w:rsidRPr="006C7AE7" w:rsidRDefault="00222DBC" w:rsidP="00EA1FD5">
            <w:pPr>
              <w:autoSpaceDE w:val="0"/>
              <w:autoSpaceDN w:val="0"/>
              <w:adjustRightInd w:val="0"/>
              <w:rPr>
                <w:rFonts w:ascii="Tahoma" w:hAnsi="Tahoma" w:cs="Tahoma"/>
                <w:color w:val="1F497D" w:themeColor="text2"/>
                <w:sz w:val="18"/>
                <w:szCs w:val="18"/>
              </w:rPr>
            </w:pPr>
            <w:r w:rsidRPr="006C7AE7">
              <w:rPr>
                <w:rFonts w:ascii="Tahoma" w:hAnsi="Tahoma" w:cs="Tahoma"/>
                <w:color w:val="1F497D" w:themeColor="text2"/>
                <w:sz w:val="18"/>
                <w:szCs w:val="18"/>
              </w:rPr>
              <w:t xml:space="preserve"> - La privacidad de los datos.</w:t>
            </w:r>
          </w:p>
          <w:p w14:paraId="04DFBABA" w14:textId="77777777" w:rsidR="00222DBC" w:rsidRPr="006C7AE7" w:rsidRDefault="00222DBC" w:rsidP="00EA1FD5">
            <w:pPr>
              <w:autoSpaceDE w:val="0"/>
              <w:autoSpaceDN w:val="0"/>
              <w:adjustRightInd w:val="0"/>
              <w:rPr>
                <w:rFonts w:ascii="Tahoma" w:hAnsi="Tahoma" w:cs="Tahoma"/>
                <w:color w:val="1F497D" w:themeColor="text2"/>
                <w:sz w:val="18"/>
                <w:szCs w:val="18"/>
              </w:rPr>
            </w:pPr>
            <w:r w:rsidRPr="006C7AE7">
              <w:rPr>
                <w:rFonts w:ascii="Tahoma" w:hAnsi="Tahoma" w:cs="Tahoma"/>
                <w:color w:val="1F497D" w:themeColor="text2"/>
                <w:sz w:val="18"/>
                <w:szCs w:val="18"/>
              </w:rPr>
              <w:t xml:space="preserve"> - La seguridad en las transacciones de información.</w:t>
            </w:r>
          </w:p>
          <w:p w14:paraId="160B347C" w14:textId="77777777" w:rsidR="00222DBC" w:rsidRPr="006C7AE7" w:rsidRDefault="00222DBC" w:rsidP="00EA1FD5">
            <w:pPr>
              <w:autoSpaceDE w:val="0"/>
              <w:autoSpaceDN w:val="0"/>
              <w:adjustRightInd w:val="0"/>
              <w:rPr>
                <w:rFonts w:ascii="Tahoma" w:hAnsi="Tahoma" w:cs="Tahoma"/>
                <w:color w:val="1F497D" w:themeColor="text2"/>
                <w:sz w:val="18"/>
                <w:szCs w:val="18"/>
              </w:rPr>
            </w:pPr>
            <w:r w:rsidRPr="006C7AE7">
              <w:rPr>
                <w:rFonts w:ascii="Tahoma" w:hAnsi="Tahoma" w:cs="Tahoma"/>
                <w:color w:val="1F497D" w:themeColor="text2"/>
                <w:sz w:val="18"/>
                <w:szCs w:val="18"/>
              </w:rPr>
              <w:t xml:space="preserve"> - El control de acceso, IP, </w:t>
            </w:r>
            <w:proofErr w:type="spellStart"/>
            <w:r w:rsidRPr="006C7AE7">
              <w:rPr>
                <w:rFonts w:ascii="Tahoma" w:hAnsi="Tahoma" w:cs="Tahoma"/>
                <w:color w:val="1F497D" w:themeColor="text2"/>
                <w:sz w:val="18"/>
                <w:szCs w:val="18"/>
              </w:rPr>
              <w:t>login</w:t>
            </w:r>
            <w:proofErr w:type="spellEnd"/>
            <w:r w:rsidRPr="006C7AE7">
              <w:rPr>
                <w:rFonts w:ascii="Tahoma" w:hAnsi="Tahoma" w:cs="Tahoma"/>
                <w:color w:val="1F497D" w:themeColor="text2"/>
                <w:sz w:val="18"/>
                <w:szCs w:val="18"/>
              </w:rPr>
              <w:t xml:space="preserve"> y </w:t>
            </w:r>
            <w:proofErr w:type="spellStart"/>
            <w:r w:rsidRPr="006C7AE7">
              <w:rPr>
                <w:rFonts w:ascii="Tahoma" w:hAnsi="Tahoma" w:cs="Tahoma"/>
                <w:color w:val="1F497D" w:themeColor="text2"/>
                <w:sz w:val="18"/>
                <w:szCs w:val="18"/>
              </w:rPr>
              <w:t>password</w:t>
            </w:r>
            <w:proofErr w:type="spellEnd"/>
            <w:r w:rsidRPr="006C7AE7">
              <w:rPr>
                <w:rFonts w:ascii="Tahoma" w:hAnsi="Tahoma" w:cs="Tahoma"/>
                <w:color w:val="1F497D" w:themeColor="text2"/>
                <w:sz w:val="18"/>
                <w:szCs w:val="18"/>
              </w:rPr>
              <w:t>.</w:t>
            </w:r>
          </w:p>
          <w:p w14:paraId="46E93464" w14:textId="77777777" w:rsidR="00222DBC" w:rsidRPr="006C7AE7" w:rsidRDefault="00222DBC" w:rsidP="00EA1FD5">
            <w:pPr>
              <w:autoSpaceDE w:val="0"/>
              <w:autoSpaceDN w:val="0"/>
              <w:adjustRightInd w:val="0"/>
              <w:rPr>
                <w:rFonts w:ascii="Tahoma" w:hAnsi="Tahoma" w:cs="Tahoma"/>
                <w:color w:val="1F497D" w:themeColor="text2"/>
                <w:sz w:val="18"/>
                <w:szCs w:val="18"/>
              </w:rPr>
            </w:pPr>
            <w:r w:rsidRPr="006C7AE7">
              <w:rPr>
                <w:rFonts w:ascii="Tahoma" w:hAnsi="Tahoma" w:cs="Tahoma"/>
                <w:color w:val="1F497D" w:themeColor="text2"/>
                <w:sz w:val="18"/>
                <w:szCs w:val="18"/>
              </w:rPr>
              <w:t xml:space="preserve"> - El control de protocolos de comunicación.</w:t>
            </w:r>
          </w:p>
          <w:p w14:paraId="7B8BB4C5" w14:textId="77777777" w:rsidR="00222DBC" w:rsidRDefault="00222DBC" w:rsidP="00EA1FD5">
            <w:pPr>
              <w:jc w:val="both"/>
              <w:rPr>
                <w:rFonts w:ascii="Tahoma" w:hAnsi="Tahoma" w:cs="Tahoma"/>
                <w:color w:val="1F497D" w:themeColor="text2"/>
                <w:sz w:val="18"/>
                <w:szCs w:val="18"/>
              </w:rPr>
            </w:pPr>
            <w:r w:rsidRPr="006C7AE7">
              <w:rPr>
                <w:rFonts w:ascii="Tahoma" w:hAnsi="Tahoma" w:cs="Tahoma"/>
                <w:color w:val="1F497D" w:themeColor="text2"/>
                <w:sz w:val="18"/>
                <w:szCs w:val="18"/>
              </w:rPr>
              <w:t xml:space="preserve"> - El control de las transferencias de datos.</w:t>
            </w:r>
          </w:p>
          <w:p w14:paraId="39A2DE9B" w14:textId="77777777" w:rsidR="00222DBC" w:rsidRPr="00B902BF" w:rsidRDefault="00222DBC" w:rsidP="00EA1FD5">
            <w:pPr>
              <w:jc w:val="both"/>
              <w:rPr>
                <w:rFonts w:ascii="Tahoma" w:hAnsi="Tahoma" w:cs="Tahoma"/>
                <w:color w:val="004990"/>
                <w:sz w:val="18"/>
                <w:szCs w:val="18"/>
              </w:rPr>
            </w:pPr>
            <w:r>
              <w:rPr>
                <w:rFonts w:ascii="Tahoma" w:hAnsi="Tahoma" w:cs="Tahoma"/>
                <w:color w:val="1F497D" w:themeColor="text2"/>
                <w:sz w:val="18"/>
                <w:szCs w:val="18"/>
              </w:rPr>
              <w:t xml:space="preserve"> - E</w:t>
            </w:r>
            <w:r w:rsidRPr="008A5AE8">
              <w:rPr>
                <w:rFonts w:ascii="Tahoma" w:hAnsi="Tahoma" w:cs="Tahoma"/>
                <w:color w:val="1F497D" w:themeColor="text2"/>
                <w:sz w:val="18"/>
                <w:szCs w:val="18"/>
              </w:rPr>
              <w:t>l control de las acciones del personal que gestiona y administra la solución.</w:t>
            </w:r>
          </w:p>
        </w:tc>
        <w:tc>
          <w:tcPr>
            <w:tcW w:w="709" w:type="dxa"/>
            <w:tcBorders>
              <w:top w:val="single" w:sz="4" w:space="0" w:color="4F81BD" w:themeColor="accent1"/>
              <w:bottom w:val="single" w:sz="4" w:space="0" w:color="4F81BD" w:themeColor="accent1"/>
            </w:tcBorders>
            <w:shd w:val="clear" w:color="auto" w:fill="auto"/>
            <w:vAlign w:val="center"/>
          </w:tcPr>
          <w:p w14:paraId="3842AFA9"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7159A79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177EDA05"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787EB207" w14:textId="77777777" w:rsidR="00222DBC" w:rsidRPr="004452A8"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2F80A9EF" w14:textId="77777777" w:rsidR="00222DBC" w:rsidRPr="00455A05" w:rsidRDefault="00222DBC" w:rsidP="00EA1FD5">
            <w:pPr>
              <w:jc w:val="center"/>
              <w:rPr>
                <w:rFonts w:ascii="Tahoma" w:hAnsi="Tahoma" w:cs="Tahoma"/>
                <w:b/>
                <w:bCs/>
                <w:color w:val="004990"/>
                <w:sz w:val="18"/>
                <w:szCs w:val="18"/>
                <w:lang w:eastAsia="es-BO"/>
              </w:rPr>
            </w:pPr>
          </w:p>
        </w:tc>
      </w:tr>
      <w:tr w:rsidR="00222DBC" w:rsidRPr="008222E0" w14:paraId="3F45E2F4" w14:textId="77777777" w:rsidTr="00EA1FD5">
        <w:trPr>
          <w:trHeight w:val="263"/>
        </w:trPr>
        <w:tc>
          <w:tcPr>
            <w:tcW w:w="426" w:type="dxa"/>
            <w:tcBorders>
              <w:top w:val="single" w:sz="4" w:space="0" w:color="4F81BD" w:themeColor="accent1"/>
              <w:bottom w:val="single" w:sz="4" w:space="0" w:color="4F81BD" w:themeColor="accent1"/>
            </w:tcBorders>
            <w:shd w:val="clear" w:color="auto" w:fill="1F497D" w:themeFill="text2"/>
            <w:vAlign w:val="center"/>
          </w:tcPr>
          <w:p w14:paraId="1347508A"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5103" w:type="dxa"/>
            <w:tcBorders>
              <w:top w:val="single" w:sz="4" w:space="0" w:color="4F81BD" w:themeColor="accent1"/>
              <w:bottom w:val="single" w:sz="4" w:space="0" w:color="4F81BD" w:themeColor="accent1"/>
            </w:tcBorders>
            <w:shd w:val="clear" w:color="auto" w:fill="1F497D" w:themeFill="text2"/>
            <w:vAlign w:val="center"/>
          </w:tcPr>
          <w:p w14:paraId="31E972CF" w14:textId="77777777" w:rsidR="00222DBC" w:rsidRPr="008222E0" w:rsidRDefault="00222DBC" w:rsidP="00EA1FD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Sincronización</w:t>
            </w:r>
          </w:p>
        </w:tc>
        <w:tc>
          <w:tcPr>
            <w:tcW w:w="709" w:type="dxa"/>
            <w:tcBorders>
              <w:top w:val="single" w:sz="4" w:space="0" w:color="4F81BD" w:themeColor="accent1"/>
              <w:bottom w:val="single" w:sz="4" w:space="0" w:color="4F81BD" w:themeColor="accent1"/>
            </w:tcBorders>
            <w:shd w:val="clear" w:color="auto" w:fill="1F497D" w:themeFill="text2"/>
            <w:vAlign w:val="center"/>
          </w:tcPr>
          <w:p w14:paraId="63E63D46"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709" w:type="dxa"/>
            <w:tcBorders>
              <w:top w:val="single" w:sz="4" w:space="0" w:color="4F81BD" w:themeColor="accent1"/>
              <w:bottom w:val="single" w:sz="4" w:space="0" w:color="4F81BD" w:themeColor="accent1"/>
            </w:tcBorders>
            <w:shd w:val="clear" w:color="auto" w:fill="1F497D" w:themeFill="text2"/>
            <w:vAlign w:val="center"/>
          </w:tcPr>
          <w:p w14:paraId="12C98A9D"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4F81BD" w:themeColor="accent1"/>
              <w:bottom w:val="single" w:sz="4" w:space="0" w:color="4F81BD" w:themeColor="accent1"/>
            </w:tcBorders>
            <w:shd w:val="clear" w:color="auto" w:fill="1F497D" w:themeFill="text2"/>
            <w:vAlign w:val="center"/>
          </w:tcPr>
          <w:p w14:paraId="58D756E4"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1" w:type="dxa"/>
            <w:tcBorders>
              <w:top w:val="single" w:sz="4" w:space="0" w:color="4F81BD" w:themeColor="accent1"/>
              <w:bottom w:val="single" w:sz="4" w:space="0" w:color="4F81BD" w:themeColor="accent1"/>
            </w:tcBorders>
            <w:shd w:val="clear" w:color="auto" w:fill="1F497D" w:themeFill="text2"/>
            <w:vAlign w:val="center"/>
          </w:tcPr>
          <w:p w14:paraId="582D48F6" w14:textId="77777777" w:rsidR="00222DBC" w:rsidRPr="008222E0" w:rsidRDefault="00222DBC" w:rsidP="00EA1FD5">
            <w:pPr>
              <w:rPr>
                <w:rFonts w:ascii="Tahoma" w:hAnsi="Tahoma" w:cs="Tahoma"/>
                <w:b/>
                <w:bCs/>
                <w:color w:val="FFFFFF" w:themeColor="background1"/>
                <w:sz w:val="18"/>
                <w:szCs w:val="18"/>
                <w:lang w:eastAsia="es-BO"/>
              </w:rPr>
            </w:pPr>
          </w:p>
        </w:tc>
        <w:tc>
          <w:tcPr>
            <w:tcW w:w="1134" w:type="dxa"/>
            <w:tcBorders>
              <w:top w:val="single" w:sz="4" w:space="0" w:color="4F81BD" w:themeColor="accent1"/>
              <w:bottom w:val="single" w:sz="4" w:space="0" w:color="4F81BD" w:themeColor="accent1"/>
            </w:tcBorders>
            <w:shd w:val="clear" w:color="auto" w:fill="1F497D" w:themeFill="text2"/>
            <w:vAlign w:val="center"/>
          </w:tcPr>
          <w:p w14:paraId="5C54E0EE" w14:textId="77777777" w:rsidR="00222DBC" w:rsidRPr="008222E0" w:rsidRDefault="00222DBC" w:rsidP="00EA1FD5">
            <w:pPr>
              <w:rPr>
                <w:rFonts w:ascii="Tahoma" w:hAnsi="Tahoma" w:cs="Tahoma"/>
                <w:b/>
                <w:bCs/>
                <w:color w:val="FFFFFF" w:themeColor="background1"/>
                <w:sz w:val="18"/>
                <w:szCs w:val="18"/>
                <w:lang w:eastAsia="es-BO"/>
              </w:rPr>
            </w:pPr>
          </w:p>
        </w:tc>
      </w:tr>
      <w:tr w:rsidR="00222DBC" w:rsidRPr="009C2DE5" w14:paraId="75436B78" w14:textId="77777777" w:rsidTr="00EA1FD5">
        <w:trPr>
          <w:trHeight w:val="315"/>
        </w:trPr>
        <w:tc>
          <w:tcPr>
            <w:tcW w:w="426" w:type="dxa"/>
            <w:tcBorders>
              <w:top w:val="single" w:sz="4" w:space="0" w:color="4F81BD" w:themeColor="accent1"/>
              <w:bottom w:val="single" w:sz="4" w:space="0" w:color="4F81BD" w:themeColor="accent1"/>
            </w:tcBorders>
            <w:vAlign w:val="center"/>
          </w:tcPr>
          <w:p w14:paraId="772071F8" w14:textId="77777777" w:rsidR="00222DBC" w:rsidRDefault="00222DBC" w:rsidP="00EA1FD5">
            <w:pPr>
              <w:jc w:val="right"/>
              <w:rPr>
                <w:b/>
                <w:color w:val="004990"/>
                <w:sz w:val="18"/>
                <w:szCs w:val="18"/>
              </w:rPr>
            </w:pPr>
            <w:r>
              <w:rPr>
                <w:b/>
                <w:color w:val="004990"/>
                <w:sz w:val="18"/>
                <w:szCs w:val="18"/>
              </w:rPr>
              <w:t>20</w:t>
            </w:r>
          </w:p>
        </w:tc>
        <w:tc>
          <w:tcPr>
            <w:tcW w:w="5103" w:type="dxa"/>
            <w:tcBorders>
              <w:top w:val="single" w:sz="4" w:space="0" w:color="4F81BD" w:themeColor="accent1"/>
              <w:bottom w:val="single" w:sz="4" w:space="0" w:color="4F81BD" w:themeColor="accent1"/>
            </w:tcBorders>
            <w:shd w:val="clear" w:color="auto" w:fill="auto"/>
            <w:vAlign w:val="center"/>
          </w:tcPr>
          <w:p w14:paraId="32C1344D" w14:textId="77777777" w:rsidR="00222DBC" w:rsidRPr="00B902BF" w:rsidRDefault="00222DBC" w:rsidP="00EA1FD5">
            <w:pPr>
              <w:jc w:val="both"/>
              <w:rPr>
                <w:rFonts w:ascii="Tahoma" w:hAnsi="Tahoma" w:cs="Tahoma"/>
                <w:color w:val="004990"/>
                <w:sz w:val="18"/>
                <w:szCs w:val="18"/>
              </w:rPr>
            </w:pPr>
            <w:r w:rsidRPr="00FE1DB3">
              <w:rPr>
                <w:rFonts w:ascii="Tahoma" w:hAnsi="Tahoma" w:cs="Tahoma"/>
                <w:color w:val="1F497D" w:themeColor="text2"/>
                <w:sz w:val="18"/>
                <w:szCs w:val="18"/>
              </w:rPr>
              <w:t xml:space="preserve">La </w:t>
            </w:r>
            <w:r>
              <w:rPr>
                <w:rFonts w:ascii="Tahoma" w:hAnsi="Tahoma" w:cs="Tahoma"/>
                <w:color w:val="1F497D" w:themeColor="text2"/>
                <w:sz w:val="18"/>
                <w:szCs w:val="18"/>
              </w:rPr>
              <w:t xml:space="preserve">solución debe </w:t>
            </w:r>
            <w:r w:rsidRPr="00FE1DB3">
              <w:rPr>
                <w:rFonts w:ascii="Tahoma" w:hAnsi="Tahoma" w:cs="Tahoma"/>
                <w:color w:val="1F497D" w:themeColor="text2"/>
                <w:sz w:val="18"/>
                <w:szCs w:val="18"/>
              </w:rPr>
              <w:t>interconectarse</w:t>
            </w:r>
            <w:r>
              <w:rPr>
                <w:rFonts w:ascii="Tahoma" w:hAnsi="Tahoma" w:cs="Tahoma"/>
                <w:color w:val="1F497D" w:themeColor="text2"/>
                <w:sz w:val="18"/>
                <w:szCs w:val="18"/>
              </w:rPr>
              <w:t xml:space="preserve"> al servidor NTP de Entel S.A directamente o a través del sistema de gestión.</w:t>
            </w:r>
          </w:p>
        </w:tc>
        <w:tc>
          <w:tcPr>
            <w:tcW w:w="709" w:type="dxa"/>
            <w:tcBorders>
              <w:top w:val="single" w:sz="4" w:space="0" w:color="4F81BD" w:themeColor="accent1"/>
              <w:bottom w:val="single" w:sz="4" w:space="0" w:color="4F81BD" w:themeColor="accent1"/>
            </w:tcBorders>
            <w:shd w:val="clear" w:color="auto" w:fill="auto"/>
            <w:vAlign w:val="center"/>
          </w:tcPr>
          <w:p w14:paraId="39003588"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81267CA"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552491DD"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76FCB12F" w14:textId="77777777" w:rsidR="00222DBC" w:rsidRPr="004452A8"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57265979" w14:textId="77777777" w:rsidR="00222DBC" w:rsidRPr="00455A05" w:rsidRDefault="00222DBC" w:rsidP="00EA1FD5">
            <w:pPr>
              <w:jc w:val="center"/>
              <w:rPr>
                <w:rFonts w:ascii="Tahoma" w:hAnsi="Tahoma" w:cs="Tahoma"/>
                <w:b/>
                <w:bCs/>
                <w:color w:val="004990"/>
                <w:sz w:val="18"/>
                <w:szCs w:val="18"/>
                <w:lang w:eastAsia="es-BO"/>
              </w:rPr>
            </w:pPr>
          </w:p>
        </w:tc>
      </w:tr>
      <w:tr w:rsidR="00222DBC" w:rsidRPr="008222E0" w14:paraId="1F1E1543" w14:textId="77777777" w:rsidTr="00EA1FD5">
        <w:trPr>
          <w:trHeight w:val="263"/>
        </w:trPr>
        <w:tc>
          <w:tcPr>
            <w:tcW w:w="426" w:type="dxa"/>
            <w:tcBorders>
              <w:top w:val="single" w:sz="4" w:space="0" w:color="4F81BD" w:themeColor="accent1"/>
              <w:bottom w:val="single" w:sz="4" w:space="0" w:color="4F81BD" w:themeColor="accent1"/>
            </w:tcBorders>
            <w:shd w:val="clear" w:color="auto" w:fill="1F497D" w:themeFill="text2"/>
            <w:vAlign w:val="center"/>
          </w:tcPr>
          <w:p w14:paraId="367EC5BE"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5103" w:type="dxa"/>
            <w:tcBorders>
              <w:top w:val="single" w:sz="4" w:space="0" w:color="4F81BD" w:themeColor="accent1"/>
              <w:bottom w:val="single" w:sz="4" w:space="0" w:color="4F81BD" w:themeColor="accent1"/>
            </w:tcBorders>
            <w:shd w:val="clear" w:color="auto" w:fill="1F497D" w:themeFill="text2"/>
            <w:vAlign w:val="center"/>
          </w:tcPr>
          <w:p w14:paraId="3874DA46" w14:textId="77777777" w:rsidR="00222DBC" w:rsidRPr="008222E0" w:rsidRDefault="00222DBC" w:rsidP="00EA1FD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Gestión, Operación y Mantenimiento</w:t>
            </w:r>
          </w:p>
        </w:tc>
        <w:tc>
          <w:tcPr>
            <w:tcW w:w="709" w:type="dxa"/>
            <w:tcBorders>
              <w:top w:val="single" w:sz="4" w:space="0" w:color="4F81BD" w:themeColor="accent1"/>
              <w:bottom w:val="single" w:sz="4" w:space="0" w:color="4F81BD" w:themeColor="accent1"/>
            </w:tcBorders>
            <w:shd w:val="clear" w:color="auto" w:fill="1F497D" w:themeFill="text2"/>
            <w:vAlign w:val="center"/>
          </w:tcPr>
          <w:p w14:paraId="75E67782"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709" w:type="dxa"/>
            <w:tcBorders>
              <w:top w:val="single" w:sz="4" w:space="0" w:color="4F81BD" w:themeColor="accent1"/>
              <w:bottom w:val="single" w:sz="4" w:space="0" w:color="4F81BD" w:themeColor="accent1"/>
            </w:tcBorders>
            <w:shd w:val="clear" w:color="auto" w:fill="1F497D" w:themeFill="text2"/>
            <w:vAlign w:val="center"/>
          </w:tcPr>
          <w:p w14:paraId="2583AC64"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4F81BD" w:themeColor="accent1"/>
              <w:bottom w:val="single" w:sz="4" w:space="0" w:color="4F81BD" w:themeColor="accent1"/>
            </w:tcBorders>
            <w:shd w:val="clear" w:color="auto" w:fill="1F497D" w:themeFill="text2"/>
            <w:vAlign w:val="center"/>
          </w:tcPr>
          <w:p w14:paraId="47793D0A"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1" w:type="dxa"/>
            <w:tcBorders>
              <w:top w:val="single" w:sz="4" w:space="0" w:color="4F81BD" w:themeColor="accent1"/>
              <w:bottom w:val="single" w:sz="4" w:space="0" w:color="4F81BD" w:themeColor="accent1"/>
            </w:tcBorders>
            <w:shd w:val="clear" w:color="auto" w:fill="1F497D" w:themeFill="text2"/>
            <w:vAlign w:val="center"/>
          </w:tcPr>
          <w:p w14:paraId="112771C4" w14:textId="77777777" w:rsidR="00222DBC" w:rsidRPr="008222E0" w:rsidRDefault="00222DBC" w:rsidP="00EA1FD5">
            <w:pPr>
              <w:rPr>
                <w:rFonts w:ascii="Tahoma" w:hAnsi="Tahoma" w:cs="Tahoma"/>
                <w:b/>
                <w:bCs/>
                <w:color w:val="FFFFFF" w:themeColor="background1"/>
                <w:sz w:val="18"/>
                <w:szCs w:val="18"/>
                <w:lang w:eastAsia="es-BO"/>
              </w:rPr>
            </w:pPr>
          </w:p>
        </w:tc>
        <w:tc>
          <w:tcPr>
            <w:tcW w:w="1134" w:type="dxa"/>
            <w:tcBorders>
              <w:top w:val="single" w:sz="4" w:space="0" w:color="4F81BD" w:themeColor="accent1"/>
              <w:bottom w:val="single" w:sz="4" w:space="0" w:color="4F81BD" w:themeColor="accent1"/>
            </w:tcBorders>
            <w:shd w:val="clear" w:color="auto" w:fill="1F497D" w:themeFill="text2"/>
            <w:vAlign w:val="center"/>
          </w:tcPr>
          <w:p w14:paraId="31442A78" w14:textId="77777777" w:rsidR="00222DBC" w:rsidRPr="008222E0" w:rsidRDefault="00222DBC" w:rsidP="00EA1FD5">
            <w:pPr>
              <w:rPr>
                <w:rFonts w:ascii="Tahoma" w:hAnsi="Tahoma" w:cs="Tahoma"/>
                <w:b/>
                <w:bCs/>
                <w:color w:val="FFFFFF" w:themeColor="background1"/>
                <w:sz w:val="18"/>
                <w:szCs w:val="18"/>
                <w:lang w:eastAsia="es-BO"/>
              </w:rPr>
            </w:pPr>
          </w:p>
        </w:tc>
      </w:tr>
      <w:tr w:rsidR="00222DBC" w:rsidRPr="009C2DE5" w14:paraId="26148AFD" w14:textId="77777777" w:rsidTr="00EA1FD5">
        <w:trPr>
          <w:trHeight w:val="315"/>
        </w:trPr>
        <w:tc>
          <w:tcPr>
            <w:tcW w:w="426" w:type="dxa"/>
            <w:tcBorders>
              <w:top w:val="single" w:sz="4" w:space="0" w:color="4F81BD" w:themeColor="accent1"/>
              <w:bottom w:val="single" w:sz="4" w:space="0" w:color="4F81BD" w:themeColor="accent1"/>
            </w:tcBorders>
            <w:vAlign w:val="center"/>
          </w:tcPr>
          <w:p w14:paraId="602272BF" w14:textId="77777777" w:rsidR="00222DBC" w:rsidRDefault="00222DBC" w:rsidP="00EA1FD5">
            <w:pPr>
              <w:jc w:val="right"/>
              <w:rPr>
                <w:b/>
                <w:color w:val="004990"/>
                <w:sz w:val="18"/>
                <w:szCs w:val="18"/>
              </w:rPr>
            </w:pPr>
            <w:r>
              <w:rPr>
                <w:b/>
                <w:color w:val="004990"/>
                <w:sz w:val="18"/>
                <w:szCs w:val="18"/>
              </w:rPr>
              <w:t>21</w:t>
            </w:r>
          </w:p>
        </w:tc>
        <w:tc>
          <w:tcPr>
            <w:tcW w:w="5103" w:type="dxa"/>
            <w:tcBorders>
              <w:top w:val="single" w:sz="4" w:space="0" w:color="4F81BD" w:themeColor="accent1"/>
              <w:bottom w:val="single" w:sz="4" w:space="0" w:color="4F81BD" w:themeColor="accent1"/>
            </w:tcBorders>
            <w:shd w:val="clear" w:color="auto" w:fill="auto"/>
            <w:vAlign w:val="center"/>
          </w:tcPr>
          <w:p w14:paraId="2498E733" w14:textId="77777777" w:rsidR="00222DBC" w:rsidRPr="00B902BF" w:rsidRDefault="00222DBC" w:rsidP="00EA1FD5">
            <w:pPr>
              <w:jc w:val="both"/>
              <w:rPr>
                <w:rFonts w:ascii="Tahoma" w:hAnsi="Tahoma" w:cs="Tahoma"/>
                <w:color w:val="004990"/>
                <w:sz w:val="18"/>
                <w:szCs w:val="18"/>
              </w:rPr>
            </w:pPr>
            <w:r>
              <w:rPr>
                <w:rFonts w:ascii="Tahoma" w:hAnsi="Tahoma" w:cs="Tahoma"/>
                <w:color w:val="1F497D" w:themeColor="text2"/>
                <w:sz w:val="18"/>
                <w:szCs w:val="18"/>
              </w:rPr>
              <w:t xml:space="preserve">La plataforma debe ser gestionable para su operación y mantenimiento a través de un sistema de gestión existente en la Red de ENTEL S.A. </w:t>
            </w:r>
            <w:proofErr w:type="spellStart"/>
            <w:r>
              <w:rPr>
                <w:rFonts w:ascii="Tahoma" w:hAnsi="Tahoma" w:cs="Tahoma"/>
                <w:color w:val="1F497D" w:themeColor="text2"/>
                <w:sz w:val="18"/>
                <w:szCs w:val="18"/>
              </w:rPr>
              <w:t>ó</w:t>
            </w:r>
            <w:proofErr w:type="spellEnd"/>
            <w:r>
              <w:rPr>
                <w:rFonts w:ascii="Tahoma" w:hAnsi="Tahoma" w:cs="Tahoma"/>
                <w:color w:val="1F497D" w:themeColor="text2"/>
                <w:sz w:val="18"/>
                <w:szCs w:val="18"/>
              </w:rPr>
              <w:t xml:space="preserve"> incluir el Sistema de Gestión en la oferta.</w:t>
            </w:r>
          </w:p>
        </w:tc>
        <w:tc>
          <w:tcPr>
            <w:tcW w:w="709" w:type="dxa"/>
            <w:tcBorders>
              <w:top w:val="single" w:sz="4" w:space="0" w:color="4F81BD" w:themeColor="accent1"/>
              <w:bottom w:val="single" w:sz="4" w:space="0" w:color="4F81BD" w:themeColor="accent1"/>
            </w:tcBorders>
            <w:shd w:val="clear" w:color="auto" w:fill="auto"/>
            <w:vAlign w:val="center"/>
          </w:tcPr>
          <w:p w14:paraId="18EA52E4"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707AB39E"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2E49967B" w14:textId="77777777" w:rsidR="00222DBC" w:rsidRPr="00455A05" w:rsidRDefault="00222DBC" w:rsidP="00EA1FD5">
            <w:pPr>
              <w:jc w:val="center"/>
              <w:rPr>
                <w:rFonts w:ascii="Tahoma" w:hAnsi="Tahoma" w:cs="Tahoma"/>
                <w:b/>
                <w:bCs/>
                <w:color w:val="004990"/>
                <w:sz w:val="18"/>
                <w:szCs w:val="18"/>
                <w:lang w:eastAsia="es-BO"/>
              </w:rPr>
            </w:pPr>
          </w:p>
        </w:tc>
        <w:tc>
          <w:tcPr>
            <w:tcW w:w="851" w:type="dxa"/>
            <w:tcBorders>
              <w:top w:val="single" w:sz="4" w:space="0" w:color="4F81BD" w:themeColor="accent1"/>
              <w:bottom w:val="single" w:sz="4" w:space="0" w:color="4F81BD" w:themeColor="accent1"/>
            </w:tcBorders>
            <w:shd w:val="clear" w:color="auto" w:fill="auto"/>
            <w:vAlign w:val="center"/>
          </w:tcPr>
          <w:p w14:paraId="581EBDAE" w14:textId="77777777" w:rsidR="00222DBC" w:rsidRPr="004452A8" w:rsidRDefault="00222DBC" w:rsidP="00EA1FD5">
            <w:pPr>
              <w:jc w:val="center"/>
              <w:rPr>
                <w:rFonts w:ascii="Tahoma" w:hAnsi="Tahoma" w:cs="Tahoma"/>
                <w:color w:val="004990"/>
                <w:sz w:val="18"/>
                <w:szCs w:val="18"/>
                <w:lang w:val="es-BO" w:eastAsia="es-BO"/>
              </w:rPr>
            </w:pPr>
          </w:p>
        </w:tc>
        <w:tc>
          <w:tcPr>
            <w:tcW w:w="1134" w:type="dxa"/>
            <w:tcBorders>
              <w:top w:val="single" w:sz="4" w:space="0" w:color="4F81BD" w:themeColor="accent1"/>
              <w:bottom w:val="single" w:sz="4" w:space="0" w:color="4F81BD" w:themeColor="accent1"/>
            </w:tcBorders>
            <w:shd w:val="clear" w:color="auto" w:fill="auto"/>
            <w:vAlign w:val="center"/>
          </w:tcPr>
          <w:p w14:paraId="2E5FA39D" w14:textId="77777777" w:rsidR="00222DBC" w:rsidRPr="00455A05" w:rsidRDefault="00222DBC" w:rsidP="00EA1FD5">
            <w:pPr>
              <w:jc w:val="center"/>
              <w:rPr>
                <w:rFonts w:ascii="Tahoma" w:hAnsi="Tahoma" w:cs="Tahoma"/>
                <w:b/>
                <w:bCs/>
                <w:color w:val="004990"/>
                <w:sz w:val="18"/>
                <w:szCs w:val="18"/>
                <w:lang w:eastAsia="es-BO"/>
              </w:rPr>
            </w:pPr>
          </w:p>
        </w:tc>
      </w:tr>
      <w:tr w:rsidR="00222DBC" w:rsidRPr="009C2DE5" w14:paraId="06458FE0" w14:textId="77777777" w:rsidTr="00EA1FD5">
        <w:trPr>
          <w:trHeight w:val="315"/>
        </w:trPr>
        <w:tc>
          <w:tcPr>
            <w:tcW w:w="426" w:type="dxa"/>
            <w:tcBorders>
              <w:top w:val="single" w:sz="4" w:space="0" w:color="4F81BD" w:themeColor="accent1"/>
              <w:bottom w:val="single" w:sz="4" w:space="0" w:color="4F81BD" w:themeColor="accent1"/>
            </w:tcBorders>
            <w:vAlign w:val="center"/>
          </w:tcPr>
          <w:p w14:paraId="7D24D44A" w14:textId="77777777" w:rsidR="00222DBC" w:rsidRPr="00523C9C" w:rsidRDefault="00222DBC" w:rsidP="00EA1FD5">
            <w:pPr>
              <w:jc w:val="right"/>
              <w:rPr>
                <w:b/>
                <w:color w:val="004990"/>
                <w:sz w:val="18"/>
                <w:szCs w:val="18"/>
              </w:rPr>
            </w:pPr>
            <w:r>
              <w:rPr>
                <w:b/>
                <w:color w:val="004990"/>
                <w:sz w:val="18"/>
                <w:szCs w:val="18"/>
              </w:rPr>
              <w:lastRenderedPageBreak/>
              <w:t>22</w:t>
            </w:r>
          </w:p>
        </w:tc>
        <w:tc>
          <w:tcPr>
            <w:tcW w:w="5103" w:type="dxa"/>
            <w:tcBorders>
              <w:top w:val="single" w:sz="4" w:space="0" w:color="4F81BD" w:themeColor="accent1"/>
              <w:bottom w:val="single" w:sz="4" w:space="0" w:color="4F81BD" w:themeColor="accent1"/>
            </w:tcBorders>
            <w:shd w:val="clear" w:color="auto" w:fill="auto"/>
            <w:vAlign w:val="center"/>
          </w:tcPr>
          <w:p w14:paraId="08F1068F" w14:textId="77777777" w:rsidR="00222DBC" w:rsidRPr="004452A8" w:rsidRDefault="00222DBC" w:rsidP="00EA1FD5">
            <w:pPr>
              <w:jc w:val="both"/>
              <w:rPr>
                <w:rFonts w:ascii="Tahoma" w:hAnsi="Tahoma" w:cs="Tahoma"/>
                <w:color w:val="004990"/>
                <w:sz w:val="18"/>
                <w:szCs w:val="18"/>
                <w:lang w:val="es-BO"/>
              </w:rPr>
            </w:pPr>
            <w:r>
              <w:rPr>
                <w:rFonts w:ascii="Tahoma" w:hAnsi="Tahoma" w:cs="Tahoma"/>
                <w:color w:val="1F497D" w:themeColor="text2"/>
                <w:sz w:val="18"/>
                <w:szCs w:val="18"/>
              </w:rPr>
              <w:t>La oferta debe incluir todas las funcionalidades que permitan que el sistema de gestión propietario provea la administración y operación y mantenimiento de la nueva plataforma.</w:t>
            </w:r>
          </w:p>
        </w:tc>
        <w:tc>
          <w:tcPr>
            <w:tcW w:w="709" w:type="dxa"/>
            <w:tcBorders>
              <w:top w:val="single" w:sz="4" w:space="0" w:color="4F81BD" w:themeColor="accent1"/>
              <w:bottom w:val="single" w:sz="4" w:space="0" w:color="4F81BD" w:themeColor="accent1"/>
            </w:tcBorders>
            <w:shd w:val="clear" w:color="auto" w:fill="auto"/>
            <w:vAlign w:val="center"/>
          </w:tcPr>
          <w:p w14:paraId="2195502D"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783198F9"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21C6855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57F712D5"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3C9A4B3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4166EDF9" w14:textId="77777777" w:rsidTr="00EA1FD5">
        <w:trPr>
          <w:trHeight w:val="315"/>
        </w:trPr>
        <w:tc>
          <w:tcPr>
            <w:tcW w:w="426" w:type="dxa"/>
            <w:tcBorders>
              <w:top w:val="single" w:sz="4" w:space="0" w:color="4F81BD" w:themeColor="accent1"/>
              <w:bottom w:val="single" w:sz="4" w:space="0" w:color="4F81BD" w:themeColor="accent1"/>
            </w:tcBorders>
            <w:vAlign w:val="center"/>
          </w:tcPr>
          <w:p w14:paraId="35AD2BA3" w14:textId="77777777" w:rsidR="00222DBC" w:rsidRPr="00523C9C" w:rsidRDefault="00222DBC" w:rsidP="00EA1FD5">
            <w:pPr>
              <w:jc w:val="right"/>
              <w:rPr>
                <w:b/>
                <w:color w:val="004990"/>
                <w:sz w:val="18"/>
                <w:szCs w:val="18"/>
              </w:rPr>
            </w:pPr>
            <w:r>
              <w:rPr>
                <w:b/>
                <w:color w:val="004990"/>
                <w:sz w:val="18"/>
                <w:szCs w:val="18"/>
              </w:rPr>
              <w:t>23</w:t>
            </w:r>
          </w:p>
        </w:tc>
        <w:tc>
          <w:tcPr>
            <w:tcW w:w="5103" w:type="dxa"/>
            <w:tcBorders>
              <w:top w:val="single" w:sz="4" w:space="0" w:color="4F81BD" w:themeColor="accent1"/>
              <w:bottom w:val="single" w:sz="4" w:space="0" w:color="4F81BD" w:themeColor="accent1"/>
            </w:tcBorders>
            <w:shd w:val="clear" w:color="auto" w:fill="auto"/>
            <w:vAlign w:val="center"/>
          </w:tcPr>
          <w:p w14:paraId="4F6FECF2" w14:textId="77777777" w:rsidR="00222DBC" w:rsidRPr="004452A8" w:rsidRDefault="00222DBC" w:rsidP="00EA1FD5">
            <w:pPr>
              <w:rPr>
                <w:rFonts w:ascii="Tahoma" w:hAnsi="Tahoma" w:cs="Tahoma"/>
                <w:color w:val="004990"/>
                <w:sz w:val="18"/>
                <w:szCs w:val="18"/>
                <w:lang w:val="es-BO"/>
              </w:rPr>
            </w:pPr>
            <w:r>
              <w:rPr>
                <w:rFonts w:ascii="Tahoma" w:hAnsi="Tahoma" w:cs="Tahoma"/>
                <w:color w:val="1F497D" w:themeColor="text2"/>
                <w:sz w:val="18"/>
                <w:szCs w:val="18"/>
                <w:lang w:val="es-BO"/>
              </w:rPr>
              <w:t>El sistema de gestión d</w:t>
            </w:r>
            <w:r w:rsidRPr="00236F2C">
              <w:rPr>
                <w:rFonts w:ascii="Tahoma" w:hAnsi="Tahoma" w:cs="Tahoma"/>
                <w:color w:val="1F497D" w:themeColor="text2"/>
                <w:sz w:val="18"/>
                <w:szCs w:val="18"/>
                <w:lang w:val="es-BO"/>
              </w:rPr>
              <w:t>ebe permitir el monitoreo de los siguientes</w:t>
            </w:r>
            <w:r>
              <w:rPr>
                <w:rFonts w:ascii="Tahoma" w:hAnsi="Tahoma" w:cs="Tahoma"/>
                <w:color w:val="1F497D" w:themeColor="text2"/>
                <w:sz w:val="18"/>
                <w:szCs w:val="18"/>
                <w:lang w:val="es-BO"/>
              </w:rPr>
              <w:t xml:space="preserve"> </w:t>
            </w:r>
            <w:r w:rsidRPr="00236F2C">
              <w:rPr>
                <w:rFonts w:ascii="Tahoma" w:hAnsi="Tahoma" w:cs="Tahoma"/>
                <w:color w:val="1F497D" w:themeColor="text2"/>
                <w:sz w:val="18"/>
                <w:szCs w:val="18"/>
                <w:lang w:val="es-BO"/>
              </w:rPr>
              <w:t>parámetros:</w:t>
            </w:r>
            <w:r w:rsidRPr="00236F2C">
              <w:rPr>
                <w:rFonts w:ascii="Tahoma" w:hAnsi="Tahoma" w:cs="Tahoma"/>
                <w:color w:val="1F497D" w:themeColor="text2"/>
                <w:sz w:val="18"/>
                <w:szCs w:val="18"/>
                <w:lang w:val="es-BO"/>
              </w:rPr>
              <w:br/>
              <w:t xml:space="preserve">   • Elementos de hardware y módulos lógicos de cada uno de los elementos ofertados. </w:t>
            </w:r>
            <w:r w:rsidRPr="00236F2C">
              <w:rPr>
                <w:rFonts w:ascii="Tahoma" w:hAnsi="Tahoma" w:cs="Tahoma"/>
                <w:color w:val="1F497D" w:themeColor="text2"/>
                <w:sz w:val="18"/>
                <w:szCs w:val="18"/>
                <w:lang w:val="es-BO"/>
              </w:rPr>
              <w:br/>
              <w:t xml:space="preserve">   • Interfaces físicas y lógicas  de interconexión interna o externa.  </w:t>
            </w:r>
            <w:r w:rsidRPr="00236F2C">
              <w:rPr>
                <w:rFonts w:ascii="Tahoma" w:hAnsi="Tahoma" w:cs="Tahoma"/>
                <w:color w:val="1F497D" w:themeColor="text2"/>
                <w:sz w:val="18"/>
                <w:szCs w:val="18"/>
                <w:lang w:val="es-BO"/>
              </w:rPr>
              <w:br/>
              <w:t xml:space="preserve">   • Monitoreo de enlaces de interconexión y todas sus  interfaces.    </w:t>
            </w:r>
          </w:p>
        </w:tc>
        <w:tc>
          <w:tcPr>
            <w:tcW w:w="709" w:type="dxa"/>
            <w:tcBorders>
              <w:top w:val="single" w:sz="4" w:space="0" w:color="4F81BD" w:themeColor="accent1"/>
              <w:bottom w:val="single" w:sz="4" w:space="0" w:color="4F81BD" w:themeColor="accent1"/>
            </w:tcBorders>
            <w:shd w:val="clear" w:color="auto" w:fill="auto"/>
            <w:vAlign w:val="center"/>
          </w:tcPr>
          <w:p w14:paraId="13E1ECDD"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D4891CE"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40E7C87"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7ACC2812"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052A435D"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75BE79B7" w14:textId="77777777" w:rsidTr="00EA1FD5">
        <w:trPr>
          <w:trHeight w:val="315"/>
        </w:trPr>
        <w:tc>
          <w:tcPr>
            <w:tcW w:w="426" w:type="dxa"/>
            <w:tcBorders>
              <w:top w:val="single" w:sz="4" w:space="0" w:color="4F81BD" w:themeColor="accent1"/>
              <w:bottom w:val="single" w:sz="4" w:space="0" w:color="4F81BD" w:themeColor="accent1"/>
            </w:tcBorders>
            <w:vAlign w:val="center"/>
          </w:tcPr>
          <w:p w14:paraId="24C44339" w14:textId="77777777" w:rsidR="00222DBC" w:rsidRPr="00523C9C" w:rsidRDefault="00222DBC" w:rsidP="00EA1FD5">
            <w:pPr>
              <w:jc w:val="right"/>
              <w:rPr>
                <w:b/>
                <w:color w:val="004990"/>
                <w:sz w:val="18"/>
                <w:szCs w:val="18"/>
              </w:rPr>
            </w:pPr>
            <w:r>
              <w:rPr>
                <w:b/>
                <w:color w:val="004990"/>
                <w:sz w:val="18"/>
                <w:szCs w:val="18"/>
              </w:rPr>
              <w:t>24</w:t>
            </w:r>
          </w:p>
        </w:tc>
        <w:tc>
          <w:tcPr>
            <w:tcW w:w="5103" w:type="dxa"/>
            <w:tcBorders>
              <w:top w:val="single" w:sz="4" w:space="0" w:color="4F81BD" w:themeColor="accent1"/>
              <w:bottom w:val="single" w:sz="4" w:space="0" w:color="4F81BD" w:themeColor="accent1"/>
            </w:tcBorders>
            <w:shd w:val="clear" w:color="auto" w:fill="auto"/>
            <w:vAlign w:val="center"/>
          </w:tcPr>
          <w:p w14:paraId="1853AC6A" w14:textId="77777777" w:rsidR="00222DBC" w:rsidRPr="004452A8" w:rsidRDefault="00222DBC" w:rsidP="00EA1FD5">
            <w:pPr>
              <w:jc w:val="both"/>
              <w:rPr>
                <w:rFonts w:ascii="Tahoma" w:hAnsi="Tahoma" w:cs="Tahoma"/>
                <w:color w:val="004990"/>
                <w:sz w:val="18"/>
                <w:szCs w:val="18"/>
                <w:lang w:val="es-BO"/>
              </w:rPr>
            </w:pPr>
            <w:r>
              <w:rPr>
                <w:rFonts w:ascii="Tahoma" w:hAnsi="Tahoma" w:cs="Tahoma"/>
                <w:color w:val="1F497D" w:themeColor="text2"/>
                <w:sz w:val="18"/>
                <w:szCs w:val="18"/>
                <w:lang w:val="es-BO"/>
              </w:rPr>
              <w:t>El sistema de gestión debe generar alarmas críticas, mayores, menores y de eventos de todos los elementos que constituyen la solución.</w:t>
            </w:r>
          </w:p>
        </w:tc>
        <w:tc>
          <w:tcPr>
            <w:tcW w:w="709" w:type="dxa"/>
            <w:tcBorders>
              <w:top w:val="single" w:sz="4" w:space="0" w:color="4F81BD" w:themeColor="accent1"/>
              <w:bottom w:val="single" w:sz="4" w:space="0" w:color="4F81BD" w:themeColor="accent1"/>
            </w:tcBorders>
            <w:shd w:val="clear" w:color="auto" w:fill="auto"/>
            <w:vAlign w:val="center"/>
          </w:tcPr>
          <w:p w14:paraId="5D0A15A7"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66ED9BE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481FC60"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49BBCF75"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45129A83"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55D8B7C2" w14:textId="77777777" w:rsidTr="00EA1FD5">
        <w:trPr>
          <w:trHeight w:val="315"/>
        </w:trPr>
        <w:tc>
          <w:tcPr>
            <w:tcW w:w="426" w:type="dxa"/>
            <w:tcBorders>
              <w:top w:val="single" w:sz="4" w:space="0" w:color="4F81BD" w:themeColor="accent1"/>
              <w:bottom w:val="single" w:sz="4" w:space="0" w:color="4F81BD" w:themeColor="accent1"/>
            </w:tcBorders>
            <w:vAlign w:val="center"/>
          </w:tcPr>
          <w:p w14:paraId="2750516D" w14:textId="77777777" w:rsidR="00222DBC" w:rsidRPr="00523C9C" w:rsidRDefault="00222DBC" w:rsidP="00EA1FD5">
            <w:pPr>
              <w:jc w:val="right"/>
              <w:rPr>
                <w:b/>
                <w:color w:val="004990"/>
                <w:sz w:val="18"/>
                <w:szCs w:val="18"/>
              </w:rPr>
            </w:pPr>
            <w:r>
              <w:rPr>
                <w:b/>
                <w:color w:val="004990"/>
                <w:sz w:val="18"/>
                <w:szCs w:val="18"/>
              </w:rPr>
              <w:t>25</w:t>
            </w:r>
          </w:p>
        </w:tc>
        <w:tc>
          <w:tcPr>
            <w:tcW w:w="5103" w:type="dxa"/>
            <w:tcBorders>
              <w:top w:val="single" w:sz="4" w:space="0" w:color="4F81BD" w:themeColor="accent1"/>
              <w:bottom w:val="single" w:sz="4" w:space="0" w:color="4F81BD" w:themeColor="accent1"/>
            </w:tcBorders>
            <w:shd w:val="clear" w:color="auto" w:fill="auto"/>
            <w:vAlign w:val="center"/>
          </w:tcPr>
          <w:p w14:paraId="4F508476" w14:textId="77777777" w:rsidR="00222DBC" w:rsidRDefault="00222DBC" w:rsidP="00EA1FD5">
            <w:pPr>
              <w:jc w:val="both"/>
              <w:rPr>
                <w:rFonts w:ascii="Tahoma" w:hAnsi="Tahoma" w:cs="Tahoma"/>
                <w:color w:val="1F497D" w:themeColor="text2"/>
                <w:sz w:val="18"/>
                <w:szCs w:val="18"/>
                <w:lang w:val="es-BO"/>
              </w:rPr>
            </w:pPr>
            <w:r>
              <w:rPr>
                <w:rFonts w:ascii="Tahoma" w:hAnsi="Tahoma" w:cs="Tahoma"/>
                <w:color w:val="1F497D" w:themeColor="text2"/>
                <w:sz w:val="18"/>
                <w:szCs w:val="18"/>
                <w:lang w:val="es-BO"/>
              </w:rPr>
              <w:t>El sistema de gestión debe permitir:</w:t>
            </w:r>
          </w:p>
          <w:p w14:paraId="5EF66FBE" w14:textId="77777777" w:rsidR="00222DBC" w:rsidRPr="009B0D03" w:rsidRDefault="00222DBC" w:rsidP="00222DBC">
            <w:pPr>
              <w:pStyle w:val="Prrafodelista"/>
              <w:numPr>
                <w:ilvl w:val="0"/>
                <w:numId w:val="50"/>
              </w:numPr>
              <w:spacing w:line="276" w:lineRule="auto"/>
              <w:ind w:left="213" w:hanging="137"/>
              <w:jc w:val="both"/>
              <w:rPr>
                <w:rFonts w:ascii="Tahoma" w:hAnsi="Tahoma" w:cs="Tahoma"/>
                <w:color w:val="1F497D" w:themeColor="text2"/>
                <w:sz w:val="18"/>
                <w:szCs w:val="18"/>
                <w:lang w:val="es-BO"/>
              </w:rPr>
            </w:pPr>
            <w:r w:rsidRPr="009B0D03">
              <w:rPr>
                <w:rFonts w:ascii="Tahoma" w:hAnsi="Tahoma" w:cs="Tahoma"/>
                <w:color w:val="1F497D" w:themeColor="text2"/>
                <w:sz w:val="18"/>
                <w:szCs w:val="18"/>
                <w:lang w:val="es-BO"/>
              </w:rPr>
              <w:t xml:space="preserve">Despliegue de alarmas en función de violación de umbrales de tráfico, de cada una de las interfaces, enlaces de interconexión con otros nodos  e indicadores de performance del sistema (KPI),  donde debe existir la posibilidad de personalizar estos </w:t>
            </w:r>
            <w:proofErr w:type="spellStart"/>
            <w:r w:rsidRPr="009B0D03">
              <w:rPr>
                <w:rFonts w:ascii="Tahoma" w:hAnsi="Tahoma" w:cs="Tahoma"/>
                <w:color w:val="1F497D" w:themeColor="text2"/>
                <w:sz w:val="18"/>
                <w:szCs w:val="18"/>
                <w:lang w:val="es-BO"/>
              </w:rPr>
              <w:t>KPIs</w:t>
            </w:r>
            <w:proofErr w:type="spellEnd"/>
            <w:r w:rsidRPr="009B0D03">
              <w:rPr>
                <w:rFonts w:ascii="Tahoma" w:hAnsi="Tahoma" w:cs="Tahoma"/>
                <w:color w:val="1F497D" w:themeColor="text2"/>
                <w:sz w:val="18"/>
                <w:szCs w:val="18"/>
                <w:lang w:val="es-BO"/>
              </w:rPr>
              <w:t>.</w:t>
            </w:r>
          </w:p>
          <w:p w14:paraId="2F29B3CD" w14:textId="77777777" w:rsidR="00222DBC" w:rsidRPr="009B0D03" w:rsidRDefault="00222DBC" w:rsidP="00222DBC">
            <w:pPr>
              <w:pStyle w:val="Prrafodelista"/>
              <w:numPr>
                <w:ilvl w:val="0"/>
                <w:numId w:val="49"/>
              </w:numPr>
              <w:spacing w:line="276" w:lineRule="auto"/>
              <w:ind w:left="213" w:hanging="137"/>
              <w:jc w:val="both"/>
              <w:rPr>
                <w:rFonts w:ascii="Tahoma" w:hAnsi="Tahoma" w:cs="Tahoma"/>
                <w:color w:val="004990"/>
                <w:sz w:val="18"/>
                <w:szCs w:val="18"/>
                <w:lang w:val="es-BO"/>
              </w:rPr>
            </w:pPr>
            <w:r w:rsidRPr="009B0D03">
              <w:rPr>
                <w:rFonts w:ascii="Tahoma" w:hAnsi="Tahoma" w:cs="Tahoma"/>
                <w:color w:val="1F497D" w:themeColor="text2"/>
                <w:sz w:val="18"/>
                <w:szCs w:val="18"/>
                <w:lang w:val="es-BO"/>
              </w:rPr>
              <w:t xml:space="preserve">Despliegue de alarmas en función de violación de umbrales de parámetros del Sistema como ser: Tamaño de files </w:t>
            </w:r>
            <w:proofErr w:type="spellStart"/>
            <w:r w:rsidRPr="009B0D03">
              <w:rPr>
                <w:rFonts w:ascii="Tahoma" w:hAnsi="Tahoma" w:cs="Tahoma"/>
                <w:color w:val="1F497D" w:themeColor="text2"/>
                <w:sz w:val="18"/>
                <w:szCs w:val="18"/>
                <w:lang w:val="es-BO"/>
              </w:rPr>
              <w:t>systems</w:t>
            </w:r>
            <w:proofErr w:type="spellEnd"/>
            <w:r w:rsidRPr="009B0D03">
              <w:rPr>
                <w:rFonts w:ascii="Tahoma" w:hAnsi="Tahoma" w:cs="Tahoma"/>
                <w:color w:val="1F497D" w:themeColor="text2"/>
                <w:sz w:val="18"/>
                <w:szCs w:val="18"/>
                <w:lang w:val="es-BO"/>
              </w:rPr>
              <w:t>, carga de procesadores, utilización de memoria, etc.</w:t>
            </w:r>
          </w:p>
        </w:tc>
        <w:tc>
          <w:tcPr>
            <w:tcW w:w="709" w:type="dxa"/>
            <w:tcBorders>
              <w:top w:val="single" w:sz="4" w:space="0" w:color="4F81BD" w:themeColor="accent1"/>
              <w:bottom w:val="single" w:sz="4" w:space="0" w:color="4F81BD" w:themeColor="accent1"/>
            </w:tcBorders>
            <w:shd w:val="clear" w:color="auto" w:fill="auto"/>
            <w:vAlign w:val="center"/>
          </w:tcPr>
          <w:p w14:paraId="6DE388E6"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4D07E00E"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22B66B5"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160FFDA1"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7E81D516"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6C116211" w14:textId="77777777" w:rsidTr="00EA1FD5">
        <w:trPr>
          <w:trHeight w:val="315"/>
        </w:trPr>
        <w:tc>
          <w:tcPr>
            <w:tcW w:w="426" w:type="dxa"/>
            <w:tcBorders>
              <w:top w:val="single" w:sz="4" w:space="0" w:color="4F81BD" w:themeColor="accent1"/>
              <w:bottom w:val="single" w:sz="4" w:space="0" w:color="4F81BD" w:themeColor="accent1"/>
            </w:tcBorders>
            <w:vAlign w:val="center"/>
          </w:tcPr>
          <w:p w14:paraId="760E7699" w14:textId="77777777" w:rsidR="00222DBC" w:rsidRPr="00523C9C" w:rsidRDefault="00222DBC" w:rsidP="00EA1FD5">
            <w:pPr>
              <w:jc w:val="right"/>
              <w:rPr>
                <w:b/>
                <w:color w:val="004990"/>
                <w:sz w:val="18"/>
                <w:szCs w:val="18"/>
              </w:rPr>
            </w:pPr>
            <w:r>
              <w:rPr>
                <w:b/>
                <w:color w:val="004990"/>
                <w:sz w:val="18"/>
                <w:szCs w:val="18"/>
              </w:rPr>
              <w:t>26</w:t>
            </w:r>
          </w:p>
        </w:tc>
        <w:tc>
          <w:tcPr>
            <w:tcW w:w="5103" w:type="dxa"/>
            <w:tcBorders>
              <w:top w:val="single" w:sz="4" w:space="0" w:color="4F81BD" w:themeColor="accent1"/>
              <w:bottom w:val="single" w:sz="4" w:space="0" w:color="4F81BD" w:themeColor="accent1"/>
            </w:tcBorders>
            <w:shd w:val="clear" w:color="auto" w:fill="auto"/>
            <w:vAlign w:val="center"/>
          </w:tcPr>
          <w:p w14:paraId="23E8C5B8" w14:textId="77777777" w:rsidR="00222DBC" w:rsidRPr="004452A8" w:rsidRDefault="00222DBC" w:rsidP="00EA1FD5">
            <w:pPr>
              <w:jc w:val="both"/>
              <w:rPr>
                <w:rFonts w:ascii="Tahoma" w:hAnsi="Tahoma" w:cs="Tahoma"/>
                <w:color w:val="004990"/>
                <w:sz w:val="18"/>
                <w:szCs w:val="18"/>
                <w:lang w:val="es-BO"/>
              </w:rPr>
            </w:pPr>
            <w:r w:rsidRPr="00405CC7">
              <w:rPr>
                <w:rFonts w:ascii="Tahoma" w:hAnsi="Tahoma" w:cs="Tahoma"/>
                <w:color w:val="1F497D" w:themeColor="text2"/>
                <w:sz w:val="18"/>
                <w:szCs w:val="18"/>
                <w:lang w:val="es-BO"/>
              </w:rPr>
              <w:t>La solución debe contar con los mecanismos y procedimientos para realizar el respaldo (</w:t>
            </w:r>
            <w:proofErr w:type="spellStart"/>
            <w:r w:rsidRPr="00405CC7">
              <w:rPr>
                <w:rFonts w:ascii="Tahoma" w:hAnsi="Tahoma" w:cs="Tahoma"/>
                <w:color w:val="1F497D" w:themeColor="text2"/>
                <w:sz w:val="18"/>
                <w:szCs w:val="18"/>
                <w:lang w:val="es-BO"/>
              </w:rPr>
              <w:t>backup</w:t>
            </w:r>
            <w:proofErr w:type="spellEnd"/>
            <w:r w:rsidRPr="00405CC7">
              <w:rPr>
                <w:rFonts w:ascii="Tahoma" w:hAnsi="Tahoma" w:cs="Tahoma"/>
                <w:color w:val="1F497D" w:themeColor="text2"/>
                <w:sz w:val="18"/>
                <w:szCs w:val="18"/>
                <w:lang w:val="es-BO"/>
              </w:rPr>
              <w:t>) de las configuraciones, estructuras y datos de manera periódica y automatizada.</w:t>
            </w:r>
          </w:p>
        </w:tc>
        <w:tc>
          <w:tcPr>
            <w:tcW w:w="709" w:type="dxa"/>
            <w:tcBorders>
              <w:top w:val="single" w:sz="4" w:space="0" w:color="4F81BD" w:themeColor="accent1"/>
              <w:bottom w:val="single" w:sz="4" w:space="0" w:color="4F81BD" w:themeColor="accent1"/>
            </w:tcBorders>
            <w:shd w:val="clear" w:color="auto" w:fill="auto"/>
            <w:vAlign w:val="center"/>
          </w:tcPr>
          <w:p w14:paraId="33F5DA51"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79C53149"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1D00B1E3"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3EB50863"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420F9D46"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8222E0" w14:paraId="56BB4012" w14:textId="77777777" w:rsidTr="00EA1FD5">
        <w:trPr>
          <w:trHeight w:val="263"/>
        </w:trPr>
        <w:tc>
          <w:tcPr>
            <w:tcW w:w="426" w:type="dxa"/>
            <w:tcBorders>
              <w:top w:val="single" w:sz="4" w:space="0" w:color="4F81BD" w:themeColor="accent1"/>
              <w:bottom w:val="single" w:sz="4" w:space="0" w:color="4F81BD" w:themeColor="accent1"/>
            </w:tcBorders>
            <w:shd w:val="clear" w:color="auto" w:fill="1F497D" w:themeFill="text2"/>
            <w:vAlign w:val="center"/>
          </w:tcPr>
          <w:p w14:paraId="71EC05A2"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5103" w:type="dxa"/>
            <w:tcBorders>
              <w:top w:val="single" w:sz="4" w:space="0" w:color="4F81BD" w:themeColor="accent1"/>
              <w:bottom w:val="single" w:sz="4" w:space="0" w:color="4F81BD" w:themeColor="accent1"/>
            </w:tcBorders>
            <w:shd w:val="clear" w:color="auto" w:fill="1F497D" w:themeFill="text2"/>
            <w:vAlign w:val="center"/>
          </w:tcPr>
          <w:p w14:paraId="06A10194" w14:textId="77777777" w:rsidR="00222DBC" w:rsidRPr="008222E0" w:rsidRDefault="00222DBC" w:rsidP="00EA1FD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Estadísticas</w:t>
            </w:r>
          </w:p>
        </w:tc>
        <w:tc>
          <w:tcPr>
            <w:tcW w:w="709" w:type="dxa"/>
            <w:tcBorders>
              <w:top w:val="single" w:sz="4" w:space="0" w:color="4F81BD" w:themeColor="accent1"/>
              <w:bottom w:val="single" w:sz="4" w:space="0" w:color="4F81BD" w:themeColor="accent1"/>
            </w:tcBorders>
            <w:shd w:val="clear" w:color="auto" w:fill="1F497D" w:themeFill="text2"/>
            <w:vAlign w:val="center"/>
          </w:tcPr>
          <w:p w14:paraId="69C649A1"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709" w:type="dxa"/>
            <w:tcBorders>
              <w:top w:val="single" w:sz="4" w:space="0" w:color="4F81BD" w:themeColor="accent1"/>
              <w:bottom w:val="single" w:sz="4" w:space="0" w:color="4F81BD" w:themeColor="accent1"/>
            </w:tcBorders>
            <w:shd w:val="clear" w:color="auto" w:fill="1F497D" w:themeFill="text2"/>
            <w:vAlign w:val="center"/>
          </w:tcPr>
          <w:p w14:paraId="77038E89"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0" w:type="dxa"/>
            <w:tcBorders>
              <w:top w:val="single" w:sz="4" w:space="0" w:color="4F81BD" w:themeColor="accent1"/>
              <w:bottom w:val="single" w:sz="4" w:space="0" w:color="4F81BD" w:themeColor="accent1"/>
            </w:tcBorders>
            <w:shd w:val="clear" w:color="auto" w:fill="1F497D" w:themeFill="text2"/>
            <w:vAlign w:val="center"/>
          </w:tcPr>
          <w:p w14:paraId="5E8010EF" w14:textId="77777777" w:rsidR="00222DBC" w:rsidRPr="008222E0" w:rsidRDefault="00222DBC" w:rsidP="00EA1FD5">
            <w:pPr>
              <w:jc w:val="center"/>
              <w:rPr>
                <w:rFonts w:ascii="Tahoma" w:hAnsi="Tahoma" w:cs="Tahoma"/>
                <w:b/>
                <w:bCs/>
                <w:color w:val="FFFFFF" w:themeColor="background1"/>
                <w:sz w:val="18"/>
                <w:szCs w:val="18"/>
                <w:lang w:eastAsia="es-BO"/>
              </w:rPr>
            </w:pPr>
          </w:p>
        </w:tc>
        <w:tc>
          <w:tcPr>
            <w:tcW w:w="851" w:type="dxa"/>
            <w:tcBorders>
              <w:top w:val="single" w:sz="4" w:space="0" w:color="4F81BD" w:themeColor="accent1"/>
              <w:bottom w:val="single" w:sz="4" w:space="0" w:color="4F81BD" w:themeColor="accent1"/>
            </w:tcBorders>
            <w:shd w:val="clear" w:color="auto" w:fill="1F497D" w:themeFill="text2"/>
            <w:vAlign w:val="center"/>
          </w:tcPr>
          <w:p w14:paraId="721681B4" w14:textId="77777777" w:rsidR="00222DBC" w:rsidRPr="008222E0" w:rsidRDefault="00222DBC" w:rsidP="00EA1FD5">
            <w:pPr>
              <w:rPr>
                <w:rFonts w:ascii="Tahoma" w:hAnsi="Tahoma" w:cs="Tahoma"/>
                <w:b/>
                <w:bCs/>
                <w:color w:val="FFFFFF" w:themeColor="background1"/>
                <w:sz w:val="18"/>
                <w:szCs w:val="18"/>
                <w:lang w:eastAsia="es-BO"/>
              </w:rPr>
            </w:pPr>
          </w:p>
        </w:tc>
        <w:tc>
          <w:tcPr>
            <w:tcW w:w="1134" w:type="dxa"/>
            <w:tcBorders>
              <w:top w:val="single" w:sz="4" w:space="0" w:color="4F81BD" w:themeColor="accent1"/>
              <w:bottom w:val="single" w:sz="4" w:space="0" w:color="4F81BD" w:themeColor="accent1"/>
            </w:tcBorders>
            <w:shd w:val="clear" w:color="auto" w:fill="1F497D" w:themeFill="text2"/>
            <w:vAlign w:val="center"/>
          </w:tcPr>
          <w:p w14:paraId="647AD145" w14:textId="77777777" w:rsidR="00222DBC" w:rsidRPr="008222E0" w:rsidRDefault="00222DBC" w:rsidP="00EA1FD5">
            <w:pPr>
              <w:rPr>
                <w:rFonts w:ascii="Tahoma" w:hAnsi="Tahoma" w:cs="Tahoma"/>
                <w:b/>
                <w:bCs/>
                <w:color w:val="FFFFFF" w:themeColor="background1"/>
                <w:sz w:val="18"/>
                <w:szCs w:val="18"/>
                <w:lang w:eastAsia="es-BO"/>
              </w:rPr>
            </w:pPr>
          </w:p>
        </w:tc>
      </w:tr>
      <w:tr w:rsidR="00222DBC" w:rsidRPr="009C2DE5" w14:paraId="1AA27AED" w14:textId="77777777" w:rsidTr="00EA1FD5">
        <w:trPr>
          <w:trHeight w:val="315"/>
        </w:trPr>
        <w:tc>
          <w:tcPr>
            <w:tcW w:w="426" w:type="dxa"/>
            <w:tcBorders>
              <w:top w:val="single" w:sz="4" w:space="0" w:color="4F81BD" w:themeColor="accent1"/>
              <w:bottom w:val="single" w:sz="4" w:space="0" w:color="4F81BD" w:themeColor="accent1"/>
            </w:tcBorders>
            <w:vAlign w:val="center"/>
          </w:tcPr>
          <w:p w14:paraId="6895E3FA" w14:textId="77777777" w:rsidR="00222DBC" w:rsidRPr="00523C9C" w:rsidRDefault="00222DBC" w:rsidP="00EA1FD5">
            <w:pPr>
              <w:jc w:val="right"/>
              <w:rPr>
                <w:b/>
                <w:color w:val="004990"/>
                <w:sz w:val="18"/>
                <w:szCs w:val="18"/>
              </w:rPr>
            </w:pPr>
            <w:r>
              <w:rPr>
                <w:b/>
                <w:color w:val="004990"/>
                <w:sz w:val="18"/>
                <w:szCs w:val="18"/>
              </w:rPr>
              <w:t>27</w:t>
            </w:r>
          </w:p>
        </w:tc>
        <w:tc>
          <w:tcPr>
            <w:tcW w:w="5103" w:type="dxa"/>
            <w:tcBorders>
              <w:top w:val="single" w:sz="4" w:space="0" w:color="4F81BD" w:themeColor="accent1"/>
              <w:bottom w:val="single" w:sz="4" w:space="0" w:color="4F81BD" w:themeColor="accent1"/>
            </w:tcBorders>
            <w:shd w:val="clear" w:color="auto" w:fill="auto"/>
            <w:vAlign w:val="center"/>
          </w:tcPr>
          <w:p w14:paraId="5957EE2C" w14:textId="77777777" w:rsidR="00222DBC" w:rsidRPr="004452A8" w:rsidRDefault="00222DBC" w:rsidP="00EA1FD5">
            <w:pPr>
              <w:jc w:val="both"/>
              <w:rPr>
                <w:rFonts w:ascii="Tahoma" w:hAnsi="Tahoma" w:cs="Tahoma"/>
                <w:color w:val="004990"/>
                <w:sz w:val="18"/>
                <w:szCs w:val="18"/>
                <w:lang w:val="es-BO"/>
              </w:rPr>
            </w:pPr>
            <w:r w:rsidRPr="00372499">
              <w:rPr>
                <w:rFonts w:ascii="Tahoma" w:hAnsi="Tahoma" w:cs="Tahoma"/>
                <w:color w:val="1F497D" w:themeColor="text2"/>
                <w:sz w:val="18"/>
                <w:szCs w:val="18"/>
                <w:lang w:val="es-BO"/>
              </w:rPr>
              <w:t xml:space="preserve">El oferente deberá proporcionar la documentación completa con la descripción a detalle </w:t>
            </w:r>
            <w:r>
              <w:rPr>
                <w:rFonts w:ascii="Tahoma" w:hAnsi="Tahoma" w:cs="Tahoma"/>
                <w:color w:val="1F497D" w:themeColor="text2"/>
                <w:sz w:val="18"/>
                <w:szCs w:val="18"/>
                <w:lang w:val="es-BO"/>
              </w:rPr>
              <w:t>de</w:t>
            </w:r>
            <w:r w:rsidRPr="00372499">
              <w:rPr>
                <w:rFonts w:ascii="Tahoma" w:hAnsi="Tahoma" w:cs="Tahoma"/>
                <w:color w:val="1F497D" w:themeColor="text2"/>
                <w:sz w:val="18"/>
                <w:szCs w:val="18"/>
                <w:lang w:val="es-BO"/>
              </w:rPr>
              <w:t xml:space="preserve"> la información estadística que es posible generar en todos los </w:t>
            </w:r>
            <w:r>
              <w:rPr>
                <w:rFonts w:ascii="Tahoma" w:hAnsi="Tahoma" w:cs="Tahoma"/>
                <w:color w:val="1F497D" w:themeColor="text2"/>
                <w:sz w:val="18"/>
                <w:szCs w:val="18"/>
                <w:lang w:val="es-BO"/>
              </w:rPr>
              <w:t>m</w:t>
            </w:r>
            <w:r w:rsidRPr="00372499">
              <w:rPr>
                <w:rFonts w:ascii="Tahoma" w:hAnsi="Tahoma" w:cs="Tahoma"/>
                <w:color w:val="1F497D" w:themeColor="text2"/>
                <w:sz w:val="18"/>
                <w:szCs w:val="18"/>
                <w:lang w:val="es-BO"/>
              </w:rPr>
              <w:t xml:space="preserve">ódulos de la solución  (Objetos, </w:t>
            </w:r>
            <w:r>
              <w:rPr>
                <w:rFonts w:ascii="Tahoma" w:hAnsi="Tahoma" w:cs="Tahoma"/>
                <w:color w:val="1F497D" w:themeColor="text2"/>
                <w:sz w:val="18"/>
                <w:szCs w:val="18"/>
                <w:lang w:val="es-BO"/>
              </w:rPr>
              <w:t>c</w:t>
            </w:r>
            <w:r w:rsidRPr="00372499">
              <w:rPr>
                <w:rFonts w:ascii="Tahoma" w:hAnsi="Tahoma" w:cs="Tahoma"/>
                <w:color w:val="1F497D" w:themeColor="text2"/>
                <w:sz w:val="18"/>
                <w:szCs w:val="18"/>
                <w:lang w:val="es-BO"/>
              </w:rPr>
              <w:t xml:space="preserve">ontadores, </w:t>
            </w:r>
            <w:proofErr w:type="spellStart"/>
            <w:r w:rsidRPr="00372499">
              <w:rPr>
                <w:rFonts w:ascii="Tahoma" w:hAnsi="Tahoma" w:cs="Tahoma"/>
                <w:color w:val="1F497D" w:themeColor="text2"/>
                <w:sz w:val="18"/>
                <w:szCs w:val="18"/>
                <w:lang w:val="es-BO"/>
              </w:rPr>
              <w:t>printouts</w:t>
            </w:r>
            <w:proofErr w:type="spellEnd"/>
            <w:r w:rsidRPr="00372499">
              <w:rPr>
                <w:rFonts w:ascii="Tahoma" w:hAnsi="Tahoma" w:cs="Tahoma"/>
                <w:color w:val="1F497D" w:themeColor="text2"/>
                <w:sz w:val="18"/>
                <w:szCs w:val="18"/>
                <w:lang w:val="es-BO"/>
              </w:rPr>
              <w:t>, archivos y otros), la entrega deberá realizarse antes de la instalación de los equipos.</w:t>
            </w:r>
          </w:p>
        </w:tc>
        <w:tc>
          <w:tcPr>
            <w:tcW w:w="709" w:type="dxa"/>
            <w:tcBorders>
              <w:top w:val="single" w:sz="4" w:space="0" w:color="4F81BD" w:themeColor="accent1"/>
              <w:bottom w:val="single" w:sz="4" w:space="0" w:color="4F81BD" w:themeColor="accent1"/>
            </w:tcBorders>
            <w:shd w:val="clear" w:color="auto" w:fill="auto"/>
            <w:vAlign w:val="center"/>
          </w:tcPr>
          <w:p w14:paraId="1D58ED98"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779FB15D"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464321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52E3BA7C"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0575FE1E"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7CCC4E20" w14:textId="77777777" w:rsidTr="00EA1FD5">
        <w:trPr>
          <w:trHeight w:val="315"/>
        </w:trPr>
        <w:tc>
          <w:tcPr>
            <w:tcW w:w="426" w:type="dxa"/>
            <w:tcBorders>
              <w:top w:val="single" w:sz="4" w:space="0" w:color="4F81BD" w:themeColor="accent1"/>
              <w:bottom w:val="single" w:sz="4" w:space="0" w:color="4F81BD" w:themeColor="accent1"/>
            </w:tcBorders>
            <w:vAlign w:val="center"/>
          </w:tcPr>
          <w:p w14:paraId="66528826" w14:textId="77777777" w:rsidR="00222DBC" w:rsidRPr="00523C9C" w:rsidRDefault="00222DBC" w:rsidP="00EA1FD5">
            <w:pPr>
              <w:jc w:val="right"/>
              <w:rPr>
                <w:b/>
                <w:color w:val="004990"/>
                <w:sz w:val="18"/>
                <w:szCs w:val="18"/>
              </w:rPr>
            </w:pPr>
            <w:r>
              <w:rPr>
                <w:b/>
                <w:color w:val="004990"/>
                <w:sz w:val="18"/>
                <w:szCs w:val="18"/>
              </w:rPr>
              <w:t>28</w:t>
            </w:r>
          </w:p>
        </w:tc>
        <w:tc>
          <w:tcPr>
            <w:tcW w:w="5103" w:type="dxa"/>
            <w:tcBorders>
              <w:top w:val="single" w:sz="4" w:space="0" w:color="4F81BD" w:themeColor="accent1"/>
              <w:bottom w:val="single" w:sz="4" w:space="0" w:color="4F81BD" w:themeColor="accent1"/>
            </w:tcBorders>
            <w:shd w:val="clear" w:color="auto" w:fill="auto"/>
            <w:vAlign w:val="center"/>
          </w:tcPr>
          <w:p w14:paraId="073E0089" w14:textId="77777777" w:rsidR="00222DBC" w:rsidRPr="004452A8" w:rsidRDefault="00222DBC" w:rsidP="00EA1FD5">
            <w:pPr>
              <w:jc w:val="both"/>
              <w:rPr>
                <w:rFonts w:ascii="Tahoma" w:hAnsi="Tahoma" w:cs="Tahoma"/>
                <w:color w:val="004990"/>
                <w:sz w:val="18"/>
                <w:szCs w:val="18"/>
                <w:lang w:val="es-BO"/>
              </w:rPr>
            </w:pPr>
            <w:r w:rsidRPr="00340575">
              <w:rPr>
                <w:rFonts w:ascii="Tahoma" w:hAnsi="Tahoma" w:cs="Tahoma"/>
                <w:color w:val="1F497D" w:themeColor="text2"/>
                <w:sz w:val="18"/>
                <w:szCs w:val="18"/>
                <w:lang w:val="es-BO"/>
              </w:rPr>
              <w:t xml:space="preserve">La información estadística generada debe ser suficiente para realizar el análisis por servicio, interfaz y </w:t>
            </w:r>
            <w:r>
              <w:rPr>
                <w:rFonts w:ascii="Tahoma" w:hAnsi="Tahoma" w:cs="Tahoma"/>
                <w:color w:val="1F497D" w:themeColor="text2"/>
                <w:sz w:val="18"/>
                <w:szCs w:val="18"/>
                <w:lang w:val="es-BO"/>
              </w:rPr>
              <w:t>m</w:t>
            </w:r>
            <w:r w:rsidRPr="00340575">
              <w:rPr>
                <w:rFonts w:ascii="Tahoma" w:hAnsi="Tahoma" w:cs="Tahoma"/>
                <w:color w:val="1F497D" w:themeColor="text2"/>
                <w:sz w:val="18"/>
                <w:szCs w:val="18"/>
                <w:lang w:val="es-BO"/>
              </w:rPr>
              <w:t>ódulo en la solución ofertada.</w:t>
            </w:r>
          </w:p>
        </w:tc>
        <w:tc>
          <w:tcPr>
            <w:tcW w:w="709" w:type="dxa"/>
            <w:tcBorders>
              <w:top w:val="single" w:sz="4" w:space="0" w:color="4F81BD" w:themeColor="accent1"/>
              <w:bottom w:val="single" w:sz="4" w:space="0" w:color="4F81BD" w:themeColor="accent1"/>
            </w:tcBorders>
            <w:shd w:val="clear" w:color="auto" w:fill="auto"/>
            <w:vAlign w:val="center"/>
          </w:tcPr>
          <w:p w14:paraId="70A73C5E"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AC3CF9E"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2500C8C7"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2A232EB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22C50E8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022E34BF" w14:textId="77777777" w:rsidTr="00EA1FD5">
        <w:trPr>
          <w:trHeight w:val="315"/>
        </w:trPr>
        <w:tc>
          <w:tcPr>
            <w:tcW w:w="426" w:type="dxa"/>
            <w:tcBorders>
              <w:top w:val="single" w:sz="4" w:space="0" w:color="4F81BD" w:themeColor="accent1"/>
              <w:bottom w:val="single" w:sz="4" w:space="0" w:color="4F81BD" w:themeColor="accent1"/>
            </w:tcBorders>
            <w:vAlign w:val="center"/>
          </w:tcPr>
          <w:p w14:paraId="44DE1B15" w14:textId="77777777" w:rsidR="00222DBC" w:rsidRPr="00523C9C" w:rsidRDefault="00222DBC" w:rsidP="00EA1FD5">
            <w:pPr>
              <w:jc w:val="right"/>
              <w:rPr>
                <w:b/>
                <w:color w:val="004990"/>
                <w:sz w:val="18"/>
                <w:szCs w:val="18"/>
              </w:rPr>
            </w:pPr>
            <w:r>
              <w:rPr>
                <w:b/>
                <w:color w:val="004990"/>
                <w:sz w:val="18"/>
                <w:szCs w:val="18"/>
              </w:rPr>
              <w:t>29</w:t>
            </w:r>
          </w:p>
        </w:tc>
        <w:tc>
          <w:tcPr>
            <w:tcW w:w="5103" w:type="dxa"/>
            <w:tcBorders>
              <w:top w:val="single" w:sz="4" w:space="0" w:color="4F81BD" w:themeColor="accent1"/>
              <w:bottom w:val="single" w:sz="4" w:space="0" w:color="4F81BD" w:themeColor="accent1"/>
            </w:tcBorders>
            <w:shd w:val="clear" w:color="auto" w:fill="auto"/>
            <w:vAlign w:val="center"/>
          </w:tcPr>
          <w:p w14:paraId="17C1DF68" w14:textId="77777777" w:rsidR="00222DBC" w:rsidRPr="004452A8" w:rsidRDefault="00222DBC" w:rsidP="00EA1FD5">
            <w:pPr>
              <w:jc w:val="both"/>
              <w:rPr>
                <w:rFonts w:ascii="Tahoma" w:hAnsi="Tahoma" w:cs="Tahoma"/>
                <w:color w:val="004990"/>
                <w:sz w:val="18"/>
                <w:szCs w:val="18"/>
                <w:lang w:val="es-BO"/>
              </w:rPr>
            </w:pPr>
            <w:r w:rsidRPr="00372499">
              <w:rPr>
                <w:rFonts w:ascii="Tahoma" w:hAnsi="Tahoma" w:cs="Tahoma"/>
                <w:color w:val="1F497D" w:themeColor="text2"/>
                <w:sz w:val="18"/>
                <w:szCs w:val="18"/>
                <w:lang w:val="es-BO"/>
              </w:rPr>
              <w:t xml:space="preserve">El oferente deberá proporcionar todo el Hardware/Software y licencias necesarias y suficientes sin costo para ENTEL </w:t>
            </w:r>
            <w:r>
              <w:rPr>
                <w:rFonts w:ascii="Tahoma" w:hAnsi="Tahoma" w:cs="Tahoma"/>
                <w:color w:val="1F497D" w:themeColor="text2"/>
                <w:sz w:val="18"/>
                <w:szCs w:val="18"/>
                <w:lang w:val="es-BO"/>
              </w:rPr>
              <w:t xml:space="preserve">S. A. </w:t>
            </w:r>
            <w:r w:rsidRPr="00372499">
              <w:rPr>
                <w:rFonts w:ascii="Tahoma" w:hAnsi="Tahoma" w:cs="Tahoma"/>
                <w:color w:val="1F497D" w:themeColor="text2"/>
                <w:sz w:val="18"/>
                <w:szCs w:val="18"/>
                <w:lang w:val="es-BO"/>
              </w:rPr>
              <w:t>para la generación, activación, configuración y recolección de toda la información estadística</w:t>
            </w:r>
            <w:r>
              <w:rPr>
                <w:rFonts w:ascii="Tahoma" w:hAnsi="Tahoma" w:cs="Tahoma"/>
                <w:color w:val="1F497D" w:themeColor="text2"/>
                <w:sz w:val="18"/>
                <w:szCs w:val="18"/>
                <w:lang w:val="es-BO"/>
              </w:rPr>
              <w:t>,</w:t>
            </w:r>
            <w:r w:rsidRPr="00372499">
              <w:rPr>
                <w:rFonts w:ascii="Tahoma" w:hAnsi="Tahoma" w:cs="Tahoma"/>
                <w:color w:val="1F497D" w:themeColor="text2"/>
                <w:sz w:val="18"/>
                <w:szCs w:val="18"/>
                <w:lang w:val="es-BO"/>
              </w:rPr>
              <w:t xml:space="preserve"> así como tod</w:t>
            </w:r>
            <w:r>
              <w:rPr>
                <w:rFonts w:ascii="Tahoma" w:hAnsi="Tahoma" w:cs="Tahoma"/>
                <w:color w:val="1F497D" w:themeColor="text2"/>
                <w:sz w:val="18"/>
                <w:szCs w:val="18"/>
                <w:lang w:val="es-BO"/>
              </w:rPr>
              <w:t xml:space="preserve">os los contadores, </w:t>
            </w:r>
            <w:proofErr w:type="spellStart"/>
            <w:r>
              <w:rPr>
                <w:rFonts w:ascii="Tahoma" w:hAnsi="Tahoma" w:cs="Tahoma"/>
                <w:color w:val="1F497D" w:themeColor="text2"/>
                <w:sz w:val="18"/>
                <w:szCs w:val="18"/>
                <w:lang w:val="es-BO"/>
              </w:rPr>
              <w:t>KPIs</w:t>
            </w:r>
            <w:proofErr w:type="spellEnd"/>
            <w:r w:rsidRPr="00372499">
              <w:rPr>
                <w:rFonts w:ascii="Tahoma" w:hAnsi="Tahoma" w:cs="Tahoma"/>
                <w:color w:val="1F497D" w:themeColor="text2"/>
                <w:sz w:val="18"/>
                <w:szCs w:val="18"/>
                <w:lang w:val="es-BO"/>
              </w:rPr>
              <w:t xml:space="preserve"> y otros indicadores de su solución e incluidas en su oferta.</w:t>
            </w:r>
          </w:p>
        </w:tc>
        <w:tc>
          <w:tcPr>
            <w:tcW w:w="709" w:type="dxa"/>
            <w:tcBorders>
              <w:top w:val="single" w:sz="4" w:space="0" w:color="4F81BD" w:themeColor="accent1"/>
              <w:bottom w:val="single" w:sz="4" w:space="0" w:color="4F81BD" w:themeColor="accent1"/>
            </w:tcBorders>
            <w:shd w:val="clear" w:color="auto" w:fill="auto"/>
            <w:vAlign w:val="center"/>
          </w:tcPr>
          <w:p w14:paraId="03A4460B"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01FBC62"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6C8AD1C4"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249E4810" w14:textId="77777777" w:rsidR="00222DBC" w:rsidRPr="00455A05" w:rsidRDefault="00222DBC" w:rsidP="00EA1FD5">
            <w:pPr>
              <w:jc w:val="center"/>
              <w:rPr>
                <w:rFonts w:ascii="Tahoma" w:hAnsi="Tahoma" w:cs="Tahoma"/>
                <w:b/>
                <w:bCs/>
                <w:color w:val="004990"/>
                <w:sz w:val="18"/>
                <w:szCs w:val="18"/>
                <w:lang w:eastAsia="es-BO"/>
              </w:rPr>
            </w:pPr>
            <w:r w:rsidRPr="009B0D03">
              <w:rPr>
                <w:rFonts w:ascii="Tahoma" w:hAnsi="Tahoma" w:cs="Tahoma"/>
                <w:color w:val="004990"/>
                <w:sz w:val="18"/>
                <w:szCs w:val="18"/>
                <w:lang w:val="es-BO"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673F4B07"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r w:rsidR="00222DBC" w:rsidRPr="009C2DE5" w14:paraId="71FF8817" w14:textId="77777777" w:rsidTr="00EA1FD5">
        <w:trPr>
          <w:trHeight w:val="315"/>
        </w:trPr>
        <w:tc>
          <w:tcPr>
            <w:tcW w:w="426" w:type="dxa"/>
            <w:tcBorders>
              <w:top w:val="single" w:sz="4" w:space="0" w:color="4F81BD" w:themeColor="accent1"/>
              <w:bottom w:val="single" w:sz="4" w:space="0" w:color="4F81BD" w:themeColor="accent1"/>
            </w:tcBorders>
            <w:vAlign w:val="center"/>
          </w:tcPr>
          <w:p w14:paraId="41AA37C3" w14:textId="77777777" w:rsidR="00222DBC" w:rsidRPr="00523C9C" w:rsidRDefault="00222DBC" w:rsidP="00EA1FD5">
            <w:pPr>
              <w:jc w:val="right"/>
              <w:rPr>
                <w:b/>
                <w:color w:val="004990"/>
                <w:sz w:val="18"/>
                <w:szCs w:val="18"/>
              </w:rPr>
            </w:pPr>
            <w:r>
              <w:rPr>
                <w:b/>
                <w:color w:val="004990"/>
                <w:sz w:val="18"/>
                <w:szCs w:val="18"/>
              </w:rPr>
              <w:t>30</w:t>
            </w:r>
          </w:p>
        </w:tc>
        <w:tc>
          <w:tcPr>
            <w:tcW w:w="5103" w:type="dxa"/>
            <w:tcBorders>
              <w:top w:val="single" w:sz="4" w:space="0" w:color="4F81BD" w:themeColor="accent1"/>
              <w:bottom w:val="single" w:sz="4" w:space="0" w:color="4F81BD" w:themeColor="accent1"/>
            </w:tcBorders>
            <w:shd w:val="clear" w:color="auto" w:fill="auto"/>
            <w:vAlign w:val="center"/>
          </w:tcPr>
          <w:p w14:paraId="3A2A0C68" w14:textId="77777777" w:rsidR="00222DBC" w:rsidRPr="004452A8" w:rsidRDefault="00222DBC" w:rsidP="00EA1FD5">
            <w:pPr>
              <w:jc w:val="both"/>
              <w:rPr>
                <w:rFonts w:ascii="Tahoma" w:hAnsi="Tahoma" w:cs="Tahoma"/>
                <w:color w:val="004990"/>
                <w:sz w:val="18"/>
                <w:szCs w:val="18"/>
                <w:lang w:val="es-BO"/>
              </w:rPr>
            </w:pPr>
            <w:r w:rsidRPr="00340575">
              <w:rPr>
                <w:rFonts w:ascii="Tahoma" w:hAnsi="Tahoma" w:cs="Tahoma"/>
                <w:color w:val="1F497D" w:themeColor="text2"/>
                <w:sz w:val="18"/>
                <w:szCs w:val="18"/>
                <w:lang w:val="es-BO"/>
              </w:rPr>
              <w:t>El sistema de reportes de la solució</w:t>
            </w:r>
            <w:r>
              <w:rPr>
                <w:rFonts w:ascii="Tahoma" w:hAnsi="Tahoma" w:cs="Tahoma"/>
                <w:color w:val="1F497D" w:themeColor="text2"/>
                <w:sz w:val="18"/>
                <w:szCs w:val="18"/>
                <w:lang w:val="es-BO"/>
              </w:rPr>
              <w:t xml:space="preserve">n deberá soportar la extracción, almacenamiento temporal y </w:t>
            </w:r>
            <w:r w:rsidRPr="00340575">
              <w:rPr>
                <w:rFonts w:ascii="Tahoma" w:hAnsi="Tahoma" w:cs="Tahoma"/>
                <w:color w:val="1F497D" w:themeColor="text2"/>
                <w:sz w:val="18"/>
                <w:szCs w:val="18"/>
                <w:lang w:val="es-BO"/>
              </w:rPr>
              <w:t>envío de datos estadísticos a otros sistemas externos para un post proceso.</w:t>
            </w:r>
          </w:p>
        </w:tc>
        <w:tc>
          <w:tcPr>
            <w:tcW w:w="709" w:type="dxa"/>
            <w:tcBorders>
              <w:top w:val="single" w:sz="4" w:space="0" w:color="4F81BD" w:themeColor="accent1"/>
              <w:bottom w:val="single" w:sz="4" w:space="0" w:color="4F81BD" w:themeColor="accent1"/>
            </w:tcBorders>
            <w:shd w:val="clear" w:color="auto" w:fill="auto"/>
            <w:vAlign w:val="center"/>
          </w:tcPr>
          <w:p w14:paraId="7A2AD715"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1"/>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709" w:type="dxa"/>
            <w:tcBorders>
              <w:top w:val="single" w:sz="4" w:space="0" w:color="4F81BD" w:themeColor="accent1"/>
              <w:bottom w:val="single" w:sz="4" w:space="0" w:color="4F81BD" w:themeColor="accent1"/>
            </w:tcBorders>
            <w:shd w:val="clear" w:color="auto" w:fill="auto"/>
            <w:vAlign w:val="center"/>
          </w:tcPr>
          <w:p w14:paraId="588A30A5" w14:textId="77777777" w:rsidR="00222DBC" w:rsidRPr="00455A05" w:rsidRDefault="00222DBC" w:rsidP="00EA1FD5">
            <w:pPr>
              <w:jc w:val="center"/>
              <w:rPr>
                <w:rFonts w:ascii="Tahoma" w:hAnsi="Tahoma" w:cs="Tahoma"/>
                <w:color w:val="004990"/>
                <w:sz w:val="18"/>
                <w:szCs w:val="18"/>
                <w:lang w:eastAsia="es-BO"/>
              </w:rPr>
            </w:pPr>
            <w:r w:rsidRPr="00455A05">
              <w:rPr>
                <w:rFonts w:ascii="Tahoma" w:hAnsi="Tahoma" w:cs="Tahoma"/>
                <w:color w:val="004990"/>
                <w:sz w:val="18"/>
                <w:szCs w:val="18"/>
              </w:rPr>
              <w:fldChar w:fldCharType="begin">
                <w:ffData>
                  <w:name w:val=""/>
                  <w:enabled/>
                  <w:calcOnExit w:val="0"/>
                  <w:checkBox>
                    <w:sizeAuto/>
                    <w:default w:val="0"/>
                  </w:checkBox>
                </w:ffData>
              </w:fldChar>
            </w:r>
            <w:r w:rsidRPr="00455A0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455A05">
              <w:rPr>
                <w:rFonts w:ascii="Tahoma" w:hAnsi="Tahoma" w:cs="Tahoma"/>
                <w:color w:val="004990"/>
                <w:sz w:val="18"/>
                <w:szCs w:val="18"/>
              </w:rPr>
              <w:fldChar w:fldCharType="end"/>
            </w:r>
          </w:p>
        </w:tc>
        <w:tc>
          <w:tcPr>
            <w:tcW w:w="850" w:type="dxa"/>
            <w:tcBorders>
              <w:top w:val="single" w:sz="4" w:space="0" w:color="4F81BD" w:themeColor="accent1"/>
              <w:bottom w:val="single" w:sz="4" w:space="0" w:color="4F81BD" w:themeColor="accent1"/>
            </w:tcBorders>
            <w:shd w:val="clear" w:color="auto" w:fill="auto"/>
            <w:vAlign w:val="center"/>
          </w:tcPr>
          <w:p w14:paraId="4879190F"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c>
          <w:tcPr>
            <w:tcW w:w="851" w:type="dxa"/>
            <w:tcBorders>
              <w:top w:val="single" w:sz="4" w:space="0" w:color="4F81BD" w:themeColor="accent1"/>
              <w:bottom w:val="single" w:sz="4" w:space="0" w:color="4F81BD" w:themeColor="accent1"/>
            </w:tcBorders>
            <w:shd w:val="clear" w:color="auto" w:fill="auto"/>
            <w:vAlign w:val="center"/>
          </w:tcPr>
          <w:p w14:paraId="68C33C99"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color w:val="004990"/>
                <w:sz w:val="18"/>
                <w:szCs w:val="18"/>
                <w:lang w:val="en-GB" w:eastAsia="es-BO"/>
              </w:rPr>
              <w:t>---</w:t>
            </w:r>
          </w:p>
        </w:tc>
        <w:tc>
          <w:tcPr>
            <w:tcW w:w="1134" w:type="dxa"/>
            <w:tcBorders>
              <w:top w:val="single" w:sz="4" w:space="0" w:color="4F81BD" w:themeColor="accent1"/>
              <w:bottom w:val="single" w:sz="4" w:space="0" w:color="4F81BD" w:themeColor="accent1"/>
            </w:tcBorders>
            <w:shd w:val="clear" w:color="auto" w:fill="auto"/>
            <w:vAlign w:val="center"/>
          </w:tcPr>
          <w:p w14:paraId="24F8A5DB" w14:textId="77777777" w:rsidR="00222DBC" w:rsidRPr="00455A05" w:rsidRDefault="00222DBC" w:rsidP="00EA1FD5">
            <w:pPr>
              <w:jc w:val="center"/>
              <w:rPr>
                <w:rFonts w:ascii="Tahoma" w:hAnsi="Tahoma" w:cs="Tahoma"/>
                <w:b/>
                <w:bCs/>
                <w:color w:val="004990"/>
                <w:sz w:val="18"/>
                <w:szCs w:val="18"/>
                <w:lang w:eastAsia="es-BO"/>
              </w:rPr>
            </w:pPr>
            <w:r w:rsidRPr="00455A05">
              <w:rPr>
                <w:rFonts w:ascii="Tahoma" w:hAnsi="Tahoma" w:cs="Tahoma"/>
                <w:b/>
                <w:bCs/>
                <w:color w:val="004990"/>
                <w:sz w:val="18"/>
                <w:szCs w:val="18"/>
                <w:lang w:eastAsia="es-BO"/>
              </w:rPr>
              <w:t> </w:t>
            </w:r>
          </w:p>
        </w:tc>
      </w:tr>
    </w:tbl>
    <w:p w14:paraId="09883FC3" w14:textId="77777777" w:rsidR="00CE53F2" w:rsidRDefault="00CE53F2" w:rsidP="00222DBC">
      <w:pPr>
        <w:pStyle w:val="TITULOS"/>
        <w:spacing w:after="240" w:line="240" w:lineRule="auto"/>
        <w:rPr>
          <w:rFonts w:ascii="Tahoma" w:hAnsi="Tahoma" w:cs="Tahoma"/>
          <w:b w:val="0"/>
          <w:color w:val="365F91"/>
          <w:sz w:val="22"/>
          <w:szCs w:val="22"/>
        </w:rPr>
      </w:pPr>
    </w:p>
    <w:sectPr w:rsidR="00CE53F2" w:rsidSect="004761EC">
      <w:headerReference w:type="default" r:id="rId15"/>
      <w:footerReference w:type="default" r:id="rId16"/>
      <w:pgSz w:w="12240" w:h="15840"/>
      <w:pgMar w:top="238" w:right="1418" w:bottom="24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452E9" w14:textId="77777777" w:rsidR="00442E3E" w:rsidRDefault="00442E3E">
      <w:r>
        <w:separator/>
      </w:r>
    </w:p>
  </w:endnote>
  <w:endnote w:type="continuationSeparator" w:id="0">
    <w:p w14:paraId="60768B9B" w14:textId="77777777" w:rsidR="00442E3E" w:rsidRDefault="0044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FACAC" w14:textId="4B6BFD63" w:rsidR="00D30F95" w:rsidRPr="004C3D81" w:rsidRDefault="00D30F95"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Pr>
        <w:rFonts w:ascii="Tahoma" w:hAnsi="Tahoma" w:cs="Tahoma"/>
        <w:b/>
        <w:color w:val="004990"/>
        <w:lang w:val="es-ES_tradnl"/>
      </w:rPr>
      <w:fldChar w:fldCharType="begin"/>
    </w:r>
    <w:r>
      <w:rPr>
        <w:rFonts w:ascii="Tahoma" w:hAnsi="Tahoma" w:cs="Tahoma"/>
        <w:b/>
        <w:color w:val="004990"/>
        <w:lang w:val="es-ES_tradnl"/>
      </w:rPr>
      <w:instrText xml:space="preserve"> PAGE  </w:instrText>
    </w:r>
    <w:r>
      <w:rPr>
        <w:rFonts w:ascii="Tahoma" w:hAnsi="Tahoma" w:cs="Tahoma"/>
        <w:b/>
        <w:color w:val="004990"/>
        <w:lang w:val="es-ES_tradnl"/>
      </w:rPr>
      <w:fldChar w:fldCharType="separate"/>
    </w:r>
    <w:r w:rsidR="00562BB0">
      <w:rPr>
        <w:rFonts w:ascii="Tahoma" w:hAnsi="Tahoma" w:cs="Tahoma"/>
        <w:b/>
        <w:noProof/>
        <w:color w:val="004990"/>
        <w:lang w:val="es-ES_tradnl"/>
      </w:rPr>
      <w:t>9</w:t>
    </w:r>
    <w:r>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222DBC">
      <w:rPr>
        <w:rFonts w:ascii="Tahoma" w:hAnsi="Tahoma" w:cs="Tahoma"/>
        <w:b/>
        <w:color w:val="004990"/>
      </w:rPr>
      <w:t>9</w:t>
    </w:r>
  </w:p>
  <w:p w14:paraId="2B3FACAD" w14:textId="77777777" w:rsidR="00D30F95" w:rsidRDefault="00D30F95">
    <w:pPr>
      <w:pStyle w:val="Piedepgina"/>
    </w:pPr>
  </w:p>
  <w:p w14:paraId="2B3FACAE" w14:textId="77777777" w:rsidR="00D30F95" w:rsidRDefault="00D30F95">
    <w:pPr>
      <w:pStyle w:val="Piedepgina"/>
    </w:pPr>
  </w:p>
  <w:p w14:paraId="6FBFE812" w14:textId="77777777" w:rsidR="00D30F95" w:rsidRDefault="00D30F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0A371" w14:textId="77777777" w:rsidR="00442E3E" w:rsidRDefault="00442E3E">
      <w:r>
        <w:separator/>
      </w:r>
    </w:p>
  </w:footnote>
  <w:footnote w:type="continuationSeparator" w:id="0">
    <w:p w14:paraId="07EE791C" w14:textId="77777777" w:rsidR="00442E3E" w:rsidRDefault="00442E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FACA8" w14:textId="77777777" w:rsidR="00D30F95" w:rsidRDefault="00D30F9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2B3FACAF" wp14:editId="2B3FACB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B3FACA9" w14:textId="17753795" w:rsidR="00D30F95" w:rsidRDefault="00D30F9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LICITACIÓN PÚBLICA N° </w:t>
    </w:r>
    <w:r w:rsidR="007A3ABF">
      <w:rPr>
        <w:rFonts w:ascii="Tahoma" w:hAnsi="Tahoma" w:cs="Tahoma"/>
        <w:b/>
        <w:color w:val="004990"/>
        <w:lang w:val="es-BO"/>
      </w:rPr>
      <w:t>87/</w:t>
    </w:r>
    <w:r w:rsidRPr="0047415D">
      <w:rPr>
        <w:rFonts w:ascii="Tahoma" w:hAnsi="Tahoma" w:cs="Tahoma"/>
        <w:b/>
        <w:color w:val="004990"/>
        <w:lang w:val="es-BO"/>
      </w:rPr>
      <w:t>201</w:t>
    </w:r>
    <w:r w:rsidR="00C63191">
      <w:rPr>
        <w:rFonts w:ascii="Tahoma" w:hAnsi="Tahoma" w:cs="Tahoma"/>
        <w:b/>
        <w:color w:val="004990"/>
        <w:lang w:val="es-BO"/>
      </w:rPr>
      <w:t>5</w:t>
    </w:r>
  </w:p>
  <w:p w14:paraId="2B3FACAA" w14:textId="24D8913E" w:rsidR="00D30F95" w:rsidRPr="0065265C" w:rsidRDefault="00C63191" w:rsidP="00C63191">
    <w:pPr>
      <w:pStyle w:val="Encabezado"/>
      <w:pBdr>
        <w:bottom w:val="single" w:sz="4" w:space="1" w:color="auto"/>
      </w:pBdr>
      <w:tabs>
        <w:tab w:val="clear" w:pos="8838"/>
      </w:tabs>
      <w:jc w:val="right"/>
      <w:rPr>
        <w:rFonts w:ascii="Tahoma" w:hAnsi="Tahoma" w:cs="Tahoma"/>
        <w:b/>
        <w:color w:val="004990"/>
        <w:lang w:val="es-BO"/>
      </w:rPr>
    </w:pPr>
    <w:r w:rsidRPr="00C63191">
      <w:rPr>
        <w:rFonts w:ascii="Tahoma" w:hAnsi="Tahoma" w:cs="Tahoma"/>
        <w:b/>
        <w:color w:val="004990"/>
        <w:lang w:val="es-BO"/>
      </w:rPr>
      <w:t>“Soluciones BSS/OSS, SMSC y USSD para ENTEL Bolivia“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52040"/>
    <w:multiLevelType w:val="multilevel"/>
    <w:tmpl w:val="969ED0C2"/>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3946A68"/>
    <w:multiLevelType w:val="hybridMultilevel"/>
    <w:tmpl w:val="58BA3BFA"/>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
    <w:nsid w:val="05AF289E"/>
    <w:multiLevelType w:val="multilevel"/>
    <w:tmpl w:val="249E4D74"/>
    <w:lvl w:ilvl="0">
      <w:start w:val="1"/>
      <w:numFmt w:val="decimal"/>
      <w:lvlText w:val="%1."/>
      <w:lvlJc w:val="left"/>
      <w:pPr>
        <w:ind w:left="720" w:hanging="360"/>
      </w:pPr>
      <w:rPr>
        <w:rFonts w:hint="default"/>
      </w:rPr>
    </w:lvl>
    <w:lvl w:ilvl="1">
      <w:start w:val="2"/>
      <w:numFmt w:val="decimal"/>
      <w:isLgl/>
      <w:lvlText w:val="%1.%2"/>
      <w:lvlJc w:val="left"/>
      <w:pPr>
        <w:ind w:left="1396" w:hanging="720"/>
      </w:pPr>
      <w:rPr>
        <w:rFonts w:hint="default"/>
        <w:color w:val="1F497D"/>
      </w:rPr>
    </w:lvl>
    <w:lvl w:ilvl="2">
      <w:start w:val="1"/>
      <w:numFmt w:val="decimal"/>
      <w:isLgl/>
      <w:lvlText w:val="%1.%2.%3"/>
      <w:lvlJc w:val="left"/>
      <w:pPr>
        <w:ind w:left="1712" w:hanging="720"/>
      </w:pPr>
      <w:rPr>
        <w:rFonts w:hint="default"/>
        <w:color w:val="1F497D"/>
      </w:rPr>
    </w:lvl>
    <w:lvl w:ilvl="3">
      <w:start w:val="1"/>
      <w:numFmt w:val="decimal"/>
      <w:isLgl/>
      <w:lvlText w:val="%1.%2.%3.%4"/>
      <w:lvlJc w:val="left"/>
      <w:pPr>
        <w:ind w:left="2388" w:hanging="1080"/>
      </w:pPr>
      <w:rPr>
        <w:rFonts w:hint="default"/>
        <w:color w:val="1F497D"/>
      </w:rPr>
    </w:lvl>
    <w:lvl w:ilvl="4">
      <w:start w:val="1"/>
      <w:numFmt w:val="decimal"/>
      <w:isLgl/>
      <w:lvlText w:val="%1.%2.%3.%4.%5"/>
      <w:lvlJc w:val="left"/>
      <w:pPr>
        <w:ind w:left="3064" w:hanging="1440"/>
      </w:pPr>
      <w:rPr>
        <w:rFonts w:hint="default"/>
        <w:color w:val="1F497D"/>
      </w:rPr>
    </w:lvl>
    <w:lvl w:ilvl="5">
      <w:start w:val="1"/>
      <w:numFmt w:val="decimal"/>
      <w:isLgl/>
      <w:lvlText w:val="%1.%2.%3.%4.%5.%6"/>
      <w:lvlJc w:val="left"/>
      <w:pPr>
        <w:ind w:left="3380" w:hanging="1440"/>
      </w:pPr>
      <w:rPr>
        <w:rFonts w:hint="default"/>
        <w:color w:val="1F497D"/>
      </w:rPr>
    </w:lvl>
    <w:lvl w:ilvl="6">
      <w:start w:val="1"/>
      <w:numFmt w:val="decimal"/>
      <w:isLgl/>
      <w:lvlText w:val="%1.%2.%3.%4.%5.%6.%7"/>
      <w:lvlJc w:val="left"/>
      <w:pPr>
        <w:ind w:left="4056" w:hanging="1800"/>
      </w:pPr>
      <w:rPr>
        <w:rFonts w:hint="default"/>
        <w:color w:val="1F497D"/>
      </w:rPr>
    </w:lvl>
    <w:lvl w:ilvl="7">
      <w:start w:val="1"/>
      <w:numFmt w:val="decimal"/>
      <w:isLgl/>
      <w:lvlText w:val="%1.%2.%3.%4.%5.%6.%7.%8"/>
      <w:lvlJc w:val="left"/>
      <w:pPr>
        <w:ind w:left="4732" w:hanging="2160"/>
      </w:pPr>
      <w:rPr>
        <w:rFonts w:hint="default"/>
        <w:color w:val="1F497D"/>
      </w:rPr>
    </w:lvl>
    <w:lvl w:ilvl="8">
      <w:start w:val="1"/>
      <w:numFmt w:val="decimal"/>
      <w:isLgl/>
      <w:lvlText w:val="%1.%2.%3.%4.%5.%6.%7.%8.%9"/>
      <w:lvlJc w:val="left"/>
      <w:pPr>
        <w:ind w:left="5408" w:hanging="2520"/>
      </w:pPr>
      <w:rPr>
        <w:rFonts w:hint="default"/>
        <w:color w:val="1F497D"/>
      </w:rPr>
    </w:lvl>
  </w:abstractNum>
  <w:abstractNum w:abstractNumId="3">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4">
    <w:nsid w:val="087A7240"/>
    <w:multiLevelType w:val="hybridMultilevel"/>
    <w:tmpl w:val="7D6E8CD6"/>
    <w:lvl w:ilvl="0" w:tplc="47D8AEC2">
      <w:start w:val="1"/>
      <w:numFmt w:val="bullet"/>
      <w:lvlText w:val="-"/>
      <w:lvlJc w:val="left"/>
      <w:pPr>
        <w:tabs>
          <w:tab w:val="num" w:pos="720"/>
        </w:tabs>
        <w:ind w:left="720" w:hanging="360"/>
      </w:pPr>
      <w:rPr>
        <w:rFonts w:ascii="Times New Roman" w:hAnsi="Times New Roman" w:hint="default"/>
      </w:rPr>
    </w:lvl>
    <w:lvl w:ilvl="1" w:tplc="D716E4AE" w:tentative="1">
      <w:start w:val="1"/>
      <w:numFmt w:val="bullet"/>
      <w:lvlText w:val="-"/>
      <w:lvlJc w:val="left"/>
      <w:pPr>
        <w:tabs>
          <w:tab w:val="num" w:pos="1440"/>
        </w:tabs>
        <w:ind w:left="1440" w:hanging="360"/>
      </w:pPr>
      <w:rPr>
        <w:rFonts w:ascii="Times New Roman" w:hAnsi="Times New Roman" w:hint="default"/>
      </w:rPr>
    </w:lvl>
    <w:lvl w:ilvl="2" w:tplc="A96E5D56" w:tentative="1">
      <w:start w:val="1"/>
      <w:numFmt w:val="bullet"/>
      <w:lvlText w:val="-"/>
      <w:lvlJc w:val="left"/>
      <w:pPr>
        <w:tabs>
          <w:tab w:val="num" w:pos="2160"/>
        </w:tabs>
        <w:ind w:left="2160" w:hanging="360"/>
      </w:pPr>
      <w:rPr>
        <w:rFonts w:ascii="Times New Roman" w:hAnsi="Times New Roman" w:hint="default"/>
      </w:rPr>
    </w:lvl>
    <w:lvl w:ilvl="3" w:tplc="0D06DB04" w:tentative="1">
      <w:start w:val="1"/>
      <w:numFmt w:val="bullet"/>
      <w:lvlText w:val="-"/>
      <w:lvlJc w:val="left"/>
      <w:pPr>
        <w:tabs>
          <w:tab w:val="num" w:pos="2880"/>
        </w:tabs>
        <w:ind w:left="2880" w:hanging="360"/>
      </w:pPr>
      <w:rPr>
        <w:rFonts w:ascii="Times New Roman" w:hAnsi="Times New Roman" w:hint="default"/>
      </w:rPr>
    </w:lvl>
    <w:lvl w:ilvl="4" w:tplc="E4867C42" w:tentative="1">
      <w:start w:val="1"/>
      <w:numFmt w:val="bullet"/>
      <w:lvlText w:val="-"/>
      <w:lvlJc w:val="left"/>
      <w:pPr>
        <w:tabs>
          <w:tab w:val="num" w:pos="3600"/>
        </w:tabs>
        <w:ind w:left="3600" w:hanging="360"/>
      </w:pPr>
      <w:rPr>
        <w:rFonts w:ascii="Times New Roman" w:hAnsi="Times New Roman" w:hint="default"/>
      </w:rPr>
    </w:lvl>
    <w:lvl w:ilvl="5" w:tplc="8758B56E" w:tentative="1">
      <w:start w:val="1"/>
      <w:numFmt w:val="bullet"/>
      <w:lvlText w:val="-"/>
      <w:lvlJc w:val="left"/>
      <w:pPr>
        <w:tabs>
          <w:tab w:val="num" w:pos="4320"/>
        </w:tabs>
        <w:ind w:left="4320" w:hanging="360"/>
      </w:pPr>
      <w:rPr>
        <w:rFonts w:ascii="Times New Roman" w:hAnsi="Times New Roman" w:hint="default"/>
      </w:rPr>
    </w:lvl>
    <w:lvl w:ilvl="6" w:tplc="BAA8751C" w:tentative="1">
      <w:start w:val="1"/>
      <w:numFmt w:val="bullet"/>
      <w:lvlText w:val="-"/>
      <w:lvlJc w:val="left"/>
      <w:pPr>
        <w:tabs>
          <w:tab w:val="num" w:pos="5040"/>
        </w:tabs>
        <w:ind w:left="5040" w:hanging="360"/>
      </w:pPr>
      <w:rPr>
        <w:rFonts w:ascii="Times New Roman" w:hAnsi="Times New Roman" w:hint="default"/>
      </w:rPr>
    </w:lvl>
    <w:lvl w:ilvl="7" w:tplc="332438F4" w:tentative="1">
      <w:start w:val="1"/>
      <w:numFmt w:val="bullet"/>
      <w:lvlText w:val="-"/>
      <w:lvlJc w:val="left"/>
      <w:pPr>
        <w:tabs>
          <w:tab w:val="num" w:pos="5760"/>
        </w:tabs>
        <w:ind w:left="5760" w:hanging="360"/>
      </w:pPr>
      <w:rPr>
        <w:rFonts w:ascii="Times New Roman" w:hAnsi="Times New Roman" w:hint="default"/>
      </w:rPr>
    </w:lvl>
    <w:lvl w:ilvl="8" w:tplc="5D40C0F2" w:tentative="1">
      <w:start w:val="1"/>
      <w:numFmt w:val="bullet"/>
      <w:lvlText w:val="-"/>
      <w:lvlJc w:val="left"/>
      <w:pPr>
        <w:tabs>
          <w:tab w:val="num" w:pos="6480"/>
        </w:tabs>
        <w:ind w:left="6480" w:hanging="360"/>
      </w:pPr>
      <w:rPr>
        <w:rFonts w:ascii="Times New Roman" w:hAnsi="Times New Roman" w:hint="default"/>
      </w:rPr>
    </w:lvl>
  </w:abstractNum>
  <w:abstractNum w:abstractNumId="5">
    <w:nsid w:val="0C96116D"/>
    <w:multiLevelType w:val="hybridMultilevel"/>
    <w:tmpl w:val="C658B5CE"/>
    <w:lvl w:ilvl="0" w:tplc="69A0BE92">
      <w:start w:val="1"/>
      <w:numFmt w:val="decimal"/>
      <w:lvlText w:val="2.%1."/>
      <w:lvlJc w:val="left"/>
      <w:pPr>
        <w:ind w:left="1080" w:hanging="360"/>
      </w:pPr>
      <w:rPr>
        <w:rFonts w:hint="default"/>
      </w:rPr>
    </w:lvl>
    <w:lvl w:ilvl="1" w:tplc="7F2C3146" w:tentative="1">
      <w:start w:val="1"/>
      <w:numFmt w:val="lowerLetter"/>
      <w:lvlText w:val="%2."/>
      <w:lvlJc w:val="left"/>
      <w:pPr>
        <w:ind w:left="1800" w:hanging="360"/>
      </w:pPr>
    </w:lvl>
    <w:lvl w:ilvl="2" w:tplc="BA6C4696" w:tentative="1">
      <w:start w:val="1"/>
      <w:numFmt w:val="lowerRoman"/>
      <w:lvlText w:val="%3."/>
      <w:lvlJc w:val="right"/>
      <w:pPr>
        <w:ind w:left="2520" w:hanging="180"/>
      </w:pPr>
    </w:lvl>
    <w:lvl w:ilvl="3" w:tplc="37E49916" w:tentative="1">
      <w:start w:val="1"/>
      <w:numFmt w:val="decimal"/>
      <w:lvlText w:val="%4."/>
      <w:lvlJc w:val="left"/>
      <w:pPr>
        <w:ind w:left="3240" w:hanging="360"/>
      </w:pPr>
    </w:lvl>
    <w:lvl w:ilvl="4" w:tplc="7DD4C0F8" w:tentative="1">
      <w:start w:val="1"/>
      <w:numFmt w:val="lowerLetter"/>
      <w:lvlText w:val="%5."/>
      <w:lvlJc w:val="left"/>
      <w:pPr>
        <w:ind w:left="3960" w:hanging="360"/>
      </w:pPr>
    </w:lvl>
    <w:lvl w:ilvl="5" w:tplc="84BED4BA" w:tentative="1">
      <w:start w:val="1"/>
      <w:numFmt w:val="lowerRoman"/>
      <w:lvlText w:val="%6."/>
      <w:lvlJc w:val="right"/>
      <w:pPr>
        <w:ind w:left="4680" w:hanging="180"/>
      </w:pPr>
    </w:lvl>
    <w:lvl w:ilvl="6" w:tplc="7E5852BA" w:tentative="1">
      <w:start w:val="1"/>
      <w:numFmt w:val="decimal"/>
      <w:lvlText w:val="%7."/>
      <w:lvlJc w:val="left"/>
      <w:pPr>
        <w:ind w:left="5400" w:hanging="360"/>
      </w:pPr>
    </w:lvl>
    <w:lvl w:ilvl="7" w:tplc="14CE7AE6" w:tentative="1">
      <w:start w:val="1"/>
      <w:numFmt w:val="lowerLetter"/>
      <w:lvlText w:val="%8."/>
      <w:lvlJc w:val="left"/>
      <w:pPr>
        <w:ind w:left="6120" w:hanging="360"/>
      </w:pPr>
    </w:lvl>
    <w:lvl w:ilvl="8" w:tplc="5DFE3C90" w:tentative="1">
      <w:start w:val="1"/>
      <w:numFmt w:val="lowerRoman"/>
      <w:lvlText w:val="%9."/>
      <w:lvlJc w:val="right"/>
      <w:pPr>
        <w:ind w:left="6840" w:hanging="180"/>
      </w:pPr>
    </w:lvl>
  </w:abstractNum>
  <w:abstractNum w:abstractNumId="6">
    <w:nsid w:val="0CEC7E42"/>
    <w:multiLevelType w:val="multilevel"/>
    <w:tmpl w:val="6CDEE154"/>
    <w:lvl w:ilvl="0">
      <w:start w:val="1"/>
      <w:numFmt w:val="decimal"/>
      <w:lvlText w:val="%1."/>
      <w:lvlJc w:val="left"/>
      <w:pPr>
        <w:ind w:left="4613" w:hanging="360"/>
      </w:pPr>
      <w:rPr>
        <w:rFonts w:hint="default"/>
        <w:b/>
        <w:i w:val="0"/>
        <w:color w:val="1F497D" w:themeColor="text2"/>
        <w:sz w:val="22"/>
        <w:szCs w:val="28"/>
      </w:rPr>
    </w:lvl>
    <w:lvl w:ilvl="1">
      <w:start w:val="2"/>
      <w:numFmt w:val="decimal"/>
      <w:lvlText w:val="9.%2"/>
      <w:lvlJc w:val="left"/>
      <w:pPr>
        <w:ind w:left="1944" w:hanging="720"/>
      </w:pPr>
      <w:rPr>
        <w:rFonts w:hint="default"/>
        <w:b/>
      </w:rPr>
    </w:lvl>
    <w:lvl w:ilvl="2">
      <w:start w:val="1"/>
      <w:numFmt w:val="decimal"/>
      <w:lvlText w:val="9.%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7">
    <w:nsid w:val="116513DD"/>
    <w:multiLevelType w:val="multilevel"/>
    <w:tmpl w:val="57CEDE22"/>
    <w:lvl w:ilvl="0">
      <w:start w:val="9"/>
      <w:numFmt w:val="decimal"/>
      <w:lvlText w:val="%1"/>
      <w:lvlJc w:val="left"/>
      <w:pPr>
        <w:ind w:left="600" w:hanging="600"/>
      </w:pPr>
      <w:rPr>
        <w:rFonts w:hint="default"/>
        <w:color w:val="1F497D"/>
      </w:rPr>
    </w:lvl>
    <w:lvl w:ilvl="1">
      <w:start w:val="2"/>
      <w:numFmt w:val="decimal"/>
      <w:lvlText w:val="%1.%2"/>
      <w:lvlJc w:val="left"/>
      <w:pPr>
        <w:ind w:left="1374" w:hanging="720"/>
      </w:pPr>
      <w:rPr>
        <w:rFonts w:hint="default"/>
        <w:color w:val="1F497D"/>
      </w:rPr>
    </w:lvl>
    <w:lvl w:ilvl="2">
      <w:start w:val="1"/>
      <w:numFmt w:val="decimal"/>
      <w:lvlText w:val="%1.%2.%3"/>
      <w:lvlJc w:val="left"/>
      <w:pPr>
        <w:ind w:left="2028" w:hanging="720"/>
      </w:pPr>
      <w:rPr>
        <w:rFonts w:hint="default"/>
        <w:color w:val="1F497D"/>
      </w:rPr>
    </w:lvl>
    <w:lvl w:ilvl="3">
      <w:start w:val="1"/>
      <w:numFmt w:val="decimal"/>
      <w:lvlText w:val="%1.%2.%3.%4"/>
      <w:lvlJc w:val="left"/>
      <w:pPr>
        <w:ind w:left="3042" w:hanging="1080"/>
      </w:pPr>
      <w:rPr>
        <w:rFonts w:hint="default"/>
        <w:color w:val="1F497D"/>
      </w:rPr>
    </w:lvl>
    <w:lvl w:ilvl="4">
      <w:start w:val="1"/>
      <w:numFmt w:val="decimal"/>
      <w:lvlText w:val="%1.%2.%3.%4.%5"/>
      <w:lvlJc w:val="left"/>
      <w:pPr>
        <w:ind w:left="4056" w:hanging="1440"/>
      </w:pPr>
      <w:rPr>
        <w:rFonts w:hint="default"/>
        <w:color w:val="1F497D"/>
      </w:rPr>
    </w:lvl>
    <w:lvl w:ilvl="5">
      <w:start w:val="1"/>
      <w:numFmt w:val="decimal"/>
      <w:lvlText w:val="%1.%2.%3.%4.%5.%6"/>
      <w:lvlJc w:val="left"/>
      <w:pPr>
        <w:ind w:left="4710" w:hanging="1440"/>
      </w:pPr>
      <w:rPr>
        <w:rFonts w:hint="default"/>
        <w:color w:val="1F497D"/>
      </w:rPr>
    </w:lvl>
    <w:lvl w:ilvl="6">
      <w:start w:val="1"/>
      <w:numFmt w:val="decimal"/>
      <w:lvlText w:val="%1.%2.%3.%4.%5.%6.%7"/>
      <w:lvlJc w:val="left"/>
      <w:pPr>
        <w:ind w:left="5724" w:hanging="1800"/>
      </w:pPr>
      <w:rPr>
        <w:rFonts w:hint="default"/>
        <w:color w:val="1F497D"/>
      </w:rPr>
    </w:lvl>
    <w:lvl w:ilvl="7">
      <w:start w:val="1"/>
      <w:numFmt w:val="decimal"/>
      <w:lvlText w:val="%1.%2.%3.%4.%5.%6.%7.%8"/>
      <w:lvlJc w:val="left"/>
      <w:pPr>
        <w:ind w:left="6738" w:hanging="2160"/>
      </w:pPr>
      <w:rPr>
        <w:rFonts w:hint="default"/>
        <w:color w:val="1F497D"/>
      </w:rPr>
    </w:lvl>
    <w:lvl w:ilvl="8">
      <w:start w:val="1"/>
      <w:numFmt w:val="decimal"/>
      <w:lvlText w:val="%1.%2.%3.%4.%5.%6.%7.%8.%9"/>
      <w:lvlJc w:val="left"/>
      <w:pPr>
        <w:ind w:left="7752" w:hanging="2520"/>
      </w:pPr>
      <w:rPr>
        <w:rFonts w:hint="default"/>
        <w:color w:val="1F497D"/>
      </w:rPr>
    </w:lvl>
  </w:abstractNum>
  <w:abstractNum w:abstractNumId="8">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nsid w:val="19A21C6D"/>
    <w:multiLevelType w:val="hybridMultilevel"/>
    <w:tmpl w:val="3CF29BF2"/>
    <w:lvl w:ilvl="0" w:tplc="A2541A4C">
      <w:start w:val="1"/>
      <w:numFmt w:val="lowerLetter"/>
      <w:lvlText w:val="%1)"/>
      <w:lvlJc w:val="left"/>
      <w:pPr>
        <w:ind w:left="2487" w:hanging="360"/>
      </w:pPr>
      <w:rPr>
        <w:rFonts w:hint="default"/>
      </w:rPr>
    </w:lvl>
    <w:lvl w:ilvl="1" w:tplc="388A5C34" w:tentative="1">
      <w:start w:val="1"/>
      <w:numFmt w:val="lowerLetter"/>
      <w:lvlText w:val="%2."/>
      <w:lvlJc w:val="left"/>
      <w:pPr>
        <w:ind w:left="3207" w:hanging="360"/>
      </w:pPr>
    </w:lvl>
    <w:lvl w:ilvl="2" w:tplc="B0B207DA" w:tentative="1">
      <w:start w:val="1"/>
      <w:numFmt w:val="lowerRoman"/>
      <w:lvlText w:val="%3."/>
      <w:lvlJc w:val="right"/>
      <w:pPr>
        <w:ind w:left="3927" w:hanging="180"/>
      </w:pPr>
    </w:lvl>
    <w:lvl w:ilvl="3" w:tplc="8E4C6FC0" w:tentative="1">
      <w:start w:val="1"/>
      <w:numFmt w:val="decimal"/>
      <w:lvlText w:val="%4."/>
      <w:lvlJc w:val="left"/>
      <w:pPr>
        <w:ind w:left="4647" w:hanging="360"/>
      </w:pPr>
    </w:lvl>
    <w:lvl w:ilvl="4" w:tplc="932C7F4A" w:tentative="1">
      <w:start w:val="1"/>
      <w:numFmt w:val="lowerLetter"/>
      <w:lvlText w:val="%5."/>
      <w:lvlJc w:val="left"/>
      <w:pPr>
        <w:ind w:left="5367" w:hanging="360"/>
      </w:pPr>
    </w:lvl>
    <w:lvl w:ilvl="5" w:tplc="C57C9A5C" w:tentative="1">
      <w:start w:val="1"/>
      <w:numFmt w:val="lowerRoman"/>
      <w:lvlText w:val="%6."/>
      <w:lvlJc w:val="right"/>
      <w:pPr>
        <w:ind w:left="6087" w:hanging="180"/>
      </w:pPr>
    </w:lvl>
    <w:lvl w:ilvl="6" w:tplc="24F8AC2E" w:tentative="1">
      <w:start w:val="1"/>
      <w:numFmt w:val="decimal"/>
      <w:lvlText w:val="%7."/>
      <w:lvlJc w:val="left"/>
      <w:pPr>
        <w:ind w:left="6807" w:hanging="360"/>
      </w:pPr>
    </w:lvl>
    <w:lvl w:ilvl="7" w:tplc="F0E4EF36" w:tentative="1">
      <w:start w:val="1"/>
      <w:numFmt w:val="lowerLetter"/>
      <w:lvlText w:val="%8."/>
      <w:lvlJc w:val="left"/>
      <w:pPr>
        <w:ind w:left="7527" w:hanging="360"/>
      </w:pPr>
    </w:lvl>
    <w:lvl w:ilvl="8" w:tplc="6EA67996" w:tentative="1">
      <w:start w:val="1"/>
      <w:numFmt w:val="lowerRoman"/>
      <w:lvlText w:val="%9."/>
      <w:lvlJc w:val="right"/>
      <w:pPr>
        <w:ind w:left="8247" w:hanging="180"/>
      </w:pPr>
    </w:lvl>
  </w:abstractNum>
  <w:abstractNum w:abstractNumId="10">
    <w:nsid w:val="1D544363"/>
    <w:multiLevelType w:val="multilevel"/>
    <w:tmpl w:val="249E4D74"/>
    <w:lvl w:ilvl="0">
      <w:start w:val="1"/>
      <w:numFmt w:val="decimal"/>
      <w:lvlText w:val="%1."/>
      <w:lvlJc w:val="left"/>
      <w:pPr>
        <w:ind w:left="720" w:hanging="360"/>
      </w:pPr>
      <w:rPr>
        <w:rFonts w:hint="default"/>
      </w:rPr>
    </w:lvl>
    <w:lvl w:ilvl="1">
      <w:start w:val="2"/>
      <w:numFmt w:val="decimal"/>
      <w:isLgl/>
      <w:lvlText w:val="%1.%2"/>
      <w:lvlJc w:val="left"/>
      <w:pPr>
        <w:ind w:left="1396" w:hanging="720"/>
      </w:pPr>
      <w:rPr>
        <w:rFonts w:hint="default"/>
        <w:color w:val="1F497D"/>
      </w:rPr>
    </w:lvl>
    <w:lvl w:ilvl="2">
      <w:start w:val="1"/>
      <w:numFmt w:val="decimal"/>
      <w:isLgl/>
      <w:lvlText w:val="%1.%2.%3"/>
      <w:lvlJc w:val="left"/>
      <w:pPr>
        <w:ind w:left="1712" w:hanging="720"/>
      </w:pPr>
      <w:rPr>
        <w:rFonts w:hint="default"/>
        <w:color w:val="1F497D"/>
      </w:rPr>
    </w:lvl>
    <w:lvl w:ilvl="3">
      <w:start w:val="1"/>
      <w:numFmt w:val="decimal"/>
      <w:isLgl/>
      <w:lvlText w:val="%1.%2.%3.%4"/>
      <w:lvlJc w:val="left"/>
      <w:pPr>
        <w:ind w:left="2388" w:hanging="1080"/>
      </w:pPr>
      <w:rPr>
        <w:rFonts w:hint="default"/>
        <w:color w:val="1F497D"/>
      </w:rPr>
    </w:lvl>
    <w:lvl w:ilvl="4">
      <w:start w:val="1"/>
      <w:numFmt w:val="decimal"/>
      <w:isLgl/>
      <w:lvlText w:val="%1.%2.%3.%4.%5"/>
      <w:lvlJc w:val="left"/>
      <w:pPr>
        <w:ind w:left="3064" w:hanging="1440"/>
      </w:pPr>
      <w:rPr>
        <w:rFonts w:hint="default"/>
        <w:color w:val="1F497D"/>
      </w:rPr>
    </w:lvl>
    <w:lvl w:ilvl="5">
      <w:start w:val="1"/>
      <w:numFmt w:val="decimal"/>
      <w:isLgl/>
      <w:lvlText w:val="%1.%2.%3.%4.%5.%6"/>
      <w:lvlJc w:val="left"/>
      <w:pPr>
        <w:ind w:left="3380" w:hanging="1440"/>
      </w:pPr>
      <w:rPr>
        <w:rFonts w:hint="default"/>
        <w:color w:val="1F497D"/>
      </w:rPr>
    </w:lvl>
    <w:lvl w:ilvl="6">
      <w:start w:val="1"/>
      <w:numFmt w:val="decimal"/>
      <w:isLgl/>
      <w:lvlText w:val="%1.%2.%3.%4.%5.%6.%7"/>
      <w:lvlJc w:val="left"/>
      <w:pPr>
        <w:ind w:left="4056" w:hanging="1800"/>
      </w:pPr>
      <w:rPr>
        <w:rFonts w:hint="default"/>
        <w:color w:val="1F497D"/>
      </w:rPr>
    </w:lvl>
    <w:lvl w:ilvl="7">
      <w:start w:val="1"/>
      <w:numFmt w:val="decimal"/>
      <w:isLgl/>
      <w:lvlText w:val="%1.%2.%3.%4.%5.%6.%7.%8"/>
      <w:lvlJc w:val="left"/>
      <w:pPr>
        <w:ind w:left="4732" w:hanging="2160"/>
      </w:pPr>
      <w:rPr>
        <w:rFonts w:hint="default"/>
        <w:color w:val="1F497D"/>
      </w:rPr>
    </w:lvl>
    <w:lvl w:ilvl="8">
      <w:start w:val="1"/>
      <w:numFmt w:val="decimal"/>
      <w:isLgl/>
      <w:lvlText w:val="%1.%2.%3.%4.%5.%6.%7.%8.%9"/>
      <w:lvlJc w:val="left"/>
      <w:pPr>
        <w:ind w:left="5408" w:hanging="2520"/>
      </w:pPr>
      <w:rPr>
        <w:rFonts w:hint="default"/>
        <w:color w:val="1F497D"/>
      </w:rPr>
    </w:lvl>
  </w:abstractNum>
  <w:abstractNum w:abstractNumId="11">
    <w:nsid w:val="1D806E35"/>
    <w:multiLevelType w:val="hybridMultilevel"/>
    <w:tmpl w:val="012417D2"/>
    <w:lvl w:ilvl="0" w:tplc="E0D01274">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EFA13A9"/>
    <w:multiLevelType w:val="multilevel"/>
    <w:tmpl w:val="969ED0C2"/>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2020320A"/>
    <w:multiLevelType w:val="hybridMultilevel"/>
    <w:tmpl w:val="D0BA202C"/>
    <w:lvl w:ilvl="0" w:tplc="8282498E">
      <w:start w:val="25"/>
      <w:numFmt w:val="bullet"/>
      <w:lvlText w:val="-"/>
      <w:lvlJc w:val="left"/>
      <w:pPr>
        <w:ind w:left="1074" w:hanging="360"/>
      </w:pPr>
      <w:rPr>
        <w:rFonts w:ascii="Tahoma" w:eastAsia="Times New Roman" w:hAnsi="Tahoma" w:cs="Tahoma" w:hint="default"/>
      </w:rPr>
    </w:lvl>
    <w:lvl w:ilvl="1" w:tplc="2A8A6858">
      <w:start w:val="1"/>
      <w:numFmt w:val="bullet"/>
      <w:lvlText w:val="o"/>
      <w:lvlJc w:val="left"/>
      <w:pPr>
        <w:ind w:left="1794" w:hanging="360"/>
      </w:pPr>
      <w:rPr>
        <w:rFonts w:ascii="Courier New" w:hAnsi="Courier New" w:cs="Courier New" w:hint="default"/>
      </w:rPr>
    </w:lvl>
    <w:lvl w:ilvl="2" w:tplc="939A0402">
      <w:start w:val="1"/>
      <w:numFmt w:val="bullet"/>
      <w:lvlText w:val=""/>
      <w:lvlJc w:val="left"/>
      <w:pPr>
        <w:ind w:left="2514" w:hanging="360"/>
      </w:pPr>
      <w:rPr>
        <w:rFonts w:ascii="Wingdings" w:hAnsi="Wingdings" w:hint="default"/>
      </w:rPr>
    </w:lvl>
    <w:lvl w:ilvl="3" w:tplc="409615C0">
      <w:start w:val="1"/>
      <w:numFmt w:val="bullet"/>
      <w:lvlText w:val=""/>
      <w:lvlJc w:val="left"/>
      <w:pPr>
        <w:ind w:left="3234" w:hanging="360"/>
      </w:pPr>
      <w:rPr>
        <w:rFonts w:ascii="Symbol" w:hAnsi="Symbol" w:hint="default"/>
      </w:rPr>
    </w:lvl>
    <w:lvl w:ilvl="4" w:tplc="CF1C03DE">
      <w:start w:val="1"/>
      <w:numFmt w:val="bullet"/>
      <w:lvlText w:val="o"/>
      <w:lvlJc w:val="left"/>
      <w:pPr>
        <w:ind w:left="3954" w:hanging="360"/>
      </w:pPr>
      <w:rPr>
        <w:rFonts w:ascii="Courier New" w:hAnsi="Courier New" w:cs="Courier New" w:hint="default"/>
      </w:rPr>
    </w:lvl>
    <w:lvl w:ilvl="5" w:tplc="A94E94E6">
      <w:start w:val="1"/>
      <w:numFmt w:val="bullet"/>
      <w:lvlText w:val=""/>
      <w:lvlJc w:val="left"/>
      <w:pPr>
        <w:ind w:left="4674" w:hanging="360"/>
      </w:pPr>
      <w:rPr>
        <w:rFonts w:ascii="Wingdings" w:hAnsi="Wingdings" w:hint="default"/>
      </w:rPr>
    </w:lvl>
    <w:lvl w:ilvl="6" w:tplc="CE6EEE38">
      <w:start w:val="1"/>
      <w:numFmt w:val="bullet"/>
      <w:lvlText w:val=""/>
      <w:lvlJc w:val="left"/>
      <w:pPr>
        <w:ind w:left="5394" w:hanging="360"/>
      </w:pPr>
      <w:rPr>
        <w:rFonts w:ascii="Symbol" w:hAnsi="Symbol" w:hint="default"/>
      </w:rPr>
    </w:lvl>
    <w:lvl w:ilvl="7" w:tplc="8CC01748">
      <w:start w:val="1"/>
      <w:numFmt w:val="bullet"/>
      <w:lvlText w:val="o"/>
      <w:lvlJc w:val="left"/>
      <w:pPr>
        <w:ind w:left="6114" w:hanging="360"/>
      </w:pPr>
      <w:rPr>
        <w:rFonts w:ascii="Courier New" w:hAnsi="Courier New" w:cs="Courier New" w:hint="default"/>
      </w:rPr>
    </w:lvl>
    <w:lvl w:ilvl="8" w:tplc="64D48BD6">
      <w:start w:val="1"/>
      <w:numFmt w:val="bullet"/>
      <w:lvlText w:val=""/>
      <w:lvlJc w:val="left"/>
      <w:pPr>
        <w:ind w:left="6834" w:hanging="360"/>
      </w:pPr>
      <w:rPr>
        <w:rFonts w:ascii="Wingdings" w:hAnsi="Wingdings" w:hint="default"/>
      </w:rPr>
    </w:lvl>
  </w:abstractNum>
  <w:abstractNum w:abstractNumId="14">
    <w:nsid w:val="22BE06D4"/>
    <w:multiLevelType w:val="hybridMultilevel"/>
    <w:tmpl w:val="384E806A"/>
    <w:lvl w:ilvl="0" w:tplc="BFC8F16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58347D6"/>
    <w:multiLevelType w:val="hybridMultilevel"/>
    <w:tmpl w:val="3EC8DF76"/>
    <w:lvl w:ilvl="0" w:tplc="400A0001">
      <w:start w:val="1"/>
      <w:numFmt w:val="bullet"/>
      <w:lvlText w:val=""/>
      <w:lvlJc w:val="left"/>
      <w:pPr>
        <w:ind w:left="781" w:hanging="360"/>
      </w:pPr>
      <w:rPr>
        <w:rFonts w:ascii="Symbol" w:hAnsi="Symbol" w:hint="default"/>
      </w:rPr>
    </w:lvl>
    <w:lvl w:ilvl="1" w:tplc="400A0003" w:tentative="1">
      <w:start w:val="1"/>
      <w:numFmt w:val="bullet"/>
      <w:lvlText w:val="o"/>
      <w:lvlJc w:val="left"/>
      <w:pPr>
        <w:ind w:left="1501" w:hanging="360"/>
      </w:pPr>
      <w:rPr>
        <w:rFonts w:ascii="Courier New" w:hAnsi="Courier New" w:cs="Courier New" w:hint="default"/>
      </w:rPr>
    </w:lvl>
    <w:lvl w:ilvl="2" w:tplc="400A0005" w:tentative="1">
      <w:start w:val="1"/>
      <w:numFmt w:val="bullet"/>
      <w:lvlText w:val=""/>
      <w:lvlJc w:val="left"/>
      <w:pPr>
        <w:ind w:left="2221" w:hanging="360"/>
      </w:pPr>
      <w:rPr>
        <w:rFonts w:ascii="Wingdings" w:hAnsi="Wingdings" w:hint="default"/>
      </w:rPr>
    </w:lvl>
    <w:lvl w:ilvl="3" w:tplc="400A0001" w:tentative="1">
      <w:start w:val="1"/>
      <w:numFmt w:val="bullet"/>
      <w:lvlText w:val=""/>
      <w:lvlJc w:val="left"/>
      <w:pPr>
        <w:ind w:left="2941" w:hanging="360"/>
      </w:pPr>
      <w:rPr>
        <w:rFonts w:ascii="Symbol" w:hAnsi="Symbol" w:hint="default"/>
      </w:rPr>
    </w:lvl>
    <w:lvl w:ilvl="4" w:tplc="400A0003" w:tentative="1">
      <w:start w:val="1"/>
      <w:numFmt w:val="bullet"/>
      <w:lvlText w:val="o"/>
      <w:lvlJc w:val="left"/>
      <w:pPr>
        <w:ind w:left="3661" w:hanging="360"/>
      </w:pPr>
      <w:rPr>
        <w:rFonts w:ascii="Courier New" w:hAnsi="Courier New" w:cs="Courier New" w:hint="default"/>
      </w:rPr>
    </w:lvl>
    <w:lvl w:ilvl="5" w:tplc="400A0005" w:tentative="1">
      <w:start w:val="1"/>
      <w:numFmt w:val="bullet"/>
      <w:lvlText w:val=""/>
      <w:lvlJc w:val="left"/>
      <w:pPr>
        <w:ind w:left="4381" w:hanging="360"/>
      </w:pPr>
      <w:rPr>
        <w:rFonts w:ascii="Wingdings" w:hAnsi="Wingdings" w:hint="default"/>
      </w:rPr>
    </w:lvl>
    <w:lvl w:ilvl="6" w:tplc="400A0001" w:tentative="1">
      <w:start w:val="1"/>
      <w:numFmt w:val="bullet"/>
      <w:lvlText w:val=""/>
      <w:lvlJc w:val="left"/>
      <w:pPr>
        <w:ind w:left="5101" w:hanging="360"/>
      </w:pPr>
      <w:rPr>
        <w:rFonts w:ascii="Symbol" w:hAnsi="Symbol" w:hint="default"/>
      </w:rPr>
    </w:lvl>
    <w:lvl w:ilvl="7" w:tplc="400A0003" w:tentative="1">
      <w:start w:val="1"/>
      <w:numFmt w:val="bullet"/>
      <w:lvlText w:val="o"/>
      <w:lvlJc w:val="left"/>
      <w:pPr>
        <w:ind w:left="5821" w:hanging="360"/>
      </w:pPr>
      <w:rPr>
        <w:rFonts w:ascii="Courier New" w:hAnsi="Courier New" w:cs="Courier New" w:hint="default"/>
      </w:rPr>
    </w:lvl>
    <w:lvl w:ilvl="8" w:tplc="400A0005" w:tentative="1">
      <w:start w:val="1"/>
      <w:numFmt w:val="bullet"/>
      <w:lvlText w:val=""/>
      <w:lvlJc w:val="left"/>
      <w:pPr>
        <w:ind w:left="6541" w:hanging="360"/>
      </w:pPr>
      <w:rPr>
        <w:rFonts w:ascii="Wingdings" w:hAnsi="Wingdings" w:hint="default"/>
      </w:rPr>
    </w:lvl>
  </w:abstractNum>
  <w:abstractNum w:abstractNumId="16">
    <w:nsid w:val="258C292E"/>
    <w:multiLevelType w:val="hybridMultilevel"/>
    <w:tmpl w:val="442492A8"/>
    <w:lvl w:ilvl="0" w:tplc="8ED03EDC">
      <w:start w:val="1"/>
      <w:numFmt w:val="lowerLetter"/>
      <w:lvlText w:val="%1)"/>
      <w:lvlJc w:val="left"/>
      <w:pPr>
        <w:ind w:left="720" w:hanging="360"/>
      </w:pPr>
      <w:rPr>
        <w:rFonts w:cs="Times New Roman" w:hint="default"/>
        <w:color w:val="004990"/>
      </w:rPr>
    </w:lvl>
    <w:lvl w:ilvl="1" w:tplc="400A0003" w:tentative="1">
      <w:start w:val="1"/>
      <w:numFmt w:val="lowerLetter"/>
      <w:lvlText w:val="%2."/>
      <w:lvlJc w:val="left"/>
      <w:pPr>
        <w:ind w:left="1440" w:hanging="360"/>
      </w:pPr>
    </w:lvl>
    <w:lvl w:ilvl="2" w:tplc="400A0005" w:tentative="1">
      <w:start w:val="1"/>
      <w:numFmt w:val="lowerRoman"/>
      <w:lvlText w:val="%3."/>
      <w:lvlJc w:val="right"/>
      <w:pPr>
        <w:ind w:left="2160" w:hanging="180"/>
      </w:pPr>
    </w:lvl>
    <w:lvl w:ilvl="3" w:tplc="400A0001" w:tentative="1">
      <w:start w:val="1"/>
      <w:numFmt w:val="decimal"/>
      <w:lvlText w:val="%4."/>
      <w:lvlJc w:val="left"/>
      <w:pPr>
        <w:ind w:left="2880" w:hanging="360"/>
      </w:pPr>
    </w:lvl>
    <w:lvl w:ilvl="4" w:tplc="400A0003" w:tentative="1">
      <w:start w:val="1"/>
      <w:numFmt w:val="lowerLetter"/>
      <w:lvlText w:val="%5."/>
      <w:lvlJc w:val="left"/>
      <w:pPr>
        <w:ind w:left="3600" w:hanging="360"/>
      </w:pPr>
    </w:lvl>
    <w:lvl w:ilvl="5" w:tplc="400A0005" w:tentative="1">
      <w:start w:val="1"/>
      <w:numFmt w:val="lowerRoman"/>
      <w:lvlText w:val="%6."/>
      <w:lvlJc w:val="right"/>
      <w:pPr>
        <w:ind w:left="4320" w:hanging="180"/>
      </w:pPr>
    </w:lvl>
    <w:lvl w:ilvl="6" w:tplc="400A0001" w:tentative="1">
      <w:start w:val="1"/>
      <w:numFmt w:val="decimal"/>
      <w:lvlText w:val="%7."/>
      <w:lvlJc w:val="left"/>
      <w:pPr>
        <w:ind w:left="5040" w:hanging="360"/>
      </w:pPr>
    </w:lvl>
    <w:lvl w:ilvl="7" w:tplc="400A0003" w:tentative="1">
      <w:start w:val="1"/>
      <w:numFmt w:val="lowerLetter"/>
      <w:lvlText w:val="%8."/>
      <w:lvlJc w:val="left"/>
      <w:pPr>
        <w:ind w:left="5760" w:hanging="360"/>
      </w:pPr>
    </w:lvl>
    <w:lvl w:ilvl="8" w:tplc="400A0005" w:tentative="1">
      <w:start w:val="1"/>
      <w:numFmt w:val="lowerRoman"/>
      <w:lvlText w:val="%9."/>
      <w:lvlJc w:val="right"/>
      <w:pPr>
        <w:ind w:left="6480" w:hanging="180"/>
      </w:pPr>
    </w:lvl>
  </w:abstractNum>
  <w:abstractNum w:abstractNumId="17">
    <w:nsid w:val="2DD04EED"/>
    <w:multiLevelType w:val="hybridMultilevel"/>
    <w:tmpl w:val="012417D2"/>
    <w:lvl w:ilvl="0" w:tplc="5DE224E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22D23C3C"/>
    <w:lvl w:ilvl="0" w:tplc="4972278A">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19">
    <w:nsid w:val="35885D79"/>
    <w:multiLevelType w:val="hybridMultilevel"/>
    <w:tmpl w:val="8D5EBA98"/>
    <w:lvl w:ilvl="0" w:tplc="04090017">
      <w:start w:val="1"/>
      <w:numFmt w:val="bullet"/>
      <w:lvlText w:val=""/>
      <w:lvlJc w:val="left"/>
      <w:pPr>
        <w:ind w:left="1287" w:hanging="360"/>
      </w:pPr>
      <w:rPr>
        <w:rFonts w:ascii="Symbol" w:hAnsi="Symbol" w:hint="default"/>
      </w:rPr>
    </w:lvl>
    <w:lvl w:ilvl="1" w:tplc="04090019" w:tentative="1">
      <w:start w:val="1"/>
      <w:numFmt w:val="bullet"/>
      <w:lvlText w:val="o"/>
      <w:lvlJc w:val="left"/>
      <w:pPr>
        <w:ind w:left="2007" w:hanging="360"/>
      </w:pPr>
      <w:rPr>
        <w:rFonts w:ascii="Courier New" w:hAnsi="Courier New" w:cs="Courier New" w:hint="default"/>
      </w:rPr>
    </w:lvl>
    <w:lvl w:ilvl="2" w:tplc="0409001B" w:tentative="1">
      <w:start w:val="1"/>
      <w:numFmt w:val="bullet"/>
      <w:lvlText w:val=""/>
      <w:lvlJc w:val="left"/>
      <w:pPr>
        <w:ind w:left="2727" w:hanging="360"/>
      </w:pPr>
      <w:rPr>
        <w:rFonts w:ascii="Wingdings" w:hAnsi="Wingdings" w:hint="default"/>
      </w:rPr>
    </w:lvl>
    <w:lvl w:ilvl="3" w:tplc="0409000F" w:tentative="1">
      <w:start w:val="1"/>
      <w:numFmt w:val="bullet"/>
      <w:lvlText w:val=""/>
      <w:lvlJc w:val="left"/>
      <w:pPr>
        <w:ind w:left="3447" w:hanging="360"/>
      </w:pPr>
      <w:rPr>
        <w:rFonts w:ascii="Symbol" w:hAnsi="Symbol" w:hint="default"/>
      </w:rPr>
    </w:lvl>
    <w:lvl w:ilvl="4" w:tplc="04090019" w:tentative="1">
      <w:start w:val="1"/>
      <w:numFmt w:val="bullet"/>
      <w:lvlText w:val="o"/>
      <w:lvlJc w:val="left"/>
      <w:pPr>
        <w:ind w:left="4167" w:hanging="360"/>
      </w:pPr>
      <w:rPr>
        <w:rFonts w:ascii="Courier New" w:hAnsi="Courier New" w:cs="Courier New" w:hint="default"/>
      </w:rPr>
    </w:lvl>
    <w:lvl w:ilvl="5" w:tplc="0409001B" w:tentative="1">
      <w:start w:val="1"/>
      <w:numFmt w:val="bullet"/>
      <w:lvlText w:val=""/>
      <w:lvlJc w:val="left"/>
      <w:pPr>
        <w:ind w:left="4887" w:hanging="360"/>
      </w:pPr>
      <w:rPr>
        <w:rFonts w:ascii="Wingdings" w:hAnsi="Wingdings" w:hint="default"/>
      </w:rPr>
    </w:lvl>
    <w:lvl w:ilvl="6" w:tplc="0409000F" w:tentative="1">
      <w:start w:val="1"/>
      <w:numFmt w:val="bullet"/>
      <w:lvlText w:val=""/>
      <w:lvlJc w:val="left"/>
      <w:pPr>
        <w:ind w:left="5607" w:hanging="360"/>
      </w:pPr>
      <w:rPr>
        <w:rFonts w:ascii="Symbol" w:hAnsi="Symbol" w:hint="default"/>
      </w:rPr>
    </w:lvl>
    <w:lvl w:ilvl="7" w:tplc="04090019" w:tentative="1">
      <w:start w:val="1"/>
      <w:numFmt w:val="bullet"/>
      <w:lvlText w:val="o"/>
      <w:lvlJc w:val="left"/>
      <w:pPr>
        <w:ind w:left="6327" w:hanging="360"/>
      </w:pPr>
      <w:rPr>
        <w:rFonts w:ascii="Courier New" w:hAnsi="Courier New" w:cs="Courier New" w:hint="default"/>
      </w:rPr>
    </w:lvl>
    <w:lvl w:ilvl="8" w:tplc="0409001B" w:tentative="1">
      <w:start w:val="1"/>
      <w:numFmt w:val="bullet"/>
      <w:lvlText w:val=""/>
      <w:lvlJc w:val="left"/>
      <w:pPr>
        <w:ind w:left="7047" w:hanging="360"/>
      </w:pPr>
      <w:rPr>
        <w:rFonts w:ascii="Wingdings" w:hAnsi="Wingdings" w:hint="default"/>
      </w:rPr>
    </w:lvl>
  </w:abstractNum>
  <w:abstractNum w:abstractNumId="20">
    <w:nsid w:val="35D911B0"/>
    <w:multiLevelType w:val="hybridMultilevel"/>
    <w:tmpl w:val="9D1CA474"/>
    <w:lvl w:ilvl="0" w:tplc="400A0001">
      <w:start w:val="1"/>
      <w:numFmt w:val="decimal"/>
      <w:lvlText w:val="%1."/>
      <w:lvlJc w:val="left"/>
      <w:pPr>
        <w:ind w:left="770" w:hanging="360"/>
      </w:pPr>
    </w:lvl>
    <w:lvl w:ilvl="1" w:tplc="400A0003" w:tentative="1">
      <w:start w:val="1"/>
      <w:numFmt w:val="lowerLetter"/>
      <w:lvlText w:val="%2."/>
      <w:lvlJc w:val="left"/>
      <w:pPr>
        <w:ind w:left="1490" w:hanging="360"/>
      </w:pPr>
    </w:lvl>
    <w:lvl w:ilvl="2" w:tplc="400A0005" w:tentative="1">
      <w:start w:val="1"/>
      <w:numFmt w:val="lowerRoman"/>
      <w:lvlText w:val="%3."/>
      <w:lvlJc w:val="right"/>
      <w:pPr>
        <w:ind w:left="2210" w:hanging="180"/>
      </w:pPr>
    </w:lvl>
    <w:lvl w:ilvl="3" w:tplc="400A0001" w:tentative="1">
      <w:start w:val="1"/>
      <w:numFmt w:val="decimal"/>
      <w:lvlText w:val="%4."/>
      <w:lvlJc w:val="left"/>
      <w:pPr>
        <w:ind w:left="2930" w:hanging="360"/>
      </w:pPr>
    </w:lvl>
    <w:lvl w:ilvl="4" w:tplc="400A0003" w:tentative="1">
      <w:start w:val="1"/>
      <w:numFmt w:val="lowerLetter"/>
      <w:lvlText w:val="%5."/>
      <w:lvlJc w:val="left"/>
      <w:pPr>
        <w:ind w:left="3650" w:hanging="360"/>
      </w:pPr>
    </w:lvl>
    <w:lvl w:ilvl="5" w:tplc="400A0005" w:tentative="1">
      <w:start w:val="1"/>
      <w:numFmt w:val="lowerRoman"/>
      <w:lvlText w:val="%6."/>
      <w:lvlJc w:val="right"/>
      <w:pPr>
        <w:ind w:left="4370" w:hanging="180"/>
      </w:pPr>
    </w:lvl>
    <w:lvl w:ilvl="6" w:tplc="400A0001" w:tentative="1">
      <w:start w:val="1"/>
      <w:numFmt w:val="decimal"/>
      <w:lvlText w:val="%7."/>
      <w:lvlJc w:val="left"/>
      <w:pPr>
        <w:ind w:left="5090" w:hanging="360"/>
      </w:pPr>
    </w:lvl>
    <w:lvl w:ilvl="7" w:tplc="400A0003" w:tentative="1">
      <w:start w:val="1"/>
      <w:numFmt w:val="lowerLetter"/>
      <w:lvlText w:val="%8."/>
      <w:lvlJc w:val="left"/>
      <w:pPr>
        <w:ind w:left="5810" w:hanging="360"/>
      </w:pPr>
    </w:lvl>
    <w:lvl w:ilvl="8" w:tplc="400A0005" w:tentative="1">
      <w:start w:val="1"/>
      <w:numFmt w:val="lowerRoman"/>
      <w:lvlText w:val="%9."/>
      <w:lvlJc w:val="right"/>
      <w:pPr>
        <w:ind w:left="6530" w:hanging="180"/>
      </w:p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61459F9"/>
    <w:multiLevelType w:val="hybridMultilevel"/>
    <w:tmpl w:val="E2940D20"/>
    <w:lvl w:ilvl="0" w:tplc="102E0CFE">
      <w:start w:val="1"/>
      <w:numFmt w:val="bullet"/>
      <w:lvlText w:val=""/>
      <w:lvlJc w:val="left"/>
      <w:pPr>
        <w:ind w:left="1146" w:hanging="360"/>
      </w:pPr>
      <w:rPr>
        <w:rFonts w:ascii="Symbol" w:hAnsi="Symbol" w:hint="default"/>
      </w:rPr>
    </w:lvl>
    <w:lvl w:ilvl="1" w:tplc="BE38DA82" w:tentative="1">
      <w:start w:val="1"/>
      <w:numFmt w:val="bullet"/>
      <w:lvlText w:val="o"/>
      <w:lvlJc w:val="left"/>
      <w:pPr>
        <w:ind w:left="1866" w:hanging="360"/>
      </w:pPr>
      <w:rPr>
        <w:rFonts w:ascii="Courier New" w:hAnsi="Courier New" w:cs="Courier New" w:hint="default"/>
      </w:rPr>
    </w:lvl>
    <w:lvl w:ilvl="2" w:tplc="5532F1A2" w:tentative="1">
      <w:start w:val="1"/>
      <w:numFmt w:val="bullet"/>
      <w:lvlText w:val=""/>
      <w:lvlJc w:val="left"/>
      <w:pPr>
        <w:ind w:left="2586" w:hanging="360"/>
      </w:pPr>
      <w:rPr>
        <w:rFonts w:ascii="Wingdings" w:hAnsi="Wingdings" w:hint="default"/>
      </w:rPr>
    </w:lvl>
    <w:lvl w:ilvl="3" w:tplc="7F30D9C6" w:tentative="1">
      <w:start w:val="1"/>
      <w:numFmt w:val="bullet"/>
      <w:lvlText w:val=""/>
      <w:lvlJc w:val="left"/>
      <w:pPr>
        <w:ind w:left="3306" w:hanging="360"/>
      </w:pPr>
      <w:rPr>
        <w:rFonts w:ascii="Symbol" w:hAnsi="Symbol" w:hint="default"/>
      </w:rPr>
    </w:lvl>
    <w:lvl w:ilvl="4" w:tplc="372AB0FA" w:tentative="1">
      <w:start w:val="1"/>
      <w:numFmt w:val="bullet"/>
      <w:lvlText w:val="o"/>
      <w:lvlJc w:val="left"/>
      <w:pPr>
        <w:ind w:left="4026" w:hanging="360"/>
      </w:pPr>
      <w:rPr>
        <w:rFonts w:ascii="Courier New" w:hAnsi="Courier New" w:cs="Courier New" w:hint="default"/>
      </w:rPr>
    </w:lvl>
    <w:lvl w:ilvl="5" w:tplc="EA0EDB36" w:tentative="1">
      <w:start w:val="1"/>
      <w:numFmt w:val="bullet"/>
      <w:lvlText w:val=""/>
      <w:lvlJc w:val="left"/>
      <w:pPr>
        <w:ind w:left="4746" w:hanging="360"/>
      </w:pPr>
      <w:rPr>
        <w:rFonts w:ascii="Wingdings" w:hAnsi="Wingdings" w:hint="default"/>
      </w:rPr>
    </w:lvl>
    <w:lvl w:ilvl="6" w:tplc="20522DF0" w:tentative="1">
      <w:start w:val="1"/>
      <w:numFmt w:val="bullet"/>
      <w:lvlText w:val=""/>
      <w:lvlJc w:val="left"/>
      <w:pPr>
        <w:ind w:left="5466" w:hanging="360"/>
      </w:pPr>
      <w:rPr>
        <w:rFonts w:ascii="Symbol" w:hAnsi="Symbol" w:hint="default"/>
      </w:rPr>
    </w:lvl>
    <w:lvl w:ilvl="7" w:tplc="D3BC9208" w:tentative="1">
      <w:start w:val="1"/>
      <w:numFmt w:val="bullet"/>
      <w:lvlText w:val="o"/>
      <w:lvlJc w:val="left"/>
      <w:pPr>
        <w:ind w:left="6186" w:hanging="360"/>
      </w:pPr>
      <w:rPr>
        <w:rFonts w:ascii="Courier New" w:hAnsi="Courier New" w:cs="Courier New" w:hint="default"/>
      </w:rPr>
    </w:lvl>
    <w:lvl w:ilvl="8" w:tplc="A2C4EA88" w:tentative="1">
      <w:start w:val="1"/>
      <w:numFmt w:val="bullet"/>
      <w:lvlText w:val=""/>
      <w:lvlJc w:val="left"/>
      <w:pPr>
        <w:ind w:left="6906" w:hanging="360"/>
      </w:pPr>
      <w:rPr>
        <w:rFonts w:ascii="Wingdings" w:hAnsi="Wingdings" w:hint="default"/>
      </w:rPr>
    </w:lvl>
  </w:abstractNum>
  <w:abstractNum w:abstractNumId="24">
    <w:nsid w:val="3CB076F7"/>
    <w:multiLevelType w:val="hybridMultilevel"/>
    <w:tmpl w:val="E5628AEC"/>
    <w:lvl w:ilvl="0" w:tplc="400A0001">
      <w:start w:val="4"/>
      <w:numFmt w:val="bullet"/>
      <w:lvlText w:val=""/>
      <w:lvlJc w:val="left"/>
      <w:pPr>
        <w:ind w:left="720" w:hanging="360"/>
      </w:pPr>
      <w:rPr>
        <w:rFonts w:ascii="Symbol" w:eastAsia="Calibri" w:hAnsi="Symbol" w:cs="Times New Roman" w:hint="default"/>
      </w:rPr>
    </w:lvl>
    <w:lvl w:ilvl="1" w:tplc="400A0003">
      <w:start w:val="1"/>
      <w:numFmt w:val="decimal"/>
      <w:lvlText w:val="%2."/>
      <w:lvlJc w:val="left"/>
      <w:pPr>
        <w:tabs>
          <w:tab w:val="num" w:pos="1440"/>
        </w:tabs>
        <w:ind w:left="1440" w:hanging="360"/>
      </w:pPr>
    </w:lvl>
    <w:lvl w:ilvl="2" w:tplc="400A0005">
      <w:start w:val="1"/>
      <w:numFmt w:val="decimal"/>
      <w:lvlText w:val="%3."/>
      <w:lvlJc w:val="left"/>
      <w:pPr>
        <w:tabs>
          <w:tab w:val="num" w:pos="2160"/>
        </w:tabs>
        <w:ind w:left="2160" w:hanging="360"/>
      </w:pPr>
    </w:lvl>
    <w:lvl w:ilvl="3" w:tplc="400A0001">
      <w:start w:val="1"/>
      <w:numFmt w:val="decimal"/>
      <w:lvlText w:val="%4."/>
      <w:lvlJc w:val="left"/>
      <w:pPr>
        <w:tabs>
          <w:tab w:val="num" w:pos="2880"/>
        </w:tabs>
        <w:ind w:left="2880" w:hanging="360"/>
      </w:pPr>
    </w:lvl>
    <w:lvl w:ilvl="4" w:tplc="400A0003">
      <w:start w:val="1"/>
      <w:numFmt w:val="decimal"/>
      <w:lvlText w:val="%5."/>
      <w:lvlJc w:val="left"/>
      <w:pPr>
        <w:tabs>
          <w:tab w:val="num" w:pos="3600"/>
        </w:tabs>
        <w:ind w:left="3600" w:hanging="360"/>
      </w:pPr>
    </w:lvl>
    <w:lvl w:ilvl="5" w:tplc="400A0005">
      <w:start w:val="1"/>
      <w:numFmt w:val="decimal"/>
      <w:lvlText w:val="%6."/>
      <w:lvlJc w:val="left"/>
      <w:pPr>
        <w:tabs>
          <w:tab w:val="num" w:pos="4320"/>
        </w:tabs>
        <w:ind w:left="4320" w:hanging="360"/>
      </w:pPr>
    </w:lvl>
    <w:lvl w:ilvl="6" w:tplc="400A0001">
      <w:start w:val="1"/>
      <w:numFmt w:val="decimal"/>
      <w:lvlText w:val="%7."/>
      <w:lvlJc w:val="left"/>
      <w:pPr>
        <w:tabs>
          <w:tab w:val="num" w:pos="5040"/>
        </w:tabs>
        <w:ind w:left="5040" w:hanging="360"/>
      </w:pPr>
    </w:lvl>
    <w:lvl w:ilvl="7" w:tplc="400A0003">
      <w:start w:val="1"/>
      <w:numFmt w:val="decimal"/>
      <w:lvlText w:val="%8."/>
      <w:lvlJc w:val="left"/>
      <w:pPr>
        <w:tabs>
          <w:tab w:val="num" w:pos="5760"/>
        </w:tabs>
        <w:ind w:left="5760" w:hanging="360"/>
      </w:pPr>
    </w:lvl>
    <w:lvl w:ilvl="8" w:tplc="400A0005">
      <w:start w:val="1"/>
      <w:numFmt w:val="decimal"/>
      <w:lvlText w:val="%9."/>
      <w:lvlJc w:val="left"/>
      <w:pPr>
        <w:tabs>
          <w:tab w:val="num" w:pos="6480"/>
        </w:tabs>
        <w:ind w:left="6480" w:hanging="360"/>
      </w:pPr>
    </w:lvl>
  </w:abstractNum>
  <w:abstractNum w:abstractNumId="25">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6">
    <w:nsid w:val="4470510B"/>
    <w:multiLevelType w:val="hybridMultilevel"/>
    <w:tmpl w:val="CD58628C"/>
    <w:lvl w:ilvl="0" w:tplc="ECAE73C4">
      <w:start w:val="1"/>
      <w:numFmt w:val="decimal"/>
      <w:lvlText w:val="%1."/>
      <w:lvlJc w:val="left"/>
      <w:pPr>
        <w:ind w:left="720" w:hanging="360"/>
      </w:pPr>
    </w:lvl>
    <w:lvl w:ilvl="1" w:tplc="93500762" w:tentative="1">
      <w:start w:val="1"/>
      <w:numFmt w:val="lowerLetter"/>
      <w:lvlText w:val="%2."/>
      <w:lvlJc w:val="left"/>
      <w:pPr>
        <w:ind w:left="1440" w:hanging="360"/>
      </w:pPr>
    </w:lvl>
    <w:lvl w:ilvl="2" w:tplc="91249C12" w:tentative="1">
      <w:start w:val="1"/>
      <w:numFmt w:val="lowerRoman"/>
      <w:lvlText w:val="%3."/>
      <w:lvlJc w:val="right"/>
      <w:pPr>
        <w:ind w:left="2160" w:hanging="180"/>
      </w:pPr>
    </w:lvl>
    <w:lvl w:ilvl="3" w:tplc="EC54EA9E" w:tentative="1">
      <w:start w:val="1"/>
      <w:numFmt w:val="decimal"/>
      <w:lvlText w:val="%4."/>
      <w:lvlJc w:val="left"/>
      <w:pPr>
        <w:ind w:left="2880" w:hanging="360"/>
      </w:pPr>
    </w:lvl>
    <w:lvl w:ilvl="4" w:tplc="4C0E1516" w:tentative="1">
      <w:start w:val="1"/>
      <w:numFmt w:val="lowerLetter"/>
      <w:lvlText w:val="%5."/>
      <w:lvlJc w:val="left"/>
      <w:pPr>
        <w:ind w:left="3600" w:hanging="360"/>
      </w:pPr>
    </w:lvl>
    <w:lvl w:ilvl="5" w:tplc="4BC2BC24" w:tentative="1">
      <w:start w:val="1"/>
      <w:numFmt w:val="lowerRoman"/>
      <w:lvlText w:val="%6."/>
      <w:lvlJc w:val="right"/>
      <w:pPr>
        <w:ind w:left="4320" w:hanging="180"/>
      </w:pPr>
    </w:lvl>
    <w:lvl w:ilvl="6" w:tplc="20B2D50A" w:tentative="1">
      <w:start w:val="1"/>
      <w:numFmt w:val="decimal"/>
      <w:lvlText w:val="%7."/>
      <w:lvlJc w:val="left"/>
      <w:pPr>
        <w:ind w:left="5040" w:hanging="360"/>
      </w:pPr>
    </w:lvl>
    <w:lvl w:ilvl="7" w:tplc="58AC2834" w:tentative="1">
      <w:start w:val="1"/>
      <w:numFmt w:val="lowerLetter"/>
      <w:lvlText w:val="%8."/>
      <w:lvlJc w:val="left"/>
      <w:pPr>
        <w:ind w:left="5760" w:hanging="360"/>
      </w:pPr>
    </w:lvl>
    <w:lvl w:ilvl="8" w:tplc="BCDCF08A" w:tentative="1">
      <w:start w:val="1"/>
      <w:numFmt w:val="lowerRoman"/>
      <w:lvlText w:val="%9."/>
      <w:lvlJc w:val="right"/>
      <w:pPr>
        <w:ind w:left="6480" w:hanging="180"/>
      </w:pPr>
    </w:lvl>
  </w:abstractNum>
  <w:abstractNum w:abstractNumId="27">
    <w:nsid w:val="44A818ED"/>
    <w:multiLevelType w:val="multilevel"/>
    <w:tmpl w:val="249E4D74"/>
    <w:lvl w:ilvl="0">
      <w:start w:val="1"/>
      <w:numFmt w:val="decimal"/>
      <w:lvlText w:val="%1."/>
      <w:lvlJc w:val="left"/>
      <w:pPr>
        <w:ind w:left="720" w:hanging="360"/>
      </w:pPr>
      <w:rPr>
        <w:rFonts w:hint="default"/>
      </w:rPr>
    </w:lvl>
    <w:lvl w:ilvl="1">
      <w:start w:val="2"/>
      <w:numFmt w:val="decimal"/>
      <w:isLgl/>
      <w:lvlText w:val="%1.%2"/>
      <w:lvlJc w:val="left"/>
      <w:pPr>
        <w:ind w:left="1396" w:hanging="720"/>
      </w:pPr>
      <w:rPr>
        <w:rFonts w:hint="default"/>
        <w:color w:val="1F497D"/>
      </w:rPr>
    </w:lvl>
    <w:lvl w:ilvl="2">
      <w:start w:val="1"/>
      <w:numFmt w:val="decimal"/>
      <w:isLgl/>
      <w:lvlText w:val="%1.%2.%3"/>
      <w:lvlJc w:val="left"/>
      <w:pPr>
        <w:ind w:left="1712" w:hanging="720"/>
      </w:pPr>
      <w:rPr>
        <w:rFonts w:hint="default"/>
        <w:color w:val="1F497D"/>
      </w:rPr>
    </w:lvl>
    <w:lvl w:ilvl="3">
      <w:start w:val="1"/>
      <w:numFmt w:val="decimal"/>
      <w:isLgl/>
      <w:lvlText w:val="%1.%2.%3.%4"/>
      <w:lvlJc w:val="left"/>
      <w:pPr>
        <w:ind w:left="2388" w:hanging="1080"/>
      </w:pPr>
      <w:rPr>
        <w:rFonts w:hint="default"/>
        <w:color w:val="1F497D"/>
      </w:rPr>
    </w:lvl>
    <w:lvl w:ilvl="4">
      <w:start w:val="1"/>
      <w:numFmt w:val="decimal"/>
      <w:isLgl/>
      <w:lvlText w:val="%1.%2.%3.%4.%5"/>
      <w:lvlJc w:val="left"/>
      <w:pPr>
        <w:ind w:left="3064" w:hanging="1440"/>
      </w:pPr>
      <w:rPr>
        <w:rFonts w:hint="default"/>
        <w:color w:val="1F497D"/>
      </w:rPr>
    </w:lvl>
    <w:lvl w:ilvl="5">
      <w:start w:val="1"/>
      <w:numFmt w:val="decimal"/>
      <w:isLgl/>
      <w:lvlText w:val="%1.%2.%3.%4.%5.%6"/>
      <w:lvlJc w:val="left"/>
      <w:pPr>
        <w:ind w:left="3380" w:hanging="1440"/>
      </w:pPr>
      <w:rPr>
        <w:rFonts w:hint="default"/>
        <w:color w:val="1F497D"/>
      </w:rPr>
    </w:lvl>
    <w:lvl w:ilvl="6">
      <w:start w:val="1"/>
      <w:numFmt w:val="decimal"/>
      <w:isLgl/>
      <w:lvlText w:val="%1.%2.%3.%4.%5.%6.%7"/>
      <w:lvlJc w:val="left"/>
      <w:pPr>
        <w:ind w:left="4056" w:hanging="1800"/>
      </w:pPr>
      <w:rPr>
        <w:rFonts w:hint="default"/>
        <w:color w:val="1F497D"/>
      </w:rPr>
    </w:lvl>
    <w:lvl w:ilvl="7">
      <w:start w:val="1"/>
      <w:numFmt w:val="decimal"/>
      <w:isLgl/>
      <w:lvlText w:val="%1.%2.%3.%4.%5.%6.%7.%8"/>
      <w:lvlJc w:val="left"/>
      <w:pPr>
        <w:ind w:left="4732" w:hanging="2160"/>
      </w:pPr>
      <w:rPr>
        <w:rFonts w:hint="default"/>
        <w:color w:val="1F497D"/>
      </w:rPr>
    </w:lvl>
    <w:lvl w:ilvl="8">
      <w:start w:val="1"/>
      <w:numFmt w:val="decimal"/>
      <w:isLgl/>
      <w:lvlText w:val="%1.%2.%3.%4.%5.%6.%7.%8.%9"/>
      <w:lvlJc w:val="left"/>
      <w:pPr>
        <w:ind w:left="5408" w:hanging="2520"/>
      </w:pPr>
      <w:rPr>
        <w:rFonts w:hint="default"/>
        <w:color w:val="1F497D"/>
      </w:rPr>
    </w:lvl>
  </w:abstractNum>
  <w:abstractNum w:abstractNumId="28">
    <w:nsid w:val="460611B9"/>
    <w:multiLevelType w:val="hybridMultilevel"/>
    <w:tmpl w:val="243EE702"/>
    <w:lvl w:ilvl="0" w:tplc="400A000F">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400A0019">
      <w:start w:val="1"/>
      <w:numFmt w:val="lowerLetter"/>
      <w:lvlText w:val="%2."/>
      <w:lvlJc w:val="left"/>
      <w:pPr>
        <w:ind w:left="1080" w:hanging="360"/>
      </w:pPr>
      <w:rPr>
        <w:rFonts w:cs="Times New Roman"/>
      </w:rPr>
    </w:lvl>
    <w:lvl w:ilvl="2" w:tplc="400A001B">
      <w:start w:val="1"/>
      <w:numFmt w:val="lowerRoman"/>
      <w:lvlText w:val="%3."/>
      <w:lvlJc w:val="right"/>
      <w:pPr>
        <w:ind w:left="1800" w:hanging="180"/>
      </w:pPr>
      <w:rPr>
        <w:rFonts w:cs="Times New Roman"/>
      </w:rPr>
    </w:lvl>
    <w:lvl w:ilvl="3" w:tplc="400A000F">
      <w:start w:val="1"/>
      <w:numFmt w:val="decimal"/>
      <w:lvlText w:val="%4."/>
      <w:lvlJc w:val="left"/>
      <w:pPr>
        <w:ind w:left="2520" w:hanging="360"/>
      </w:pPr>
      <w:rPr>
        <w:rFonts w:cs="Times New Roman"/>
      </w:rPr>
    </w:lvl>
    <w:lvl w:ilvl="4" w:tplc="400A0019">
      <w:start w:val="1"/>
      <w:numFmt w:val="lowerLetter"/>
      <w:lvlText w:val="%5."/>
      <w:lvlJc w:val="left"/>
      <w:pPr>
        <w:ind w:left="3240" w:hanging="360"/>
      </w:pPr>
      <w:rPr>
        <w:rFonts w:cs="Times New Roman"/>
      </w:rPr>
    </w:lvl>
    <w:lvl w:ilvl="5" w:tplc="400A001B">
      <w:start w:val="1"/>
      <w:numFmt w:val="lowerRoman"/>
      <w:lvlText w:val="%6."/>
      <w:lvlJc w:val="right"/>
      <w:pPr>
        <w:ind w:left="3960" w:hanging="180"/>
      </w:pPr>
      <w:rPr>
        <w:rFonts w:cs="Times New Roman"/>
      </w:rPr>
    </w:lvl>
    <w:lvl w:ilvl="6" w:tplc="400A000F">
      <w:start w:val="1"/>
      <w:numFmt w:val="decimal"/>
      <w:lvlText w:val="%7."/>
      <w:lvlJc w:val="left"/>
      <w:pPr>
        <w:ind w:left="4680" w:hanging="360"/>
      </w:pPr>
      <w:rPr>
        <w:rFonts w:cs="Times New Roman"/>
      </w:rPr>
    </w:lvl>
    <w:lvl w:ilvl="7" w:tplc="400A0019">
      <w:start w:val="1"/>
      <w:numFmt w:val="lowerLetter"/>
      <w:lvlText w:val="%8."/>
      <w:lvlJc w:val="left"/>
      <w:pPr>
        <w:ind w:left="5400" w:hanging="360"/>
      </w:pPr>
      <w:rPr>
        <w:rFonts w:cs="Times New Roman"/>
      </w:rPr>
    </w:lvl>
    <w:lvl w:ilvl="8" w:tplc="400A001B">
      <w:start w:val="1"/>
      <w:numFmt w:val="lowerRoman"/>
      <w:lvlText w:val="%9."/>
      <w:lvlJc w:val="right"/>
      <w:pPr>
        <w:ind w:left="6120" w:hanging="180"/>
      </w:pPr>
      <w:rPr>
        <w:rFonts w:cs="Times New Roman"/>
      </w:rPr>
    </w:lvl>
  </w:abstractNum>
  <w:abstractNum w:abstractNumId="29">
    <w:nsid w:val="5870195F"/>
    <w:multiLevelType w:val="singleLevel"/>
    <w:tmpl w:val="38C2B268"/>
    <w:lvl w:ilvl="0">
      <w:numFmt w:val="decimal"/>
      <w:pStyle w:val="Ttulo9"/>
      <w:lvlText w:val=""/>
      <w:lvlJc w:val="left"/>
    </w:lvl>
  </w:abstractNum>
  <w:abstractNum w:abstractNumId="3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3">
    <w:nsid w:val="5F784DF7"/>
    <w:multiLevelType w:val="multilevel"/>
    <w:tmpl w:val="1EB678C0"/>
    <w:lvl w:ilvl="0">
      <w:start w:val="1"/>
      <w:numFmt w:val="decimal"/>
      <w:lvlText w:val="%1."/>
      <w:lvlJc w:val="left"/>
      <w:pPr>
        <w:ind w:left="4613" w:hanging="360"/>
      </w:pPr>
      <w:rPr>
        <w:rFonts w:hint="default"/>
        <w:b/>
        <w:i w:val="0"/>
        <w:color w:val="1F497D" w:themeColor="text2"/>
        <w:sz w:val="22"/>
        <w:szCs w:val="28"/>
      </w:rPr>
    </w:lvl>
    <w:lvl w:ilvl="1">
      <w:start w:val="1"/>
      <w:numFmt w:val="decimal"/>
      <w:lvlText w:val="9.%2"/>
      <w:lvlJc w:val="left"/>
      <w:pPr>
        <w:ind w:left="1944"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4">
    <w:nsid w:val="62732F46"/>
    <w:multiLevelType w:val="hybridMultilevel"/>
    <w:tmpl w:val="C9D0C352"/>
    <w:lvl w:ilvl="0" w:tplc="2EE21A06">
      <w:start w:val="1"/>
      <w:numFmt w:val="lowerLetter"/>
      <w:lvlText w:val="%1)"/>
      <w:lvlJc w:val="left"/>
      <w:pPr>
        <w:ind w:left="1068" w:hanging="360"/>
      </w:pPr>
      <w:rPr>
        <w:rFonts w:ascii="Tahoma" w:eastAsia="Times New Roman" w:hAnsi="Tahoma" w:cs="Tahoma"/>
      </w:rPr>
    </w:lvl>
    <w:lvl w:ilvl="1" w:tplc="C9B01A2E" w:tentative="1">
      <w:start w:val="1"/>
      <w:numFmt w:val="bullet"/>
      <w:lvlText w:val="o"/>
      <w:lvlJc w:val="left"/>
      <w:pPr>
        <w:ind w:left="1788" w:hanging="360"/>
      </w:pPr>
      <w:rPr>
        <w:rFonts w:ascii="Courier New" w:hAnsi="Courier New" w:cs="Courier New" w:hint="default"/>
      </w:rPr>
    </w:lvl>
    <w:lvl w:ilvl="2" w:tplc="A2A04F38">
      <w:start w:val="1"/>
      <w:numFmt w:val="bullet"/>
      <w:lvlText w:val=""/>
      <w:lvlJc w:val="left"/>
      <w:pPr>
        <w:ind w:left="2508" w:hanging="360"/>
      </w:pPr>
      <w:rPr>
        <w:rFonts w:ascii="Wingdings" w:hAnsi="Wingdings" w:hint="default"/>
      </w:rPr>
    </w:lvl>
    <w:lvl w:ilvl="3" w:tplc="8D42B5DC" w:tentative="1">
      <w:start w:val="1"/>
      <w:numFmt w:val="bullet"/>
      <w:lvlText w:val=""/>
      <w:lvlJc w:val="left"/>
      <w:pPr>
        <w:ind w:left="3228" w:hanging="360"/>
      </w:pPr>
      <w:rPr>
        <w:rFonts w:ascii="Symbol" w:hAnsi="Symbol" w:hint="default"/>
      </w:rPr>
    </w:lvl>
    <w:lvl w:ilvl="4" w:tplc="38BE34C0" w:tentative="1">
      <w:start w:val="1"/>
      <w:numFmt w:val="bullet"/>
      <w:lvlText w:val="o"/>
      <w:lvlJc w:val="left"/>
      <w:pPr>
        <w:ind w:left="3948" w:hanging="360"/>
      </w:pPr>
      <w:rPr>
        <w:rFonts w:ascii="Courier New" w:hAnsi="Courier New" w:cs="Courier New" w:hint="default"/>
      </w:rPr>
    </w:lvl>
    <w:lvl w:ilvl="5" w:tplc="FA4A71DE" w:tentative="1">
      <w:start w:val="1"/>
      <w:numFmt w:val="bullet"/>
      <w:lvlText w:val=""/>
      <w:lvlJc w:val="left"/>
      <w:pPr>
        <w:ind w:left="4668" w:hanging="360"/>
      </w:pPr>
      <w:rPr>
        <w:rFonts w:ascii="Wingdings" w:hAnsi="Wingdings" w:hint="default"/>
      </w:rPr>
    </w:lvl>
    <w:lvl w:ilvl="6" w:tplc="D2F0E77E" w:tentative="1">
      <w:start w:val="1"/>
      <w:numFmt w:val="bullet"/>
      <w:lvlText w:val=""/>
      <w:lvlJc w:val="left"/>
      <w:pPr>
        <w:ind w:left="5388" w:hanging="360"/>
      </w:pPr>
      <w:rPr>
        <w:rFonts w:ascii="Symbol" w:hAnsi="Symbol" w:hint="default"/>
      </w:rPr>
    </w:lvl>
    <w:lvl w:ilvl="7" w:tplc="7E5E6F76" w:tentative="1">
      <w:start w:val="1"/>
      <w:numFmt w:val="bullet"/>
      <w:lvlText w:val="o"/>
      <w:lvlJc w:val="left"/>
      <w:pPr>
        <w:ind w:left="6108" w:hanging="360"/>
      </w:pPr>
      <w:rPr>
        <w:rFonts w:ascii="Courier New" w:hAnsi="Courier New" w:cs="Courier New" w:hint="default"/>
      </w:rPr>
    </w:lvl>
    <w:lvl w:ilvl="8" w:tplc="817CEA08" w:tentative="1">
      <w:start w:val="1"/>
      <w:numFmt w:val="bullet"/>
      <w:lvlText w:val=""/>
      <w:lvlJc w:val="left"/>
      <w:pPr>
        <w:ind w:left="6828" w:hanging="360"/>
      </w:pPr>
      <w:rPr>
        <w:rFonts w:ascii="Wingdings" w:hAnsi="Wingdings" w:hint="default"/>
      </w:rPr>
    </w:lvl>
  </w:abstractNum>
  <w:abstractNum w:abstractNumId="35">
    <w:nsid w:val="62F216FB"/>
    <w:multiLevelType w:val="hybridMultilevel"/>
    <w:tmpl w:val="88D003AC"/>
    <w:lvl w:ilvl="0" w:tplc="B364B45C">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9179EE"/>
    <w:multiLevelType w:val="multilevel"/>
    <w:tmpl w:val="969ED0C2"/>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65652293"/>
    <w:multiLevelType w:val="hybridMultilevel"/>
    <w:tmpl w:val="04488C08"/>
    <w:lvl w:ilvl="0" w:tplc="F21CD110">
      <w:start w:val="1"/>
      <w:numFmt w:val="lowerLetter"/>
      <w:lvlText w:val="%1)"/>
      <w:lvlJc w:val="left"/>
      <w:pPr>
        <w:ind w:left="1068" w:hanging="360"/>
      </w:pPr>
      <w:rPr>
        <w:rFonts w:hint="default"/>
      </w:rPr>
    </w:lvl>
    <w:lvl w:ilvl="1" w:tplc="F5C40856" w:tentative="1">
      <w:start w:val="1"/>
      <w:numFmt w:val="lowerLetter"/>
      <w:lvlText w:val="%2."/>
      <w:lvlJc w:val="left"/>
      <w:pPr>
        <w:ind w:left="1788" w:hanging="360"/>
      </w:pPr>
    </w:lvl>
    <w:lvl w:ilvl="2" w:tplc="3B42A0B4" w:tentative="1">
      <w:start w:val="1"/>
      <w:numFmt w:val="lowerRoman"/>
      <w:lvlText w:val="%3."/>
      <w:lvlJc w:val="right"/>
      <w:pPr>
        <w:ind w:left="2508" w:hanging="180"/>
      </w:pPr>
    </w:lvl>
    <w:lvl w:ilvl="3" w:tplc="8B2EE564" w:tentative="1">
      <w:start w:val="1"/>
      <w:numFmt w:val="decimal"/>
      <w:lvlText w:val="%4."/>
      <w:lvlJc w:val="left"/>
      <w:pPr>
        <w:ind w:left="3228" w:hanging="360"/>
      </w:pPr>
    </w:lvl>
    <w:lvl w:ilvl="4" w:tplc="DAFA5384" w:tentative="1">
      <w:start w:val="1"/>
      <w:numFmt w:val="lowerLetter"/>
      <w:lvlText w:val="%5."/>
      <w:lvlJc w:val="left"/>
      <w:pPr>
        <w:ind w:left="3948" w:hanging="360"/>
      </w:pPr>
    </w:lvl>
    <w:lvl w:ilvl="5" w:tplc="6330A848" w:tentative="1">
      <w:start w:val="1"/>
      <w:numFmt w:val="lowerRoman"/>
      <w:lvlText w:val="%6."/>
      <w:lvlJc w:val="right"/>
      <w:pPr>
        <w:ind w:left="4668" w:hanging="180"/>
      </w:pPr>
    </w:lvl>
    <w:lvl w:ilvl="6" w:tplc="5DA85DC4" w:tentative="1">
      <w:start w:val="1"/>
      <w:numFmt w:val="decimal"/>
      <w:lvlText w:val="%7."/>
      <w:lvlJc w:val="left"/>
      <w:pPr>
        <w:ind w:left="5388" w:hanging="360"/>
      </w:pPr>
    </w:lvl>
    <w:lvl w:ilvl="7" w:tplc="7C5676F8" w:tentative="1">
      <w:start w:val="1"/>
      <w:numFmt w:val="lowerLetter"/>
      <w:lvlText w:val="%8."/>
      <w:lvlJc w:val="left"/>
      <w:pPr>
        <w:ind w:left="6108" w:hanging="360"/>
      </w:pPr>
    </w:lvl>
    <w:lvl w:ilvl="8" w:tplc="6870F3EE" w:tentative="1">
      <w:start w:val="1"/>
      <w:numFmt w:val="lowerRoman"/>
      <w:lvlText w:val="%9."/>
      <w:lvlJc w:val="right"/>
      <w:pPr>
        <w:ind w:left="6828" w:hanging="180"/>
      </w:pPr>
    </w:lvl>
  </w:abstractNum>
  <w:abstractNum w:abstractNumId="38">
    <w:nsid w:val="65D90A1D"/>
    <w:multiLevelType w:val="multilevel"/>
    <w:tmpl w:val="7AEE89BA"/>
    <w:lvl w:ilvl="0">
      <w:start w:val="8"/>
      <w:numFmt w:val="decimal"/>
      <w:lvlText w:val="%1"/>
      <w:lvlJc w:val="left"/>
      <w:pPr>
        <w:ind w:left="375" w:hanging="375"/>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9">
    <w:nsid w:val="6B09132B"/>
    <w:multiLevelType w:val="hybridMultilevel"/>
    <w:tmpl w:val="09D69BB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6D5657DC"/>
    <w:multiLevelType w:val="hybridMultilevel"/>
    <w:tmpl w:val="084E0AEC"/>
    <w:lvl w:ilvl="0" w:tplc="04090017">
      <w:start w:val="1"/>
      <w:numFmt w:val="lowerLetter"/>
      <w:lvlText w:val="%1)"/>
      <w:lvlJc w:val="left"/>
      <w:pPr>
        <w:tabs>
          <w:tab w:val="num" w:pos="1260"/>
        </w:tabs>
        <w:ind w:left="1260" w:hanging="360"/>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3">
    <w:nsid w:val="711616D7"/>
    <w:multiLevelType w:val="hybridMultilevel"/>
    <w:tmpl w:val="156298AE"/>
    <w:lvl w:ilvl="0" w:tplc="081EBA3A">
      <w:start w:val="25"/>
      <w:numFmt w:val="bullet"/>
      <w:lvlText w:val="-"/>
      <w:lvlJc w:val="left"/>
      <w:pPr>
        <w:ind w:left="720" w:hanging="360"/>
      </w:pPr>
      <w:rPr>
        <w:rFonts w:ascii="Tahoma" w:eastAsia="Times New Roman" w:hAnsi="Tahoma" w:cs="Tahoma" w:hint="default"/>
      </w:rPr>
    </w:lvl>
    <w:lvl w:ilvl="1" w:tplc="E0CC7B50" w:tentative="1">
      <w:start w:val="1"/>
      <w:numFmt w:val="bullet"/>
      <w:lvlText w:val="o"/>
      <w:lvlJc w:val="left"/>
      <w:pPr>
        <w:ind w:left="1440" w:hanging="360"/>
      </w:pPr>
      <w:rPr>
        <w:rFonts w:ascii="Courier New" w:hAnsi="Courier New" w:cs="Courier New" w:hint="default"/>
      </w:rPr>
    </w:lvl>
    <w:lvl w:ilvl="2" w:tplc="09CAFE94" w:tentative="1">
      <w:start w:val="1"/>
      <w:numFmt w:val="bullet"/>
      <w:lvlText w:val=""/>
      <w:lvlJc w:val="left"/>
      <w:pPr>
        <w:ind w:left="2160" w:hanging="360"/>
      </w:pPr>
      <w:rPr>
        <w:rFonts w:ascii="Wingdings" w:hAnsi="Wingdings" w:hint="default"/>
      </w:rPr>
    </w:lvl>
    <w:lvl w:ilvl="3" w:tplc="40D21ED2" w:tentative="1">
      <w:start w:val="1"/>
      <w:numFmt w:val="bullet"/>
      <w:lvlText w:val=""/>
      <w:lvlJc w:val="left"/>
      <w:pPr>
        <w:ind w:left="2880" w:hanging="360"/>
      </w:pPr>
      <w:rPr>
        <w:rFonts w:ascii="Symbol" w:hAnsi="Symbol" w:hint="default"/>
      </w:rPr>
    </w:lvl>
    <w:lvl w:ilvl="4" w:tplc="C1D0E9C2" w:tentative="1">
      <w:start w:val="1"/>
      <w:numFmt w:val="bullet"/>
      <w:lvlText w:val="o"/>
      <w:lvlJc w:val="left"/>
      <w:pPr>
        <w:ind w:left="3600" w:hanging="360"/>
      </w:pPr>
      <w:rPr>
        <w:rFonts w:ascii="Courier New" w:hAnsi="Courier New" w:cs="Courier New" w:hint="default"/>
      </w:rPr>
    </w:lvl>
    <w:lvl w:ilvl="5" w:tplc="452E6164" w:tentative="1">
      <w:start w:val="1"/>
      <w:numFmt w:val="bullet"/>
      <w:lvlText w:val=""/>
      <w:lvlJc w:val="left"/>
      <w:pPr>
        <w:ind w:left="4320" w:hanging="360"/>
      </w:pPr>
      <w:rPr>
        <w:rFonts w:ascii="Wingdings" w:hAnsi="Wingdings" w:hint="default"/>
      </w:rPr>
    </w:lvl>
    <w:lvl w:ilvl="6" w:tplc="91C4B2A6" w:tentative="1">
      <w:start w:val="1"/>
      <w:numFmt w:val="bullet"/>
      <w:lvlText w:val=""/>
      <w:lvlJc w:val="left"/>
      <w:pPr>
        <w:ind w:left="5040" w:hanging="360"/>
      </w:pPr>
      <w:rPr>
        <w:rFonts w:ascii="Symbol" w:hAnsi="Symbol" w:hint="default"/>
      </w:rPr>
    </w:lvl>
    <w:lvl w:ilvl="7" w:tplc="3080FD26" w:tentative="1">
      <w:start w:val="1"/>
      <w:numFmt w:val="bullet"/>
      <w:lvlText w:val="o"/>
      <w:lvlJc w:val="left"/>
      <w:pPr>
        <w:ind w:left="5760" w:hanging="360"/>
      </w:pPr>
      <w:rPr>
        <w:rFonts w:ascii="Courier New" w:hAnsi="Courier New" w:cs="Courier New" w:hint="default"/>
      </w:rPr>
    </w:lvl>
    <w:lvl w:ilvl="8" w:tplc="1D3ABB5E" w:tentative="1">
      <w:start w:val="1"/>
      <w:numFmt w:val="bullet"/>
      <w:lvlText w:val=""/>
      <w:lvlJc w:val="left"/>
      <w:pPr>
        <w:ind w:left="6480" w:hanging="360"/>
      </w:pPr>
      <w:rPr>
        <w:rFonts w:ascii="Wingdings" w:hAnsi="Wingdings" w:hint="default"/>
      </w:rPr>
    </w:lvl>
  </w:abstractNum>
  <w:abstractNum w:abstractNumId="44">
    <w:nsid w:val="74315949"/>
    <w:multiLevelType w:val="hybridMultilevel"/>
    <w:tmpl w:val="6BE8055A"/>
    <w:lvl w:ilvl="0" w:tplc="50043D58">
      <w:start w:val="1"/>
      <w:numFmt w:val="lowerLetter"/>
      <w:lvlText w:val="%1."/>
      <w:lvlJc w:val="left"/>
      <w:pPr>
        <w:ind w:left="720" w:hanging="360"/>
      </w:pPr>
      <w:rPr>
        <w:rFonts w:hint="default"/>
      </w:rPr>
    </w:lvl>
    <w:lvl w:ilvl="1" w:tplc="9FE4896E"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DA7D11"/>
    <w:multiLevelType w:val="hybridMultilevel"/>
    <w:tmpl w:val="8700737E"/>
    <w:lvl w:ilvl="0" w:tplc="8ED03E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AF96D38"/>
    <w:multiLevelType w:val="multilevel"/>
    <w:tmpl w:val="F2AAF558"/>
    <w:lvl w:ilvl="0">
      <w:start w:val="1"/>
      <w:numFmt w:val="decimal"/>
      <w:lvlText w:val="%1."/>
      <w:lvlJc w:val="left"/>
      <w:pPr>
        <w:ind w:left="720" w:hanging="360"/>
      </w:pPr>
      <w:rPr>
        <w:rFonts w:hint="default"/>
      </w:rPr>
    </w:lvl>
    <w:lvl w:ilvl="1">
      <w:start w:val="1"/>
      <w:numFmt w:val="decimal"/>
      <w:isLgl/>
      <w:lvlText w:val="%1.%2"/>
      <w:lvlJc w:val="left"/>
      <w:pPr>
        <w:ind w:left="1396" w:hanging="720"/>
      </w:pPr>
      <w:rPr>
        <w:rFonts w:hint="default"/>
        <w:color w:val="1F497D"/>
      </w:rPr>
    </w:lvl>
    <w:lvl w:ilvl="2">
      <w:start w:val="1"/>
      <w:numFmt w:val="decimal"/>
      <w:isLgl/>
      <w:lvlText w:val="%1.%2.%3"/>
      <w:lvlJc w:val="left"/>
      <w:pPr>
        <w:ind w:left="1712" w:hanging="720"/>
      </w:pPr>
      <w:rPr>
        <w:rFonts w:hint="default"/>
        <w:color w:val="1F497D"/>
      </w:rPr>
    </w:lvl>
    <w:lvl w:ilvl="3">
      <w:start w:val="1"/>
      <w:numFmt w:val="decimal"/>
      <w:isLgl/>
      <w:lvlText w:val="%1.%2.%3.%4"/>
      <w:lvlJc w:val="left"/>
      <w:pPr>
        <w:ind w:left="2388" w:hanging="1080"/>
      </w:pPr>
      <w:rPr>
        <w:rFonts w:hint="default"/>
        <w:color w:val="1F497D"/>
      </w:rPr>
    </w:lvl>
    <w:lvl w:ilvl="4">
      <w:start w:val="1"/>
      <w:numFmt w:val="decimal"/>
      <w:isLgl/>
      <w:lvlText w:val="%1.%2.%3.%4.%5"/>
      <w:lvlJc w:val="left"/>
      <w:pPr>
        <w:ind w:left="3064" w:hanging="1440"/>
      </w:pPr>
      <w:rPr>
        <w:rFonts w:hint="default"/>
        <w:color w:val="1F497D"/>
      </w:rPr>
    </w:lvl>
    <w:lvl w:ilvl="5">
      <w:start w:val="1"/>
      <w:numFmt w:val="decimal"/>
      <w:isLgl/>
      <w:lvlText w:val="%1.%2.%3.%4.%5.%6"/>
      <w:lvlJc w:val="left"/>
      <w:pPr>
        <w:ind w:left="3380" w:hanging="1440"/>
      </w:pPr>
      <w:rPr>
        <w:rFonts w:hint="default"/>
        <w:color w:val="1F497D"/>
      </w:rPr>
    </w:lvl>
    <w:lvl w:ilvl="6">
      <w:start w:val="1"/>
      <w:numFmt w:val="decimal"/>
      <w:isLgl/>
      <w:lvlText w:val="%1.%2.%3.%4.%5.%6.%7"/>
      <w:lvlJc w:val="left"/>
      <w:pPr>
        <w:ind w:left="4056" w:hanging="1800"/>
      </w:pPr>
      <w:rPr>
        <w:rFonts w:hint="default"/>
        <w:color w:val="1F497D"/>
      </w:rPr>
    </w:lvl>
    <w:lvl w:ilvl="7">
      <w:start w:val="1"/>
      <w:numFmt w:val="decimal"/>
      <w:isLgl/>
      <w:lvlText w:val="%1.%2.%3.%4.%5.%6.%7.%8"/>
      <w:lvlJc w:val="left"/>
      <w:pPr>
        <w:ind w:left="4732" w:hanging="2160"/>
      </w:pPr>
      <w:rPr>
        <w:rFonts w:hint="default"/>
        <w:color w:val="1F497D"/>
      </w:rPr>
    </w:lvl>
    <w:lvl w:ilvl="8">
      <w:start w:val="1"/>
      <w:numFmt w:val="decimal"/>
      <w:isLgl/>
      <w:lvlText w:val="%1.%2.%3.%4.%5.%6.%7.%8.%9"/>
      <w:lvlJc w:val="left"/>
      <w:pPr>
        <w:ind w:left="5408" w:hanging="2520"/>
      </w:pPr>
      <w:rPr>
        <w:rFonts w:hint="default"/>
        <w:color w:val="1F497D"/>
      </w:rPr>
    </w:lvl>
  </w:abstractNum>
  <w:abstractNum w:abstractNumId="47">
    <w:nsid w:val="7DC42C4E"/>
    <w:multiLevelType w:val="hybridMultilevel"/>
    <w:tmpl w:val="BC1E614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F2878B9"/>
    <w:multiLevelType w:val="hybridMultilevel"/>
    <w:tmpl w:val="C8A6FFCA"/>
    <w:lvl w:ilvl="0" w:tplc="400A0019">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21"/>
  </w:num>
  <w:num w:numId="2">
    <w:abstractNumId w:val="30"/>
  </w:num>
  <w:num w:numId="3">
    <w:abstractNumId w:val="29"/>
  </w:num>
  <w:num w:numId="4">
    <w:abstractNumId w:val="8"/>
  </w:num>
  <w:num w:numId="5">
    <w:abstractNumId w:val="41"/>
  </w:num>
  <w:num w:numId="6">
    <w:abstractNumId w:val="28"/>
  </w:num>
  <w:num w:numId="7">
    <w:abstractNumId w:val="27"/>
  </w:num>
  <w:num w:numId="8">
    <w:abstractNumId w:val="10"/>
  </w:num>
  <w:num w:numId="9">
    <w:abstractNumId w:val="46"/>
  </w:num>
  <w:num w:numId="10">
    <w:abstractNumId w:val="15"/>
  </w:num>
  <w:num w:numId="11">
    <w:abstractNumId w:val="11"/>
  </w:num>
  <w:num w:numId="12">
    <w:abstractNumId w:val="17"/>
  </w:num>
  <w:num w:numId="13">
    <w:abstractNumId w:val="25"/>
  </w:num>
  <w:num w:numId="14">
    <w:abstractNumId w:val="45"/>
  </w:num>
  <w:num w:numId="15">
    <w:abstractNumId w:val="34"/>
  </w:num>
  <w:num w:numId="16">
    <w:abstractNumId w:val="18"/>
  </w:num>
  <w:num w:numId="17">
    <w:abstractNumId w:val="37"/>
  </w:num>
  <w:num w:numId="18">
    <w:abstractNumId w:val="16"/>
  </w:num>
  <w:num w:numId="19">
    <w:abstractNumId w:val="9"/>
  </w:num>
  <w:num w:numId="20">
    <w:abstractNumId w:val="22"/>
  </w:num>
  <w:num w:numId="21">
    <w:abstractNumId w:val="19"/>
  </w:num>
  <w:num w:numId="22">
    <w:abstractNumId w:val="48"/>
  </w:num>
  <w:num w:numId="23">
    <w:abstractNumId w:val="13"/>
  </w:num>
  <w:num w:numId="24">
    <w:abstractNumId w:val="36"/>
  </w:num>
  <w:num w:numId="25">
    <w:abstractNumId w:val="5"/>
  </w:num>
  <w:num w:numId="26">
    <w:abstractNumId w:val="23"/>
  </w:num>
  <w:num w:numId="27">
    <w:abstractNumId w:val="44"/>
  </w:num>
  <w:num w:numId="28">
    <w:abstractNumId w:val="26"/>
  </w:num>
  <w:num w:numId="29">
    <w:abstractNumId w:val="12"/>
  </w:num>
  <w:num w:numId="30">
    <w:abstractNumId w:val="0"/>
  </w:num>
  <w:num w:numId="31">
    <w:abstractNumId w:val="35"/>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43"/>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2"/>
  </w:num>
  <w:num w:numId="38">
    <w:abstractNumId w:val="6"/>
  </w:num>
  <w:num w:numId="39">
    <w:abstractNumId w:val="7"/>
  </w:num>
  <w:num w:numId="40">
    <w:abstractNumId w:val="4"/>
  </w:num>
  <w:num w:numId="41">
    <w:abstractNumId w:val="1"/>
  </w:num>
  <w:num w:numId="42">
    <w:abstractNumId w:val="32"/>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31"/>
  </w:num>
  <w:num w:numId="46">
    <w:abstractNumId w:val="42"/>
  </w:num>
  <w:num w:numId="47">
    <w:abstractNumId w:val="3"/>
  </w:num>
  <w:num w:numId="48">
    <w:abstractNumId w:val="39"/>
  </w:num>
  <w:num w:numId="49">
    <w:abstractNumId w:val="47"/>
  </w:num>
  <w:num w:numId="5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602F"/>
    <w:rsid w:val="00006AF3"/>
    <w:rsid w:val="00007591"/>
    <w:rsid w:val="00007CF1"/>
    <w:rsid w:val="00013010"/>
    <w:rsid w:val="00013A78"/>
    <w:rsid w:val="0001441D"/>
    <w:rsid w:val="000151EB"/>
    <w:rsid w:val="000162CE"/>
    <w:rsid w:val="00017A21"/>
    <w:rsid w:val="0002046F"/>
    <w:rsid w:val="00021992"/>
    <w:rsid w:val="0002252C"/>
    <w:rsid w:val="00022D4B"/>
    <w:rsid w:val="000236F6"/>
    <w:rsid w:val="00024919"/>
    <w:rsid w:val="00025D3A"/>
    <w:rsid w:val="00027666"/>
    <w:rsid w:val="00031D69"/>
    <w:rsid w:val="000415F3"/>
    <w:rsid w:val="00047636"/>
    <w:rsid w:val="0004797A"/>
    <w:rsid w:val="00051968"/>
    <w:rsid w:val="0005679E"/>
    <w:rsid w:val="00057B37"/>
    <w:rsid w:val="00061BAD"/>
    <w:rsid w:val="00071FE3"/>
    <w:rsid w:val="000723A5"/>
    <w:rsid w:val="00072C1C"/>
    <w:rsid w:val="00075138"/>
    <w:rsid w:val="00077EB4"/>
    <w:rsid w:val="00082865"/>
    <w:rsid w:val="000829EE"/>
    <w:rsid w:val="000833A0"/>
    <w:rsid w:val="00084E6F"/>
    <w:rsid w:val="00086388"/>
    <w:rsid w:val="0008775C"/>
    <w:rsid w:val="00094C26"/>
    <w:rsid w:val="000965C4"/>
    <w:rsid w:val="000A09C9"/>
    <w:rsid w:val="000B374B"/>
    <w:rsid w:val="000B6395"/>
    <w:rsid w:val="000B74BE"/>
    <w:rsid w:val="000C4932"/>
    <w:rsid w:val="000C6CE8"/>
    <w:rsid w:val="000C764F"/>
    <w:rsid w:val="000C7B95"/>
    <w:rsid w:val="000D08D2"/>
    <w:rsid w:val="000D11C9"/>
    <w:rsid w:val="000D1536"/>
    <w:rsid w:val="000D6B28"/>
    <w:rsid w:val="000D6FDE"/>
    <w:rsid w:val="000E1807"/>
    <w:rsid w:val="000E20B0"/>
    <w:rsid w:val="000E28F8"/>
    <w:rsid w:val="000E3085"/>
    <w:rsid w:val="000E4F6A"/>
    <w:rsid w:val="000F0B16"/>
    <w:rsid w:val="000F41EA"/>
    <w:rsid w:val="000F751E"/>
    <w:rsid w:val="00100FD0"/>
    <w:rsid w:val="00101E78"/>
    <w:rsid w:val="00105A48"/>
    <w:rsid w:val="00107538"/>
    <w:rsid w:val="00107965"/>
    <w:rsid w:val="001109C9"/>
    <w:rsid w:val="00110DD5"/>
    <w:rsid w:val="00111230"/>
    <w:rsid w:val="0011558D"/>
    <w:rsid w:val="00123D92"/>
    <w:rsid w:val="001243F0"/>
    <w:rsid w:val="0012462E"/>
    <w:rsid w:val="00124B19"/>
    <w:rsid w:val="00131DA8"/>
    <w:rsid w:val="00136544"/>
    <w:rsid w:val="0013679D"/>
    <w:rsid w:val="00136EFB"/>
    <w:rsid w:val="00140BA9"/>
    <w:rsid w:val="0014101D"/>
    <w:rsid w:val="00141FB3"/>
    <w:rsid w:val="00147AAA"/>
    <w:rsid w:val="00152E5F"/>
    <w:rsid w:val="00156CDF"/>
    <w:rsid w:val="0016265C"/>
    <w:rsid w:val="0016265F"/>
    <w:rsid w:val="00163803"/>
    <w:rsid w:val="00163A38"/>
    <w:rsid w:val="0016534F"/>
    <w:rsid w:val="001702A0"/>
    <w:rsid w:val="0017367B"/>
    <w:rsid w:val="001754B0"/>
    <w:rsid w:val="001763F0"/>
    <w:rsid w:val="0018119C"/>
    <w:rsid w:val="00183D9E"/>
    <w:rsid w:val="0018564F"/>
    <w:rsid w:val="00186146"/>
    <w:rsid w:val="00186F2B"/>
    <w:rsid w:val="001878B6"/>
    <w:rsid w:val="0019004A"/>
    <w:rsid w:val="001911F5"/>
    <w:rsid w:val="0019128F"/>
    <w:rsid w:val="00192B92"/>
    <w:rsid w:val="00196127"/>
    <w:rsid w:val="00196C60"/>
    <w:rsid w:val="001A2B1D"/>
    <w:rsid w:val="001A7715"/>
    <w:rsid w:val="001A7D87"/>
    <w:rsid w:val="001B20E2"/>
    <w:rsid w:val="001B2591"/>
    <w:rsid w:val="001B66CE"/>
    <w:rsid w:val="001C0347"/>
    <w:rsid w:val="001C2CDE"/>
    <w:rsid w:val="001C3239"/>
    <w:rsid w:val="001C33BB"/>
    <w:rsid w:val="001C35BD"/>
    <w:rsid w:val="001C3F80"/>
    <w:rsid w:val="001C5585"/>
    <w:rsid w:val="001C5772"/>
    <w:rsid w:val="001C6005"/>
    <w:rsid w:val="001D6AF3"/>
    <w:rsid w:val="001D6CFD"/>
    <w:rsid w:val="001E147E"/>
    <w:rsid w:val="001E2D87"/>
    <w:rsid w:val="001E2FC8"/>
    <w:rsid w:val="001E4F0B"/>
    <w:rsid w:val="001E69F0"/>
    <w:rsid w:val="001E7403"/>
    <w:rsid w:val="001E7518"/>
    <w:rsid w:val="001F1FC0"/>
    <w:rsid w:val="001F286C"/>
    <w:rsid w:val="001F34BF"/>
    <w:rsid w:val="001F41DD"/>
    <w:rsid w:val="001F6474"/>
    <w:rsid w:val="002014A5"/>
    <w:rsid w:val="00202D5F"/>
    <w:rsid w:val="002041AD"/>
    <w:rsid w:val="002128D9"/>
    <w:rsid w:val="00212A0A"/>
    <w:rsid w:val="00212F70"/>
    <w:rsid w:val="00213862"/>
    <w:rsid w:val="0021768E"/>
    <w:rsid w:val="00220F24"/>
    <w:rsid w:val="00222DBC"/>
    <w:rsid w:val="00223A71"/>
    <w:rsid w:val="00224726"/>
    <w:rsid w:val="00224732"/>
    <w:rsid w:val="002275B2"/>
    <w:rsid w:val="00227BBB"/>
    <w:rsid w:val="00230485"/>
    <w:rsid w:val="00231C20"/>
    <w:rsid w:val="00232ABF"/>
    <w:rsid w:val="002334F7"/>
    <w:rsid w:val="00234A8A"/>
    <w:rsid w:val="00235AEB"/>
    <w:rsid w:val="00237B9E"/>
    <w:rsid w:val="002412B6"/>
    <w:rsid w:val="0024258D"/>
    <w:rsid w:val="00242C04"/>
    <w:rsid w:val="00242C43"/>
    <w:rsid w:val="00243D58"/>
    <w:rsid w:val="00244914"/>
    <w:rsid w:val="00246345"/>
    <w:rsid w:val="00247013"/>
    <w:rsid w:val="00247FFD"/>
    <w:rsid w:val="00254075"/>
    <w:rsid w:val="00256562"/>
    <w:rsid w:val="00257599"/>
    <w:rsid w:val="0025778B"/>
    <w:rsid w:val="00257DDA"/>
    <w:rsid w:val="00260215"/>
    <w:rsid w:val="00262433"/>
    <w:rsid w:val="002625F4"/>
    <w:rsid w:val="00266740"/>
    <w:rsid w:val="00266A55"/>
    <w:rsid w:val="002705DF"/>
    <w:rsid w:val="00272CF3"/>
    <w:rsid w:val="0027510F"/>
    <w:rsid w:val="00276748"/>
    <w:rsid w:val="0028113B"/>
    <w:rsid w:val="0028188C"/>
    <w:rsid w:val="00283067"/>
    <w:rsid w:val="002837F3"/>
    <w:rsid w:val="0028399F"/>
    <w:rsid w:val="00284A2F"/>
    <w:rsid w:val="00285895"/>
    <w:rsid w:val="00286339"/>
    <w:rsid w:val="00286B9D"/>
    <w:rsid w:val="00291BC9"/>
    <w:rsid w:val="00293834"/>
    <w:rsid w:val="00294913"/>
    <w:rsid w:val="00294F22"/>
    <w:rsid w:val="00296AB2"/>
    <w:rsid w:val="0029711A"/>
    <w:rsid w:val="002973D2"/>
    <w:rsid w:val="00297954"/>
    <w:rsid w:val="002A0C10"/>
    <w:rsid w:val="002A1C2F"/>
    <w:rsid w:val="002A2784"/>
    <w:rsid w:val="002A536E"/>
    <w:rsid w:val="002A66D7"/>
    <w:rsid w:val="002A6FFD"/>
    <w:rsid w:val="002A739A"/>
    <w:rsid w:val="002A7DBE"/>
    <w:rsid w:val="002B0628"/>
    <w:rsid w:val="002B2462"/>
    <w:rsid w:val="002B51D8"/>
    <w:rsid w:val="002B6056"/>
    <w:rsid w:val="002B69FC"/>
    <w:rsid w:val="002B6F4A"/>
    <w:rsid w:val="002C1074"/>
    <w:rsid w:val="002C1093"/>
    <w:rsid w:val="002C2677"/>
    <w:rsid w:val="002C3226"/>
    <w:rsid w:val="002C3600"/>
    <w:rsid w:val="002C47C9"/>
    <w:rsid w:val="002C720D"/>
    <w:rsid w:val="002D006C"/>
    <w:rsid w:val="002D0550"/>
    <w:rsid w:val="002D3D46"/>
    <w:rsid w:val="002D622B"/>
    <w:rsid w:val="002D6AA0"/>
    <w:rsid w:val="002D7881"/>
    <w:rsid w:val="002E2B15"/>
    <w:rsid w:val="002E7001"/>
    <w:rsid w:val="002F1204"/>
    <w:rsid w:val="002F3600"/>
    <w:rsid w:val="002F5046"/>
    <w:rsid w:val="002F64C0"/>
    <w:rsid w:val="002F77C8"/>
    <w:rsid w:val="002F77F3"/>
    <w:rsid w:val="0030015B"/>
    <w:rsid w:val="0030079D"/>
    <w:rsid w:val="003019C3"/>
    <w:rsid w:val="00301A70"/>
    <w:rsid w:val="00303A27"/>
    <w:rsid w:val="003055C5"/>
    <w:rsid w:val="00306913"/>
    <w:rsid w:val="00317998"/>
    <w:rsid w:val="0032182A"/>
    <w:rsid w:val="00321867"/>
    <w:rsid w:val="003224DF"/>
    <w:rsid w:val="0032343F"/>
    <w:rsid w:val="00327DA0"/>
    <w:rsid w:val="00330CF2"/>
    <w:rsid w:val="0033141A"/>
    <w:rsid w:val="00331F38"/>
    <w:rsid w:val="0033524D"/>
    <w:rsid w:val="003417AD"/>
    <w:rsid w:val="0034326A"/>
    <w:rsid w:val="0034393A"/>
    <w:rsid w:val="00353AD0"/>
    <w:rsid w:val="00355120"/>
    <w:rsid w:val="00356C3A"/>
    <w:rsid w:val="00357774"/>
    <w:rsid w:val="003633A2"/>
    <w:rsid w:val="0036430B"/>
    <w:rsid w:val="00365802"/>
    <w:rsid w:val="00365F48"/>
    <w:rsid w:val="00370549"/>
    <w:rsid w:val="003725F6"/>
    <w:rsid w:val="00373385"/>
    <w:rsid w:val="00373C1B"/>
    <w:rsid w:val="00373EA7"/>
    <w:rsid w:val="00377C67"/>
    <w:rsid w:val="00380F9D"/>
    <w:rsid w:val="00382B15"/>
    <w:rsid w:val="00384DE8"/>
    <w:rsid w:val="00386738"/>
    <w:rsid w:val="00387450"/>
    <w:rsid w:val="003877F5"/>
    <w:rsid w:val="003908E5"/>
    <w:rsid w:val="00390EC3"/>
    <w:rsid w:val="00393174"/>
    <w:rsid w:val="00393ED2"/>
    <w:rsid w:val="00395041"/>
    <w:rsid w:val="003971B8"/>
    <w:rsid w:val="003975CD"/>
    <w:rsid w:val="00397BB3"/>
    <w:rsid w:val="00397D11"/>
    <w:rsid w:val="003A20F8"/>
    <w:rsid w:val="003A283A"/>
    <w:rsid w:val="003A482B"/>
    <w:rsid w:val="003A58FE"/>
    <w:rsid w:val="003A625B"/>
    <w:rsid w:val="003B0858"/>
    <w:rsid w:val="003B4A90"/>
    <w:rsid w:val="003C0C2D"/>
    <w:rsid w:val="003C112B"/>
    <w:rsid w:val="003C1E15"/>
    <w:rsid w:val="003C3177"/>
    <w:rsid w:val="003C4319"/>
    <w:rsid w:val="003C7A37"/>
    <w:rsid w:val="003D0298"/>
    <w:rsid w:val="003D38AC"/>
    <w:rsid w:val="003D5156"/>
    <w:rsid w:val="003E2355"/>
    <w:rsid w:val="003E36AA"/>
    <w:rsid w:val="003E4272"/>
    <w:rsid w:val="003F3499"/>
    <w:rsid w:val="003F5AE0"/>
    <w:rsid w:val="003F5F0D"/>
    <w:rsid w:val="003F7460"/>
    <w:rsid w:val="003F7E9B"/>
    <w:rsid w:val="003F7F50"/>
    <w:rsid w:val="004023C1"/>
    <w:rsid w:val="004026DA"/>
    <w:rsid w:val="00402C68"/>
    <w:rsid w:val="00403334"/>
    <w:rsid w:val="004034FF"/>
    <w:rsid w:val="004049FA"/>
    <w:rsid w:val="00407CFB"/>
    <w:rsid w:val="004115F6"/>
    <w:rsid w:val="00411DF3"/>
    <w:rsid w:val="00412D45"/>
    <w:rsid w:val="004136A9"/>
    <w:rsid w:val="00413865"/>
    <w:rsid w:val="00413FF9"/>
    <w:rsid w:val="0041662D"/>
    <w:rsid w:val="004177A2"/>
    <w:rsid w:val="00421FD6"/>
    <w:rsid w:val="004238F2"/>
    <w:rsid w:val="00423BC3"/>
    <w:rsid w:val="00423D46"/>
    <w:rsid w:val="0042492C"/>
    <w:rsid w:val="00425049"/>
    <w:rsid w:val="00425450"/>
    <w:rsid w:val="00426F58"/>
    <w:rsid w:val="00431538"/>
    <w:rsid w:val="0043309F"/>
    <w:rsid w:val="00435402"/>
    <w:rsid w:val="0043727C"/>
    <w:rsid w:val="00440018"/>
    <w:rsid w:val="00442E3E"/>
    <w:rsid w:val="0044423C"/>
    <w:rsid w:val="00447279"/>
    <w:rsid w:val="00447A35"/>
    <w:rsid w:val="00450A1E"/>
    <w:rsid w:val="00451C5C"/>
    <w:rsid w:val="00454933"/>
    <w:rsid w:val="00455A05"/>
    <w:rsid w:val="00455E74"/>
    <w:rsid w:val="00455EE3"/>
    <w:rsid w:val="00456B3C"/>
    <w:rsid w:val="004571AF"/>
    <w:rsid w:val="004623C2"/>
    <w:rsid w:val="00462D6B"/>
    <w:rsid w:val="0046308D"/>
    <w:rsid w:val="0046662C"/>
    <w:rsid w:val="004714DE"/>
    <w:rsid w:val="00473E69"/>
    <w:rsid w:val="0047415D"/>
    <w:rsid w:val="004757D0"/>
    <w:rsid w:val="00475AA8"/>
    <w:rsid w:val="004761EC"/>
    <w:rsid w:val="004761F6"/>
    <w:rsid w:val="00477DB8"/>
    <w:rsid w:val="0048285E"/>
    <w:rsid w:val="004837D5"/>
    <w:rsid w:val="004933D3"/>
    <w:rsid w:val="00496B91"/>
    <w:rsid w:val="004B2377"/>
    <w:rsid w:val="004B2A93"/>
    <w:rsid w:val="004B423D"/>
    <w:rsid w:val="004B427D"/>
    <w:rsid w:val="004B5906"/>
    <w:rsid w:val="004B5D55"/>
    <w:rsid w:val="004B602A"/>
    <w:rsid w:val="004C086B"/>
    <w:rsid w:val="004C0AF4"/>
    <w:rsid w:val="004C0E0A"/>
    <w:rsid w:val="004C38F5"/>
    <w:rsid w:val="004C3D81"/>
    <w:rsid w:val="004C4476"/>
    <w:rsid w:val="004C5AD7"/>
    <w:rsid w:val="004C5D32"/>
    <w:rsid w:val="004C6F4F"/>
    <w:rsid w:val="004D0703"/>
    <w:rsid w:val="004D07BD"/>
    <w:rsid w:val="004D144D"/>
    <w:rsid w:val="004D7985"/>
    <w:rsid w:val="004E3DC1"/>
    <w:rsid w:val="004E6436"/>
    <w:rsid w:val="004F04D2"/>
    <w:rsid w:val="004F477A"/>
    <w:rsid w:val="004F4AF8"/>
    <w:rsid w:val="0050139D"/>
    <w:rsid w:val="00503092"/>
    <w:rsid w:val="00503E67"/>
    <w:rsid w:val="005056AB"/>
    <w:rsid w:val="005059F9"/>
    <w:rsid w:val="005063CF"/>
    <w:rsid w:val="005101FD"/>
    <w:rsid w:val="00510D3A"/>
    <w:rsid w:val="005113EF"/>
    <w:rsid w:val="00511895"/>
    <w:rsid w:val="00513E67"/>
    <w:rsid w:val="00515E2C"/>
    <w:rsid w:val="00517194"/>
    <w:rsid w:val="005176C6"/>
    <w:rsid w:val="005178C1"/>
    <w:rsid w:val="00521169"/>
    <w:rsid w:val="00522440"/>
    <w:rsid w:val="00522850"/>
    <w:rsid w:val="005229F2"/>
    <w:rsid w:val="00523328"/>
    <w:rsid w:val="00523C9C"/>
    <w:rsid w:val="00524273"/>
    <w:rsid w:val="00524A15"/>
    <w:rsid w:val="00530053"/>
    <w:rsid w:val="00530DFC"/>
    <w:rsid w:val="0053296E"/>
    <w:rsid w:val="0053434D"/>
    <w:rsid w:val="0053574E"/>
    <w:rsid w:val="0054591C"/>
    <w:rsid w:val="00545E6C"/>
    <w:rsid w:val="00547972"/>
    <w:rsid w:val="00547EE5"/>
    <w:rsid w:val="0055266C"/>
    <w:rsid w:val="00552AC5"/>
    <w:rsid w:val="00552B0E"/>
    <w:rsid w:val="00555A58"/>
    <w:rsid w:val="00556191"/>
    <w:rsid w:val="00560B91"/>
    <w:rsid w:val="00561143"/>
    <w:rsid w:val="00562BB0"/>
    <w:rsid w:val="005631CC"/>
    <w:rsid w:val="005649CE"/>
    <w:rsid w:val="00570D22"/>
    <w:rsid w:val="00575C0F"/>
    <w:rsid w:val="00580CB8"/>
    <w:rsid w:val="005817F3"/>
    <w:rsid w:val="00581CB0"/>
    <w:rsid w:val="005822A1"/>
    <w:rsid w:val="00582BC4"/>
    <w:rsid w:val="0058313F"/>
    <w:rsid w:val="00586013"/>
    <w:rsid w:val="005866A2"/>
    <w:rsid w:val="00591092"/>
    <w:rsid w:val="005911CF"/>
    <w:rsid w:val="0059447A"/>
    <w:rsid w:val="00594D44"/>
    <w:rsid w:val="005A05E5"/>
    <w:rsid w:val="005A567A"/>
    <w:rsid w:val="005A6323"/>
    <w:rsid w:val="005B024D"/>
    <w:rsid w:val="005B1B2E"/>
    <w:rsid w:val="005B4B68"/>
    <w:rsid w:val="005B6346"/>
    <w:rsid w:val="005C0D9C"/>
    <w:rsid w:val="005C1576"/>
    <w:rsid w:val="005C5008"/>
    <w:rsid w:val="005C6750"/>
    <w:rsid w:val="005C6B57"/>
    <w:rsid w:val="005D06B6"/>
    <w:rsid w:val="005D245E"/>
    <w:rsid w:val="005D2DCA"/>
    <w:rsid w:val="005D63D7"/>
    <w:rsid w:val="005D6CD8"/>
    <w:rsid w:val="005E1529"/>
    <w:rsid w:val="005E34A6"/>
    <w:rsid w:val="005F1C28"/>
    <w:rsid w:val="005F3973"/>
    <w:rsid w:val="005F3C7B"/>
    <w:rsid w:val="005F3F98"/>
    <w:rsid w:val="005F442C"/>
    <w:rsid w:val="005F672E"/>
    <w:rsid w:val="005F7AA6"/>
    <w:rsid w:val="006020D5"/>
    <w:rsid w:val="006027BE"/>
    <w:rsid w:val="00602907"/>
    <w:rsid w:val="00612356"/>
    <w:rsid w:val="0061297A"/>
    <w:rsid w:val="006136EC"/>
    <w:rsid w:val="00614FDE"/>
    <w:rsid w:val="006155DF"/>
    <w:rsid w:val="00615E07"/>
    <w:rsid w:val="00620035"/>
    <w:rsid w:val="006204D9"/>
    <w:rsid w:val="006243B0"/>
    <w:rsid w:val="00627D7C"/>
    <w:rsid w:val="00630560"/>
    <w:rsid w:val="00634F10"/>
    <w:rsid w:val="00637143"/>
    <w:rsid w:val="0064150D"/>
    <w:rsid w:val="006460F4"/>
    <w:rsid w:val="006469F5"/>
    <w:rsid w:val="00647FBD"/>
    <w:rsid w:val="0065265C"/>
    <w:rsid w:val="00653147"/>
    <w:rsid w:val="00654BEB"/>
    <w:rsid w:val="00654E08"/>
    <w:rsid w:val="00655D39"/>
    <w:rsid w:val="00655EA8"/>
    <w:rsid w:val="00660613"/>
    <w:rsid w:val="00662AB4"/>
    <w:rsid w:val="00662C3E"/>
    <w:rsid w:val="006639C2"/>
    <w:rsid w:val="00665569"/>
    <w:rsid w:val="00667D29"/>
    <w:rsid w:val="00670F2D"/>
    <w:rsid w:val="00671401"/>
    <w:rsid w:val="006736CF"/>
    <w:rsid w:val="00673813"/>
    <w:rsid w:val="0067445C"/>
    <w:rsid w:val="00675A11"/>
    <w:rsid w:val="006768BD"/>
    <w:rsid w:val="00684991"/>
    <w:rsid w:val="00686644"/>
    <w:rsid w:val="0068764A"/>
    <w:rsid w:val="006918AE"/>
    <w:rsid w:val="00691E09"/>
    <w:rsid w:val="0069280E"/>
    <w:rsid w:val="00696B12"/>
    <w:rsid w:val="0069719F"/>
    <w:rsid w:val="006A0263"/>
    <w:rsid w:val="006A1827"/>
    <w:rsid w:val="006A2722"/>
    <w:rsid w:val="006A42D8"/>
    <w:rsid w:val="006A4381"/>
    <w:rsid w:val="006A52BA"/>
    <w:rsid w:val="006A5A07"/>
    <w:rsid w:val="006A66E6"/>
    <w:rsid w:val="006A7FC2"/>
    <w:rsid w:val="006B062B"/>
    <w:rsid w:val="006B0634"/>
    <w:rsid w:val="006B06DB"/>
    <w:rsid w:val="006B0B25"/>
    <w:rsid w:val="006B10BC"/>
    <w:rsid w:val="006B1549"/>
    <w:rsid w:val="006B1854"/>
    <w:rsid w:val="006B421C"/>
    <w:rsid w:val="006B666F"/>
    <w:rsid w:val="006C33EB"/>
    <w:rsid w:val="006C59BB"/>
    <w:rsid w:val="006C5ED5"/>
    <w:rsid w:val="006D01D0"/>
    <w:rsid w:val="006D0D8C"/>
    <w:rsid w:val="006D2CFF"/>
    <w:rsid w:val="006D2E44"/>
    <w:rsid w:val="006D693B"/>
    <w:rsid w:val="006E1147"/>
    <w:rsid w:val="006E1FF1"/>
    <w:rsid w:val="006E40F9"/>
    <w:rsid w:val="006E697D"/>
    <w:rsid w:val="006E7349"/>
    <w:rsid w:val="006F0C5C"/>
    <w:rsid w:val="006F1AA4"/>
    <w:rsid w:val="006F30EC"/>
    <w:rsid w:val="006F68F7"/>
    <w:rsid w:val="007006F7"/>
    <w:rsid w:val="00700A64"/>
    <w:rsid w:val="007014AE"/>
    <w:rsid w:val="00702610"/>
    <w:rsid w:val="00705C44"/>
    <w:rsid w:val="00714D92"/>
    <w:rsid w:val="0072124C"/>
    <w:rsid w:val="00722883"/>
    <w:rsid w:val="00723550"/>
    <w:rsid w:val="00724AF4"/>
    <w:rsid w:val="00725064"/>
    <w:rsid w:val="007259DC"/>
    <w:rsid w:val="0072607F"/>
    <w:rsid w:val="0073112A"/>
    <w:rsid w:val="007314F6"/>
    <w:rsid w:val="00731825"/>
    <w:rsid w:val="0073236B"/>
    <w:rsid w:val="00732DAD"/>
    <w:rsid w:val="00734538"/>
    <w:rsid w:val="007420AF"/>
    <w:rsid w:val="007422DD"/>
    <w:rsid w:val="0074675B"/>
    <w:rsid w:val="007508CA"/>
    <w:rsid w:val="007522C3"/>
    <w:rsid w:val="007522E4"/>
    <w:rsid w:val="00753655"/>
    <w:rsid w:val="00754059"/>
    <w:rsid w:val="00755B71"/>
    <w:rsid w:val="00755EF4"/>
    <w:rsid w:val="007573EA"/>
    <w:rsid w:val="00757C3D"/>
    <w:rsid w:val="00761035"/>
    <w:rsid w:val="00762D7F"/>
    <w:rsid w:val="00763500"/>
    <w:rsid w:val="00763D74"/>
    <w:rsid w:val="00775B4B"/>
    <w:rsid w:val="00776C62"/>
    <w:rsid w:val="00777E0E"/>
    <w:rsid w:val="00777E3D"/>
    <w:rsid w:val="00777FAB"/>
    <w:rsid w:val="00780BA7"/>
    <w:rsid w:val="00780FD6"/>
    <w:rsid w:val="0078328B"/>
    <w:rsid w:val="00784C20"/>
    <w:rsid w:val="00790EFD"/>
    <w:rsid w:val="0079131E"/>
    <w:rsid w:val="00796DFE"/>
    <w:rsid w:val="007978DB"/>
    <w:rsid w:val="0079799F"/>
    <w:rsid w:val="007A11C9"/>
    <w:rsid w:val="007A2211"/>
    <w:rsid w:val="007A3ABF"/>
    <w:rsid w:val="007A3E4E"/>
    <w:rsid w:val="007A601D"/>
    <w:rsid w:val="007B011B"/>
    <w:rsid w:val="007B10BD"/>
    <w:rsid w:val="007B1933"/>
    <w:rsid w:val="007B2559"/>
    <w:rsid w:val="007B4D77"/>
    <w:rsid w:val="007B60A3"/>
    <w:rsid w:val="007B6DB1"/>
    <w:rsid w:val="007B731E"/>
    <w:rsid w:val="007B75FB"/>
    <w:rsid w:val="007B7AC2"/>
    <w:rsid w:val="007C1A0C"/>
    <w:rsid w:val="007C2128"/>
    <w:rsid w:val="007C3B60"/>
    <w:rsid w:val="007C5A88"/>
    <w:rsid w:val="007D0A76"/>
    <w:rsid w:val="007D1257"/>
    <w:rsid w:val="007D3C41"/>
    <w:rsid w:val="007D4081"/>
    <w:rsid w:val="007D501B"/>
    <w:rsid w:val="007D5E0D"/>
    <w:rsid w:val="007D640D"/>
    <w:rsid w:val="007E0512"/>
    <w:rsid w:val="007E0A55"/>
    <w:rsid w:val="007E317F"/>
    <w:rsid w:val="007E37A7"/>
    <w:rsid w:val="007E5AA1"/>
    <w:rsid w:val="007E70E6"/>
    <w:rsid w:val="007F02A1"/>
    <w:rsid w:val="007F16EB"/>
    <w:rsid w:val="007F1E8C"/>
    <w:rsid w:val="007F2C70"/>
    <w:rsid w:val="007F3906"/>
    <w:rsid w:val="007F4A49"/>
    <w:rsid w:val="007F710C"/>
    <w:rsid w:val="00800E73"/>
    <w:rsid w:val="00801B09"/>
    <w:rsid w:val="008026A5"/>
    <w:rsid w:val="00805C78"/>
    <w:rsid w:val="00807054"/>
    <w:rsid w:val="0081384E"/>
    <w:rsid w:val="00820EB0"/>
    <w:rsid w:val="00820F4A"/>
    <w:rsid w:val="00821353"/>
    <w:rsid w:val="00824E01"/>
    <w:rsid w:val="008251E1"/>
    <w:rsid w:val="00825C7C"/>
    <w:rsid w:val="00831091"/>
    <w:rsid w:val="00831EF4"/>
    <w:rsid w:val="00832A1C"/>
    <w:rsid w:val="00833A20"/>
    <w:rsid w:val="00833AD9"/>
    <w:rsid w:val="008343D2"/>
    <w:rsid w:val="008358BD"/>
    <w:rsid w:val="00837946"/>
    <w:rsid w:val="00837B8A"/>
    <w:rsid w:val="0084401D"/>
    <w:rsid w:val="008463D3"/>
    <w:rsid w:val="00846A8A"/>
    <w:rsid w:val="00851B15"/>
    <w:rsid w:val="00855454"/>
    <w:rsid w:val="00861B0C"/>
    <w:rsid w:val="0086302F"/>
    <w:rsid w:val="0086672E"/>
    <w:rsid w:val="00866814"/>
    <w:rsid w:val="0086698A"/>
    <w:rsid w:val="008671ED"/>
    <w:rsid w:val="00872D11"/>
    <w:rsid w:val="0087448E"/>
    <w:rsid w:val="00874CD7"/>
    <w:rsid w:val="00874FA1"/>
    <w:rsid w:val="00877A97"/>
    <w:rsid w:val="008806CF"/>
    <w:rsid w:val="00882A3D"/>
    <w:rsid w:val="00884664"/>
    <w:rsid w:val="008851E0"/>
    <w:rsid w:val="00886CB5"/>
    <w:rsid w:val="00887963"/>
    <w:rsid w:val="00887AB0"/>
    <w:rsid w:val="00887B9C"/>
    <w:rsid w:val="00890D37"/>
    <w:rsid w:val="00890FEA"/>
    <w:rsid w:val="00891DE9"/>
    <w:rsid w:val="00895377"/>
    <w:rsid w:val="0089540E"/>
    <w:rsid w:val="00897697"/>
    <w:rsid w:val="00897DF6"/>
    <w:rsid w:val="008A0BB8"/>
    <w:rsid w:val="008A1157"/>
    <w:rsid w:val="008B0604"/>
    <w:rsid w:val="008B1972"/>
    <w:rsid w:val="008B3986"/>
    <w:rsid w:val="008B4DF8"/>
    <w:rsid w:val="008B75B8"/>
    <w:rsid w:val="008C1987"/>
    <w:rsid w:val="008C4000"/>
    <w:rsid w:val="008C40E5"/>
    <w:rsid w:val="008C5004"/>
    <w:rsid w:val="008C5CFC"/>
    <w:rsid w:val="008C7E4E"/>
    <w:rsid w:val="008D0E9A"/>
    <w:rsid w:val="008D45ED"/>
    <w:rsid w:val="008D5DBA"/>
    <w:rsid w:val="008D6F8C"/>
    <w:rsid w:val="008D756D"/>
    <w:rsid w:val="008E1E8D"/>
    <w:rsid w:val="008E56B0"/>
    <w:rsid w:val="008E57ED"/>
    <w:rsid w:val="008E5C28"/>
    <w:rsid w:val="008E6FBA"/>
    <w:rsid w:val="008E7D6A"/>
    <w:rsid w:val="008E7DBF"/>
    <w:rsid w:val="008F291D"/>
    <w:rsid w:val="00900DAD"/>
    <w:rsid w:val="00901289"/>
    <w:rsid w:val="0090438E"/>
    <w:rsid w:val="0091471E"/>
    <w:rsid w:val="00914E9D"/>
    <w:rsid w:val="00915004"/>
    <w:rsid w:val="0091529A"/>
    <w:rsid w:val="00915584"/>
    <w:rsid w:val="00916C2F"/>
    <w:rsid w:val="00917453"/>
    <w:rsid w:val="0092418A"/>
    <w:rsid w:val="00925B42"/>
    <w:rsid w:val="00925ED0"/>
    <w:rsid w:val="0092720E"/>
    <w:rsid w:val="00930F95"/>
    <w:rsid w:val="00933175"/>
    <w:rsid w:val="009334D9"/>
    <w:rsid w:val="00935DB3"/>
    <w:rsid w:val="00935E01"/>
    <w:rsid w:val="00935EB6"/>
    <w:rsid w:val="00937974"/>
    <w:rsid w:val="00937E95"/>
    <w:rsid w:val="009419EB"/>
    <w:rsid w:val="00942F68"/>
    <w:rsid w:val="00944038"/>
    <w:rsid w:val="00944681"/>
    <w:rsid w:val="00944F79"/>
    <w:rsid w:val="00955C37"/>
    <w:rsid w:val="0095627A"/>
    <w:rsid w:val="00964307"/>
    <w:rsid w:val="009647FF"/>
    <w:rsid w:val="00965CD6"/>
    <w:rsid w:val="00967157"/>
    <w:rsid w:val="009709D9"/>
    <w:rsid w:val="00971338"/>
    <w:rsid w:val="00973758"/>
    <w:rsid w:val="00977AD7"/>
    <w:rsid w:val="00981909"/>
    <w:rsid w:val="00982AC2"/>
    <w:rsid w:val="00982B32"/>
    <w:rsid w:val="009831F2"/>
    <w:rsid w:val="00983B9A"/>
    <w:rsid w:val="00990D2B"/>
    <w:rsid w:val="009913BD"/>
    <w:rsid w:val="00992BDC"/>
    <w:rsid w:val="00992E3F"/>
    <w:rsid w:val="00992E6B"/>
    <w:rsid w:val="00993C3E"/>
    <w:rsid w:val="009A06AB"/>
    <w:rsid w:val="009A1030"/>
    <w:rsid w:val="009A1D89"/>
    <w:rsid w:val="009B0729"/>
    <w:rsid w:val="009C02F6"/>
    <w:rsid w:val="009C15E0"/>
    <w:rsid w:val="009C19E5"/>
    <w:rsid w:val="009C6B2C"/>
    <w:rsid w:val="009C6CF6"/>
    <w:rsid w:val="009C74D5"/>
    <w:rsid w:val="009D0626"/>
    <w:rsid w:val="009D2D37"/>
    <w:rsid w:val="009D6B02"/>
    <w:rsid w:val="009D785D"/>
    <w:rsid w:val="009E0303"/>
    <w:rsid w:val="009E0C0D"/>
    <w:rsid w:val="009E18C9"/>
    <w:rsid w:val="009E7611"/>
    <w:rsid w:val="009E7D8F"/>
    <w:rsid w:val="009F0011"/>
    <w:rsid w:val="009F08D3"/>
    <w:rsid w:val="009F0E4A"/>
    <w:rsid w:val="009F110C"/>
    <w:rsid w:val="009F2940"/>
    <w:rsid w:val="009F369F"/>
    <w:rsid w:val="009F4713"/>
    <w:rsid w:val="009F5015"/>
    <w:rsid w:val="009F5A52"/>
    <w:rsid w:val="00A00635"/>
    <w:rsid w:val="00A01782"/>
    <w:rsid w:val="00A017FF"/>
    <w:rsid w:val="00A02BEC"/>
    <w:rsid w:val="00A04418"/>
    <w:rsid w:val="00A0538E"/>
    <w:rsid w:val="00A108EB"/>
    <w:rsid w:val="00A16471"/>
    <w:rsid w:val="00A20970"/>
    <w:rsid w:val="00A20AF1"/>
    <w:rsid w:val="00A266F2"/>
    <w:rsid w:val="00A27303"/>
    <w:rsid w:val="00A277CD"/>
    <w:rsid w:val="00A3046B"/>
    <w:rsid w:val="00A32E03"/>
    <w:rsid w:val="00A33034"/>
    <w:rsid w:val="00A338C1"/>
    <w:rsid w:val="00A3485F"/>
    <w:rsid w:val="00A34A6E"/>
    <w:rsid w:val="00A353B3"/>
    <w:rsid w:val="00A37C53"/>
    <w:rsid w:val="00A400FC"/>
    <w:rsid w:val="00A41E3C"/>
    <w:rsid w:val="00A42E51"/>
    <w:rsid w:val="00A507A3"/>
    <w:rsid w:val="00A52FDB"/>
    <w:rsid w:val="00A536F0"/>
    <w:rsid w:val="00A55784"/>
    <w:rsid w:val="00A567C9"/>
    <w:rsid w:val="00A60E94"/>
    <w:rsid w:val="00A61175"/>
    <w:rsid w:val="00A61BBA"/>
    <w:rsid w:val="00A62166"/>
    <w:rsid w:val="00A63181"/>
    <w:rsid w:val="00A63E6D"/>
    <w:rsid w:val="00A661CB"/>
    <w:rsid w:val="00A676FD"/>
    <w:rsid w:val="00A71031"/>
    <w:rsid w:val="00A72390"/>
    <w:rsid w:val="00A72FB0"/>
    <w:rsid w:val="00A742FB"/>
    <w:rsid w:val="00A76619"/>
    <w:rsid w:val="00A817C8"/>
    <w:rsid w:val="00A865A1"/>
    <w:rsid w:val="00A90C5C"/>
    <w:rsid w:val="00A91EED"/>
    <w:rsid w:val="00A967CD"/>
    <w:rsid w:val="00A97AF0"/>
    <w:rsid w:val="00AA53E2"/>
    <w:rsid w:val="00AA5A60"/>
    <w:rsid w:val="00AA5B86"/>
    <w:rsid w:val="00AA69DC"/>
    <w:rsid w:val="00AB277A"/>
    <w:rsid w:val="00AB5C36"/>
    <w:rsid w:val="00AB65FB"/>
    <w:rsid w:val="00AB7024"/>
    <w:rsid w:val="00AB7243"/>
    <w:rsid w:val="00AC0C05"/>
    <w:rsid w:val="00AC0C4D"/>
    <w:rsid w:val="00AC10A2"/>
    <w:rsid w:val="00AC30FC"/>
    <w:rsid w:val="00AC506A"/>
    <w:rsid w:val="00AC5BC0"/>
    <w:rsid w:val="00AD07E8"/>
    <w:rsid w:val="00AD315C"/>
    <w:rsid w:val="00AD3EED"/>
    <w:rsid w:val="00AD4AF1"/>
    <w:rsid w:val="00AD7D96"/>
    <w:rsid w:val="00AE16EC"/>
    <w:rsid w:val="00AE3BAE"/>
    <w:rsid w:val="00AE4D38"/>
    <w:rsid w:val="00AF1A15"/>
    <w:rsid w:val="00AF1C04"/>
    <w:rsid w:val="00AF3092"/>
    <w:rsid w:val="00AF4FE3"/>
    <w:rsid w:val="00AF5724"/>
    <w:rsid w:val="00AF5D20"/>
    <w:rsid w:val="00AF5D48"/>
    <w:rsid w:val="00AF7E39"/>
    <w:rsid w:val="00B01A87"/>
    <w:rsid w:val="00B024CD"/>
    <w:rsid w:val="00B02FA3"/>
    <w:rsid w:val="00B0318F"/>
    <w:rsid w:val="00B05223"/>
    <w:rsid w:val="00B053A2"/>
    <w:rsid w:val="00B062A0"/>
    <w:rsid w:val="00B073BC"/>
    <w:rsid w:val="00B074EB"/>
    <w:rsid w:val="00B07EAB"/>
    <w:rsid w:val="00B10044"/>
    <w:rsid w:val="00B1226A"/>
    <w:rsid w:val="00B20171"/>
    <w:rsid w:val="00B20273"/>
    <w:rsid w:val="00B22B39"/>
    <w:rsid w:val="00B2439E"/>
    <w:rsid w:val="00B24DEF"/>
    <w:rsid w:val="00B26D29"/>
    <w:rsid w:val="00B27CC6"/>
    <w:rsid w:val="00B335C8"/>
    <w:rsid w:val="00B34044"/>
    <w:rsid w:val="00B35CC8"/>
    <w:rsid w:val="00B364EB"/>
    <w:rsid w:val="00B3665C"/>
    <w:rsid w:val="00B42787"/>
    <w:rsid w:val="00B42871"/>
    <w:rsid w:val="00B42C83"/>
    <w:rsid w:val="00B442B6"/>
    <w:rsid w:val="00B44A6E"/>
    <w:rsid w:val="00B5045C"/>
    <w:rsid w:val="00B50D06"/>
    <w:rsid w:val="00B5204B"/>
    <w:rsid w:val="00B52927"/>
    <w:rsid w:val="00B53562"/>
    <w:rsid w:val="00B5376A"/>
    <w:rsid w:val="00B53B00"/>
    <w:rsid w:val="00B64271"/>
    <w:rsid w:val="00B6464F"/>
    <w:rsid w:val="00B649F3"/>
    <w:rsid w:val="00B652F1"/>
    <w:rsid w:val="00B66E06"/>
    <w:rsid w:val="00B671AF"/>
    <w:rsid w:val="00B67AFE"/>
    <w:rsid w:val="00B70EB9"/>
    <w:rsid w:val="00B72C54"/>
    <w:rsid w:val="00B73263"/>
    <w:rsid w:val="00B7372A"/>
    <w:rsid w:val="00B74D8F"/>
    <w:rsid w:val="00B76D25"/>
    <w:rsid w:val="00B76F14"/>
    <w:rsid w:val="00B801FA"/>
    <w:rsid w:val="00B8368E"/>
    <w:rsid w:val="00B86816"/>
    <w:rsid w:val="00B86D68"/>
    <w:rsid w:val="00B90722"/>
    <w:rsid w:val="00B90BDD"/>
    <w:rsid w:val="00B90E02"/>
    <w:rsid w:val="00B953AF"/>
    <w:rsid w:val="00B9594A"/>
    <w:rsid w:val="00B95AF4"/>
    <w:rsid w:val="00B962D0"/>
    <w:rsid w:val="00B96A0A"/>
    <w:rsid w:val="00B96C0E"/>
    <w:rsid w:val="00BA53FF"/>
    <w:rsid w:val="00BB062B"/>
    <w:rsid w:val="00BB0A67"/>
    <w:rsid w:val="00BB0C78"/>
    <w:rsid w:val="00BB3778"/>
    <w:rsid w:val="00BB75E1"/>
    <w:rsid w:val="00BC239B"/>
    <w:rsid w:val="00BC387A"/>
    <w:rsid w:val="00BC6B3F"/>
    <w:rsid w:val="00BC6C95"/>
    <w:rsid w:val="00BC7C73"/>
    <w:rsid w:val="00BD1333"/>
    <w:rsid w:val="00BD1D79"/>
    <w:rsid w:val="00BD32B1"/>
    <w:rsid w:val="00BD489E"/>
    <w:rsid w:val="00BD5E40"/>
    <w:rsid w:val="00BD6625"/>
    <w:rsid w:val="00BD6D9B"/>
    <w:rsid w:val="00BE1075"/>
    <w:rsid w:val="00BE2026"/>
    <w:rsid w:val="00BE4855"/>
    <w:rsid w:val="00BF0498"/>
    <w:rsid w:val="00BF3095"/>
    <w:rsid w:val="00BF50ED"/>
    <w:rsid w:val="00BF555C"/>
    <w:rsid w:val="00C017AA"/>
    <w:rsid w:val="00C01932"/>
    <w:rsid w:val="00C02198"/>
    <w:rsid w:val="00C03B9E"/>
    <w:rsid w:val="00C0508D"/>
    <w:rsid w:val="00C06489"/>
    <w:rsid w:val="00C12AA4"/>
    <w:rsid w:val="00C12D73"/>
    <w:rsid w:val="00C1397C"/>
    <w:rsid w:val="00C162C5"/>
    <w:rsid w:val="00C17ECE"/>
    <w:rsid w:val="00C204C8"/>
    <w:rsid w:val="00C22653"/>
    <w:rsid w:val="00C307C6"/>
    <w:rsid w:val="00C345C9"/>
    <w:rsid w:val="00C35862"/>
    <w:rsid w:val="00C37CFE"/>
    <w:rsid w:val="00C4024D"/>
    <w:rsid w:val="00C40521"/>
    <w:rsid w:val="00C40C28"/>
    <w:rsid w:val="00C41605"/>
    <w:rsid w:val="00C436C4"/>
    <w:rsid w:val="00C46339"/>
    <w:rsid w:val="00C46A0C"/>
    <w:rsid w:val="00C46AD6"/>
    <w:rsid w:val="00C52D1D"/>
    <w:rsid w:val="00C56190"/>
    <w:rsid w:val="00C577AF"/>
    <w:rsid w:val="00C60601"/>
    <w:rsid w:val="00C61025"/>
    <w:rsid w:val="00C61317"/>
    <w:rsid w:val="00C613B0"/>
    <w:rsid w:val="00C63191"/>
    <w:rsid w:val="00C639D6"/>
    <w:rsid w:val="00C63DD8"/>
    <w:rsid w:val="00C64260"/>
    <w:rsid w:val="00C677D3"/>
    <w:rsid w:val="00C712C0"/>
    <w:rsid w:val="00C75C58"/>
    <w:rsid w:val="00C76794"/>
    <w:rsid w:val="00C846CC"/>
    <w:rsid w:val="00C8522A"/>
    <w:rsid w:val="00C86EAF"/>
    <w:rsid w:val="00C9127F"/>
    <w:rsid w:val="00C916E8"/>
    <w:rsid w:val="00C96E57"/>
    <w:rsid w:val="00CA160E"/>
    <w:rsid w:val="00CA32D3"/>
    <w:rsid w:val="00CA373C"/>
    <w:rsid w:val="00CA49CA"/>
    <w:rsid w:val="00CA5955"/>
    <w:rsid w:val="00CA5A40"/>
    <w:rsid w:val="00CB055D"/>
    <w:rsid w:val="00CB09AF"/>
    <w:rsid w:val="00CB0FD4"/>
    <w:rsid w:val="00CB5744"/>
    <w:rsid w:val="00CB63B3"/>
    <w:rsid w:val="00CB70B7"/>
    <w:rsid w:val="00CC2AF7"/>
    <w:rsid w:val="00CC6E61"/>
    <w:rsid w:val="00CD10B8"/>
    <w:rsid w:val="00CD2F54"/>
    <w:rsid w:val="00CD3796"/>
    <w:rsid w:val="00CD3C9A"/>
    <w:rsid w:val="00CD4CB5"/>
    <w:rsid w:val="00CE2336"/>
    <w:rsid w:val="00CE277F"/>
    <w:rsid w:val="00CE29E6"/>
    <w:rsid w:val="00CE3B0C"/>
    <w:rsid w:val="00CE46C5"/>
    <w:rsid w:val="00CE4AA4"/>
    <w:rsid w:val="00CE53F2"/>
    <w:rsid w:val="00CE546B"/>
    <w:rsid w:val="00CE63F5"/>
    <w:rsid w:val="00CE6638"/>
    <w:rsid w:val="00CF04A8"/>
    <w:rsid w:val="00CF1DE6"/>
    <w:rsid w:val="00CF31B6"/>
    <w:rsid w:val="00CF33E2"/>
    <w:rsid w:val="00CF34EA"/>
    <w:rsid w:val="00CF569F"/>
    <w:rsid w:val="00CF5788"/>
    <w:rsid w:val="00CF6087"/>
    <w:rsid w:val="00CF7568"/>
    <w:rsid w:val="00D014F4"/>
    <w:rsid w:val="00D04BF3"/>
    <w:rsid w:val="00D04F2E"/>
    <w:rsid w:val="00D04FFA"/>
    <w:rsid w:val="00D061B2"/>
    <w:rsid w:val="00D075F5"/>
    <w:rsid w:val="00D1029C"/>
    <w:rsid w:val="00D103A3"/>
    <w:rsid w:val="00D10A27"/>
    <w:rsid w:val="00D16413"/>
    <w:rsid w:val="00D16767"/>
    <w:rsid w:val="00D212C3"/>
    <w:rsid w:val="00D21F74"/>
    <w:rsid w:val="00D2200F"/>
    <w:rsid w:val="00D22E79"/>
    <w:rsid w:val="00D24219"/>
    <w:rsid w:val="00D24266"/>
    <w:rsid w:val="00D24A0C"/>
    <w:rsid w:val="00D26984"/>
    <w:rsid w:val="00D27BAE"/>
    <w:rsid w:val="00D30BC1"/>
    <w:rsid w:val="00D30F95"/>
    <w:rsid w:val="00D32F92"/>
    <w:rsid w:val="00D34409"/>
    <w:rsid w:val="00D35325"/>
    <w:rsid w:val="00D405A4"/>
    <w:rsid w:val="00D4349C"/>
    <w:rsid w:val="00D44794"/>
    <w:rsid w:val="00D4680A"/>
    <w:rsid w:val="00D46D6F"/>
    <w:rsid w:val="00D47263"/>
    <w:rsid w:val="00D51431"/>
    <w:rsid w:val="00D51DC9"/>
    <w:rsid w:val="00D562CB"/>
    <w:rsid w:val="00D6226E"/>
    <w:rsid w:val="00D64932"/>
    <w:rsid w:val="00D64BA8"/>
    <w:rsid w:val="00D660E3"/>
    <w:rsid w:val="00D66237"/>
    <w:rsid w:val="00D66ED2"/>
    <w:rsid w:val="00D70946"/>
    <w:rsid w:val="00D71528"/>
    <w:rsid w:val="00D729C5"/>
    <w:rsid w:val="00D7632F"/>
    <w:rsid w:val="00D80436"/>
    <w:rsid w:val="00D82F2B"/>
    <w:rsid w:val="00D9782A"/>
    <w:rsid w:val="00DA02AE"/>
    <w:rsid w:val="00DA25EA"/>
    <w:rsid w:val="00DA2EE6"/>
    <w:rsid w:val="00DA4F71"/>
    <w:rsid w:val="00DA648E"/>
    <w:rsid w:val="00DA72A3"/>
    <w:rsid w:val="00DB5934"/>
    <w:rsid w:val="00DB7601"/>
    <w:rsid w:val="00DB76A9"/>
    <w:rsid w:val="00DC0416"/>
    <w:rsid w:val="00DC08E4"/>
    <w:rsid w:val="00DC0B06"/>
    <w:rsid w:val="00DC144A"/>
    <w:rsid w:val="00DC1DA3"/>
    <w:rsid w:val="00DC5E9B"/>
    <w:rsid w:val="00DC76F9"/>
    <w:rsid w:val="00DC7F11"/>
    <w:rsid w:val="00DD014A"/>
    <w:rsid w:val="00DD228F"/>
    <w:rsid w:val="00DD2C22"/>
    <w:rsid w:val="00DD392C"/>
    <w:rsid w:val="00DD6A20"/>
    <w:rsid w:val="00DE0469"/>
    <w:rsid w:val="00DE04E4"/>
    <w:rsid w:val="00DE142D"/>
    <w:rsid w:val="00DE2DE2"/>
    <w:rsid w:val="00DE2DFB"/>
    <w:rsid w:val="00DE3110"/>
    <w:rsid w:val="00DF100F"/>
    <w:rsid w:val="00DF487E"/>
    <w:rsid w:val="00DF65C4"/>
    <w:rsid w:val="00DF6690"/>
    <w:rsid w:val="00DF6BEB"/>
    <w:rsid w:val="00DF7A2E"/>
    <w:rsid w:val="00DF7BF4"/>
    <w:rsid w:val="00DF7C63"/>
    <w:rsid w:val="00E016B4"/>
    <w:rsid w:val="00E03FA5"/>
    <w:rsid w:val="00E1059E"/>
    <w:rsid w:val="00E119A5"/>
    <w:rsid w:val="00E125F2"/>
    <w:rsid w:val="00E13707"/>
    <w:rsid w:val="00E156AE"/>
    <w:rsid w:val="00E21727"/>
    <w:rsid w:val="00E236D7"/>
    <w:rsid w:val="00E2370A"/>
    <w:rsid w:val="00E26538"/>
    <w:rsid w:val="00E2673B"/>
    <w:rsid w:val="00E30070"/>
    <w:rsid w:val="00E30F99"/>
    <w:rsid w:val="00E32D88"/>
    <w:rsid w:val="00E336FF"/>
    <w:rsid w:val="00E338D1"/>
    <w:rsid w:val="00E365FA"/>
    <w:rsid w:val="00E36987"/>
    <w:rsid w:val="00E40A87"/>
    <w:rsid w:val="00E40D04"/>
    <w:rsid w:val="00E4682A"/>
    <w:rsid w:val="00E471B3"/>
    <w:rsid w:val="00E50ED5"/>
    <w:rsid w:val="00E510D4"/>
    <w:rsid w:val="00E51A65"/>
    <w:rsid w:val="00E537E8"/>
    <w:rsid w:val="00E537F3"/>
    <w:rsid w:val="00E54076"/>
    <w:rsid w:val="00E54130"/>
    <w:rsid w:val="00E55452"/>
    <w:rsid w:val="00E557E2"/>
    <w:rsid w:val="00E557EF"/>
    <w:rsid w:val="00E568F1"/>
    <w:rsid w:val="00E5706B"/>
    <w:rsid w:val="00E60D44"/>
    <w:rsid w:val="00E62AB8"/>
    <w:rsid w:val="00E679EE"/>
    <w:rsid w:val="00E70295"/>
    <w:rsid w:val="00E706A8"/>
    <w:rsid w:val="00E71131"/>
    <w:rsid w:val="00E73C38"/>
    <w:rsid w:val="00E82D29"/>
    <w:rsid w:val="00E85255"/>
    <w:rsid w:val="00E852AB"/>
    <w:rsid w:val="00E85799"/>
    <w:rsid w:val="00E86FAA"/>
    <w:rsid w:val="00E90405"/>
    <w:rsid w:val="00E913B6"/>
    <w:rsid w:val="00E93472"/>
    <w:rsid w:val="00E9389F"/>
    <w:rsid w:val="00E93E2B"/>
    <w:rsid w:val="00EB09AD"/>
    <w:rsid w:val="00EB17F8"/>
    <w:rsid w:val="00EB5EEB"/>
    <w:rsid w:val="00EB7467"/>
    <w:rsid w:val="00EC0269"/>
    <w:rsid w:val="00EC14EE"/>
    <w:rsid w:val="00EC6769"/>
    <w:rsid w:val="00EC7BF4"/>
    <w:rsid w:val="00ED071A"/>
    <w:rsid w:val="00ED0FD6"/>
    <w:rsid w:val="00ED30FD"/>
    <w:rsid w:val="00ED6123"/>
    <w:rsid w:val="00ED7DD2"/>
    <w:rsid w:val="00EE0594"/>
    <w:rsid w:val="00EE299F"/>
    <w:rsid w:val="00EE40D0"/>
    <w:rsid w:val="00EE4673"/>
    <w:rsid w:val="00EE4ABD"/>
    <w:rsid w:val="00EE6755"/>
    <w:rsid w:val="00EF07DA"/>
    <w:rsid w:val="00EF2F5F"/>
    <w:rsid w:val="00EF3BA2"/>
    <w:rsid w:val="00EF50CE"/>
    <w:rsid w:val="00EF6B92"/>
    <w:rsid w:val="00EF6D20"/>
    <w:rsid w:val="00F073D3"/>
    <w:rsid w:val="00F10020"/>
    <w:rsid w:val="00F12180"/>
    <w:rsid w:val="00F125D8"/>
    <w:rsid w:val="00F1462B"/>
    <w:rsid w:val="00F15D1B"/>
    <w:rsid w:val="00F169A9"/>
    <w:rsid w:val="00F17940"/>
    <w:rsid w:val="00F211B8"/>
    <w:rsid w:val="00F217D1"/>
    <w:rsid w:val="00F2253F"/>
    <w:rsid w:val="00F25606"/>
    <w:rsid w:val="00F25EE8"/>
    <w:rsid w:val="00F26F2F"/>
    <w:rsid w:val="00F3136D"/>
    <w:rsid w:val="00F320B2"/>
    <w:rsid w:val="00F33DDD"/>
    <w:rsid w:val="00F35E94"/>
    <w:rsid w:val="00F3622D"/>
    <w:rsid w:val="00F375A3"/>
    <w:rsid w:val="00F40F3C"/>
    <w:rsid w:val="00F418A0"/>
    <w:rsid w:val="00F452F4"/>
    <w:rsid w:val="00F53FF4"/>
    <w:rsid w:val="00F54F22"/>
    <w:rsid w:val="00F63231"/>
    <w:rsid w:val="00F63C93"/>
    <w:rsid w:val="00F6641B"/>
    <w:rsid w:val="00F664BD"/>
    <w:rsid w:val="00F71E6C"/>
    <w:rsid w:val="00F728B0"/>
    <w:rsid w:val="00F730CF"/>
    <w:rsid w:val="00F7515E"/>
    <w:rsid w:val="00F8211E"/>
    <w:rsid w:val="00F82734"/>
    <w:rsid w:val="00F860B7"/>
    <w:rsid w:val="00F86ECE"/>
    <w:rsid w:val="00F901F3"/>
    <w:rsid w:val="00F908D3"/>
    <w:rsid w:val="00F90AB4"/>
    <w:rsid w:val="00F90C36"/>
    <w:rsid w:val="00F9115A"/>
    <w:rsid w:val="00F917F5"/>
    <w:rsid w:val="00F94CB1"/>
    <w:rsid w:val="00F94E0A"/>
    <w:rsid w:val="00F960D9"/>
    <w:rsid w:val="00F96401"/>
    <w:rsid w:val="00F97407"/>
    <w:rsid w:val="00FA25B2"/>
    <w:rsid w:val="00FA28C0"/>
    <w:rsid w:val="00FA3EF1"/>
    <w:rsid w:val="00FA6BE3"/>
    <w:rsid w:val="00FA750F"/>
    <w:rsid w:val="00FB084D"/>
    <w:rsid w:val="00FB1ADB"/>
    <w:rsid w:val="00FB2581"/>
    <w:rsid w:val="00FB4D57"/>
    <w:rsid w:val="00FB5896"/>
    <w:rsid w:val="00FC0F49"/>
    <w:rsid w:val="00FC4630"/>
    <w:rsid w:val="00FC679A"/>
    <w:rsid w:val="00FC78BF"/>
    <w:rsid w:val="00FD4D1C"/>
    <w:rsid w:val="00FD6485"/>
    <w:rsid w:val="00FD775B"/>
    <w:rsid w:val="00FE49C0"/>
    <w:rsid w:val="00FE5605"/>
    <w:rsid w:val="00FE5D43"/>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3FA790"/>
  <w15:docId w15:val="{638E7E64-1728-4659-8E83-7B96335F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79A"/>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7F3906"/>
    <w:pPr>
      <w:keepNext/>
      <w:numPr>
        <w:numId w:val="2"/>
      </w:numPr>
      <w:spacing w:before="240" w:after="120"/>
      <w:outlineLvl w:val="0"/>
    </w:pPr>
    <w:rPr>
      <w:rFonts w:ascii="Tahoma" w:hAnsi="Tahoma"/>
      <w:b/>
      <w:caps/>
      <w:color w:val="1F497D" w:themeColor="text2"/>
      <w:sz w:val="28"/>
      <w:szCs w:val="22"/>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7F3906"/>
    <w:pPr>
      <w:keepNext/>
      <w:numPr>
        <w:ilvl w:val="1"/>
        <w:numId w:val="2"/>
      </w:numPr>
      <w:outlineLvl w:val="1"/>
    </w:pPr>
    <w:rPr>
      <w:rFonts w:ascii="Tahoma" w:hAnsi="Tahoma"/>
      <w:b/>
      <w:color w:val="1F497D" w:themeColor="text2"/>
      <w:sz w:val="24"/>
      <w:szCs w:val="20"/>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B65FB"/>
    <w:pPr>
      <w:keepNext/>
      <w:numPr>
        <w:ilvl w:val="2"/>
        <w:numId w:val="2"/>
      </w:numPr>
      <w:outlineLvl w:val="2"/>
    </w:pPr>
    <w:rPr>
      <w:rFonts w:ascii="Tahoma" w:hAnsi="Tahoma"/>
      <w:b/>
      <w:color w:val="1F497D" w:themeColor="text2"/>
      <w:sz w:val="22"/>
      <w:szCs w:val="20"/>
      <w:lang w:val="es-MX"/>
    </w:rPr>
  </w:style>
  <w:style w:type="paragraph" w:styleId="Ttulo4">
    <w:name w:val="heading 4"/>
    <w:basedOn w:val="Ttulo3"/>
    <w:next w:val="Normal"/>
    <w:link w:val="Ttulo4Car"/>
    <w:autoRedefine/>
    <w:uiPriority w:val="9"/>
    <w:qFormat/>
    <w:rsid w:val="00937974"/>
    <w:pPr>
      <w:numPr>
        <w:ilvl w:val="0"/>
        <w:numId w:val="0"/>
      </w:numPr>
      <w:ind w:left="1224"/>
      <w:jc w:val="both"/>
      <w:outlineLvl w:val="3"/>
    </w:pPr>
    <w:rPr>
      <w:b w:val="0"/>
      <w:bCs/>
      <w:iCs/>
      <w:sz w:val="20"/>
      <w:szCs w:val="22"/>
      <w:lang w:eastAsia="en-US"/>
    </w:rPr>
  </w:style>
  <w:style w:type="paragraph" w:styleId="Ttulo5">
    <w:name w:val="heading 5"/>
    <w:basedOn w:val="Normal"/>
    <w:next w:val="Normal"/>
    <w:link w:val="Ttulo5Car"/>
    <w:uiPriority w:val="9"/>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B671AF"/>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B671AF"/>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7F3906"/>
    <w:rPr>
      <w:rFonts w:ascii="Tahoma" w:hAnsi="Tahoma"/>
      <w:b/>
      <w:caps/>
      <w:color w:val="1F497D" w:themeColor="text2"/>
      <w:sz w:val="28"/>
      <w:szCs w:val="22"/>
      <w:lang w:val="es-MX"/>
    </w:rPr>
  </w:style>
  <w:style w:type="character" w:customStyle="1" w:styleId="Ttulo4Car">
    <w:name w:val="Título 4 Car"/>
    <w:link w:val="Ttulo4"/>
    <w:uiPriority w:val="9"/>
    <w:rsid w:val="00937974"/>
    <w:rPr>
      <w:rFonts w:ascii="Tahoma" w:hAnsi="Tahoma"/>
      <w:bCs/>
      <w:iCs/>
      <w:color w:val="1F497D" w:themeColor="text2"/>
      <w:szCs w:val="22"/>
      <w:lang w:val="es-MX"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Textodelmarcadordeposicin">
    <w:name w:val="Placeholder Text"/>
    <w:basedOn w:val="Fuentedeprrafopredeter"/>
    <w:uiPriority w:val="99"/>
    <w:semiHidden/>
    <w:rsid w:val="00C4024D"/>
    <w:rPr>
      <w:color w:val="808080"/>
    </w:rPr>
  </w:style>
  <w:style w:type="character" w:customStyle="1" w:styleId="Ttulo7Car">
    <w:name w:val="Título 7 Car"/>
    <w:basedOn w:val="Fuentedeprrafopredeter"/>
    <w:link w:val="Ttulo7"/>
    <w:uiPriority w:val="9"/>
    <w:rsid w:val="00B671AF"/>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B671AF"/>
    <w:rPr>
      <w:rFonts w:ascii="Cambria" w:hAnsi="Cambria"/>
      <w:color w:val="404040"/>
      <w:lang w:eastAsia="en-US"/>
    </w:rPr>
  </w:style>
  <w:style w:type="character" w:styleId="Nmerodepgina">
    <w:name w:val="page number"/>
    <w:basedOn w:val="Fuentedeprrafopredeter"/>
    <w:rsid w:val="00B671AF"/>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671AF"/>
    <w:rPr>
      <w:rFonts w:ascii="Tahoma" w:hAnsi="Tahoma"/>
      <w:b/>
      <w:color w:val="1F497D" w:themeColor="text2"/>
      <w:sz w:val="24"/>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671AF"/>
    <w:rPr>
      <w:rFonts w:ascii="Tahoma" w:hAnsi="Tahoma"/>
      <w:b/>
      <w:color w:val="1F497D" w:themeColor="text2"/>
      <w:sz w:val="22"/>
      <w:lang w:val="es-MX"/>
    </w:rPr>
  </w:style>
  <w:style w:type="paragraph" w:styleId="TDC3">
    <w:name w:val="toc 3"/>
    <w:basedOn w:val="Normal"/>
    <w:next w:val="Normal"/>
    <w:autoRedefine/>
    <w:uiPriority w:val="39"/>
    <w:rsid w:val="00B671AF"/>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B671AF"/>
    <w:rPr>
      <w:rFonts w:ascii="Tms Rmn" w:hAnsi="Tms Rmn"/>
      <w:lang w:val="en-US" w:eastAsia="en-US"/>
    </w:rPr>
  </w:style>
  <w:style w:type="paragraph" w:styleId="TDC2">
    <w:name w:val="toc 2"/>
    <w:basedOn w:val="Normal"/>
    <w:next w:val="Normal"/>
    <w:autoRedefine/>
    <w:uiPriority w:val="39"/>
    <w:rsid w:val="00B671AF"/>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B671AF"/>
    <w:pPr>
      <w:widowControl w:val="0"/>
    </w:pPr>
    <w:rPr>
      <w:lang w:val="it-IT"/>
    </w:rPr>
  </w:style>
  <w:style w:type="paragraph" w:customStyle="1" w:styleId="WW-Textoindependiente20">
    <w:name w:val="WW-Texto independiente 2"/>
    <w:basedOn w:val="Normal"/>
    <w:rsid w:val="00B671AF"/>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semiHidden/>
    <w:unhideWhenUsed/>
    <w:rsid w:val="00B671AF"/>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semiHidden/>
    <w:rsid w:val="00B671AF"/>
    <w:rPr>
      <w:rFonts w:ascii="Calibri" w:hAnsi="Calibri"/>
      <w:lang w:eastAsia="en-US" w:bidi="en-US"/>
    </w:rPr>
  </w:style>
  <w:style w:type="character" w:styleId="Refdenotaalfinal">
    <w:name w:val="endnote reference"/>
    <w:uiPriority w:val="99"/>
    <w:semiHidden/>
    <w:unhideWhenUsed/>
    <w:rsid w:val="00B671AF"/>
    <w:rPr>
      <w:vertAlign w:val="superscript"/>
    </w:rPr>
  </w:style>
  <w:style w:type="character" w:customStyle="1" w:styleId="Ttulo5Car">
    <w:name w:val="Título 5 Car"/>
    <w:link w:val="Ttulo5"/>
    <w:uiPriority w:val="9"/>
    <w:rsid w:val="00B671AF"/>
    <w:rPr>
      <w:bCs/>
      <w:iCs/>
      <w:szCs w:val="26"/>
    </w:rPr>
  </w:style>
  <w:style w:type="character" w:customStyle="1" w:styleId="Ttulo6Car">
    <w:name w:val="Título 6 Car"/>
    <w:link w:val="Ttulo6"/>
    <w:uiPriority w:val="9"/>
    <w:rsid w:val="00B671AF"/>
    <w:rPr>
      <w:b/>
      <w:lang w:val="es-BO" w:eastAsia="en-US"/>
    </w:rPr>
  </w:style>
  <w:style w:type="character" w:customStyle="1" w:styleId="Ttulo9Car">
    <w:name w:val="Título 9 Car"/>
    <w:link w:val="Ttulo9"/>
    <w:uiPriority w:val="9"/>
    <w:rsid w:val="00B671AF"/>
    <w:rPr>
      <w:rFonts w:ascii="Tahoma" w:hAnsi="Tahoma"/>
      <w:sz w:val="28"/>
      <w:lang w:eastAsia="en-US"/>
    </w:rPr>
  </w:style>
  <w:style w:type="character" w:customStyle="1" w:styleId="ms-profilevalue1">
    <w:name w:val="ms-profilevalue1"/>
    <w:rsid w:val="00B671AF"/>
    <w:rPr>
      <w:color w:val="4C4C4C"/>
    </w:rPr>
  </w:style>
  <w:style w:type="paragraph" w:styleId="ndice1">
    <w:name w:val="index 1"/>
    <w:basedOn w:val="Normal"/>
    <w:next w:val="Normal"/>
    <w:autoRedefine/>
    <w:uiPriority w:val="99"/>
    <w:unhideWhenUsed/>
    <w:rsid w:val="00B671AF"/>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B671AF"/>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B671AF"/>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B671AF"/>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B671AF"/>
    <w:rPr>
      <w:rFonts w:ascii="Calibri" w:eastAsia="Arial Unicode MS" w:hAnsi="Calibri"/>
      <w:b/>
      <w:bCs/>
      <w:szCs w:val="26"/>
      <w:lang w:eastAsia="en-US"/>
    </w:rPr>
  </w:style>
  <w:style w:type="paragraph" w:customStyle="1" w:styleId="NOE2010CGCC">
    <w:name w:val="NOE2010CGCC"/>
    <w:basedOn w:val="Normal"/>
    <w:link w:val="NOE2010CGCCCar"/>
    <w:qFormat/>
    <w:rsid w:val="00B671AF"/>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B671AF"/>
    <w:rPr>
      <w:rFonts w:ascii="Calibri" w:eastAsia="Arial Unicode MS" w:hAnsi="Calibri"/>
      <w:szCs w:val="22"/>
      <w:lang w:eastAsia="en-US"/>
    </w:rPr>
  </w:style>
  <w:style w:type="paragraph" w:customStyle="1" w:styleId="Estilo9">
    <w:name w:val="Estilo9"/>
    <w:basedOn w:val="Normal"/>
    <w:link w:val="Estilo9Car"/>
    <w:qFormat/>
    <w:rsid w:val="00B671AF"/>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B671AF"/>
    <w:rPr>
      <w:rFonts w:ascii="Arial Unicode MS" w:eastAsia="Arial Unicode MS" w:hAnsi="Arial Unicode MS"/>
      <w:szCs w:val="22"/>
      <w:lang w:eastAsia="en-US"/>
    </w:rPr>
  </w:style>
  <w:style w:type="paragraph" w:customStyle="1" w:styleId="Estilo4">
    <w:name w:val="Estilo4"/>
    <w:basedOn w:val="Normal"/>
    <w:link w:val="Estilo4Car"/>
    <w:qFormat/>
    <w:rsid w:val="00B671AF"/>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B671AF"/>
    <w:rPr>
      <w:rFonts w:ascii="Arial Unicode MS" w:eastAsia="Arial Unicode MS" w:hAnsi="Arial Unicode MS"/>
      <w:bCs/>
      <w:szCs w:val="26"/>
      <w:lang w:eastAsia="en-US"/>
    </w:rPr>
  </w:style>
  <w:style w:type="paragraph" w:customStyle="1" w:styleId="Estilo5">
    <w:name w:val="Estilo 5"/>
    <w:basedOn w:val="Estilo4"/>
    <w:qFormat/>
    <w:rsid w:val="00B671AF"/>
    <w:pPr>
      <w:numPr>
        <w:ilvl w:val="2"/>
      </w:numPr>
      <w:tabs>
        <w:tab w:val="clear" w:pos="851"/>
        <w:tab w:val="num" w:pos="360"/>
        <w:tab w:val="left" w:pos="709"/>
      </w:tabs>
      <w:ind w:left="709" w:hanging="283"/>
    </w:pPr>
    <w:rPr>
      <w:b/>
    </w:rPr>
  </w:style>
  <w:style w:type="character" w:customStyle="1" w:styleId="ms-profilevaluesmall1">
    <w:name w:val="ms-profilevaluesmall1"/>
    <w:rsid w:val="00B671AF"/>
    <w:rPr>
      <w:sz w:val="22"/>
      <w:szCs w:val="22"/>
    </w:rPr>
  </w:style>
  <w:style w:type="paragraph" w:customStyle="1" w:styleId="Default">
    <w:name w:val="Default"/>
    <w:rsid w:val="00B671AF"/>
    <w:pPr>
      <w:autoSpaceDE w:val="0"/>
      <w:autoSpaceDN w:val="0"/>
      <w:adjustRightInd w:val="0"/>
    </w:pPr>
    <w:rPr>
      <w:rFonts w:ascii="Arial" w:hAnsi="Arial" w:cs="Arial"/>
      <w:color w:val="000000"/>
      <w:sz w:val="24"/>
      <w:szCs w:val="24"/>
      <w:lang w:val="es-BO" w:eastAsia="es-BO"/>
    </w:rPr>
  </w:style>
  <w:style w:type="paragraph" w:styleId="Continuarlista2">
    <w:name w:val="List Continue 2"/>
    <w:basedOn w:val="Normal"/>
    <w:uiPriority w:val="99"/>
    <w:unhideWhenUsed/>
    <w:rsid w:val="00B671AF"/>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B671AF"/>
    <w:pPr>
      <w:numPr>
        <w:numId w:val="6"/>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B671AF"/>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B671AF"/>
    <w:rPr>
      <w:rFonts w:ascii="Arial" w:hAnsi="Arial"/>
      <w:b/>
      <w:bCs/>
      <w:spacing w:val="15"/>
      <w:sz w:val="22"/>
      <w:szCs w:val="22"/>
      <w:lang w:eastAsia="en-US"/>
    </w:rPr>
  </w:style>
  <w:style w:type="paragraph" w:customStyle="1" w:styleId="SUBTITULOS2">
    <w:name w:val="SUBTITULOS2"/>
    <w:next w:val="Normal"/>
    <w:uiPriority w:val="99"/>
    <w:rsid w:val="00B671AF"/>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semiHidden/>
    <w:unhideWhenUsed/>
    <w:rsid w:val="00B671AF"/>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B671AF"/>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B671AF"/>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B671AF"/>
    <w:rPr>
      <w:rFonts w:ascii="Calibri" w:hAnsi="Calibri"/>
      <w:sz w:val="22"/>
      <w:szCs w:val="22"/>
      <w:lang w:eastAsia="en-US" w:bidi="en-US"/>
    </w:rPr>
  </w:style>
  <w:style w:type="character" w:customStyle="1" w:styleId="PrrafodelistaCar">
    <w:name w:val="Párrafo de lista Car"/>
    <w:link w:val="Prrafodelista"/>
    <w:uiPriority w:val="34"/>
    <w:rsid w:val="00B671AF"/>
    <w:rPr>
      <w:lang w:eastAsia="en-US"/>
    </w:rPr>
  </w:style>
  <w:style w:type="paragraph" w:customStyle="1" w:styleId="B1">
    <w:name w:val="B1"/>
    <w:basedOn w:val="Lista"/>
    <w:link w:val="B1Char"/>
    <w:rsid w:val="00B671AF"/>
    <w:pPr>
      <w:overflowPunct w:val="0"/>
      <w:autoSpaceDE w:val="0"/>
      <w:autoSpaceDN w:val="0"/>
      <w:adjustRightInd w:val="0"/>
      <w:spacing w:after="180" w:line="240" w:lineRule="auto"/>
      <w:ind w:left="568" w:hanging="284"/>
      <w:contextualSpacing w:val="0"/>
      <w:textAlignment w:val="baseline"/>
    </w:pPr>
    <w:rPr>
      <w:rFonts w:ascii="Times New Roman" w:hAnsi="Times New Roman"/>
      <w:sz w:val="20"/>
      <w:szCs w:val="20"/>
      <w:lang w:val="en-GB" w:bidi="ar-SA"/>
    </w:rPr>
  </w:style>
  <w:style w:type="character" w:customStyle="1" w:styleId="B1Char">
    <w:name w:val="B1 Char"/>
    <w:basedOn w:val="Fuentedeprrafopredeter"/>
    <w:link w:val="B1"/>
    <w:rsid w:val="00B671AF"/>
    <w:rPr>
      <w:lang w:val="en-GB" w:eastAsia="en-US"/>
    </w:rPr>
  </w:style>
  <w:style w:type="paragraph" w:styleId="Lista">
    <w:name w:val="List"/>
    <w:basedOn w:val="Normal"/>
    <w:uiPriority w:val="99"/>
    <w:semiHidden/>
    <w:unhideWhenUsed/>
    <w:rsid w:val="00B671AF"/>
    <w:pPr>
      <w:spacing w:after="200" w:line="276" w:lineRule="auto"/>
      <w:ind w:left="283" w:hanging="283"/>
      <w:contextualSpacing/>
    </w:pPr>
    <w:rPr>
      <w:rFonts w:ascii="Calibri" w:hAnsi="Calibri"/>
      <w:sz w:val="22"/>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25200">
      <w:bodyDiv w:val="1"/>
      <w:marLeft w:val="0"/>
      <w:marRight w:val="0"/>
      <w:marTop w:val="0"/>
      <w:marBottom w:val="0"/>
      <w:divBdr>
        <w:top w:val="none" w:sz="0" w:space="0" w:color="auto"/>
        <w:left w:val="none" w:sz="0" w:space="0" w:color="auto"/>
        <w:bottom w:val="none" w:sz="0" w:space="0" w:color="auto"/>
        <w:right w:val="none" w:sz="0" w:space="0" w:color="auto"/>
      </w:divBdr>
    </w:div>
    <w:div w:id="299772900">
      <w:bodyDiv w:val="1"/>
      <w:marLeft w:val="0"/>
      <w:marRight w:val="0"/>
      <w:marTop w:val="0"/>
      <w:marBottom w:val="0"/>
      <w:divBdr>
        <w:top w:val="none" w:sz="0" w:space="0" w:color="auto"/>
        <w:left w:val="none" w:sz="0" w:space="0" w:color="auto"/>
        <w:bottom w:val="none" w:sz="0" w:space="0" w:color="auto"/>
        <w:right w:val="none" w:sz="0" w:space="0" w:color="auto"/>
      </w:divBdr>
    </w:div>
    <w:div w:id="403990324">
      <w:bodyDiv w:val="1"/>
      <w:marLeft w:val="0"/>
      <w:marRight w:val="0"/>
      <w:marTop w:val="0"/>
      <w:marBottom w:val="0"/>
      <w:divBdr>
        <w:top w:val="none" w:sz="0" w:space="0" w:color="auto"/>
        <w:left w:val="none" w:sz="0" w:space="0" w:color="auto"/>
        <w:bottom w:val="none" w:sz="0" w:space="0" w:color="auto"/>
        <w:right w:val="none" w:sz="0" w:space="0" w:color="auto"/>
      </w:divBdr>
    </w:div>
    <w:div w:id="452555631">
      <w:bodyDiv w:val="1"/>
      <w:marLeft w:val="0"/>
      <w:marRight w:val="0"/>
      <w:marTop w:val="0"/>
      <w:marBottom w:val="0"/>
      <w:divBdr>
        <w:top w:val="none" w:sz="0" w:space="0" w:color="auto"/>
        <w:left w:val="none" w:sz="0" w:space="0" w:color="auto"/>
        <w:bottom w:val="none" w:sz="0" w:space="0" w:color="auto"/>
        <w:right w:val="none" w:sz="0" w:space="0" w:color="auto"/>
      </w:divBdr>
    </w:div>
    <w:div w:id="703407693">
      <w:bodyDiv w:val="1"/>
      <w:marLeft w:val="0"/>
      <w:marRight w:val="0"/>
      <w:marTop w:val="0"/>
      <w:marBottom w:val="0"/>
      <w:divBdr>
        <w:top w:val="none" w:sz="0" w:space="0" w:color="auto"/>
        <w:left w:val="none" w:sz="0" w:space="0" w:color="auto"/>
        <w:bottom w:val="none" w:sz="0" w:space="0" w:color="auto"/>
        <w:right w:val="none" w:sz="0" w:space="0" w:color="auto"/>
      </w:divBdr>
    </w:div>
    <w:div w:id="740981096">
      <w:bodyDiv w:val="1"/>
      <w:marLeft w:val="0"/>
      <w:marRight w:val="0"/>
      <w:marTop w:val="0"/>
      <w:marBottom w:val="0"/>
      <w:divBdr>
        <w:top w:val="none" w:sz="0" w:space="0" w:color="auto"/>
        <w:left w:val="none" w:sz="0" w:space="0" w:color="auto"/>
        <w:bottom w:val="none" w:sz="0" w:space="0" w:color="auto"/>
        <w:right w:val="none" w:sz="0" w:space="0" w:color="auto"/>
      </w:divBdr>
    </w:div>
    <w:div w:id="869336815">
      <w:bodyDiv w:val="1"/>
      <w:marLeft w:val="0"/>
      <w:marRight w:val="0"/>
      <w:marTop w:val="0"/>
      <w:marBottom w:val="0"/>
      <w:divBdr>
        <w:top w:val="none" w:sz="0" w:space="0" w:color="auto"/>
        <w:left w:val="none" w:sz="0" w:space="0" w:color="auto"/>
        <w:bottom w:val="none" w:sz="0" w:space="0" w:color="auto"/>
        <w:right w:val="none" w:sz="0" w:space="0" w:color="auto"/>
      </w:divBdr>
    </w:div>
    <w:div w:id="932929898">
      <w:bodyDiv w:val="1"/>
      <w:marLeft w:val="0"/>
      <w:marRight w:val="0"/>
      <w:marTop w:val="0"/>
      <w:marBottom w:val="0"/>
      <w:divBdr>
        <w:top w:val="none" w:sz="0" w:space="0" w:color="auto"/>
        <w:left w:val="none" w:sz="0" w:space="0" w:color="auto"/>
        <w:bottom w:val="none" w:sz="0" w:space="0" w:color="auto"/>
        <w:right w:val="none" w:sz="0" w:space="0" w:color="auto"/>
      </w:divBdr>
    </w:div>
    <w:div w:id="961107941">
      <w:bodyDiv w:val="1"/>
      <w:marLeft w:val="0"/>
      <w:marRight w:val="0"/>
      <w:marTop w:val="0"/>
      <w:marBottom w:val="0"/>
      <w:divBdr>
        <w:top w:val="none" w:sz="0" w:space="0" w:color="auto"/>
        <w:left w:val="none" w:sz="0" w:space="0" w:color="auto"/>
        <w:bottom w:val="none" w:sz="0" w:space="0" w:color="auto"/>
        <w:right w:val="none" w:sz="0" w:space="0" w:color="auto"/>
      </w:divBdr>
    </w:div>
    <w:div w:id="1070153118">
      <w:bodyDiv w:val="1"/>
      <w:marLeft w:val="0"/>
      <w:marRight w:val="0"/>
      <w:marTop w:val="0"/>
      <w:marBottom w:val="0"/>
      <w:divBdr>
        <w:top w:val="none" w:sz="0" w:space="0" w:color="auto"/>
        <w:left w:val="none" w:sz="0" w:space="0" w:color="auto"/>
        <w:bottom w:val="none" w:sz="0" w:space="0" w:color="auto"/>
        <w:right w:val="none" w:sz="0" w:space="0" w:color="auto"/>
      </w:divBdr>
    </w:div>
    <w:div w:id="1187136047">
      <w:bodyDiv w:val="1"/>
      <w:marLeft w:val="0"/>
      <w:marRight w:val="0"/>
      <w:marTop w:val="0"/>
      <w:marBottom w:val="0"/>
      <w:divBdr>
        <w:top w:val="none" w:sz="0" w:space="0" w:color="auto"/>
        <w:left w:val="none" w:sz="0" w:space="0" w:color="auto"/>
        <w:bottom w:val="none" w:sz="0" w:space="0" w:color="auto"/>
        <w:right w:val="none" w:sz="0" w:space="0" w:color="auto"/>
      </w:divBdr>
    </w:div>
    <w:div w:id="131491724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32319054">
      <w:bodyDiv w:val="1"/>
      <w:marLeft w:val="0"/>
      <w:marRight w:val="0"/>
      <w:marTop w:val="0"/>
      <w:marBottom w:val="0"/>
      <w:divBdr>
        <w:top w:val="none" w:sz="0" w:space="0" w:color="auto"/>
        <w:left w:val="none" w:sz="0" w:space="0" w:color="auto"/>
        <w:bottom w:val="none" w:sz="0" w:space="0" w:color="auto"/>
        <w:right w:val="none" w:sz="0" w:space="0" w:color="auto"/>
      </w:divBdr>
    </w:div>
    <w:div w:id="1646274533">
      <w:bodyDiv w:val="1"/>
      <w:marLeft w:val="0"/>
      <w:marRight w:val="0"/>
      <w:marTop w:val="0"/>
      <w:marBottom w:val="0"/>
      <w:divBdr>
        <w:top w:val="none" w:sz="0" w:space="0" w:color="auto"/>
        <w:left w:val="none" w:sz="0" w:space="0" w:color="auto"/>
        <w:bottom w:val="none" w:sz="0" w:space="0" w:color="auto"/>
        <w:right w:val="none" w:sz="0" w:space="0" w:color="auto"/>
      </w:divBdr>
    </w:div>
    <w:div w:id="1740909144">
      <w:bodyDiv w:val="1"/>
      <w:marLeft w:val="0"/>
      <w:marRight w:val="0"/>
      <w:marTop w:val="0"/>
      <w:marBottom w:val="0"/>
      <w:divBdr>
        <w:top w:val="none" w:sz="0" w:space="0" w:color="auto"/>
        <w:left w:val="none" w:sz="0" w:space="0" w:color="auto"/>
        <w:bottom w:val="none" w:sz="0" w:space="0" w:color="auto"/>
        <w:right w:val="none" w:sz="0" w:space="0" w:color="auto"/>
      </w:divBdr>
    </w:div>
    <w:div w:id="192414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3gpp.org/ftp/specs/archive/03_series/03.9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3gpp.org/ftp/specs/archive/02_series/02.9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3gpp.org/ftp/specs/archive/03_series/03.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603BA4DE8D2134DBA2252AD0715D771" ma:contentTypeVersion="0" ma:contentTypeDescription="Crear nuevo documento." ma:contentTypeScope="" ma:versionID="7f33b52b7b1bacc9c51bee7ceff6bb73">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9F043F69-5BAB-4DE9-BA03-A18526C81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9DFDC5B-F1D4-43AA-9F4D-AC67539A250E}">
  <ds:schemaRefs>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B1A92A6-CB58-4DA4-B379-5B630643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2822</Words>
  <Characters>17631</Characters>
  <Application>Microsoft Office Word</Application>
  <DocSecurity>0</DocSecurity>
  <Lines>146</Lines>
  <Paragraphs>40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20413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Dorian Cardozo</dc:creator>
  <cp:keywords>términos básicos de contratación; TBC</cp:keywords>
  <cp:lastModifiedBy>Dorian Cardozo</cp:lastModifiedBy>
  <cp:revision>10</cp:revision>
  <cp:lastPrinted>2014-06-16T20:55:00Z</cp:lastPrinted>
  <dcterms:created xsi:type="dcterms:W3CDTF">2015-08-17T14:01:00Z</dcterms:created>
  <dcterms:modified xsi:type="dcterms:W3CDTF">2015-12-30T19:01:00Z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0x0101000603BA4DE8D2134DBA2252AD0715D771</vt:lpwstr>
  </property>
</Properties>
</file>