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739"/>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bookmarkStart w:id="0" w:name="_GoBack"/>
      <w:bookmarkEnd w:id="0"/>
    </w:p>
    <w:p w:rsidR="00794D0B" w:rsidRDefault="00794D0B" w:rsidP="00794D0B">
      <w:pPr>
        <w:jc w:val="both"/>
        <w:rPr>
          <w:rFonts w:ascii="Tahoma" w:hAnsi="Tahoma" w:cs="Tahoma"/>
          <w:color w:val="1F497D" w:themeColor="text2"/>
          <w:sz w:val="22"/>
          <w:szCs w:val="22"/>
        </w:rPr>
      </w:pPr>
    </w:p>
    <w:p w:rsidR="00794D0B" w:rsidRPr="00471714" w:rsidRDefault="00327CEB" w:rsidP="00794D0B">
      <w:pPr>
        <w:jc w:val="center"/>
        <w:rPr>
          <w:rFonts w:ascii="Tahoma" w:hAnsi="Tahoma" w:cs="Tahoma"/>
          <w:b/>
          <w:color w:val="1F497D" w:themeColor="text2"/>
          <w:sz w:val="22"/>
          <w:szCs w:val="22"/>
          <w:u w:val="single"/>
        </w:rPr>
      </w:pPr>
      <w:r>
        <w:rPr>
          <w:rFonts w:ascii="Tahoma" w:hAnsi="Tahoma" w:cs="Tahoma"/>
          <w:b/>
          <w:color w:val="1F497D" w:themeColor="text2"/>
          <w:sz w:val="22"/>
          <w:szCs w:val="22"/>
          <w:u w:val="single"/>
        </w:rPr>
        <w:t>REGIÓN 3</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327CE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327CEB" w:rsidRDefault="00327CEB" w:rsidP="00327CEB">
      <w:pPr>
        <w:jc w:val="center"/>
        <w:rPr>
          <w:rFonts w:ascii="Tahoma" w:hAnsi="Tahoma" w:cs="Tahoma"/>
          <w:b/>
          <w:color w:val="1F497D" w:themeColor="text2"/>
          <w:sz w:val="22"/>
          <w:szCs w:val="22"/>
        </w:rPr>
      </w:pPr>
    </w:p>
    <w:p w:rsidR="00327CEB" w:rsidRDefault="00327CEB" w:rsidP="00327CEB">
      <w:pPr>
        <w:jc w:val="center"/>
        <w:rPr>
          <w:rFonts w:ascii="Tahoma" w:hAnsi="Tahoma" w:cs="Tahoma"/>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D57B57" w:rsidP="00794D0B">
      <w:pPr>
        <w:jc w:val="center"/>
        <w:rPr>
          <w:rFonts w:ascii="Tahoma" w:hAnsi="Tahoma" w:cs="Tahoma"/>
          <w:b/>
          <w:color w:val="1F497D" w:themeColor="text2"/>
          <w:sz w:val="22"/>
          <w:szCs w:val="22"/>
        </w:rPr>
      </w:pPr>
      <w:r>
        <w:rPr>
          <w:noProof/>
          <w:lang w:val="es-BO" w:eastAsia="es-BO"/>
        </w:rPr>
        <mc:AlternateContent>
          <mc:Choice Requires="wpg">
            <w:drawing>
              <wp:anchor distT="0" distB="0" distL="114300" distR="114300" simplePos="0" relativeHeight="251659264" behindDoc="0" locked="0" layoutInCell="1" allowOverlap="1" wp14:anchorId="79C8D508" wp14:editId="28A18589">
                <wp:simplePos x="0" y="0"/>
                <wp:positionH relativeFrom="column">
                  <wp:posOffset>200313</wp:posOffset>
                </wp:positionH>
                <wp:positionV relativeFrom="paragraph">
                  <wp:posOffset>15240</wp:posOffset>
                </wp:positionV>
                <wp:extent cx="8488392" cy="1837426"/>
                <wp:effectExtent l="19050" t="19050" r="27305" b="10795"/>
                <wp:wrapNone/>
                <wp:docPr id="167" name="Grupo 167"/>
                <wp:cNvGraphicFramePr/>
                <a:graphic xmlns:a="http://schemas.openxmlformats.org/drawingml/2006/main">
                  <a:graphicData uri="http://schemas.microsoft.com/office/word/2010/wordprocessingGroup">
                    <wpg:wgp>
                      <wpg:cNvGrpSpPr/>
                      <wpg:grpSpPr>
                        <a:xfrm>
                          <a:off x="0" y="0"/>
                          <a:ext cx="8488392" cy="1837426"/>
                          <a:chOff x="0" y="0"/>
                          <a:chExt cx="7546527" cy="1716762"/>
                        </a:xfrm>
                      </wpg:grpSpPr>
                      <wps:wsp>
                        <wps:cNvPr id="158" name="Rectángulo 158"/>
                        <wps:cNvSpPr/>
                        <wps:spPr>
                          <a:xfrm>
                            <a:off x="0" y="1264722"/>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tángulo 159"/>
                        <wps:cNvSpPr/>
                        <wps:spPr>
                          <a:xfrm>
                            <a:off x="2737263" y="1264722"/>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ectángulo 160"/>
                        <wps:cNvSpPr/>
                        <wps:spPr>
                          <a:xfrm>
                            <a:off x="2731325" y="0"/>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REGION 3</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61"/>
                        <wps:cNvSpPr/>
                        <wps:spPr>
                          <a:xfrm>
                            <a:off x="5480463" y="1258784"/>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upo 166"/>
                        <wpg:cNvGrpSpPr/>
                        <wpg:grpSpPr>
                          <a:xfrm>
                            <a:off x="1027216" y="451262"/>
                            <a:ext cx="5486400" cy="815687"/>
                            <a:chOff x="0" y="0"/>
                            <a:chExt cx="5486400" cy="815687"/>
                          </a:xfrm>
                        </wpg:grpSpPr>
                        <wps:wsp>
                          <wps:cNvPr id="162" name="Conector recto 162"/>
                          <wps:cNvCnPr/>
                          <wps:spPr>
                            <a:xfrm>
                              <a:off x="2743200" y="0"/>
                              <a:ext cx="0" cy="80729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3" name="Conector recto 163"/>
                          <wps:cNvCnPr/>
                          <wps:spPr>
                            <a:xfrm flipV="1">
                              <a:off x="0" y="469076"/>
                              <a:ext cx="0" cy="346611"/>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4" name="Conector recto 164"/>
                          <wps:cNvCnPr/>
                          <wps:spPr>
                            <a:xfrm flipV="1">
                              <a:off x="5486400" y="469076"/>
                              <a:ext cx="0" cy="33800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5" name="Conector recto 165"/>
                          <wps:cNvCnPr/>
                          <wps:spPr>
                            <a:xfrm flipH="1">
                              <a:off x="0" y="469076"/>
                              <a:ext cx="5486400" cy="0"/>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9C8D508" id="Grupo 167" o:spid="_x0000_s1026" style="position:absolute;left:0;text-align:left;margin-left:15.75pt;margin-top:1.2pt;width:668.4pt;height:144.7pt;z-index:251659264;mso-width-relative:margin;mso-height-relative:margin" coordsize="75465,17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">
                <v:rect id="Rectángulo 158" o:spid="_x0000_s1027" style="position:absolute;top:12647;width:20660;height:4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7B41C1" w:rsidRPr="00AB6140" w:rsidRDefault="007B41C1" w:rsidP="00D57B57">
                        <w:pPr>
                          <w:jc w:val="center"/>
                          <w:rPr>
                            <w:color w:val="002060"/>
                            <w:sz w:val="20"/>
                            <w:lang w:val="en-US"/>
                          </w:rPr>
                        </w:pPr>
                      </w:p>
                    </w:txbxContent>
                  </v:textbox>
                </v:rect>
                <v:rect id="Rectángulo 159" o:spid="_x0000_s1028" style="position:absolute;left:27372;top:12647;width:20657;height:4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7B41C1" w:rsidRPr="00AB6140" w:rsidRDefault="007B41C1" w:rsidP="00D57B57">
                        <w:pPr>
                          <w:jc w:val="center"/>
                          <w:rPr>
                            <w:color w:val="002060"/>
                            <w:sz w:val="20"/>
                            <w:lang w:val="en-US"/>
                          </w:rPr>
                        </w:pPr>
                      </w:p>
                    </w:txbxContent>
                  </v:textbox>
                </v:rect>
                <v:rect id="Rectángulo 160" o:spid="_x0000_s1029" style="position:absolute;left:27313;width:20656;height:4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REGION 3</w:t>
                        </w:r>
                      </w:p>
                      <w:p w:rsidR="007B41C1" w:rsidRPr="00AB6140" w:rsidRDefault="007B41C1" w:rsidP="00D57B57">
                        <w:pPr>
                          <w:jc w:val="center"/>
                          <w:rPr>
                            <w:color w:val="002060"/>
                            <w:sz w:val="20"/>
                            <w:lang w:val="en-US"/>
                          </w:rPr>
                        </w:pPr>
                      </w:p>
                    </w:txbxContent>
                  </v:textbox>
                </v:rect>
                <v:rect id="Rectángulo 161" o:spid="_x0000_s1030" style="position:absolute;left:54804;top:12587;width:20661;height:4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7B41C1" w:rsidRPr="00AB6140" w:rsidRDefault="007B41C1" w:rsidP="00D57B57">
                        <w:pPr>
                          <w:jc w:val="center"/>
                          <w:rPr>
                            <w:color w:val="002060"/>
                            <w:sz w:val="20"/>
                            <w:lang w:val="en-US"/>
                          </w:rPr>
                        </w:pPr>
                      </w:p>
                    </w:txbxContent>
                  </v:textbox>
                </v:rect>
                <v:group id="Grupo 166" o:spid="_x0000_s1031" style="position:absolute;left:10272;top:4512;width:54864;height:8157" coordsize="54864,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line id="Conector recto 162" o:spid="_x0000_s1032" style="position:absolute;visibility:visible;mso-wrap-style:square" from="27432,0" to="27432,8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" strokecolor="#31849b [2408]" strokeweight="1pt">
                    <v:shadow on="t" color="black" opacity="22937f" origin=",.5" offset="0,.63889mm"/>
                  </v:line>
                  <v:line id="Conector recto 163" o:spid="_x0000_s1033" style="position:absolute;flip:y;visibility:visible;mso-wrap-style:square" from="0,4690" to="0,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rBxQAAANwAAAAPAAAAZHJzL2Rvd25yZXYueG1sRE9La8JA&#10;EL4X+h+WKXgpuqml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CobwrBxQAAANwAAAAP&#10;AAAAAAAAAAAAAAAAAAcCAABkcnMvZG93bnJldi54bWxQSwUGAAAAAAMAAwC3AAAA+QIAAAAA&#10;" strokecolor="#31849b [2408]" strokeweight="1pt">
                    <v:shadow on="t" color="black" opacity="22937f" origin=",.5" offset="0,.63889mm"/>
                  </v:line>
                  <v:line id="Conector recto 164" o:spid="_x0000_s1034" style="position:absolute;flip:y;visibility:visible;mso-wrap-style:square" from="54864,4690" to="54864,8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pK1xQAAANwAAAAPAAAAZHJzL2Rvd25yZXYueG1sRE9La8JA&#10;EL4X+h+WKXgpuqm0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AnhpK1xQAAANwAAAAP&#10;AAAAAAAAAAAAAAAAAAcCAABkcnMvZG93bnJldi54bWxQSwUGAAAAAAMAAwC3AAAA+QIAAAAA&#10;" strokecolor="#31849b [2408]" strokeweight="1pt">
                    <v:shadow on="t" color="black" opacity="22937f" origin=",.5" offset="0,.63889mm"/>
                  </v:line>
                  <v:line id="Conector recto 165" o:spid="_x0000_s1035" style="position:absolute;flip:x;visibility:visible;mso-wrap-style:square" from="0,4690" to="54864,4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" strokecolor="#31849b [2408]" strokeweight="1pt">
                    <v:shadow on="t" color="black" opacity="22937f" origin=",.5" offset="0,.63889mm"/>
                  </v:line>
                </v:group>
              </v:group>
            </w:pict>
          </mc:Fallback>
        </mc:AlternateContent>
      </w: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6D3216" w:rsidP="00794D0B">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anchor distT="0" distB="0" distL="114300" distR="114300" simplePos="0" relativeHeight="251669504" behindDoc="1" locked="0" layoutInCell="1" allowOverlap="1">
            <wp:simplePos x="0" y="0"/>
            <wp:positionH relativeFrom="column">
              <wp:posOffset>1276350</wp:posOffset>
            </wp:positionH>
            <wp:positionV relativeFrom="paragraph">
              <wp:posOffset>132080</wp:posOffset>
            </wp:positionV>
            <wp:extent cx="6276975" cy="5677892"/>
            <wp:effectExtent l="0" t="0" r="0"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6975" cy="5677892"/>
                    </a:xfrm>
                    <a:prstGeom prst="rect">
                      <a:avLst/>
                    </a:prstGeom>
                    <a:noFill/>
                  </pic:spPr>
                </pic:pic>
              </a:graphicData>
            </a:graphic>
            <wp14:sizeRelH relativeFrom="page">
              <wp14:pctWidth>0</wp14:pctWidth>
            </wp14:sizeRelH>
            <wp14:sizeRelV relativeFrom="page">
              <wp14:pctHeight>0</wp14:pctHeight>
            </wp14:sizeRelV>
          </wp:anchor>
        </w:drawing>
      </w:r>
      <w:r w:rsidR="00794D0B">
        <w:rPr>
          <w:rFonts w:ascii="Tahoma" w:hAnsi="Tahoma" w:cs="Tahoma"/>
          <w:b/>
          <w:color w:val="1F497D" w:themeColor="text2"/>
          <w:sz w:val="22"/>
          <w:szCs w:val="22"/>
        </w:rPr>
        <w:t xml:space="preserve">ANEXO E </w:t>
      </w:r>
      <w:r w:rsidR="00794D0B" w:rsidRPr="00D75C52">
        <w:rPr>
          <w:rFonts w:ascii="Tahoma" w:hAnsi="Tahoma" w:cs="Tahoma"/>
          <w:b/>
          <w:color w:val="1F497D" w:themeColor="text2"/>
          <w:sz w:val="22"/>
          <w:szCs w:val="22"/>
        </w:rPr>
        <w:t>ORGANIZACIÓN DE LA EMPRESA</w:t>
      </w:r>
    </w:p>
    <w:p w:rsidR="00327CEB" w:rsidRDefault="00327CEB" w:rsidP="00794D0B">
      <w:pPr>
        <w:jc w:val="center"/>
        <w:rPr>
          <w:rFonts w:ascii="Tahoma" w:hAnsi="Tahoma" w:cs="Tahoma"/>
          <w:b/>
          <w:color w:val="1F497D" w:themeColor="text2"/>
          <w:sz w:val="22"/>
          <w:szCs w:val="22"/>
        </w:rPr>
      </w:pPr>
    </w:p>
    <w:p w:rsidR="00794D0B" w:rsidRDefault="00794D0B"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rPr>
          <w:rFonts w:ascii="Tahoma" w:hAnsi="Tahoma" w:cs="Tahoma"/>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6D3216" w:rsidRDefault="006D3216" w:rsidP="00090E12">
      <w:pPr>
        <w:jc w:val="center"/>
        <w:rPr>
          <w:rFonts w:ascii="Tahoma" w:hAnsi="Tahoma" w:cs="Tahoma"/>
          <w:b/>
          <w:color w:val="1F497D" w:themeColor="text2"/>
          <w:sz w:val="22"/>
          <w:szCs w:val="22"/>
        </w:rPr>
      </w:pPr>
    </w:p>
    <w:p w:rsidR="006D3216" w:rsidRDefault="006D3216" w:rsidP="00090E12">
      <w:pPr>
        <w:jc w:val="center"/>
        <w:rPr>
          <w:rFonts w:ascii="Tahoma" w:hAnsi="Tahoma" w:cs="Tahoma"/>
          <w:b/>
          <w:color w:val="1F497D" w:themeColor="text2"/>
          <w:sz w:val="22"/>
          <w:szCs w:val="22"/>
        </w:rPr>
      </w:pPr>
    </w:p>
    <w:p w:rsidR="00327CEB" w:rsidRDefault="00F94FFA" w:rsidP="00090E12">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inline distT="0" distB="0" distL="0" distR="0" wp14:anchorId="32E267E9">
            <wp:extent cx="8200581" cy="44765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3067" cy="4477942"/>
                    </a:xfrm>
                    <a:prstGeom prst="rect">
                      <a:avLst/>
                    </a:prstGeom>
                    <a:noFill/>
                  </pic:spPr>
                </pic:pic>
              </a:graphicData>
            </a:graphic>
          </wp:inline>
        </w:drawing>
      </w:r>
    </w:p>
    <w:p w:rsidR="00327CEB" w:rsidRDefault="00327CEB" w:rsidP="00090E12">
      <w:pPr>
        <w:jc w:val="center"/>
        <w:rPr>
          <w:rFonts w:ascii="Tahoma" w:hAnsi="Tahoma" w:cs="Tahoma"/>
          <w:b/>
          <w:color w:val="1F497D" w:themeColor="text2"/>
          <w:sz w:val="22"/>
          <w:szCs w:val="22"/>
        </w:rPr>
      </w:pPr>
    </w:p>
    <w:p w:rsidR="00F4647C" w:rsidRDefault="00F4647C" w:rsidP="00090E12">
      <w:pPr>
        <w:jc w:val="center"/>
      </w:pPr>
    </w:p>
    <w:p w:rsidR="00D57B57" w:rsidRDefault="00D57B57" w:rsidP="00090E12">
      <w:pPr>
        <w:jc w:val="center"/>
      </w:pPr>
    </w:p>
    <w:p w:rsidR="00D57B57" w:rsidRDefault="00D57B57" w:rsidP="00090E12">
      <w:pPr>
        <w:jc w:val="center"/>
      </w:pPr>
    </w:p>
    <w:p w:rsidR="00327CEB" w:rsidRDefault="00327CEB" w:rsidP="00327CE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327CEB" w:rsidRDefault="00327CEB" w:rsidP="00327CE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8 </w:t>
      </w:r>
      <w:r w:rsidRPr="00D75C52">
        <w:rPr>
          <w:rFonts w:ascii="Tahoma" w:hAnsi="Tahoma" w:cs="Tahoma"/>
          <w:b/>
          <w:color w:val="1F497D" w:themeColor="text2"/>
          <w:sz w:val="22"/>
          <w:szCs w:val="22"/>
        </w:rPr>
        <w:t>ORGANIZACIÓN DE LA EMPRESA</w:t>
      </w:r>
    </w:p>
    <w:p w:rsidR="00327CEB" w:rsidRDefault="00327CEB" w:rsidP="004C27C2">
      <w:pPr>
        <w:spacing w:after="200" w:line="276" w:lineRule="auto"/>
        <w:rPr>
          <w:rFonts w:ascii="Tahoma" w:hAnsi="Tahoma" w:cs="Tahoma"/>
          <w:color w:val="1F497D" w:themeColor="text2"/>
          <w:sz w:val="22"/>
          <w:szCs w:val="22"/>
        </w:rPr>
      </w:pPr>
    </w:p>
    <w:p w:rsidR="00327CEB" w:rsidRDefault="00F94FFA" w:rsidP="00327CEB">
      <w:pPr>
        <w:spacing w:after="200" w:line="276" w:lineRule="auto"/>
        <w:jc w:val="center"/>
        <w:rPr>
          <w:rFonts w:ascii="Tahoma" w:hAnsi="Tahoma" w:cs="Tahoma"/>
          <w:color w:val="1F497D" w:themeColor="text2"/>
          <w:sz w:val="22"/>
          <w:szCs w:val="22"/>
        </w:rPr>
      </w:pPr>
      <w:r>
        <w:rPr>
          <w:rFonts w:ascii="Tahoma" w:hAnsi="Tahoma" w:cs="Tahoma"/>
          <w:noProof/>
          <w:color w:val="1F497D" w:themeColor="text2"/>
          <w:sz w:val="22"/>
          <w:szCs w:val="22"/>
          <w:lang w:val="es-BO" w:eastAsia="es-BO"/>
        </w:rPr>
        <w:drawing>
          <wp:inline distT="0" distB="0" distL="0" distR="0" wp14:anchorId="238D836E">
            <wp:extent cx="2228850" cy="38011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3801110"/>
                    </a:xfrm>
                    <a:prstGeom prst="rect">
                      <a:avLst/>
                    </a:prstGeom>
                    <a:noFill/>
                  </pic:spPr>
                </pic:pic>
              </a:graphicData>
            </a:graphic>
          </wp:inline>
        </w:drawing>
      </w:r>
    </w:p>
    <w:p w:rsidR="00F36460" w:rsidRPr="002C2272" w:rsidRDefault="00F36460" w:rsidP="00327CEB">
      <w:pPr>
        <w:spacing w:after="200" w:line="276" w:lineRule="auto"/>
        <w:jc w:val="center"/>
        <w:rPr>
          <w:rFonts w:ascii="Tahoma" w:hAnsi="Tahoma" w:cs="Tahoma"/>
          <w:color w:val="1F497D" w:themeColor="text2"/>
          <w:sz w:val="22"/>
          <w:szCs w:val="22"/>
        </w:rPr>
        <w:sectPr w:rsidR="00F36460"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61189" w:rsidRDefault="00061189" w:rsidP="001035A3">
      <w:pPr>
        <w:pStyle w:val="Ttulo2"/>
        <w:numPr>
          <w:ilvl w:val="0"/>
          <w:numId w:val="11"/>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Pr>
          <w:rFonts w:ascii="Tahoma" w:hAnsi="Tahoma" w:cs="Tahoma"/>
          <w:color w:val="1F497D" w:themeColor="text2"/>
          <w:szCs w:val="22"/>
          <w:u w:val="none"/>
        </w:rPr>
        <w:t>ORGANIZACIÓN DE EMPRESA</w:t>
      </w:r>
    </w:p>
    <w:p w:rsidR="00061189" w:rsidRDefault="00061189" w:rsidP="00061189">
      <w:pPr>
        <w:rPr>
          <w:lang w:val="es-MX"/>
        </w:rPr>
      </w:pPr>
    </w:p>
    <w:p w:rsidR="00061189" w:rsidRDefault="0088321F" w:rsidP="00061189">
      <w:pPr>
        <w:rPr>
          <w:rFonts w:ascii="Tahoma" w:hAnsi="Tahoma" w:cs="Tahoma"/>
          <w:color w:val="1F497D" w:themeColor="text2"/>
          <w:sz w:val="22"/>
          <w:szCs w:val="22"/>
        </w:rPr>
      </w:pPr>
      <w:r w:rsidRPr="0088321F">
        <w:rPr>
          <w:rFonts w:ascii="Tahoma" w:hAnsi="Tahoma" w:cs="Tahoma"/>
          <w:color w:val="1F497D" w:themeColor="text2"/>
          <w:sz w:val="22"/>
          <w:szCs w:val="22"/>
        </w:rPr>
        <w:t>Estará</w:t>
      </w:r>
      <w:r w:rsidR="00061189" w:rsidRPr="0088321F">
        <w:rPr>
          <w:rFonts w:ascii="Tahoma" w:hAnsi="Tahoma" w:cs="Tahoma"/>
          <w:color w:val="1F497D" w:themeColor="text2"/>
          <w:sz w:val="22"/>
          <w:szCs w:val="22"/>
        </w:rPr>
        <w:t xml:space="preserve"> </w:t>
      </w:r>
      <w:r w:rsidRPr="0088321F">
        <w:rPr>
          <w:rFonts w:ascii="Tahoma" w:hAnsi="Tahoma" w:cs="Tahoma"/>
          <w:color w:val="1F497D" w:themeColor="text2"/>
          <w:sz w:val="22"/>
          <w:szCs w:val="22"/>
        </w:rPr>
        <w:t>basada en Central y Sub-Centrales (Rural), según las tablas siguientes:</w:t>
      </w:r>
    </w:p>
    <w:p w:rsidR="0088321F" w:rsidRDefault="0088321F" w:rsidP="00061189">
      <w:pPr>
        <w:rPr>
          <w:rFonts w:ascii="Tahoma" w:hAnsi="Tahoma" w:cs="Tahoma"/>
          <w:color w:val="1F497D" w:themeColor="text2"/>
          <w:sz w:val="22"/>
          <w:szCs w:val="22"/>
        </w:rPr>
      </w:pPr>
    </w:p>
    <w:p w:rsidR="0088321F" w:rsidRPr="007B63A8" w:rsidRDefault="0088321F" w:rsidP="001035A3">
      <w:pPr>
        <w:pStyle w:val="Prrafodelista"/>
        <w:numPr>
          <w:ilvl w:val="1"/>
          <w:numId w:val="12"/>
        </w:numPr>
        <w:rPr>
          <w:rFonts w:ascii="Tahoma" w:hAnsi="Tahoma" w:cs="Tahoma"/>
          <w:b/>
          <w:color w:val="1F497D" w:themeColor="text2"/>
          <w:sz w:val="22"/>
          <w:szCs w:val="22"/>
        </w:rPr>
      </w:pPr>
      <w:r w:rsidRPr="007B63A8">
        <w:rPr>
          <w:rFonts w:ascii="Tahoma" w:hAnsi="Tahoma" w:cs="Tahoma"/>
          <w:b/>
          <w:color w:val="1F497D" w:themeColor="text2"/>
          <w:sz w:val="22"/>
          <w:szCs w:val="22"/>
        </w:rPr>
        <w:t>SANTA CRUZ</w:t>
      </w:r>
    </w:p>
    <w:p w:rsidR="0088321F" w:rsidRDefault="0088321F" w:rsidP="0088321F">
      <w:pPr>
        <w:pStyle w:val="Prrafodelista"/>
        <w:ind w:left="792"/>
        <w:rPr>
          <w:rFonts w:ascii="Tahoma" w:hAnsi="Tahoma" w:cs="Tahoma"/>
          <w:color w:val="1F497D" w:themeColor="text2"/>
          <w:sz w:val="22"/>
          <w:szCs w:val="22"/>
        </w:rPr>
      </w:pPr>
    </w:p>
    <w:p w:rsidR="0088321F" w:rsidRPr="00E90972" w:rsidRDefault="0088321F" w:rsidP="001035A3">
      <w:pPr>
        <w:pStyle w:val="Prrafodelista"/>
        <w:numPr>
          <w:ilvl w:val="2"/>
          <w:numId w:val="12"/>
        </w:numPr>
        <w:rPr>
          <w:rFonts w:ascii="Tahoma" w:hAnsi="Tahoma" w:cs="Tahoma"/>
          <w:b/>
          <w:color w:val="002060"/>
          <w:sz w:val="22"/>
          <w:szCs w:val="22"/>
        </w:rPr>
      </w:pPr>
      <w:r w:rsidRPr="007B63A8">
        <w:rPr>
          <w:rFonts w:ascii="Tahoma" w:hAnsi="Tahoma" w:cs="Tahoma"/>
          <w:b/>
          <w:color w:val="1F497D" w:themeColor="text2"/>
          <w:sz w:val="22"/>
          <w:szCs w:val="22"/>
        </w:rPr>
        <w:t>CENTRAL</w:t>
      </w:r>
    </w:p>
    <w:p w:rsidR="00E90972" w:rsidRPr="00A65A1C" w:rsidRDefault="00E90972" w:rsidP="00E90972">
      <w:pPr>
        <w:pStyle w:val="Prrafodelista"/>
        <w:ind w:left="1224"/>
        <w:rPr>
          <w:rFonts w:ascii="Tahoma" w:hAnsi="Tahoma" w:cs="Tahoma"/>
          <w:b/>
          <w:color w:val="002060"/>
          <w:sz w:val="22"/>
          <w:szCs w:val="22"/>
        </w:rPr>
      </w:pPr>
    </w:p>
    <w:tbl>
      <w:tblPr>
        <w:tblW w:w="8708" w:type="dxa"/>
        <w:tblCellMar>
          <w:left w:w="70" w:type="dxa"/>
          <w:right w:w="70" w:type="dxa"/>
        </w:tblCellMar>
        <w:tblLook w:val="04A0" w:firstRow="1" w:lastRow="0" w:firstColumn="1" w:lastColumn="0" w:noHBand="0" w:noVBand="1"/>
      </w:tblPr>
      <w:tblGrid>
        <w:gridCol w:w="2748"/>
        <w:gridCol w:w="941"/>
        <w:gridCol w:w="1339"/>
        <w:gridCol w:w="1025"/>
        <w:gridCol w:w="1515"/>
        <w:gridCol w:w="1278"/>
      </w:tblGrid>
      <w:tr w:rsidR="00E90972" w:rsidRPr="00E90972" w:rsidTr="00E90972">
        <w:trPr>
          <w:trHeight w:val="300"/>
        </w:trPr>
        <w:tc>
          <w:tcPr>
            <w:tcW w:w="2748" w:type="dxa"/>
            <w:tcBorders>
              <w:top w:val="nil"/>
              <w:left w:val="nil"/>
              <w:bottom w:val="nil"/>
              <w:right w:val="nil"/>
            </w:tcBorders>
            <w:shd w:val="clear" w:color="auto" w:fill="auto"/>
            <w:noWrap/>
            <w:vAlign w:val="center"/>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2540" w:type="dxa"/>
            <w:gridSpan w:val="2"/>
            <w:tcBorders>
              <w:top w:val="single" w:sz="4" w:space="0" w:color="auto"/>
              <w:left w:val="nil"/>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w:t>
            </w:r>
          </w:p>
        </w:tc>
        <w:tc>
          <w:tcPr>
            <w:tcW w:w="1200" w:type="dxa"/>
            <w:tcBorders>
              <w:top w:val="nil"/>
              <w:left w:val="nil"/>
              <w:bottom w:val="nil"/>
              <w:right w:val="nil"/>
            </w:tcBorders>
            <w:shd w:val="clear" w:color="auto" w:fill="auto"/>
            <w:noWrap/>
            <w:vAlign w:val="center"/>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02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51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DE LA SIERRA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3439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26518</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COTOCA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3122</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LA GUARDIA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814</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SAMAIPATA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1280</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3610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31734</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02D95" w:rsidRPr="00A65A1C" w:rsidRDefault="00702D95" w:rsidP="00702D95">
      <w:pPr>
        <w:rPr>
          <w:rFonts w:ascii="Tahoma" w:hAnsi="Tahoma" w:cs="Tahoma"/>
          <w:color w:val="002060"/>
          <w:sz w:val="22"/>
          <w:szCs w:val="22"/>
        </w:rPr>
      </w:pPr>
    </w:p>
    <w:tbl>
      <w:tblPr>
        <w:tblW w:w="6236" w:type="dxa"/>
        <w:tblCellMar>
          <w:left w:w="70" w:type="dxa"/>
          <w:right w:w="70" w:type="dxa"/>
        </w:tblCellMar>
        <w:tblLook w:val="04A0" w:firstRow="1" w:lastRow="0" w:firstColumn="1" w:lastColumn="0" w:noHBand="0" w:noVBand="1"/>
      </w:tblPr>
      <w:tblGrid>
        <w:gridCol w:w="2776"/>
        <w:gridCol w:w="941"/>
        <w:gridCol w:w="1339"/>
        <w:gridCol w:w="1278"/>
      </w:tblGrid>
      <w:tr w:rsidR="00E90972" w:rsidRPr="00E90972" w:rsidTr="00E90972">
        <w:trPr>
          <w:trHeight w:val="300"/>
        </w:trPr>
        <w:tc>
          <w:tcPr>
            <w:tcW w:w="2776"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7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(WARNES)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180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2378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AE07EF" w:rsidP="00E90972">
            <w:pPr>
              <w:jc w:val="center"/>
              <w:rPr>
                <w:rFonts w:ascii="Calibri" w:hAnsi="Calibri" w:cs="Calibri"/>
                <w:color w:val="002060"/>
                <w:sz w:val="22"/>
                <w:szCs w:val="22"/>
                <w:lang w:val="es-BO" w:eastAsia="es-BO"/>
              </w:rPr>
            </w:pPr>
            <w:r>
              <w:rPr>
                <w:rFonts w:ascii="Calibri" w:hAnsi="Calibri" w:cs="Calibri"/>
                <w:color w:val="002060"/>
                <w:sz w:val="22"/>
                <w:szCs w:val="22"/>
                <w:lang w:val="es-BO" w:eastAsia="es-BO"/>
              </w:rPr>
              <w:t>2</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(MONTERO)</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5866</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(YAPACANI)</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454</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1681</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ASCENCION DE GUARAYOS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135</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2094</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CUATRO CANADAS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JULIAN</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2585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OKINAWA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98</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1556</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16068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702D95" w:rsidRPr="00A65A1C" w:rsidRDefault="00702D95" w:rsidP="00702D95">
      <w:pPr>
        <w:pStyle w:val="Prrafodelista"/>
        <w:ind w:left="1224"/>
        <w:rPr>
          <w:rFonts w:ascii="Tahoma" w:hAnsi="Tahoma" w:cs="Tahoma"/>
          <w:color w:val="002060"/>
          <w:sz w:val="22"/>
          <w:szCs w:val="22"/>
        </w:rPr>
      </w:pPr>
    </w:p>
    <w:tbl>
      <w:tblPr>
        <w:tblW w:w="6180" w:type="dxa"/>
        <w:tblCellMar>
          <w:left w:w="70" w:type="dxa"/>
          <w:right w:w="70" w:type="dxa"/>
        </w:tblCellMar>
        <w:tblLook w:val="04A0" w:firstRow="1" w:lastRow="0" w:firstColumn="1" w:lastColumn="0" w:noHBand="0" w:noVBand="1"/>
      </w:tblPr>
      <w:tblGrid>
        <w:gridCol w:w="2720"/>
        <w:gridCol w:w="941"/>
        <w:gridCol w:w="1339"/>
        <w:gridCol w:w="1278"/>
      </w:tblGrid>
      <w:tr w:rsidR="00E90972" w:rsidRPr="00E90972" w:rsidTr="00E90972">
        <w:trPr>
          <w:trHeight w:val="300"/>
        </w:trPr>
        <w:tc>
          <w:tcPr>
            <w:tcW w:w="2720"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920" w:type="dxa"/>
            <w:tcBorders>
              <w:top w:val="single" w:sz="4" w:space="0" w:color="auto"/>
              <w:left w:val="single" w:sz="4" w:space="0" w:color="auto"/>
              <w:bottom w:val="single" w:sz="4" w:space="0" w:color="auto"/>
              <w:right w:val="nil"/>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92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0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QUIJARRO</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327</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1645</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SUAREZ</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ROBORE</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272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1218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JOSE DE CHIQUITOS</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238</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1119</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5677</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702D95" w:rsidRPr="00A65A1C" w:rsidRDefault="00702D95" w:rsidP="00702D95">
      <w:pPr>
        <w:rPr>
          <w:rFonts w:ascii="Tahoma" w:hAnsi="Tahoma" w:cs="Tahoma"/>
          <w:color w:val="002060"/>
          <w:sz w:val="22"/>
          <w:szCs w:val="22"/>
        </w:rPr>
      </w:pPr>
    </w:p>
    <w:p w:rsidR="008324A7" w:rsidRDefault="008324A7"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Pr="00A65A1C" w:rsidRDefault="00E90972" w:rsidP="0088321F">
      <w:pPr>
        <w:pStyle w:val="Prrafodelista"/>
        <w:ind w:left="792"/>
        <w:rPr>
          <w:rFonts w:ascii="Tahoma" w:hAnsi="Tahoma" w:cs="Tahoma"/>
          <w:color w:val="002060"/>
          <w:sz w:val="22"/>
          <w:szCs w:val="22"/>
        </w:rPr>
      </w:pP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lastRenderedPageBreak/>
        <w:t>BENI</w:t>
      </w:r>
    </w:p>
    <w:p w:rsidR="007B63A8" w:rsidRPr="00A65A1C" w:rsidRDefault="007B63A8" w:rsidP="007B63A8">
      <w:pPr>
        <w:pStyle w:val="Prrafodelista"/>
        <w:ind w:left="792"/>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9B7EB7" w:rsidRDefault="000F17A7" w:rsidP="007B63A8">
      <w:pPr>
        <w:rPr>
          <w:rFonts w:asciiTheme="minorHAnsi" w:eastAsiaTheme="minorHAnsi" w:hAnsiTheme="minorHAnsi" w:cstheme="minorBidi"/>
          <w:sz w:val="22"/>
          <w:szCs w:val="22"/>
          <w:lang w:val="es-BO" w:eastAsia="en-US"/>
        </w:rPr>
      </w:pPr>
      <w:r>
        <w:fldChar w:fldCharType="begin"/>
      </w:r>
      <w:r>
        <w:instrText xml:space="preserve"> LINK </w:instrText>
      </w:r>
      <w:r w:rsidR="009B7EB7">
        <w:instrText xml:space="preserve">Excel.Sheet.12 "C:\\Users\\dnino\\Documents\\4. PAGO DE CONTRATOS\\TRACER IT REGIONAL 3\\DATOS CONTRATO\\CLIENTES ACTIVOS FTTX v2.xlsx" Hoja3!F2C9:F7C14 </w:instrText>
      </w:r>
      <w:r>
        <w:instrText xml:space="preserve">\a \f 4 \h  \* MERGEFORMAT </w:instrText>
      </w:r>
      <w:r w:rsidR="009B7EB7">
        <w:fldChar w:fldCharType="separate"/>
      </w:r>
    </w:p>
    <w:tbl>
      <w:tblPr>
        <w:tblW w:w="8761" w:type="dxa"/>
        <w:tblCellMar>
          <w:left w:w="70" w:type="dxa"/>
          <w:right w:w="70" w:type="dxa"/>
        </w:tblCellMar>
        <w:tblLook w:val="04A0" w:firstRow="1" w:lastRow="0" w:firstColumn="1" w:lastColumn="0" w:noHBand="0" w:noVBand="1"/>
      </w:tblPr>
      <w:tblGrid>
        <w:gridCol w:w="2622"/>
        <w:gridCol w:w="946"/>
        <w:gridCol w:w="1355"/>
        <w:gridCol w:w="1030"/>
        <w:gridCol w:w="1524"/>
        <w:gridCol w:w="1284"/>
      </w:tblGrid>
      <w:tr w:rsidR="009B7EB7" w:rsidRPr="009B7EB7" w:rsidTr="009B7EB7">
        <w:trPr>
          <w:divId w:val="1278679009"/>
          <w:trHeight w:val="285"/>
        </w:trPr>
        <w:tc>
          <w:tcPr>
            <w:tcW w:w="2622" w:type="dxa"/>
            <w:tcBorders>
              <w:top w:val="nil"/>
              <w:left w:val="nil"/>
              <w:bottom w:val="nil"/>
              <w:right w:val="nil"/>
            </w:tcBorders>
            <w:shd w:val="clear" w:color="auto" w:fill="auto"/>
            <w:noWrap/>
            <w:vAlign w:val="center"/>
            <w:hideMark/>
          </w:tcPr>
          <w:p w:rsidR="009B7EB7" w:rsidRPr="009B7EB7" w:rsidRDefault="009B7EB7" w:rsidP="009B7EB7">
            <w:pPr>
              <w:rPr>
                <w:rFonts w:ascii="Times New Roman" w:hAnsi="Times New Roman"/>
                <w:color w:val="002060"/>
                <w:sz w:val="24"/>
                <w:szCs w:val="24"/>
                <w:lang w:val="es-BO" w:eastAsia="es-BO"/>
              </w:rPr>
            </w:pPr>
          </w:p>
        </w:tc>
        <w:tc>
          <w:tcPr>
            <w:tcW w:w="2301"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FTTX</w:t>
            </w:r>
          </w:p>
        </w:tc>
        <w:tc>
          <w:tcPr>
            <w:tcW w:w="2554" w:type="dxa"/>
            <w:gridSpan w:val="2"/>
            <w:tcBorders>
              <w:top w:val="single" w:sz="4" w:space="0" w:color="auto"/>
              <w:left w:val="nil"/>
              <w:bottom w:val="nil"/>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w:t>
            </w:r>
          </w:p>
        </w:tc>
        <w:tc>
          <w:tcPr>
            <w:tcW w:w="1284" w:type="dxa"/>
            <w:tcBorders>
              <w:top w:val="nil"/>
              <w:left w:val="nil"/>
              <w:bottom w:val="nil"/>
              <w:right w:val="nil"/>
            </w:tcBorders>
            <w:shd w:val="clear" w:color="auto" w:fill="auto"/>
            <w:noWrap/>
            <w:vAlign w:val="center"/>
            <w:hideMark/>
          </w:tcPr>
          <w:p w:rsidR="009B7EB7" w:rsidRPr="009B7EB7" w:rsidRDefault="009B7EB7" w:rsidP="009B7EB7">
            <w:pPr>
              <w:jc w:val="center"/>
              <w:rPr>
                <w:rFonts w:ascii="Calibri" w:hAnsi="Calibri" w:cs="Calibri"/>
                <w:b/>
                <w:bCs/>
                <w:color w:val="002060"/>
                <w:sz w:val="22"/>
                <w:szCs w:val="22"/>
                <w:lang w:val="es-BO" w:eastAsia="es-BO"/>
              </w:rPr>
            </w:pPr>
          </w:p>
        </w:tc>
      </w:tr>
      <w:tr w:rsidR="009B7EB7" w:rsidRPr="009B7EB7" w:rsidTr="009B7EB7">
        <w:trPr>
          <w:divId w:val="1278679009"/>
          <w:trHeight w:val="285"/>
        </w:trPr>
        <w:tc>
          <w:tcPr>
            <w:tcW w:w="262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CUADRILLA</w:t>
            </w:r>
          </w:p>
        </w:tc>
        <w:tc>
          <w:tcPr>
            <w:tcW w:w="946"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 xml:space="preserve">ACTIVOS </w:t>
            </w:r>
          </w:p>
        </w:tc>
        <w:tc>
          <w:tcPr>
            <w:tcW w:w="1355"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DISPONIBLES</w:t>
            </w:r>
          </w:p>
        </w:tc>
        <w:tc>
          <w:tcPr>
            <w:tcW w:w="1030"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 xml:space="preserve">ACTIVOS </w:t>
            </w:r>
          </w:p>
        </w:tc>
        <w:tc>
          <w:tcPr>
            <w:tcW w:w="1523"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DISPONIBLES</w:t>
            </w:r>
          </w:p>
        </w:tc>
        <w:tc>
          <w:tcPr>
            <w:tcW w:w="1284"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CUADRILLAS</w:t>
            </w:r>
          </w:p>
        </w:tc>
      </w:tr>
      <w:tr w:rsidR="009B7EB7" w:rsidRPr="009B7EB7" w:rsidTr="009B7EB7">
        <w:trPr>
          <w:divId w:val="1278679009"/>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TRINIDAD</w:t>
            </w:r>
          </w:p>
        </w:tc>
        <w:tc>
          <w:tcPr>
            <w:tcW w:w="94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2374</w:t>
            </w:r>
          </w:p>
        </w:tc>
        <w:tc>
          <w:tcPr>
            <w:tcW w:w="13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3348</w:t>
            </w:r>
          </w:p>
        </w:tc>
        <w:tc>
          <w:tcPr>
            <w:tcW w:w="1030"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401</w:t>
            </w:r>
          </w:p>
        </w:tc>
        <w:tc>
          <w:tcPr>
            <w:tcW w:w="1523"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787</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7EB7" w:rsidRPr="009B7EB7" w:rsidRDefault="009B7EB7" w:rsidP="009B7EB7">
            <w:pPr>
              <w:jc w:val="center"/>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3</w:t>
            </w:r>
          </w:p>
        </w:tc>
      </w:tr>
      <w:tr w:rsidR="009B7EB7" w:rsidRPr="009B7EB7" w:rsidTr="009B7EB7">
        <w:trPr>
          <w:divId w:val="1278679009"/>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SANTA ANA DE YACUMA</w:t>
            </w:r>
          </w:p>
        </w:tc>
        <w:tc>
          <w:tcPr>
            <w:tcW w:w="94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171</w:t>
            </w:r>
          </w:p>
        </w:tc>
        <w:tc>
          <w:tcPr>
            <w:tcW w:w="13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1152</w:t>
            </w:r>
          </w:p>
        </w:tc>
        <w:tc>
          <w:tcPr>
            <w:tcW w:w="1030"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523"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284"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r w:rsidR="009B7EB7" w:rsidRPr="009B7EB7" w:rsidTr="009B7EB7">
        <w:trPr>
          <w:divId w:val="1278679009"/>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SAN IGNACIO DE MOXOS</w:t>
            </w:r>
          </w:p>
        </w:tc>
        <w:tc>
          <w:tcPr>
            <w:tcW w:w="94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53</w:t>
            </w:r>
          </w:p>
        </w:tc>
        <w:tc>
          <w:tcPr>
            <w:tcW w:w="13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455</w:t>
            </w:r>
          </w:p>
        </w:tc>
        <w:tc>
          <w:tcPr>
            <w:tcW w:w="1030"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283</w:t>
            </w:r>
          </w:p>
        </w:tc>
        <w:tc>
          <w:tcPr>
            <w:tcW w:w="1523"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2192</w:t>
            </w:r>
          </w:p>
        </w:tc>
        <w:tc>
          <w:tcPr>
            <w:tcW w:w="1284"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r w:rsidR="009B7EB7" w:rsidRPr="009B7EB7" w:rsidTr="009B7EB7">
        <w:trPr>
          <w:divId w:val="1278679009"/>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TOTAL</w:t>
            </w:r>
          </w:p>
        </w:tc>
        <w:tc>
          <w:tcPr>
            <w:tcW w:w="94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2598</w:t>
            </w:r>
          </w:p>
        </w:tc>
        <w:tc>
          <w:tcPr>
            <w:tcW w:w="13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4955</w:t>
            </w:r>
          </w:p>
        </w:tc>
        <w:tc>
          <w:tcPr>
            <w:tcW w:w="1030"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684</w:t>
            </w:r>
          </w:p>
        </w:tc>
        <w:tc>
          <w:tcPr>
            <w:tcW w:w="1523"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2979</w:t>
            </w:r>
          </w:p>
        </w:tc>
        <w:tc>
          <w:tcPr>
            <w:tcW w:w="1284"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bl>
    <w:p w:rsidR="007B63A8" w:rsidRPr="00A65A1C" w:rsidRDefault="000F17A7" w:rsidP="007B63A8">
      <w:pPr>
        <w:rPr>
          <w:rFonts w:ascii="Tahoma" w:hAnsi="Tahoma" w:cs="Tahoma"/>
          <w:b/>
          <w:color w:val="002060"/>
          <w:sz w:val="22"/>
          <w:szCs w:val="22"/>
        </w:rPr>
      </w:pPr>
      <w:r>
        <w:rPr>
          <w:rFonts w:ascii="Tahoma" w:hAnsi="Tahoma" w:cs="Tahoma"/>
          <w:b/>
          <w:color w:val="002060"/>
          <w:sz w:val="22"/>
          <w:szCs w:val="22"/>
        </w:rPr>
        <w:fldChar w:fldCharType="end"/>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B63A8" w:rsidRPr="00A65A1C" w:rsidRDefault="007B63A8" w:rsidP="008324A7">
      <w:pPr>
        <w:ind w:firstLineChars="100" w:firstLine="220"/>
        <w:rPr>
          <w:rFonts w:ascii="Tahoma" w:hAnsi="Tahoma" w:cs="Tahoma"/>
          <w:b/>
          <w:color w:val="002060"/>
          <w:sz w:val="22"/>
          <w:szCs w:val="22"/>
        </w:rPr>
      </w:pPr>
    </w:p>
    <w:tbl>
      <w:tblPr>
        <w:tblW w:w="8709" w:type="dxa"/>
        <w:tblCellMar>
          <w:left w:w="70" w:type="dxa"/>
          <w:right w:w="70" w:type="dxa"/>
        </w:tblCellMar>
        <w:tblLook w:val="04A0" w:firstRow="1" w:lastRow="0" w:firstColumn="1" w:lastColumn="0" w:noHBand="0" w:noVBand="1"/>
      </w:tblPr>
      <w:tblGrid>
        <w:gridCol w:w="2669"/>
        <w:gridCol w:w="960"/>
        <w:gridCol w:w="1339"/>
        <w:gridCol w:w="1240"/>
        <w:gridCol w:w="1339"/>
        <w:gridCol w:w="1240"/>
      </w:tblGrid>
      <w:tr w:rsidR="00807161" w:rsidRPr="00807161" w:rsidTr="00807161">
        <w:trPr>
          <w:trHeight w:val="300"/>
        </w:trPr>
        <w:tc>
          <w:tcPr>
            <w:tcW w:w="2669"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454BEA" w:rsidP="00807161">
            <w:pPr>
              <w:jc w:val="center"/>
              <w:rPr>
                <w:rFonts w:ascii="Calibri" w:hAnsi="Calibri" w:cs="Calibri"/>
                <w:b/>
                <w:bCs/>
                <w:color w:val="002060"/>
                <w:sz w:val="22"/>
                <w:szCs w:val="22"/>
                <w:lang w:val="es-BO" w:eastAsia="es-BO"/>
              </w:rPr>
            </w:pPr>
            <w:r>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REYES</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438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206</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RURRENABAQUE</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742</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110</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SANTA ROSA DE YACUMA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 BORJA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262</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1585</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199</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324</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618</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3228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978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B23F0F" w:rsidRPr="00B23F0F" w:rsidRDefault="00B23F0F" w:rsidP="00B23F0F">
      <w:pPr>
        <w:ind w:left="720"/>
        <w:rPr>
          <w:rFonts w:ascii="Tahoma" w:hAnsi="Tahoma" w:cs="Tahoma"/>
          <w:b/>
          <w:color w:val="002060"/>
          <w:sz w:val="22"/>
          <w:szCs w:val="22"/>
        </w:rPr>
      </w:pPr>
    </w:p>
    <w:tbl>
      <w:tblPr>
        <w:tblW w:w="6100" w:type="dxa"/>
        <w:tblCellMar>
          <w:left w:w="70" w:type="dxa"/>
          <w:right w:w="70" w:type="dxa"/>
        </w:tblCellMar>
        <w:tblLook w:val="04A0" w:firstRow="1" w:lastRow="0" w:firstColumn="1" w:lastColumn="0" w:noHBand="0" w:noVBand="1"/>
      </w:tblPr>
      <w:tblGrid>
        <w:gridCol w:w="2600"/>
        <w:gridCol w:w="960"/>
        <w:gridCol w:w="1339"/>
        <w:gridCol w:w="1240"/>
      </w:tblGrid>
      <w:tr w:rsidR="00807161" w:rsidRPr="00807161" w:rsidTr="00807161">
        <w:trPr>
          <w:trHeight w:val="300"/>
        </w:trPr>
        <w:tc>
          <w:tcPr>
            <w:tcW w:w="2600"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807161" w:rsidRPr="00807161" w:rsidRDefault="00807161" w:rsidP="00807161">
            <w:pP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 </w:t>
            </w:r>
          </w:p>
        </w:tc>
      </w:tr>
      <w:tr w:rsidR="00807161" w:rsidRPr="00807161" w:rsidTr="00807161">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GUAYARAMERIN</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604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1768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RIBERALTA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1051</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4037</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1655</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5805</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Pr="000F17A7" w:rsidRDefault="007B63A8" w:rsidP="007B41C1">
      <w:pPr>
        <w:pStyle w:val="Prrafodelista"/>
        <w:numPr>
          <w:ilvl w:val="2"/>
          <w:numId w:val="12"/>
        </w:numPr>
        <w:rPr>
          <w:rFonts w:ascii="Tahoma" w:hAnsi="Tahoma" w:cs="Tahoma"/>
          <w:b/>
          <w:color w:val="002060"/>
          <w:sz w:val="22"/>
          <w:szCs w:val="22"/>
        </w:rPr>
      </w:pPr>
      <w:r w:rsidRPr="000F17A7">
        <w:rPr>
          <w:rFonts w:ascii="Tahoma" w:hAnsi="Tahoma" w:cs="Tahoma"/>
          <w:b/>
          <w:color w:val="002060"/>
          <w:sz w:val="22"/>
          <w:szCs w:val="22"/>
        </w:rPr>
        <w:t>SUB-CENTRAL 3</w:t>
      </w:r>
    </w:p>
    <w:p w:rsidR="009B7EB7" w:rsidRDefault="000F17A7" w:rsidP="00CB36BF">
      <w:pPr>
        <w:pStyle w:val="Prrafodelista"/>
        <w:ind w:left="792"/>
        <w:rPr>
          <w:rFonts w:asciiTheme="minorHAnsi" w:eastAsiaTheme="minorHAnsi" w:hAnsiTheme="minorHAnsi" w:cstheme="minorBidi"/>
          <w:sz w:val="22"/>
          <w:szCs w:val="22"/>
          <w:lang w:val="es-BO"/>
        </w:rPr>
      </w:pPr>
      <w:r>
        <w:fldChar w:fldCharType="begin"/>
      </w:r>
      <w:r>
        <w:instrText xml:space="preserve"> LINK </w:instrText>
      </w:r>
      <w:r w:rsidR="009B7EB7">
        <w:instrText xml:space="preserve">Excel.Sheet.12 "C:\\Users\\dnino\\Documents\\4. PAGO DE CONTRATOS\\TRACER IT REGIONAL 3\\DATOS CONTRATO\\CLIENTES ACTIVOS FTTX v2.xlsx" Hoja3!F23C9:F28C14 </w:instrText>
      </w:r>
      <w:r>
        <w:instrText xml:space="preserve">\a \f 4 \h  \* MERGEFORMAT </w:instrText>
      </w:r>
      <w:r w:rsidR="009B7EB7">
        <w:fldChar w:fldCharType="separate"/>
      </w:r>
    </w:p>
    <w:tbl>
      <w:tblPr>
        <w:tblW w:w="8901" w:type="dxa"/>
        <w:tblCellMar>
          <w:left w:w="70" w:type="dxa"/>
          <w:right w:w="70" w:type="dxa"/>
        </w:tblCellMar>
        <w:tblLook w:val="04A0" w:firstRow="1" w:lastRow="0" w:firstColumn="1" w:lastColumn="0" w:noHBand="0" w:noVBand="1"/>
      </w:tblPr>
      <w:tblGrid>
        <w:gridCol w:w="2670"/>
        <w:gridCol w:w="966"/>
        <w:gridCol w:w="1384"/>
        <w:gridCol w:w="1052"/>
        <w:gridCol w:w="1556"/>
        <w:gridCol w:w="1273"/>
      </w:tblGrid>
      <w:tr w:rsidR="009B7EB7" w:rsidRPr="009B7EB7" w:rsidTr="009B7EB7">
        <w:trPr>
          <w:divId w:val="314988410"/>
          <w:trHeight w:val="318"/>
        </w:trPr>
        <w:tc>
          <w:tcPr>
            <w:tcW w:w="2670" w:type="dxa"/>
            <w:tcBorders>
              <w:top w:val="nil"/>
              <w:left w:val="nil"/>
              <w:bottom w:val="nil"/>
              <w:right w:val="nil"/>
            </w:tcBorders>
            <w:shd w:val="clear" w:color="auto" w:fill="auto"/>
            <w:noWrap/>
            <w:vAlign w:val="center"/>
            <w:hideMark/>
          </w:tcPr>
          <w:p w:rsidR="009B7EB7" w:rsidRPr="009B7EB7" w:rsidRDefault="009B7EB7" w:rsidP="009B7EB7">
            <w:pPr>
              <w:rPr>
                <w:rFonts w:ascii="Times New Roman" w:hAnsi="Times New Roman"/>
                <w:color w:val="002060"/>
                <w:sz w:val="24"/>
                <w:szCs w:val="24"/>
                <w:lang w:val="es-BO" w:eastAsia="es-BO"/>
              </w:rPr>
            </w:pPr>
          </w:p>
        </w:tc>
        <w:tc>
          <w:tcPr>
            <w:tcW w:w="235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FTTX</w:t>
            </w:r>
          </w:p>
        </w:tc>
        <w:tc>
          <w:tcPr>
            <w:tcW w:w="2608" w:type="dxa"/>
            <w:gridSpan w:val="2"/>
            <w:tcBorders>
              <w:top w:val="single" w:sz="4" w:space="0" w:color="auto"/>
              <w:left w:val="nil"/>
              <w:bottom w:val="nil"/>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w:t>
            </w:r>
          </w:p>
        </w:tc>
        <w:tc>
          <w:tcPr>
            <w:tcW w:w="1273"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CUADRILLA</w:t>
            </w:r>
          </w:p>
        </w:tc>
      </w:tr>
      <w:tr w:rsidR="009B7EB7" w:rsidRPr="009B7EB7" w:rsidTr="009B7EB7">
        <w:trPr>
          <w:divId w:val="314988410"/>
          <w:trHeight w:val="318"/>
        </w:trPr>
        <w:tc>
          <w:tcPr>
            <w:tcW w:w="267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CUADRILLA</w:t>
            </w:r>
          </w:p>
        </w:tc>
        <w:tc>
          <w:tcPr>
            <w:tcW w:w="966" w:type="dxa"/>
            <w:tcBorders>
              <w:top w:val="nil"/>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 xml:space="preserve">ACTIVOS </w:t>
            </w:r>
          </w:p>
        </w:tc>
        <w:tc>
          <w:tcPr>
            <w:tcW w:w="1384" w:type="dxa"/>
            <w:tcBorders>
              <w:top w:val="nil"/>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DISPONIBLES</w:t>
            </w:r>
          </w:p>
        </w:tc>
        <w:tc>
          <w:tcPr>
            <w:tcW w:w="1052"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 xml:space="preserve">ACTIVOS </w:t>
            </w:r>
          </w:p>
        </w:tc>
        <w:tc>
          <w:tcPr>
            <w:tcW w:w="1555" w:type="dxa"/>
            <w:tcBorders>
              <w:top w:val="single" w:sz="4" w:space="0" w:color="auto"/>
              <w:left w:val="nil"/>
              <w:bottom w:val="single" w:sz="4" w:space="0" w:color="auto"/>
              <w:right w:val="single" w:sz="4" w:space="0" w:color="auto"/>
            </w:tcBorders>
            <w:shd w:val="clear" w:color="000000" w:fill="D9D9D9"/>
            <w:noWrap/>
            <w:vAlign w:val="center"/>
            <w:hideMark/>
          </w:tcPr>
          <w:p w:rsidR="009B7EB7" w:rsidRPr="009B7EB7" w:rsidRDefault="009B7EB7" w:rsidP="009B7EB7">
            <w:pPr>
              <w:jc w:val="center"/>
              <w:rPr>
                <w:rFonts w:ascii="Calibri" w:hAnsi="Calibri" w:cs="Calibri"/>
                <w:b/>
                <w:bCs/>
                <w:color w:val="002060"/>
                <w:sz w:val="22"/>
                <w:szCs w:val="22"/>
                <w:lang w:val="es-BO" w:eastAsia="es-BO"/>
              </w:rPr>
            </w:pPr>
            <w:r w:rsidRPr="009B7EB7">
              <w:rPr>
                <w:rFonts w:ascii="Calibri" w:hAnsi="Calibri" w:cs="Calibri"/>
                <w:b/>
                <w:bCs/>
                <w:color w:val="002060"/>
                <w:sz w:val="22"/>
                <w:szCs w:val="22"/>
                <w:lang w:val="es-BO" w:eastAsia="es-BO"/>
              </w:rPr>
              <w:t>DISPONIBLES</w:t>
            </w:r>
          </w:p>
        </w:tc>
        <w:tc>
          <w:tcPr>
            <w:tcW w:w="12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7EB7" w:rsidRPr="009B7EB7" w:rsidRDefault="009B7EB7" w:rsidP="009B7EB7">
            <w:pPr>
              <w:jc w:val="center"/>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w:t>
            </w:r>
          </w:p>
        </w:tc>
      </w:tr>
      <w:tr w:rsidR="009B7EB7" w:rsidRPr="009B7EB7" w:rsidTr="009B7EB7">
        <w:trPr>
          <w:divId w:val="314988410"/>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SAN RAMON (BNI)</w:t>
            </w:r>
          </w:p>
        </w:tc>
        <w:tc>
          <w:tcPr>
            <w:tcW w:w="96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48</w:t>
            </w:r>
          </w:p>
        </w:tc>
        <w:tc>
          <w:tcPr>
            <w:tcW w:w="1384"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440</w:t>
            </w:r>
          </w:p>
        </w:tc>
        <w:tc>
          <w:tcPr>
            <w:tcW w:w="1052"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r w:rsidR="009B7EB7" w:rsidRPr="009B7EB7" w:rsidTr="009B7EB7">
        <w:trPr>
          <w:divId w:val="314988410"/>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SAN JOAQUIN</w:t>
            </w:r>
          </w:p>
        </w:tc>
        <w:tc>
          <w:tcPr>
            <w:tcW w:w="96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32</w:t>
            </w:r>
          </w:p>
        </w:tc>
        <w:tc>
          <w:tcPr>
            <w:tcW w:w="1384"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491</w:t>
            </w:r>
          </w:p>
        </w:tc>
        <w:tc>
          <w:tcPr>
            <w:tcW w:w="1052"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r w:rsidR="009B7EB7" w:rsidRPr="009B7EB7" w:rsidTr="009B7EB7">
        <w:trPr>
          <w:divId w:val="314988410"/>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MAGDALENA</w:t>
            </w:r>
          </w:p>
        </w:tc>
        <w:tc>
          <w:tcPr>
            <w:tcW w:w="96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101</w:t>
            </w:r>
          </w:p>
        </w:tc>
        <w:tc>
          <w:tcPr>
            <w:tcW w:w="1384"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596</w:t>
            </w:r>
          </w:p>
        </w:tc>
        <w:tc>
          <w:tcPr>
            <w:tcW w:w="1052"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r w:rsidR="009B7EB7" w:rsidRPr="009B7EB7" w:rsidTr="009B7EB7">
        <w:trPr>
          <w:divId w:val="314988410"/>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9B7EB7" w:rsidRPr="009B7EB7" w:rsidRDefault="009B7EB7" w:rsidP="009B7EB7">
            <w:pPr>
              <w:ind w:firstLineChars="100" w:firstLine="220"/>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TOTAL</w:t>
            </w:r>
          </w:p>
        </w:tc>
        <w:tc>
          <w:tcPr>
            <w:tcW w:w="966"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181</w:t>
            </w:r>
          </w:p>
        </w:tc>
        <w:tc>
          <w:tcPr>
            <w:tcW w:w="1384"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1527</w:t>
            </w:r>
          </w:p>
        </w:tc>
        <w:tc>
          <w:tcPr>
            <w:tcW w:w="1052"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9B7EB7" w:rsidRPr="009B7EB7" w:rsidRDefault="009B7EB7" w:rsidP="009B7EB7">
            <w:pPr>
              <w:jc w:val="right"/>
              <w:rPr>
                <w:rFonts w:ascii="Calibri" w:hAnsi="Calibri" w:cs="Calibri"/>
                <w:color w:val="002060"/>
                <w:sz w:val="22"/>
                <w:szCs w:val="22"/>
                <w:lang w:val="es-BO" w:eastAsia="es-BO"/>
              </w:rPr>
            </w:pPr>
            <w:r w:rsidRPr="009B7EB7">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9B7EB7" w:rsidRPr="009B7EB7" w:rsidRDefault="009B7EB7" w:rsidP="009B7EB7">
            <w:pPr>
              <w:rPr>
                <w:rFonts w:ascii="Calibri" w:hAnsi="Calibri" w:cs="Calibri"/>
                <w:color w:val="002060"/>
                <w:sz w:val="22"/>
                <w:szCs w:val="22"/>
                <w:lang w:val="es-BO" w:eastAsia="es-BO"/>
              </w:rPr>
            </w:pPr>
          </w:p>
        </w:tc>
      </w:tr>
    </w:tbl>
    <w:p w:rsidR="00CB36BF" w:rsidRDefault="000F17A7" w:rsidP="00CB36BF">
      <w:pPr>
        <w:pStyle w:val="Prrafodelista"/>
        <w:ind w:left="792"/>
        <w:rPr>
          <w:rFonts w:ascii="Tahoma" w:hAnsi="Tahoma" w:cs="Tahoma"/>
          <w:b/>
          <w:color w:val="002060"/>
          <w:sz w:val="22"/>
          <w:szCs w:val="22"/>
        </w:rPr>
      </w:pPr>
      <w:r>
        <w:rPr>
          <w:rFonts w:ascii="Tahoma" w:hAnsi="Tahoma" w:cs="Tahoma"/>
          <w:b/>
          <w:color w:val="002060"/>
          <w:sz w:val="22"/>
          <w:szCs w:val="22"/>
        </w:rPr>
        <w:fldChar w:fldCharType="end"/>
      </w: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t>PANDO</w:t>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8324A7" w:rsidRPr="00A65A1C" w:rsidRDefault="008324A7" w:rsidP="008324A7">
      <w:pPr>
        <w:pStyle w:val="Prrafodelista"/>
        <w:ind w:left="1224"/>
        <w:rPr>
          <w:rFonts w:ascii="Tahoma" w:hAnsi="Tahoma" w:cs="Tahoma"/>
          <w:b/>
          <w:color w:val="002060"/>
          <w:sz w:val="22"/>
          <w:szCs w:val="22"/>
        </w:rPr>
      </w:pPr>
    </w:p>
    <w:tbl>
      <w:tblPr>
        <w:tblW w:w="6167" w:type="dxa"/>
        <w:tblCellMar>
          <w:left w:w="70" w:type="dxa"/>
          <w:right w:w="70" w:type="dxa"/>
        </w:tblCellMar>
        <w:tblLook w:val="04A0" w:firstRow="1" w:lastRow="0" w:firstColumn="1" w:lastColumn="0" w:noHBand="0" w:noVBand="1"/>
      </w:tblPr>
      <w:tblGrid>
        <w:gridCol w:w="2600"/>
        <w:gridCol w:w="941"/>
        <w:gridCol w:w="1348"/>
        <w:gridCol w:w="1278"/>
      </w:tblGrid>
      <w:tr w:rsidR="00A65A1C" w:rsidRPr="008324A7" w:rsidTr="00B23F0F">
        <w:trPr>
          <w:trHeight w:val="300"/>
        </w:trPr>
        <w:tc>
          <w:tcPr>
            <w:tcW w:w="2600" w:type="dxa"/>
            <w:tcBorders>
              <w:top w:val="nil"/>
              <w:left w:val="nil"/>
              <w:bottom w:val="nil"/>
              <w:right w:val="nil"/>
            </w:tcBorders>
            <w:shd w:val="clear" w:color="auto" w:fill="auto"/>
            <w:noWrap/>
            <w:vAlign w:val="center"/>
            <w:hideMark/>
          </w:tcPr>
          <w:p w:rsidR="008324A7" w:rsidRPr="008324A7" w:rsidRDefault="008324A7" w:rsidP="008324A7">
            <w:pPr>
              <w:rPr>
                <w:rFonts w:ascii="Times New Roman" w:hAnsi="Times New Roman"/>
                <w:color w:val="002060"/>
                <w:sz w:val="20"/>
                <w:szCs w:val="20"/>
                <w:lang w:val="es-BO" w:eastAsia="es-BO"/>
              </w:rPr>
            </w:pPr>
          </w:p>
        </w:tc>
        <w:tc>
          <w:tcPr>
            <w:tcW w:w="2289"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FTTX</w:t>
            </w:r>
          </w:p>
        </w:tc>
        <w:tc>
          <w:tcPr>
            <w:tcW w:w="1278" w:type="dxa"/>
            <w:tcBorders>
              <w:top w:val="nil"/>
              <w:left w:val="nil"/>
              <w:bottom w:val="nil"/>
              <w:right w:val="nil"/>
            </w:tcBorders>
            <w:shd w:val="clear" w:color="auto" w:fill="auto"/>
            <w:noWrap/>
            <w:vAlign w:val="bottom"/>
            <w:hideMark/>
          </w:tcPr>
          <w:p w:rsidR="008324A7" w:rsidRPr="008324A7" w:rsidRDefault="008324A7" w:rsidP="008324A7">
            <w:pP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 </w:t>
            </w:r>
          </w:p>
        </w:tc>
      </w:tr>
      <w:tr w:rsidR="00A65A1C" w:rsidRPr="008324A7" w:rsidTr="00B23F0F">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w:t>
            </w:r>
          </w:p>
        </w:tc>
        <w:tc>
          <w:tcPr>
            <w:tcW w:w="941"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 xml:space="preserve">ACTIVOS </w:t>
            </w:r>
          </w:p>
        </w:tc>
        <w:tc>
          <w:tcPr>
            <w:tcW w:w="134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DISPONIBLES</w:t>
            </w:r>
          </w:p>
        </w:tc>
        <w:tc>
          <w:tcPr>
            <w:tcW w:w="127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CUADRILLAS</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lastRenderedPageBreak/>
              <w:t>COBIJA</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1552</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1307</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24A7" w:rsidRPr="008324A7" w:rsidRDefault="008324A7" w:rsidP="008324A7">
            <w:pPr>
              <w:jc w:val="cente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2</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PORVENIR (PND)</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19</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163</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TOTAL</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1571</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1470</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bl>
    <w:p w:rsidR="008324A7" w:rsidRPr="00A65A1C" w:rsidRDefault="008324A7" w:rsidP="0088321F">
      <w:pPr>
        <w:pStyle w:val="Prrafodelista"/>
        <w:ind w:left="792"/>
        <w:rPr>
          <w:rFonts w:ascii="Tahoma" w:hAnsi="Tahoma" w:cs="Tahoma"/>
          <w:color w:val="002060"/>
          <w:sz w:val="22"/>
          <w:szCs w:val="22"/>
        </w:rPr>
      </w:pPr>
    </w:p>
    <w:p w:rsidR="0088321F" w:rsidRPr="00A65A1C" w:rsidRDefault="0088321F" w:rsidP="0088321F">
      <w:pPr>
        <w:pStyle w:val="Prrafodelista"/>
        <w:ind w:left="792"/>
        <w:rPr>
          <w:rFonts w:ascii="Tahoma" w:hAnsi="Tahoma" w:cs="Tahoma"/>
          <w:color w:val="002060"/>
          <w:sz w:val="22"/>
          <w:szCs w:val="22"/>
        </w:rPr>
      </w:pPr>
    </w:p>
    <w:p w:rsidR="00090E12" w:rsidRPr="00A65A1C" w:rsidRDefault="00090E12" w:rsidP="001035A3">
      <w:pPr>
        <w:pStyle w:val="Ttulo2"/>
        <w:numPr>
          <w:ilvl w:val="0"/>
          <w:numId w:val="11"/>
        </w:numPr>
        <w:ind w:left="426"/>
        <w:rPr>
          <w:rFonts w:ascii="Tahoma" w:hAnsi="Tahoma" w:cs="Tahoma"/>
          <w:color w:val="002060"/>
          <w:szCs w:val="22"/>
          <w:u w:val="none"/>
        </w:rPr>
      </w:pPr>
      <w:r w:rsidRPr="00A65A1C">
        <w:rPr>
          <w:rFonts w:ascii="Tahoma" w:hAnsi="Tahoma" w:cs="Tahoma"/>
          <w:color w:val="002060"/>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w:t>
      </w:r>
      <w:r w:rsidR="00327CEB">
        <w:rPr>
          <w:rFonts w:ascii="Tahoma" w:hAnsi="Tahoma" w:cs="Tahoma"/>
          <w:b/>
          <w:color w:val="1F497D" w:themeColor="text2"/>
          <w:sz w:val="22"/>
          <w:szCs w:val="22"/>
        </w:rPr>
        <w:t>3</w:t>
      </w:r>
    </w:p>
    <w:p w:rsidR="00C96288" w:rsidRDefault="00C96288" w:rsidP="001E3A41">
      <w:pPr>
        <w:jc w:val="both"/>
        <w:rPr>
          <w:rFonts w:ascii="Tahoma" w:hAnsi="Tahoma" w:cs="Tahoma"/>
          <w:b/>
          <w:color w:val="1F497D" w:themeColor="text2"/>
          <w:sz w:val="22"/>
          <w:szCs w:val="22"/>
        </w:rPr>
      </w:pPr>
    </w:p>
    <w:p w:rsidR="00C6365D" w:rsidRDefault="00C6365D" w:rsidP="00C6365D">
      <w:pPr>
        <w:jc w:val="center"/>
        <w:rPr>
          <w:rFonts w:ascii="Tahoma" w:hAnsi="Tahoma" w:cs="Tahoma"/>
          <w:b/>
          <w:color w:val="1F497D" w:themeColor="text2"/>
          <w:sz w:val="22"/>
          <w:szCs w:val="22"/>
        </w:rPr>
      </w:pPr>
    </w:p>
    <w:tbl>
      <w:tblPr>
        <w:tblW w:w="7621" w:type="dxa"/>
        <w:jc w:val="center"/>
        <w:tblCellMar>
          <w:left w:w="70" w:type="dxa"/>
          <w:right w:w="70" w:type="dxa"/>
        </w:tblCellMar>
        <w:tblLook w:val="04A0" w:firstRow="1" w:lastRow="0" w:firstColumn="1" w:lastColumn="0" w:noHBand="0" w:noVBand="1"/>
      </w:tblPr>
      <w:tblGrid>
        <w:gridCol w:w="469"/>
        <w:gridCol w:w="3461"/>
        <w:gridCol w:w="763"/>
        <w:gridCol w:w="976"/>
        <w:gridCol w:w="976"/>
        <w:gridCol w:w="976"/>
      </w:tblGrid>
      <w:tr w:rsidR="00821EFF" w:rsidRPr="00C96288" w:rsidTr="00FD3675">
        <w:trPr>
          <w:trHeight w:val="269"/>
          <w:jc w:val="center"/>
        </w:trPr>
        <w:tc>
          <w:tcPr>
            <w:tcW w:w="469" w:type="dxa"/>
            <w:vMerge w:val="restart"/>
            <w:tcBorders>
              <w:top w:val="single" w:sz="8" w:space="0" w:color="auto"/>
              <w:left w:val="single" w:sz="8" w:space="0" w:color="auto"/>
              <w:bottom w:val="single" w:sz="4" w:space="0" w:color="000000"/>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bookmarkStart w:id="5" w:name="_Toc126383843"/>
            <w:bookmarkStart w:id="6" w:name="_Toc126383964"/>
            <w:bookmarkStart w:id="7" w:name="_Toc126384719"/>
            <w:r w:rsidRPr="00C96288">
              <w:rPr>
                <w:rFonts w:ascii="Arial" w:hAnsi="Arial" w:cs="Arial"/>
                <w:b/>
                <w:bCs/>
                <w:color w:val="002060"/>
                <w:lang w:val="es-BO" w:eastAsia="es-BO"/>
              </w:rPr>
              <w:t>Item</w:t>
            </w:r>
          </w:p>
        </w:tc>
        <w:tc>
          <w:tcPr>
            <w:tcW w:w="3461"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DETALLE</w:t>
            </w:r>
          </w:p>
        </w:tc>
        <w:tc>
          <w:tcPr>
            <w:tcW w:w="763"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UNIDAD</w:t>
            </w:r>
          </w:p>
        </w:tc>
        <w:tc>
          <w:tcPr>
            <w:tcW w:w="976"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76"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76" w:type="dxa"/>
            <w:tcBorders>
              <w:top w:val="single" w:sz="8" w:space="0" w:color="auto"/>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r>
      <w:tr w:rsidR="00821EFF" w:rsidRPr="00C96288" w:rsidTr="00FD3675">
        <w:trPr>
          <w:trHeight w:val="213"/>
          <w:jc w:val="center"/>
        </w:trPr>
        <w:tc>
          <w:tcPr>
            <w:tcW w:w="469" w:type="dxa"/>
            <w:vMerge/>
            <w:tcBorders>
              <w:top w:val="single" w:sz="8" w:space="0" w:color="auto"/>
              <w:left w:val="single" w:sz="8" w:space="0" w:color="auto"/>
              <w:bottom w:val="single" w:sz="4" w:space="0" w:color="000000"/>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3461"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763"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976"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STC</w:t>
            </w:r>
          </w:p>
        </w:tc>
        <w:tc>
          <w:tcPr>
            <w:tcW w:w="976"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TDD</w:t>
            </w:r>
          </w:p>
        </w:tc>
        <w:tc>
          <w:tcPr>
            <w:tcW w:w="976" w:type="dxa"/>
            <w:tcBorders>
              <w:top w:val="nil"/>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CBJ</w:t>
            </w:r>
          </w:p>
        </w:tc>
      </w:tr>
      <w:tr w:rsidR="00821EFF" w:rsidRPr="00C96288" w:rsidTr="00FD3675">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461" w:type="dxa"/>
            <w:tcBorders>
              <w:top w:val="nil"/>
              <w:left w:val="nil"/>
              <w:bottom w:val="single" w:sz="4" w:space="0" w:color="auto"/>
              <w:right w:val="single" w:sz="4" w:space="0" w:color="auto"/>
            </w:tcBorders>
            <w:shd w:val="clear" w:color="auto" w:fill="auto"/>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HERRAMIENTAS</w:t>
            </w:r>
          </w:p>
        </w:tc>
        <w:tc>
          <w:tcPr>
            <w:tcW w:w="763"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8"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Siemens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krone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Pouyet - Krone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Huawei</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Entorchadora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Pelador de cable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Téster o multímetro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Tester con pinza amperimetrica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Monófono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8</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639"/>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Destornilladores planos y estrella en sus diferentes medidas (grande, mediano y pequeño)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Estación de soldar completo para electrónica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Alicates de fuerza, corte y punta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Alicates Crimping RJs y BNCs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Conos de seguridad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Escalera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Escalera para interiores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Maletín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Cinturón de seguridad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Ensunchadora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Taladro y juego de brocas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Tecle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Corta frió</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639"/>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Llave Cresent, martillo, linterna, flexómetro, juego de llaves mixtas y sierra mecánica con dos repuestos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22</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Devanador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Odómetro de cuatro dígitos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Stripper MILLER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Cortador de tubo holgado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lastRenderedPageBreak/>
              <w:t>28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Tijera para KEVLAR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Pelador de cable (Arado)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Kit de limpieza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454BEA">
        <w:trPr>
          <w:trHeight w:val="170"/>
          <w:jc w:val="center"/>
        </w:trPr>
        <w:tc>
          <w:tcPr>
            <w:tcW w:w="469" w:type="dxa"/>
            <w:tcBorders>
              <w:top w:val="nil"/>
              <w:left w:val="single" w:sz="8" w:space="0" w:color="auto"/>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3461" w:type="dxa"/>
            <w:tcBorders>
              <w:top w:val="nil"/>
              <w:left w:val="nil"/>
              <w:bottom w:val="single" w:sz="8"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w:t>
            </w:r>
          </w:p>
        </w:tc>
        <w:tc>
          <w:tcPr>
            <w:tcW w:w="763" w:type="dxa"/>
            <w:tcBorders>
              <w:top w:val="nil"/>
              <w:left w:val="nil"/>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single" w:sz="8"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454BEA">
        <w:trPr>
          <w:trHeight w:val="99"/>
          <w:jc w:val="center"/>
        </w:trPr>
        <w:tc>
          <w:tcPr>
            <w:tcW w:w="469" w:type="dxa"/>
            <w:tcBorders>
              <w:top w:val="nil"/>
              <w:left w:val="nil"/>
              <w:bottom w:val="nil"/>
              <w:right w:val="nil"/>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p>
        </w:tc>
        <w:tc>
          <w:tcPr>
            <w:tcW w:w="3461" w:type="dxa"/>
            <w:tcBorders>
              <w:top w:val="nil"/>
              <w:left w:val="nil"/>
              <w:bottom w:val="nil"/>
              <w:right w:val="nil"/>
            </w:tcBorders>
            <w:shd w:val="clear" w:color="auto" w:fill="auto"/>
            <w:vAlign w:val="center"/>
            <w:hideMark/>
          </w:tcPr>
          <w:p w:rsidR="003D17C6" w:rsidRPr="00C96288" w:rsidRDefault="003D17C6" w:rsidP="003D17C6">
            <w:pPr>
              <w:jc w:val="center"/>
              <w:rPr>
                <w:rFonts w:ascii="Times New Roman" w:hAnsi="Times New Roman"/>
                <w:color w:val="002060"/>
                <w:sz w:val="20"/>
                <w:szCs w:val="20"/>
                <w:lang w:val="es-BO" w:eastAsia="es-BO"/>
              </w:rPr>
            </w:pPr>
          </w:p>
        </w:tc>
        <w:tc>
          <w:tcPr>
            <w:tcW w:w="763" w:type="dxa"/>
            <w:tcBorders>
              <w:top w:val="nil"/>
              <w:left w:val="nil"/>
              <w:bottom w:val="nil"/>
              <w:right w:val="nil"/>
            </w:tcBorders>
            <w:shd w:val="clear" w:color="auto" w:fill="auto"/>
            <w:noWrap/>
            <w:vAlign w:val="center"/>
            <w:hideMark/>
          </w:tcPr>
          <w:p w:rsidR="003D17C6" w:rsidRPr="00C96288" w:rsidRDefault="003D17C6" w:rsidP="003D17C6">
            <w:pPr>
              <w:rPr>
                <w:rFonts w:ascii="Times New Roman" w:hAnsi="Times New Roman"/>
                <w:color w:val="002060"/>
                <w:sz w:val="20"/>
                <w:szCs w:val="2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454BEA">
        <w:trPr>
          <w:trHeight w:val="284"/>
          <w:jc w:val="center"/>
        </w:trPr>
        <w:tc>
          <w:tcPr>
            <w:tcW w:w="46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461"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INSTRUMENTOS DE MEDICION</w:t>
            </w:r>
          </w:p>
        </w:tc>
        <w:tc>
          <w:tcPr>
            <w:tcW w:w="763"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Equipo de medición de líneas LTR Dynatel</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Medidor de tierras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Seguidor de tonos con testeador de redes (Datos y xDSL)</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4</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Computador portátil, i5 o superior con windows 8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5</w:t>
            </w:r>
          </w:p>
        </w:tc>
        <w:tc>
          <w:tcPr>
            <w:tcW w:w="3461" w:type="dxa"/>
            <w:tcBorders>
              <w:top w:val="nil"/>
              <w:left w:val="nil"/>
              <w:bottom w:val="single" w:sz="4" w:space="0" w:color="auto"/>
              <w:right w:val="single" w:sz="4" w:space="0" w:color="auto"/>
            </w:tcBorders>
            <w:shd w:val="clear" w:color="auto" w:fill="auto"/>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Medidor de potencia óptica EXFO FPM 300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6</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Fuente de láser EXFO FLS 300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7</w:t>
            </w:r>
          </w:p>
        </w:tc>
        <w:tc>
          <w:tcPr>
            <w:tcW w:w="3461" w:type="dxa"/>
            <w:tcBorders>
              <w:top w:val="nil"/>
              <w:left w:val="nil"/>
              <w:bottom w:val="single" w:sz="4" w:space="0" w:color="auto"/>
              <w:right w:val="single" w:sz="4" w:space="0" w:color="auto"/>
            </w:tcBorders>
            <w:shd w:val="clear" w:color="auto" w:fill="auto"/>
            <w:noWrap/>
            <w:vAlign w:val="bottom"/>
          </w:tcPr>
          <w:p w:rsidR="003D17C6" w:rsidRPr="00C96288" w:rsidRDefault="003D17C6" w:rsidP="003D17C6">
            <w:pPr>
              <w:rPr>
                <w:rFonts w:ascii="Arial" w:hAnsi="Arial" w:cs="Arial"/>
                <w:color w:val="002060"/>
                <w:lang w:val="es-BO" w:eastAsia="es-BO"/>
              </w:rPr>
            </w:pPr>
            <w:r w:rsidRPr="00030D4B">
              <w:rPr>
                <w:rFonts w:ascii="Arial" w:hAnsi="Arial" w:cs="Arial"/>
                <w:color w:val="002060"/>
                <w:lang w:val="es-BO" w:eastAsia="es-BO"/>
              </w:rPr>
              <w:t>Fusionadora Portatil 6S o superior</w:t>
            </w:r>
          </w:p>
        </w:tc>
        <w:tc>
          <w:tcPr>
            <w:tcW w:w="763" w:type="dxa"/>
            <w:tcBorders>
              <w:top w:val="nil"/>
              <w:left w:val="nil"/>
              <w:bottom w:val="single" w:sz="4" w:space="0" w:color="auto"/>
              <w:right w:val="single" w:sz="4" w:space="0" w:color="auto"/>
            </w:tcBorders>
            <w:shd w:val="clear" w:color="auto" w:fill="auto"/>
            <w:noWrap/>
            <w:vAlign w:val="center"/>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Una bobina de lanzamiento de un KM de longitud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9</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Fusionadora Fujikura FSM 50S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10</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Cortadora Fujikura CT-30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Detectores de trafico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Generador eléctrico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Microscopio Óptico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E90972">
        <w:trPr>
          <w:trHeight w:val="298"/>
          <w:jc w:val="center"/>
        </w:trPr>
        <w:tc>
          <w:tcPr>
            <w:tcW w:w="469" w:type="dxa"/>
            <w:tcBorders>
              <w:top w:val="nil"/>
              <w:left w:val="single" w:sz="8" w:space="0" w:color="auto"/>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14</w:t>
            </w:r>
          </w:p>
        </w:tc>
        <w:tc>
          <w:tcPr>
            <w:tcW w:w="3461" w:type="dxa"/>
            <w:tcBorders>
              <w:top w:val="nil"/>
              <w:left w:val="nil"/>
              <w:bottom w:val="single" w:sz="8"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OTDR doble ventana (1310/1550 nm) </w:t>
            </w:r>
          </w:p>
        </w:tc>
        <w:tc>
          <w:tcPr>
            <w:tcW w:w="763" w:type="dxa"/>
            <w:tcBorders>
              <w:top w:val="nil"/>
              <w:left w:val="nil"/>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8"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bl>
    <w:p w:rsidR="00827D25" w:rsidRDefault="00827D25" w:rsidP="00C96288">
      <w:pPr>
        <w:spacing w:after="200" w:line="276" w:lineRule="auto"/>
        <w:jc w:val="center"/>
        <w:rPr>
          <w:rFonts w:ascii="Tahoma" w:hAnsi="Tahoma" w:cs="Tahoma"/>
          <w:b/>
          <w:color w:val="1F497D" w:themeColor="text2"/>
          <w:sz w:val="22"/>
          <w:szCs w:val="22"/>
        </w:rPr>
      </w:pPr>
    </w:p>
    <w:p w:rsidR="00090E12" w:rsidRDefault="00090E12" w:rsidP="001035A3">
      <w:pPr>
        <w:pStyle w:val="Ttulo2"/>
        <w:numPr>
          <w:ilvl w:val="0"/>
          <w:numId w:val="11"/>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327CEB">
        <w:rPr>
          <w:rFonts w:ascii="Tahoma" w:hAnsi="Tahoma" w:cs="Tahoma"/>
          <w:b/>
          <w:color w:val="1F497D" w:themeColor="text2"/>
          <w:sz w:val="22"/>
          <w:szCs w:val="22"/>
        </w:rPr>
        <w:t xml:space="preserve"> 3</w:t>
      </w:r>
    </w:p>
    <w:p w:rsidR="00C96288" w:rsidRDefault="00C96288" w:rsidP="00BD4798">
      <w:pPr>
        <w:ind w:firstLine="284"/>
        <w:rPr>
          <w:rFonts w:ascii="Tahoma" w:hAnsi="Tahoma" w:cs="Tahoma"/>
          <w:b/>
          <w:color w:val="1F497D" w:themeColor="text2"/>
          <w:sz w:val="22"/>
          <w:szCs w:val="22"/>
        </w:rPr>
      </w:pPr>
    </w:p>
    <w:tbl>
      <w:tblPr>
        <w:tblW w:w="7594" w:type="dxa"/>
        <w:jc w:val="center"/>
        <w:tblCellMar>
          <w:left w:w="70" w:type="dxa"/>
          <w:right w:w="70" w:type="dxa"/>
        </w:tblCellMar>
        <w:tblLook w:val="04A0" w:firstRow="1" w:lastRow="0" w:firstColumn="1" w:lastColumn="0" w:noHBand="0" w:noVBand="1"/>
      </w:tblPr>
      <w:tblGrid>
        <w:gridCol w:w="551"/>
        <w:gridCol w:w="4001"/>
        <w:gridCol w:w="876"/>
        <w:gridCol w:w="722"/>
        <w:gridCol w:w="722"/>
        <w:gridCol w:w="722"/>
      </w:tblGrid>
      <w:tr w:rsidR="00E04038" w:rsidRPr="00E04038" w:rsidTr="00E04038">
        <w:trPr>
          <w:trHeight w:val="321"/>
          <w:jc w:val="center"/>
        </w:trPr>
        <w:tc>
          <w:tcPr>
            <w:tcW w:w="551" w:type="dxa"/>
            <w:tcBorders>
              <w:top w:val="single" w:sz="4" w:space="0" w:color="auto"/>
              <w:left w:val="single" w:sz="4" w:space="0" w:color="auto"/>
              <w:bottom w:val="nil"/>
              <w:right w:val="single" w:sz="4" w:space="0" w:color="auto"/>
            </w:tcBorders>
            <w:shd w:val="clear" w:color="000000" w:fill="D9D9D9"/>
            <w:noWrap/>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single" w:sz="4" w:space="0" w:color="auto"/>
              <w:left w:val="nil"/>
              <w:bottom w:val="nil"/>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DETALLE</w:t>
            </w:r>
          </w:p>
        </w:tc>
        <w:tc>
          <w:tcPr>
            <w:tcW w:w="876"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UNIDAD</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000000" w:fill="D9D9D9"/>
            <w:noWrap/>
            <w:vAlign w:val="center"/>
            <w:hideMark/>
          </w:tcPr>
          <w:p w:rsidR="00E04038" w:rsidRPr="00E04038" w:rsidRDefault="00E04038" w:rsidP="00E04038">
            <w:pPr>
              <w:rPr>
                <w:rFonts w:ascii="Arial" w:hAnsi="Arial" w:cs="Arial"/>
                <w:b/>
                <w:bCs/>
                <w:color w:val="002060"/>
                <w:lang w:val="es-BO" w:eastAsia="es-BO"/>
              </w:rPr>
            </w:pPr>
            <w:r w:rsidRPr="00E04038">
              <w:rPr>
                <w:rFonts w:ascii="Arial" w:hAnsi="Arial" w:cs="Arial"/>
                <w:b/>
                <w:bCs/>
                <w:color w:val="002060"/>
                <w:lang w:val="es-BO" w:eastAsia="es-BO"/>
              </w:rPr>
              <w:t>Item</w:t>
            </w:r>
          </w:p>
        </w:tc>
        <w:tc>
          <w:tcPr>
            <w:tcW w:w="4001" w:type="dxa"/>
            <w:tcBorders>
              <w:top w:val="nil"/>
              <w:left w:val="nil"/>
              <w:bottom w:val="single" w:sz="4" w:space="0" w:color="auto"/>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876"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STC</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TDD</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CBJ</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xml:space="preserve">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VEHICULOS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32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2012 (Masivo - Pymes)</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12</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2015 (Coorporativo)</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482"/>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Minibús de capacidad min 0,5 Toneladas modelo mayor o igual a 2015 (Grupo de Planta Externa)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Camioneta 4x4 de capacidad 1 tonelada modelo mayor o igual a 2015 (Localidades)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OFICINAS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18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Computadora</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Escritorio</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Fax</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Fotocopiadora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5</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Impresoras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bl>
    <w:p w:rsidR="00C6365D" w:rsidRDefault="00C6365D" w:rsidP="00C96288">
      <w:pPr>
        <w:ind w:firstLine="284"/>
        <w:jc w:val="center"/>
        <w:rPr>
          <w:rFonts w:ascii="Tahoma" w:hAnsi="Tahoma" w:cs="Tahoma"/>
          <w:b/>
          <w:color w:val="1F497D" w:themeColor="text2"/>
          <w:sz w:val="22"/>
          <w:szCs w:val="22"/>
        </w:rPr>
      </w:pPr>
    </w:p>
    <w:p w:rsidR="00090E12" w:rsidRPr="00B27A21" w:rsidRDefault="00090E12" w:rsidP="001035A3">
      <w:pPr>
        <w:pStyle w:val="Ttulo1"/>
        <w:numPr>
          <w:ilvl w:val="0"/>
          <w:numId w:val="11"/>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w:t>
      </w:r>
      <w:r w:rsidRPr="002C2272">
        <w:rPr>
          <w:rFonts w:ascii="Tahoma" w:hAnsi="Tahoma" w:cs="Tahoma"/>
          <w:color w:val="1F497D" w:themeColor="text2"/>
          <w:sz w:val="22"/>
          <w:szCs w:val="22"/>
          <w:lang w:val="es-BO"/>
        </w:rPr>
        <w:lastRenderedPageBreak/>
        <w:t>por lo tanto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p w:rsidR="00090E12" w:rsidRDefault="00090E12" w:rsidP="00090E12">
      <w:pPr>
        <w:jc w:val="both"/>
        <w:rPr>
          <w:rFonts w:ascii="Tahoma" w:hAnsi="Tahoma" w:cs="Tahoma"/>
          <w:b/>
          <w:color w:val="1F497D" w:themeColor="text2"/>
          <w:sz w:val="22"/>
          <w:szCs w:val="22"/>
          <w:lang w:val="es-BO"/>
        </w:rPr>
      </w:pPr>
    </w:p>
    <w:p w:rsidR="003432AE" w:rsidRDefault="00090E12" w:rsidP="00821EFF">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821EFF" w:rsidRPr="00821EFF" w:rsidRDefault="00821EFF" w:rsidP="00821EFF">
      <w:pPr>
        <w:jc w:val="both"/>
        <w:rPr>
          <w:rFonts w:ascii="Tahoma" w:hAnsi="Tahoma" w:cs="Tahoma"/>
          <w:color w:val="1F497D" w:themeColor="text2"/>
          <w:sz w:val="22"/>
          <w:szCs w:val="22"/>
          <w:lang w:val="es-BO"/>
        </w:rPr>
      </w:pPr>
    </w:p>
    <w:tbl>
      <w:tblPr>
        <w:tblW w:w="8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
        <w:gridCol w:w="3297"/>
        <w:gridCol w:w="1276"/>
        <w:gridCol w:w="1275"/>
        <w:gridCol w:w="1276"/>
        <w:gridCol w:w="1253"/>
      </w:tblGrid>
      <w:tr w:rsidR="00F36460" w:rsidRPr="00F36460" w:rsidTr="00821EFF">
        <w:trPr>
          <w:trHeight w:val="348"/>
          <w:tblHeader/>
        </w:trPr>
        <w:tc>
          <w:tcPr>
            <w:tcW w:w="404"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N°</w:t>
            </w:r>
          </w:p>
        </w:tc>
        <w:tc>
          <w:tcPr>
            <w:tcW w:w="3297"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Descripción</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Unidad</w:t>
            </w:r>
          </w:p>
        </w:tc>
        <w:tc>
          <w:tcPr>
            <w:tcW w:w="1275"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Santa Cruz</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Trinidad</w:t>
            </w:r>
          </w:p>
        </w:tc>
        <w:tc>
          <w:tcPr>
            <w:tcW w:w="1253" w:type="dxa"/>
            <w:shd w:val="clear" w:color="auto" w:fill="D9D9D9" w:themeFill="background1" w:themeFillShade="D9"/>
            <w:vAlign w:val="center"/>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Cobija</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alambre de bajada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124</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interior</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3</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cruzada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plástico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3297" w:type="dxa"/>
            <w:shd w:val="clear" w:color="auto" w:fill="auto"/>
            <w:vAlign w:val="center"/>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conector externo/interno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7</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213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Anillas guía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180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9</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Cinta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soporte de medio tramo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Ducto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13</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para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 Óptica</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15</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 xml:space="preserve">Instalación de Conector Terminal SC </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r>
    </w:tbl>
    <w:p w:rsidR="00821EFF" w:rsidRPr="00821EFF" w:rsidRDefault="00821EFF" w:rsidP="00821EFF">
      <w:pPr>
        <w:rPr>
          <w:rFonts w:eastAsia="Arial Unicode MS"/>
          <w:lang w:val="es-MX"/>
        </w:rPr>
      </w:pPr>
    </w:p>
    <w:p w:rsidR="00537A41" w:rsidRDefault="00537A41" w:rsidP="00537A41">
      <w:pPr>
        <w:rPr>
          <w:rFonts w:eastAsia="Arial Unicode MS"/>
          <w:lang w:val="es-MX"/>
        </w:rPr>
      </w:pPr>
    </w:p>
    <w:p w:rsidR="00090E12" w:rsidRDefault="00090E12" w:rsidP="001035A3">
      <w:pPr>
        <w:pStyle w:val="Ttulo2"/>
        <w:numPr>
          <w:ilvl w:val="0"/>
          <w:numId w:val="11"/>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264CFD" w:rsidRDefault="00264CFD" w:rsidP="00264CFD">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7954" w:type="dxa"/>
        <w:jc w:val="center"/>
        <w:tblLayout w:type="fixed"/>
        <w:tblLook w:val="0000" w:firstRow="0" w:lastRow="0" w:firstColumn="0" w:lastColumn="0" w:noHBand="0" w:noVBand="0"/>
      </w:tblPr>
      <w:tblGrid>
        <w:gridCol w:w="4765"/>
        <w:gridCol w:w="810"/>
        <w:gridCol w:w="727"/>
        <w:gridCol w:w="826"/>
        <w:gridCol w:w="826"/>
      </w:tblGrid>
      <w:tr w:rsidR="00F36460" w:rsidRPr="00F36460" w:rsidTr="00D53D6B">
        <w:trPr>
          <w:trHeight w:val="227"/>
          <w:tblHeader/>
          <w:jc w:val="center"/>
        </w:trPr>
        <w:tc>
          <w:tcPr>
            <w:tcW w:w="476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ind w:left="-142"/>
              <w:jc w:val="center"/>
              <w:rPr>
                <w:rFonts w:ascii="Tahoma" w:hAnsi="Tahoma" w:cs="Tahoma"/>
                <w:b/>
                <w:bCs/>
                <w:color w:val="002060"/>
                <w:lang w:val="en-US" w:eastAsia="en-US"/>
              </w:rPr>
            </w:pPr>
            <w:r w:rsidRPr="00F36460">
              <w:rPr>
                <w:rFonts w:ascii="Tahoma" w:eastAsia="Arial Unicode MS" w:hAnsi="Tahoma" w:cs="Tahoma"/>
                <w:color w:val="002060"/>
                <w:sz w:val="22"/>
                <w:szCs w:val="22"/>
              </w:rPr>
              <w:br w:type="page"/>
            </w:r>
            <w:r w:rsidRPr="00F36460">
              <w:rPr>
                <w:rFonts w:ascii="Tahoma" w:eastAsia="Arial Unicode MS" w:hAnsi="Tahoma" w:cs="Tahoma"/>
                <w:color w:val="002060"/>
              </w:rPr>
              <w:br w:type="page"/>
            </w:r>
            <w:bookmarkStart w:id="23" w:name="RANGE!B3:K37"/>
            <w:r w:rsidRPr="00F36460">
              <w:rPr>
                <w:rFonts w:ascii="Tahoma" w:hAnsi="Tahoma" w:cs="Tahoma"/>
                <w:b/>
                <w:bCs/>
                <w:color w:val="002060"/>
                <w:lang w:eastAsia="en-US"/>
              </w:rPr>
              <w:t>DESCRIPCIÓN</w:t>
            </w:r>
            <w:bookmarkEnd w:id="23"/>
          </w:p>
        </w:tc>
        <w:tc>
          <w:tcPr>
            <w:tcW w:w="810"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UNID</w:t>
            </w:r>
          </w:p>
        </w:tc>
        <w:tc>
          <w:tcPr>
            <w:tcW w:w="2379" w:type="dxa"/>
            <w:gridSpan w:val="3"/>
            <w:tcBorders>
              <w:top w:val="single" w:sz="4" w:space="0" w:color="auto"/>
              <w:left w:val="nil"/>
              <w:bottom w:val="single" w:sz="4" w:space="0" w:color="auto"/>
              <w:right w:val="single" w:sz="4" w:space="0" w:color="000000"/>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val="en-US" w:eastAsia="en-US"/>
              </w:rPr>
              <w:t>REG 3</w:t>
            </w:r>
          </w:p>
        </w:tc>
      </w:tr>
      <w:tr w:rsidR="00F36460" w:rsidRPr="00F36460" w:rsidTr="00D53D6B">
        <w:trPr>
          <w:trHeight w:val="189"/>
          <w:tblHeader/>
          <w:jc w:val="center"/>
        </w:trPr>
        <w:tc>
          <w:tcPr>
            <w:tcW w:w="476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810"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727"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STC</w:t>
            </w:r>
          </w:p>
        </w:tc>
        <w:tc>
          <w:tcPr>
            <w:tcW w:w="826"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BNI</w:t>
            </w:r>
          </w:p>
        </w:tc>
        <w:tc>
          <w:tcPr>
            <w:tcW w:w="826" w:type="dxa"/>
            <w:tcBorders>
              <w:top w:val="nil"/>
              <w:left w:val="nil"/>
              <w:bottom w:val="single" w:sz="4" w:space="0" w:color="auto"/>
              <w:right w:val="single" w:sz="4" w:space="0" w:color="auto"/>
            </w:tcBorders>
            <w:shd w:val="clear" w:color="auto" w:fill="D9D9D9" w:themeFill="background1" w:themeFillShade="D9"/>
          </w:tcPr>
          <w:p w:rsidR="00264CFD" w:rsidRPr="00F36460" w:rsidRDefault="00264CFD" w:rsidP="009450F9">
            <w:pPr>
              <w:jc w:val="center"/>
              <w:rPr>
                <w:rFonts w:ascii="Tahoma" w:hAnsi="Tahoma" w:cs="Tahoma"/>
                <w:b/>
                <w:bCs/>
                <w:color w:val="002060"/>
                <w:lang w:eastAsia="en-US"/>
              </w:rPr>
            </w:pPr>
            <w:r w:rsidRPr="00F36460">
              <w:rPr>
                <w:rFonts w:ascii="Tahoma" w:hAnsi="Tahoma" w:cs="Tahoma"/>
                <w:b/>
                <w:bCs/>
                <w:color w:val="002060"/>
                <w:lang w:eastAsia="en-US"/>
              </w:rPr>
              <w:t>CBJ</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Abrazadera BAP-2</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Alambre de devanar revestido 22AWG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850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Alza preformada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CTP-APL-40-50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de acero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Caja de empalme tipo TRAC</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Base para regleta POUYET hasta 100 pares en armario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Tubo de PVC E-40 3m x 3"</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2"/>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Cinta de acero 3/4"</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Conector Bargoa B1A   101-E</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val="es-BO"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lastRenderedPageBreak/>
              <w:t>Conector cable x jabalina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Conector CBCT(Terminal de puesta a tierra tipo cocodrilo con cable de 60 cms RXS)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Preformado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83"/>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3-5</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4-6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Grampa Mural en "U" de 5/8"</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Hebilla para cinta de acero 3/4 dentada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Instalación de caja terminal EVZ-78 de 10 pares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Hormigón armado pretensado de 9 m</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madera de 8 m (Palma)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 xml:space="preserve">Rack simple de una vía con aislador </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Tensor Plástico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50</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Block de 10 pares en armario (POUYET, FRANCO QUANTE ALEMAN BSTG)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84"/>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Protector contra sobretensión (PARA STG, DESCARGADOR BIPOLAR CON FAIL SAFE, 10 PARES), para regleta pouyet</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Cinta Vulcanizante</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Rollo</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bl>
    <w:p w:rsidR="00A6629F" w:rsidRDefault="00A6629F" w:rsidP="00090E12">
      <w:pPr>
        <w:jc w:val="both"/>
        <w:rPr>
          <w:rFonts w:ascii="Tahoma" w:eastAsia="Arial Unicode MS" w:hAnsi="Tahoma" w:cs="Tahoma"/>
          <w:color w:val="1F497D" w:themeColor="text2"/>
          <w:sz w:val="22"/>
          <w:szCs w:val="22"/>
        </w:rPr>
      </w:pPr>
    </w:p>
    <w:p w:rsidR="00090E12" w:rsidRPr="006724A2" w:rsidRDefault="00090E12" w:rsidP="001035A3">
      <w:pPr>
        <w:pStyle w:val="Prrafodelista"/>
        <w:numPr>
          <w:ilvl w:val="0"/>
          <w:numId w:val="11"/>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0"/>
        <w:gridCol w:w="950"/>
        <w:gridCol w:w="736"/>
        <w:gridCol w:w="736"/>
        <w:gridCol w:w="736"/>
      </w:tblGrid>
      <w:tr w:rsidR="00F36460" w:rsidRPr="00F36460" w:rsidTr="009450F9">
        <w:trPr>
          <w:trHeight w:val="224"/>
          <w:tblHeader/>
          <w:jc w:val="center"/>
        </w:trPr>
        <w:tc>
          <w:tcPr>
            <w:tcW w:w="6560" w:type="dxa"/>
            <w:vMerge w:val="restart"/>
            <w:tcBorders>
              <w:right w:val="single" w:sz="8" w:space="0" w:color="000000"/>
            </w:tcBorders>
            <w:shd w:val="clear" w:color="auto" w:fill="D9D9D9" w:themeFill="background1" w:themeFillShade="D9"/>
            <w:noWrap/>
            <w:vAlign w:val="center"/>
          </w:tcPr>
          <w:bookmarkEnd w:id="5"/>
          <w:bookmarkEnd w:id="6"/>
          <w:bookmarkEnd w:id="7"/>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UNID.</w:t>
            </w:r>
          </w:p>
        </w:tc>
        <w:tc>
          <w:tcPr>
            <w:tcW w:w="736" w:type="dxa"/>
            <w:tcBorders>
              <w:lef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r>
      <w:tr w:rsidR="00F36460" w:rsidRPr="00F36460" w:rsidTr="009450F9">
        <w:trPr>
          <w:trHeight w:val="235"/>
          <w:tblHeader/>
          <w:jc w:val="center"/>
        </w:trPr>
        <w:tc>
          <w:tcPr>
            <w:tcW w:w="6560" w:type="dxa"/>
            <w:vMerge/>
            <w:tcBorders>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SCZ</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TND</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CBJ</w:t>
            </w:r>
          </w:p>
        </w:tc>
      </w:tr>
      <w:tr w:rsidR="00F36460" w:rsidRPr="00F36460" w:rsidTr="009450F9">
        <w:trPr>
          <w:trHeight w:val="257"/>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Juego de conectores, transiciones, adaptadores, Jumper óptico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Juego.</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Material de limpieza de fibra óptica 9392 US CONEC 2.5 mm IBC Brand Cleaning Tool SC, FC, ST (UPC/APC).</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Material de limpieza de fibra óptica 9393 US CONEC 1.25 mm IBC Brand Cleaning Tool - LC, LC Secure, MU</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Empalmes mecánicos de fibra óptica  de tipo reutilizable (Ultrasplice)</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Cajas de empalme PLP COYOTE FIBREGRUAR</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Cable de fibra óptica G.652 D de 24 hilos (cable se socorro)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m.</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Patch Cords de fibra óptica con conectores adecuados para medidas ópticas</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Termocontraibles</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212" w:rsidRDefault="005A0212" w:rsidP="00B653D5">
      <w:r>
        <w:separator/>
      </w:r>
    </w:p>
  </w:endnote>
  <w:endnote w:type="continuationSeparator" w:id="0">
    <w:p w:rsidR="005A0212" w:rsidRDefault="005A0212"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B41C1" w:rsidRDefault="007B41C1">
            <w:pPr>
              <w:pStyle w:val="Piedepgina"/>
              <w:pBdr>
                <w:bottom w:val="single" w:sz="12" w:space="1" w:color="auto"/>
              </w:pBdr>
              <w:jc w:val="right"/>
            </w:pPr>
          </w:p>
          <w:p w:rsidR="007B41C1" w:rsidRPr="00BD7225" w:rsidRDefault="007B41C1"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B7EB7">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B7EB7">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212" w:rsidRDefault="005A0212" w:rsidP="00B653D5">
      <w:r>
        <w:separator/>
      </w:r>
    </w:p>
  </w:footnote>
  <w:footnote w:type="continuationSeparator" w:id="0">
    <w:p w:rsidR="005A0212" w:rsidRDefault="005A0212" w:rsidP="00B6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1C1" w:rsidRDefault="007B41C1"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9B7EB7" w:rsidRPr="009B7EB7">
      <w:rPr>
        <w:rFonts w:ascii="Tahoma" w:hAnsi="Tahoma" w:cs="Tahoma"/>
        <w:b/>
        <w:color w:val="004990"/>
        <w:sz w:val="14"/>
        <w:szCs w:val="14"/>
        <w:lang w:val="es-BO"/>
      </w:rPr>
      <w:t>049</w:t>
    </w:r>
    <w:r>
      <w:rPr>
        <w:rFonts w:ascii="Tahoma" w:hAnsi="Tahoma" w:cs="Tahoma"/>
        <w:b/>
        <w:color w:val="004990"/>
        <w:sz w:val="14"/>
        <w:szCs w:val="14"/>
        <w:lang w:val="es-BO"/>
      </w:rPr>
      <w:t>/2018</w:t>
    </w:r>
  </w:p>
  <w:p w:rsidR="007B41C1" w:rsidRDefault="007B41C1"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3”</w:t>
    </w:r>
  </w:p>
  <w:p w:rsidR="007B41C1" w:rsidRPr="00C36D2B" w:rsidRDefault="007B41C1"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107A38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9" w15:restartNumberingAfterBreak="0">
    <w:nsid w:val="5870195F"/>
    <w:multiLevelType w:val="singleLevel"/>
    <w:tmpl w:val="38C2B268"/>
    <w:lvl w:ilvl="0">
      <w:numFmt w:val="decimal"/>
      <w:pStyle w:val="Ttulo9"/>
      <w:lvlText w:val=""/>
      <w:lvlJc w:val="left"/>
    </w:lvl>
  </w:abstractNum>
  <w:abstractNum w:abstractNumId="1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5"/>
  </w:num>
  <w:num w:numId="2">
    <w:abstractNumId w:val="8"/>
  </w:num>
  <w:num w:numId="3">
    <w:abstractNumId w:val="10"/>
  </w:num>
  <w:num w:numId="4">
    <w:abstractNumId w:val="9"/>
  </w:num>
  <w:num w:numId="5">
    <w:abstractNumId w:val="4"/>
  </w:num>
  <w:num w:numId="6">
    <w:abstractNumId w:val="11"/>
  </w:num>
  <w:num w:numId="7">
    <w:abstractNumId w:val="2"/>
  </w:num>
  <w:num w:numId="8">
    <w:abstractNumId w:val="1"/>
  </w:num>
  <w:num w:numId="9">
    <w:abstractNumId w:val="0"/>
  </w:num>
  <w:num w:numId="10">
    <w:abstractNumId w:val="7"/>
  </w:num>
  <w:num w:numId="11">
    <w:abstractNumId w:val="6"/>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12C54"/>
    <w:rsid w:val="00030D4B"/>
    <w:rsid w:val="00044357"/>
    <w:rsid w:val="00061189"/>
    <w:rsid w:val="00075DF9"/>
    <w:rsid w:val="00084958"/>
    <w:rsid w:val="00090E12"/>
    <w:rsid w:val="000A3497"/>
    <w:rsid w:val="000A584F"/>
    <w:rsid w:val="000B3C37"/>
    <w:rsid w:val="000D43AA"/>
    <w:rsid w:val="000F17A7"/>
    <w:rsid w:val="001012FF"/>
    <w:rsid w:val="001035A3"/>
    <w:rsid w:val="00110578"/>
    <w:rsid w:val="0014067E"/>
    <w:rsid w:val="001419BF"/>
    <w:rsid w:val="00163AFF"/>
    <w:rsid w:val="00192D50"/>
    <w:rsid w:val="001A1D67"/>
    <w:rsid w:val="001E3A41"/>
    <w:rsid w:val="001E54EA"/>
    <w:rsid w:val="001F20DB"/>
    <w:rsid w:val="001F6F3A"/>
    <w:rsid w:val="00206064"/>
    <w:rsid w:val="00240777"/>
    <w:rsid w:val="00264CFD"/>
    <w:rsid w:val="002830F3"/>
    <w:rsid w:val="002C1176"/>
    <w:rsid w:val="002D6E25"/>
    <w:rsid w:val="002F0B50"/>
    <w:rsid w:val="00307907"/>
    <w:rsid w:val="00327CEB"/>
    <w:rsid w:val="003432AE"/>
    <w:rsid w:val="00346A1C"/>
    <w:rsid w:val="003A71BA"/>
    <w:rsid w:val="003B570E"/>
    <w:rsid w:val="003C685C"/>
    <w:rsid w:val="003C735E"/>
    <w:rsid w:val="003D17C6"/>
    <w:rsid w:val="00414FC0"/>
    <w:rsid w:val="00454BEA"/>
    <w:rsid w:val="00471714"/>
    <w:rsid w:val="00477CA8"/>
    <w:rsid w:val="004A78D1"/>
    <w:rsid w:val="004C27C2"/>
    <w:rsid w:val="004F3746"/>
    <w:rsid w:val="004F454E"/>
    <w:rsid w:val="004F618B"/>
    <w:rsid w:val="00522308"/>
    <w:rsid w:val="00537A41"/>
    <w:rsid w:val="0056341B"/>
    <w:rsid w:val="00585664"/>
    <w:rsid w:val="00587159"/>
    <w:rsid w:val="005A0212"/>
    <w:rsid w:val="005A6E68"/>
    <w:rsid w:val="005B1F0C"/>
    <w:rsid w:val="005B24DC"/>
    <w:rsid w:val="00604DA4"/>
    <w:rsid w:val="0061237E"/>
    <w:rsid w:val="006724A2"/>
    <w:rsid w:val="00683F24"/>
    <w:rsid w:val="00690180"/>
    <w:rsid w:val="006937FC"/>
    <w:rsid w:val="006D3216"/>
    <w:rsid w:val="006F6A6C"/>
    <w:rsid w:val="00702D95"/>
    <w:rsid w:val="007334D1"/>
    <w:rsid w:val="00761E7E"/>
    <w:rsid w:val="00770416"/>
    <w:rsid w:val="00794D0B"/>
    <w:rsid w:val="007A1EE4"/>
    <w:rsid w:val="007B41C1"/>
    <w:rsid w:val="007B63A8"/>
    <w:rsid w:val="007D2D51"/>
    <w:rsid w:val="007D39F4"/>
    <w:rsid w:val="007E0A59"/>
    <w:rsid w:val="00807161"/>
    <w:rsid w:val="00807256"/>
    <w:rsid w:val="00821EFF"/>
    <w:rsid w:val="00827D25"/>
    <w:rsid w:val="008324A7"/>
    <w:rsid w:val="008404B5"/>
    <w:rsid w:val="00863C7C"/>
    <w:rsid w:val="0088321F"/>
    <w:rsid w:val="008E5A12"/>
    <w:rsid w:val="009450F9"/>
    <w:rsid w:val="009A2676"/>
    <w:rsid w:val="009B7EB7"/>
    <w:rsid w:val="009D52B9"/>
    <w:rsid w:val="009F12D9"/>
    <w:rsid w:val="00A01D7D"/>
    <w:rsid w:val="00A02DD3"/>
    <w:rsid w:val="00A117B9"/>
    <w:rsid w:val="00A31A27"/>
    <w:rsid w:val="00A37D93"/>
    <w:rsid w:val="00A503DA"/>
    <w:rsid w:val="00A65A1C"/>
    <w:rsid w:val="00A6629F"/>
    <w:rsid w:val="00AD1EC6"/>
    <w:rsid w:val="00AE07EF"/>
    <w:rsid w:val="00AF19CD"/>
    <w:rsid w:val="00B23F0F"/>
    <w:rsid w:val="00B46595"/>
    <w:rsid w:val="00B622EA"/>
    <w:rsid w:val="00B62E18"/>
    <w:rsid w:val="00B653D5"/>
    <w:rsid w:val="00B660E7"/>
    <w:rsid w:val="00BB0E06"/>
    <w:rsid w:val="00BD4798"/>
    <w:rsid w:val="00BD7225"/>
    <w:rsid w:val="00C6365D"/>
    <w:rsid w:val="00C90604"/>
    <w:rsid w:val="00C96288"/>
    <w:rsid w:val="00CB36BF"/>
    <w:rsid w:val="00CE18FC"/>
    <w:rsid w:val="00CE1F7C"/>
    <w:rsid w:val="00D173C3"/>
    <w:rsid w:val="00D32016"/>
    <w:rsid w:val="00D53D6B"/>
    <w:rsid w:val="00D57B57"/>
    <w:rsid w:val="00D70FC9"/>
    <w:rsid w:val="00DA1206"/>
    <w:rsid w:val="00DC6F98"/>
    <w:rsid w:val="00E04038"/>
    <w:rsid w:val="00E47ACA"/>
    <w:rsid w:val="00E55431"/>
    <w:rsid w:val="00E90972"/>
    <w:rsid w:val="00F15481"/>
    <w:rsid w:val="00F36460"/>
    <w:rsid w:val="00F4647C"/>
    <w:rsid w:val="00F46EAF"/>
    <w:rsid w:val="00F733BA"/>
    <w:rsid w:val="00F94FFA"/>
    <w:rsid w:val="00FD367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FF3D8"/>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9175">
      <w:bodyDiv w:val="1"/>
      <w:marLeft w:val="0"/>
      <w:marRight w:val="0"/>
      <w:marTop w:val="0"/>
      <w:marBottom w:val="0"/>
      <w:divBdr>
        <w:top w:val="none" w:sz="0" w:space="0" w:color="auto"/>
        <w:left w:val="none" w:sz="0" w:space="0" w:color="auto"/>
        <w:bottom w:val="none" w:sz="0" w:space="0" w:color="auto"/>
        <w:right w:val="none" w:sz="0" w:space="0" w:color="auto"/>
      </w:divBdr>
    </w:div>
    <w:div w:id="40205259">
      <w:bodyDiv w:val="1"/>
      <w:marLeft w:val="0"/>
      <w:marRight w:val="0"/>
      <w:marTop w:val="0"/>
      <w:marBottom w:val="0"/>
      <w:divBdr>
        <w:top w:val="none" w:sz="0" w:space="0" w:color="auto"/>
        <w:left w:val="none" w:sz="0" w:space="0" w:color="auto"/>
        <w:bottom w:val="none" w:sz="0" w:space="0" w:color="auto"/>
        <w:right w:val="none" w:sz="0" w:space="0" w:color="auto"/>
      </w:divBdr>
    </w:div>
    <w:div w:id="88892897">
      <w:bodyDiv w:val="1"/>
      <w:marLeft w:val="0"/>
      <w:marRight w:val="0"/>
      <w:marTop w:val="0"/>
      <w:marBottom w:val="0"/>
      <w:divBdr>
        <w:top w:val="none" w:sz="0" w:space="0" w:color="auto"/>
        <w:left w:val="none" w:sz="0" w:space="0" w:color="auto"/>
        <w:bottom w:val="none" w:sz="0" w:space="0" w:color="auto"/>
        <w:right w:val="none" w:sz="0" w:space="0" w:color="auto"/>
      </w:divBdr>
    </w:div>
    <w:div w:id="221599228">
      <w:bodyDiv w:val="1"/>
      <w:marLeft w:val="0"/>
      <w:marRight w:val="0"/>
      <w:marTop w:val="0"/>
      <w:marBottom w:val="0"/>
      <w:divBdr>
        <w:top w:val="none" w:sz="0" w:space="0" w:color="auto"/>
        <w:left w:val="none" w:sz="0" w:space="0" w:color="auto"/>
        <w:bottom w:val="none" w:sz="0" w:space="0" w:color="auto"/>
        <w:right w:val="none" w:sz="0" w:space="0" w:color="auto"/>
      </w:divBdr>
    </w:div>
    <w:div w:id="314988410">
      <w:bodyDiv w:val="1"/>
      <w:marLeft w:val="0"/>
      <w:marRight w:val="0"/>
      <w:marTop w:val="0"/>
      <w:marBottom w:val="0"/>
      <w:divBdr>
        <w:top w:val="none" w:sz="0" w:space="0" w:color="auto"/>
        <w:left w:val="none" w:sz="0" w:space="0" w:color="auto"/>
        <w:bottom w:val="none" w:sz="0" w:space="0" w:color="auto"/>
        <w:right w:val="none" w:sz="0" w:space="0" w:color="auto"/>
      </w:divBdr>
    </w:div>
    <w:div w:id="355499412">
      <w:bodyDiv w:val="1"/>
      <w:marLeft w:val="0"/>
      <w:marRight w:val="0"/>
      <w:marTop w:val="0"/>
      <w:marBottom w:val="0"/>
      <w:divBdr>
        <w:top w:val="none" w:sz="0" w:space="0" w:color="auto"/>
        <w:left w:val="none" w:sz="0" w:space="0" w:color="auto"/>
        <w:bottom w:val="none" w:sz="0" w:space="0" w:color="auto"/>
        <w:right w:val="none" w:sz="0" w:space="0" w:color="auto"/>
      </w:divBdr>
    </w:div>
    <w:div w:id="502866310">
      <w:bodyDiv w:val="1"/>
      <w:marLeft w:val="0"/>
      <w:marRight w:val="0"/>
      <w:marTop w:val="0"/>
      <w:marBottom w:val="0"/>
      <w:divBdr>
        <w:top w:val="none" w:sz="0" w:space="0" w:color="auto"/>
        <w:left w:val="none" w:sz="0" w:space="0" w:color="auto"/>
        <w:bottom w:val="none" w:sz="0" w:space="0" w:color="auto"/>
        <w:right w:val="none" w:sz="0" w:space="0" w:color="auto"/>
      </w:divBdr>
    </w:div>
    <w:div w:id="506025100">
      <w:bodyDiv w:val="1"/>
      <w:marLeft w:val="0"/>
      <w:marRight w:val="0"/>
      <w:marTop w:val="0"/>
      <w:marBottom w:val="0"/>
      <w:divBdr>
        <w:top w:val="none" w:sz="0" w:space="0" w:color="auto"/>
        <w:left w:val="none" w:sz="0" w:space="0" w:color="auto"/>
        <w:bottom w:val="none" w:sz="0" w:space="0" w:color="auto"/>
        <w:right w:val="none" w:sz="0" w:space="0" w:color="auto"/>
      </w:divBdr>
    </w:div>
    <w:div w:id="516121581">
      <w:bodyDiv w:val="1"/>
      <w:marLeft w:val="0"/>
      <w:marRight w:val="0"/>
      <w:marTop w:val="0"/>
      <w:marBottom w:val="0"/>
      <w:divBdr>
        <w:top w:val="none" w:sz="0" w:space="0" w:color="auto"/>
        <w:left w:val="none" w:sz="0" w:space="0" w:color="auto"/>
        <w:bottom w:val="none" w:sz="0" w:space="0" w:color="auto"/>
        <w:right w:val="none" w:sz="0" w:space="0" w:color="auto"/>
      </w:divBdr>
    </w:div>
    <w:div w:id="543060630">
      <w:bodyDiv w:val="1"/>
      <w:marLeft w:val="0"/>
      <w:marRight w:val="0"/>
      <w:marTop w:val="0"/>
      <w:marBottom w:val="0"/>
      <w:divBdr>
        <w:top w:val="none" w:sz="0" w:space="0" w:color="auto"/>
        <w:left w:val="none" w:sz="0" w:space="0" w:color="auto"/>
        <w:bottom w:val="none" w:sz="0" w:space="0" w:color="auto"/>
        <w:right w:val="none" w:sz="0" w:space="0" w:color="auto"/>
      </w:divBdr>
    </w:div>
    <w:div w:id="655500383">
      <w:bodyDiv w:val="1"/>
      <w:marLeft w:val="0"/>
      <w:marRight w:val="0"/>
      <w:marTop w:val="0"/>
      <w:marBottom w:val="0"/>
      <w:divBdr>
        <w:top w:val="none" w:sz="0" w:space="0" w:color="auto"/>
        <w:left w:val="none" w:sz="0" w:space="0" w:color="auto"/>
        <w:bottom w:val="none" w:sz="0" w:space="0" w:color="auto"/>
        <w:right w:val="none" w:sz="0" w:space="0" w:color="auto"/>
      </w:divBdr>
    </w:div>
    <w:div w:id="668562371">
      <w:bodyDiv w:val="1"/>
      <w:marLeft w:val="0"/>
      <w:marRight w:val="0"/>
      <w:marTop w:val="0"/>
      <w:marBottom w:val="0"/>
      <w:divBdr>
        <w:top w:val="none" w:sz="0" w:space="0" w:color="auto"/>
        <w:left w:val="none" w:sz="0" w:space="0" w:color="auto"/>
        <w:bottom w:val="none" w:sz="0" w:space="0" w:color="auto"/>
        <w:right w:val="none" w:sz="0" w:space="0" w:color="auto"/>
      </w:divBdr>
    </w:div>
    <w:div w:id="713702170">
      <w:bodyDiv w:val="1"/>
      <w:marLeft w:val="0"/>
      <w:marRight w:val="0"/>
      <w:marTop w:val="0"/>
      <w:marBottom w:val="0"/>
      <w:divBdr>
        <w:top w:val="none" w:sz="0" w:space="0" w:color="auto"/>
        <w:left w:val="none" w:sz="0" w:space="0" w:color="auto"/>
        <w:bottom w:val="none" w:sz="0" w:space="0" w:color="auto"/>
        <w:right w:val="none" w:sz="0" w:space="0" w:color="auto"/>
      </w:divBdr>
    </w:div>
    <w:div w:id="753938618">
      <w:bodyDiv w:val="1"/>
      <w:marLeft w:val="0"/>
      <w:marRight w:val="0"/>
      <w:marTop w:val="0"/>
      <w:marBottom w:val="0"/>
      <w:divBdr>
        <w:top w:val="none" w:sz="0" w:space="0" w:color="auto"/>
        <w:left w:val="none" w:sz="0" w:space="0" w:color="auto"/>
        <w:bottom w:val="none" w:sz="0" w:space="0" w:color="auto"/>
        <w:right w:val="none" w:sz="0" w:space="0" w:color="auto"/>
      </w:divBdr>
    </w:div>
    <w:div w:id="795104352">
      <w:bodyDiv w:val="1"/>
      <w:marLeft w:val="0"/>
      <w:marRight w:val="0"/>
      <w:marTop w:val="0"/>
      <w:marBottom w:val="0"/>
      <w:divBdr>
        <w:top w:val="none" w:sz="0" w:space="0" w:color="auto"/>
        <w:left w:val="none" w:sz="0" w:space="0" w:color="auto"/>
        <w:bottom w:val="none" w:sz="0" w:space="0" w:color="auto"/>
        <w:right w:val="none" w:sz="0" w:space="0" w:color="auto"/>
      </w:divBdr>
    </w:div>
    <w:div w:id="832338576">
      <w:bodyDiv w:val="1"/>
      <w:marLeft w:val="0"/>
      <w:marRight w:val="0"/>
      <w:marTop w:val="0"/>
      <w:marBottom w:val="0"/>
      <w:divBdr>
        <w:top w:val="none" w:sz="0" w:space="0" w:color="auto"/>
        <w:left w:val="none" w:sz="0" w:space="0" w:color="auto"/>
        <w:bottom w:val="none" w:sz="0" w:space="0" w:color="auto"/>
        <w:right w:val="none" w:sz="0" w:space="0" w:color="auto"/>
      </w:divBdr>
    </w:div>
    <w:div w:id="881330234">
      <w:bodyDiv w:val="1"/>
      <w:marLeft w:val="0"/>
      <w:marRight w:val="0"/>
      <w:marTop w:val="0"/>
      <w:marBottom w:val="0"/>
      <w:divBdr>
        <w:top w:val="none" w:sz="0" w:space="0" w:color="auto"/>
        <w:left w:val="none" w:sz="0" w:space="0" w:color="auto"/>
        <w:bottom w:val="none" w:sz="0" w:space="0" w:color="auto"/>
        <w:right w:val="none" w:sz="0" w:space="0" w:color="auto"/>
      </w:divBdr>
    </w:div>
    <w:div w:id="954018239">
      <w:bodyDiv w:val="1"/>
      <w:marLeft w:val="0"/>
      <w:marRight w:val="0"/>
      <w:marTop w:val="0"/>
      <w:marBottom w:val="0"/>
      <w:divBdr>
        <w:top w:val="none" w:sz="0" w:space="0" w:color="auto"/>
        <w:left w:val="none" w:sz="0" w:space="0" w:color="auto"/>
        <w:bottom w:val="none" w:sz="0" w:space="0" w:color="auto"/>
        <w:right w:val="none" w:sz="0" w:space="0" w:color="auto"/>
      </w:divBdr>
    </w:div>
    <w:div w:id="1039087845">
      <w:bodyDiv w:val="1"/>
      <w:marLeft w:val="0"/>
      <w:marRight w:val="0"/>
      <w:marTop w:val="0"/>
      <w:marBottom w:val="0"/>
      <w:divBdr>
        <w:top w:val="none" w:sz="0" w:space="0" w:color="auto"/>
        <w:left w:val="none" w:sz="0" w:space="0" w:color="auto"/>
        <w:bottom w:val="none" w:sz="0" w:space="0" w:color="auto"/>
        <w:right w:val="none" w:sz="0" w:space="0" w:color="auto"/>
      </w:divBdr>
    </w:div>
    <w:div w:id="1149714502">
      <w:bodyDiv w:val="1"/>
      <w:marLeft w:val="0"/>
      <w:marRight w:val="0"/>
      <w:marTop w:val="0"/>
      <w:marBottom w:val="0"/>
      <w:divBdr>
        <w:top w:val="none" w:sz="0" w:space="0" w:color="auto"/>
        <w:left w:val="none" w:sz="0" w:space="0" w:color="auto"/>
        <w:bottom w:val="none" w:sz="0" w:space="0" w:color="auto"/>
        <w:right w:val="none" w:sz="0" w:space="0" w:color="auto"/>
      </w:divBdr>
    </w:div>
    <w:div w:id="1253128810">
      <w:bodyDiv w:val="1"/>
      <w:marLeft w:val="0"/>
      <w:marRight w:val="0"/>
      <w:marTop w:val="0"/>
      <w:marBottom w:val="0"/>
      <w:divBdr>
        <w:top w:val="none" w:sz="0" w:space="0" w:color="auto"/>
        <w:left w:val="none" w:sz="0" w:space="0" w:color="auto"/>
        <w:bottom w:val="none" w:sz="0" w:space="0" w:color="auto"/>
        <w:right w:val="none" w:sz="0" w:space="0" w:color="auto"/>
      </w:divBdr>
    </w:div>
    <w:div w:id="1278679009">
      <w:bodyDiv w:val="1"/>
      <w:marLeft w:val="0"/>
      <w:marRight w:val="0"/>
      <w:marTop w:val="0"/>
      <w:marBottom w:val="0"/>
      <w:divBdr>
        <w:top w:val="none" w:sz="0" w:space="0" w:color="auto"/>
        <w:left w:val="none" w:sz="0" w:space="0" w:color="auto"/>
        <w:bottom w:val="none" w:sz="0" w:space="0" w:color="auto"/>
        <w:right w:val="none" w:sz="0" w:space="0" w:color="auto"/>
      </w:divBdr>
    </w:div>
    <w:div w:id="1333486477">
      <w:bodyDiv w:val="1"/>
      <w:marLeft w:val="0"/>
      <w:marRight w:val="0"/>
      <w:marTop w:val="0"/>
      <w:marBottom w:val="0"/>
      <w:divBdr>
        <w:top w:val="none" w:sz="0" w:space="0" w:color="auto"/>
        <w:left w:val="none" w:sz="0" w:space="0" w:color="auto"/>
        <w:bottom w:val="none" w:sz="0" w:space="0" w:color="auto"/>
        <w:right w:val="none" w:sz="0" w:space="0" w:color="auto"/>
      </w:divBdr>
    </w:div>
    <w:div w:id="1394311060">
      <w:bodyDiv w:val="1"/>
      <w:marLeft w:val="0"/>
      <w:marRight w:val="0"/>
      <w:marTop w:val="0"/>
      <w:marBottom w:val="0"/>
      <w:divBdr>
        <w:top w:val="none" w:sz="0" w:space="0" w:color="auto"/>
        <w:left w:val="none" w:sz="0" w:space="0" w:color="auto"/>
        <w:bottom w:val="none" w:sz="0" w:space="0" w:color="auto"/>
        <w:right w:val="none" w:sz="0" w:space="0" w:color="auto"/>
      </w:divBdr>
    </w:div>
    <w:div w:id="1417240047">
      <w:bodyDiv w:val="1"/>
      <w:marLeft w:val="0"/>
      <w:marRight w:val="0"/>
      <w:marTop w:val="0"/>
      <w:marBottom w:val="0"/>
      <w:divBdr>
        <w:top w:val="none" w:sz="0" w:space="0" w:color="auto"/>
        <w:left w:val="none" w:sz="0" w:space="0" w:color="auto"/>
        <w:bottom w:val="none" w:sz="0" w:space="0" w:color="auto"/>
        <w:right w:val="none" w:sz="0" w:space="0" w:color="auto"/>
      </w:divBdr>
    </w:div>
    <w:div w:id="1538926001">
      <w:bodyDiv w:val="1"/>
      <w:marLeft w:val="0"/>
      <w:marRight w:val="0"/>
      <w:marTop w:val="0"/>
      <w:marBottom w:val="0"/>
      <w:divBdr>
        <w:top w:val="none" w:sz="0" w:space="0" w:color="auto"/>
        <w:left w:val="none" w:sz="0" w:space="0" w:color="auto"/>
        <w:bottom w:val="none" w:sz="0" w:space="0" w:color="auto"/>
        <w:right w:val="none" w:sz="0" w:space="0" w:color="auto"/>
      </w:divBdr>
    </w:div>
    <w:div w:id="1566408004">
      <w:bodyDiv w:val="1"/>
      <w:marLeft w:val="0"/>
      <w:marRight w:val="0"/>
      <w:marTop w:val="0"/>
      <w:marBottom w:val="0"/>
      <w:divBdr>
        <w:top w:val="none" w:sz="0" w:space="0" w:color="auto"/>
        <w:left w:val="none" w:sz="0" w:space="0" w:color="auto"/>
        <w:bottom w:val="none" w:sz="0" w:space="0" w:color="auto"/>
        <w:right w:val="none" w:sz="0" w:space="0" w:color="auto"/>
      </w:divBdr>
    </w:div>
    <w:div w:id="1583416868">
      <w:bodyDiv w:val="1"/>
      <w:marLeft w:val="0"/>
      <w:marRight w:val="0"/>
      <w:marTop w:val="0"/>
      <w:marBottom w:val="0"/>
      <w:divBdr>
        <w:top w:val="none" w:sz="0" w:space="0" w:color="auto"/>
        <w:left w:val="none" w:sz="0" w:space="0" w:color="auto"/>
        <w:bottom w:val="none" w:sz="0" w:space="0" w:color="auto"/>
        <w:right w:val="none" w:sz="0" w:space="0" w:color="auto"/>
      </w:divBdr>
    </w:div>
    <w:div w:id="1648125445">
      <w:bodyDiv w:val="1"/>
      <w:marLeft w:val="0"/>
      <w:marRight w:val="0"/>
      <w:marTop w:val="0"/>
      <w:marBottom w:val="0"/>
      <w:divBdr>
        <w:top w:val="none" w:sz="0" w:space="0" w:color="auto"/>
        <w:left w:val="none" w:sz="0" w:space="0" w:color="auto"/>
        <w:bottom w:val="none" w:sz="0" w:space="0" w:color="auto"/>
        <w:right w:val="none" w:sz="0" w:space="0" w:color="auto"/>
      </w:divBdr>
    </w:div>
    <w:div w:id="1762486584">
      <w:bodyDiv w:val="1"/>
      <w:marLeft w:val="0"/>
      <w:marRight w:val="0"/>
      <w:marTop w:val="0"/>
      <w:marBottom w:val="0"/>
      <w:divBdr>
        <w:top w:val="none" w:sz="0" w:space="0" w:color="auto"/>
        <w:left w:val="none" w:sz="0" w:space="0" w:color="auto"/>
        <w:bottom w:val="none" w:sz="0" w:space="0" w:color="auto"/>
        <w:right w:val="none" w:sz="0" w:space="0" w:color="auto"/>
      </w:divBdr>
    </w:div>
    <w:div w:id="1863545274">
      <w:bodyDiv w:val="1"/>
      <w:marLeft w:val="0"/>
      <w:marRight w:val="0"/>
      <w:marTop w:val="0"/>
      <w:marBottom w:val="0"/>
      <w:divBdr>
        <w:top w:val="none" w:sz="0" w:space="0" w:color="auto"/>
        <w:left w:val="none" w:sz="0" w:space="0" w:color="auto"/>
        <w:bottom w:val="none" w:sz="0" w:space="0" w:color="auto"/>
        <w:right w:val="none" w:sz="0" w:space="0" w:color="auto"/>
      </w:divBdr>
    </w:div>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 w:id="1921593942">
      <w:bodyDiv w:val="1"/>
      <w:marLeft w:val="0"/>
      <w:marRight w:val="0"/>
      <w:marTop w:val="0"/>
      <w:marBottom w:val="0"/>
      <w:divBdr>
        <w:top w:val="none" w:sz="0" w:space="0" w:color="auto"/>
        <w:left w:val="none" w:sz="0" w:space="0" w:color="auto"/>
        <w:bottom w:val="none" w:sz="0" w:space="0" w:color="auto"/>
        <w:right w:val="none" w:sz="0" w:space="0" w:color="auto"/>
      </w:divBdr>
    </w:div>
    <w:div w:id="1942297212">
      <w:bodyDiv w:val="1"/>
      <w:marLeft w:val="0"/>
      <w:marRight w:val="0"/>
      <w:marTop w:val="0"/>
      <w:marBottom w:val="0"/>
      <w:divBdr>
        <w:top w:val="none" w:sz="0" w:space="0" w:color="auto"/>
        <w:left w:val="none" w:sz="0" w:space="0" w:color="auto"/>
        <w:bottom w:val="none" w:sz="0" w:space="0" w:color="auto"/>
        <w:right w:val="none" w:sz="0" w:space="0" w:color="auto"/>
      </w:divBdr>
    </w:div>
    <w:div w:id="1949190045">
      <w:bodyDiv w:val="1"/>
      <w:marLeft w:val="0"/>
      <w:marRight w:val="0"/>
      <w:marTop w:val="0"/>
      <w:marBottom w:val="0"/>
      <w:divBdr>
        <w:top w:val="none" w:sz="0" w:space="0" w:color="auto"/>
        <w:left w:val="none" w:sz="0" w:space="0" w:color="auto"/>
        <w:bottom w:val="none" w:sz="0" w:space="0" w:color="auto"/>
        <w:right w:val="none" w:sz="0" w:space="0" w:color="auto"/>
      </w:divBdr>
    </w:div>
    <w:div w:id="20883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C0DE-575F-4CD2-807C-2A377CE2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3605</TotalTime>
  <Pages>11</Pages>
  <Words>1492</Words>
  <Characters>8207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Daniel Niño de Guzman Duchen</cp:lastModifiedBy>
  <cp:revision>29</cp:revision>
  <cp:lastPrinted>2016-06-29T20:37:00Z</cp:lastPrinted>
  <dcterms:created xsi:type="dcterms:W3CDTF">2017-01-03T21:05:00Z</dcterms:created>
  <dcterms:modified xsi:type="dcterms:W3CDTF">2018-06-25T22:56:00Z</dcterms:modified>
</cp:coreProperties>
</file>