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CC884E0" w14:textId="77777777" w:rsidR="00914E9D" w:rsidRPr="00684FE4" w:rsidRDefault="00914E9D" w:rsidP="0025778B">
      <w:pPr>
        <w:jc w:val="center"/>
        <w:rPr>
          <w:rFonts w:ascii="Tahoma" w:hAnsi="Tahoma" w:cs="Tahoma"/>
          <w:b/>
          <w:color w:val="1F497D"/>
          <w:sz w:val="32"/>
          <w:szCs w:val="20"/>
        </w:rPr>
      </w:pPr>
      <w:bookmarkStart w:id="0" w:name="_GoBack"/>
      <w:bookmarkEnd w:id="0"/>
    </w:p>
    <w:p w14:paraId="039E33E9" w14:textId="77777777" w:rsidR="0025778B" w:rsidRPr="001B245D" w:rsidRDefault="0025778B" w:rsidP="0025778B">
      <w:pPr>
        <w:jc w:val="center"/>
        <w:rPr>
          <w:rFonts w:ascii="Tahoma" w:hAnsi="Tahoma" w:cs="Tahoma"/>
          <w:b/>
          <w:color w:val="002060"/>
          <w:sz w:val="32"/>
          <w:szCs w:val="20"/>
        </w:rPr>
      </w:pPr>
      <w:r w:rsidRPr="001B245D">
        <w:rPr>
          <w:rFonts w:ascii="Tahoma" w:hAnsi="Tahoma" w:cs="Tahoma"/>
          <w:b/>
          <w:color w:val="002060"/>
          <w:sz w:val="32"/>
          <w:szCs w:val="20"/>
        </w:rPr>
        <w:t>EMPRESA NACIONAL DE TELECOMUNICACIONES</w:t>
      </w:r>
    </w:p>
    <w:p w14:paraId="673A1D67" w14:textId="77777777" w:rsidR="0025778B" w:rsidRPr="001B245D" w:rsidRDefault="0050470B" w:rsidP="0025778B">
      <w:pPr>
        <w:jc w:val="center"/>
        <w:rPr>
          <w:rFonts w:ascii="Tahoma" w:hAnsi="Tahoma" w:cs="Tahoma"/>
          <w:b/>
          <w:color w:val="002060"/>
          <w:sz w:val="32"/>
          <w:szCs w:val="20"/>
        </w:rPr>
      </w:pPr>
      <w:r w:rsidRPr="001B245D">
        <w:rPr>
          <w:rFonts w:ascii="Tahoma" w:hAnsi="Tahoma" w:cs="Tahoma"/>
          <w:b/>
          <w:color w:val="002060"/>
          <w:sz w:val="32"/>
          <w:szCs w:val="20"/>
        </w:rPr>
        <w:t>ENTEL S.A.</w:t>
      </w:r>
    </w:p>
    <w:p w14:paraId="3B86D541" w14:textId="77777777" w:rsidR="0025778B" w:rsidRPr="001B245D" w:rsidRDefault="0025778B" w:rsidP="0025778B">
      <w:pPr>
        <w:jc w:val="center"/>
        <w:rPr>
          <w:rFonts w:ascii="Tahoma" w:hAnsi="Tahoma" w:cs="Tahoma"/>
          <w:b/>
          <w:color w:val="002060"/>
        </w:rPr>
      </w:pPr>
    </w:p>
    <w:p w14:paraId="3EAFFA7A" w14:textId="77777777" w:rsidR="0025778B" w:rsidRPr="001B245D" w:rsidRDefault="0025778B" w:rsidP="0025778B">
      <w:pPr>
        <w:jc w:val="center"/>
        <w:rPr>
          <w:rFonts w:ascii="Tahoma" w:hAnsi="Tahoma" w:cs="Tahoma"/>
          <w:b/>
          <w:color w:val="002060"/>
        </w:rPr>
      </w:pPr>
    </w:p>
    <w:p w14:paraId="0028E853" w14:textId="77777777" w:rsidR="0025778B" w:rsidRPr="001B245D" w:rsidRDefault="0025778B" w:rsidP="0025778B">
      <w:pPr>
        <w:jc w:val="center"/>
        <w:rPr>
          <w:rFonts w:ascii="Tahoma" w:hAnsi="Tahoma" w:cs="Tahoma"/>
          <w:b/>
          <w:color w:val="002060"/>
        </w:rPr>
      </w:pPr>
    </w:p>
    <w:p w14:paraId="3C656F00" w14:textId="77777777" w:rsidR="0025778B" w:rsidRPr="001B245D" w:rsidRDefault="0025778B" w:rsidP="0025778B">
      <w:pPr>
        <w:jc w:val="center"/>
        <w:rPr>
          <w:rFonts w:ascii="Tahoma" w:hAnsi="Tahoma" w:cs="Tahoma"/>
          <w:b/>
          <w:color w:val="002060"/>
        </w:rPr>
      </w:pPr>
    </w:p>
    <w:p w14:paraId="1A602B58" w14:textId="77777777" w:rsidR="0025778B" w:rsidRPr="001B245D" w:rsidRDefault="0025778B" w:rsidP="0025778B">
      <w:pPr>
        <w:jc w:val="center"/>
        <w:rPr>
          <w:rFonts w:ascii="Tahoma" w:hAnsi="Tahoma" w:cs="Tahoma"/>
          <w:b/>
          <w:color w:val="002060"/>
        </w:rPr>
      </w:pPr>
    </w:p>
    <w:p w14:paraId="766B96BF" w14:textId="77777777" w:rsidR="0025778B" w:rsidRPr="001B245D" w:rsidRDefault="00B354D8" w:rsidP="00B354D8">
      <w:pPr>
        <w:tabs>
          <w:tab w:val="left" w:pos="8064"/>
        </w:tabs>
        <w:rPr>
          <w:rFonts w:ascii="Tahoma" w:hAnsi="Tahoma" w:cs="Tahoma"/>
          <w:snapToGrid w:val="0"/>
          <w:color w:val="002060"/>
        </w:rPr>
      </w:pPr>
      <w:r w:rsidRPr="001B245D">
        <w:rPr>
          <w:rFonts w:ascii="Tahoma" w:hAnsi="Tahoma" w:cs="Tahoma"/>
          <w:snapToGrid w:val="0"/>
          <w:color w:val="002060"/>
        </w:rPr>
        <w:tab/>
      </w:r>
    </w:p>
    <w:p w14:paraId="18831E0B" w14:textId="77777777" w:rsidR="0025778B" w:rsidRPr="001B245D" w:rsidRDefault="0025778B" w:rsidP="0025778B">
      <w:pPr>
        <w:jc w:val="center"/>
        <w:rPr>
          <w:rFonts w:ascii="Tahoma" w:hAnsi="Tahoma" w:cs="Tahoma"/>
          <w:snapToGrid w:val="0"/>
          <w:color w:val="002060"/>
        </w:rPr>
      </w:pPr>
    </w:p>
    <w:p w14:paraId="79243AD3" w14:textId="77777777" w:rsidR="0025778B" w:rsidRPr="001B245D" w:rsidRDefault="008C6AA0" w:rsidP="0025778B">
      <w:pPr>
        <w:jc w:val="center"/>
        <w:rPr>
          <w:rFonts w:ascii="Tahoma" w:hAnsi="Tahoma" w:cs="Tahoma"/>
          <w:snapToGrid w:val="0"/>
          <w:color w:val="002060"/>
        </w:rPr>
      </w:pPr>
      <w:r w:rsidRPr="001B245D">
        <w:rPr>
          <w:noProof/>
          <w:color w:val="002060"/>
          <w:lang w:val="es-BO" w:eastAsia="es-BO"/>
        </w:rPr>
        <w:drawing>
          <wp:anchor distT="0" distB="0" distL="114300" distR="114300" simplePos="0" relativeHeight="251654144" behindDoc="0" locked="0" layoutInCell="1" allowOverlap="1" wp14:anchorId="44AD2EC7" wp14:editId="42E8626F">
            <wp:simplePos x="0" y="0"/>
            <wp:positionH relativeFrom="column">
              <wp:posOffset>1605915</wp:posOffset>
            </wp:positionH>
            <wp:positionV relativeFrom="paragraph">
              <wp:posOffset>8255</wp:posOffset>
            </wp:positionV>
            <wp:extent cx="2985770" cy="2012950"/>
            <wp:effectExtent l="0" t="0" r="5080" b="6350"/>
            <wp:wrapNone/>
            <wp:docPr id="4" name="Imagen 740" descr="Logo Ag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40" descr="Logo Agost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5770" cy="2012950"/>
                    </a:xfrm>
                    <a:prstGeom prst="rect">
                      <a:avLst/>
                    </a:prstGeom>
                    <a:noFill/>
                    <a:ln>
                      <a:noFill/>
                    </a:ln>
                  </pic:spPr>
                </pic:pic>
              </a:graphicData>
            </a:graphic>
          </wp:anchor>
        </w:drawing>
      </w:r>
    </w:p>
    <w:p w14:paraId="7DF19EA5" w14:textId="77777777" w:rsidR="0025778B" w:rsidRPr="001B245D" w:rsidRDefault="0025778B" w:rsidP="0025778B">
      <w:pPr>
        <w:jc w:val="center"/>
        <w:rPr>
          <w:rFonts w:ascii="Tahoma" w:hAnsi="Tahoma" w:cs="Tahoma"/>
          <w:snapToGrid w:val="0"/>
          <w:color w:val="002060"/>
        </w:rPr>
      </w:pPr>
    </w:p>
    <w:p w14:paraId="396012A8" w14:textId="77777777" w:rsidR="0025778B" w:rsidRPr="001B245D" w:rsidRDefault="0025778B" w:rsidP="0025778B">
      <w:pPr>
        <w:jc w:val="center"/>
        <w:rPr>
          <w:rFonts w:ascii="Tahoma" w:hAnsi="Tahoma" w:cs="Tahoma"/>
          <w:snapToGrid w:val="0"/>
          <w:color w:val="002060"/>
        </w:rPr>
      </w:pPr>
    </w:p>
    <w:p w14:paraId="35B89478" w14:textId="77777777" w:rsidR="0025778B" w:rsidRPr="001B245D" w:rsidRDefault="0025778B" w:rsidP="0025778B">
      <w:pPr>
        <w:jc w:val="center"/>
        <w:rPr>
          <w:rFonts w:ascii="Tahoma" w:hAnsi="Tahoma" w:cs="Tahoma"/>
          <w:snapToGrid w:val="0"/>
          <w:color w:val="002060"/>
        </w:rPr>
      </w:pPr>
    </w:p>
    <w:p w14:paraId="0524867B" w14:textId="77777777" w:rsidR="0025778B" w:rsidRPr="001B245D" w:rsidRDefault="0025778B" w:rsidP="0025778B">
      <w:pPr>
        <w:jc w:val="center"/>
        <w:rPr>
          <w:rFonts w:ascii="Tahoma" w:hAnsi="Tahoma" w:cs="Tahoma"/>
          <w:snapToGrid w:val="0"/>
          <w:color w:val="002060"/>
        </w:rPr>
      </w:pPr>
    </w:p>
    <w:p w14:paraId="6547C9B7" w14:textId="77777777" w:rsidR="0025778B" w:rsidRPr="001B245D" w:rsidRDefault="0025778B" w:rsidP="0025778B">
      <w:pPr>
        <w:jc w:val="center"/>
        <w:rPr>
          <w:rFonts w:ascii="Tahoma" w:hAnsi="Tahoma" w:cs="Tahoma"/>
          <w:snapToGrid w:val="0"/>
          <w:color w:val="002060"/>
        </w:rPr>
      </w:pPr>
    </w:p>
    <w:p w14:paraId="0E1251B1" w14:textId="77777777" w:rsidR="0025778B" w:rsidRPr="001B245D" w:rsidRDefault="0025778B" w:rsidP="0025778B">
      <w:pPr>
        <w:jc w:val="center"/>
        <w:rPr>
          <w:rFonts w:ascii="Tahoma" w:hAnsi="Tahoma" w:cs="Tahoma"/>
          <w:snapToGrid w:val="0"/>
          <w:color w:val="002060"/>
        </w:rPr>
      </w:pPr>
    </w:p>
    <w:p w14:paraId="6FD4AF77" w14:textId="77777777" w:rsidR="0025778B" w:rsidRPr="001B245D" w:rsidRDefault="0025778B" w:rsidP="0025778B">
      <w:pPr>
        <w:jc w:val="center"/>
        <w:rPr>
          <w:rFonts w:ascii="Tahoma" w:hAnsi="Tahoma" w:cs="Tahoma"/>
          <w:snapToGrid w:val="0"/>
          <w:color w:val="002060"/>
        </w:rPr>
      </w:pPr>
    </w:p>
    <w:p w14:paraId="4D5C62F6" w14:textId="77777777" w:rsidR="0025778B" w:rsidRPr="001B245D" w:rsidRDefault="0025778B" w:rsidP="0025778B">
      <w:pPr>
        <w:jc w:val="center"/>
        <w:rPr>
          <w:rFonts w:ascii="Tahoma" w:hAnsi="Tahoma" w:cs="Tahoma"/>
          <w:snapToGrid w:val="0"/>
          <w:color w:val="002060"/>
        </w:rPr>
      </w:pPr>
    </w:p>
    <w:p w14:paraId="6C4D6596" w14:textId="77777777" w:rsidR="0025778B" w:rsidRPr="001B245D" w:rsidRDefault="0025778B" w:rsidP="0025778B">
      <w:pPr>
        <w:jc w:val="center"/>
        <w:rPr>
          <w:rFonts w:ascii="Tahoma" w:hAnsi="Tahoma" w:cs="Tahoma"/>
          <w:snapToGrid w:val="0"/>
          <w:color w:val="002060"/>
        </w:rPr>
      </w:pPr>
    </w:p>
    <w:p w14:paraId="703F0CBF" w14:textId="77777777" w:rsidR="0025778B" w:rsidRPr="001B245D" w:rsidRDefault="0025778B" w:rsidP="0025778B">
      <w:pPr>
        <w:jc w:val="center"/>
        <w:rPr>
          <w:rFonts w:ascii="Tahoma" w:hAnsi="Tahoma" w:cs="Tahoma"/>
          <w:snapToGrid w:val="0"/>
          <w:color w:val="002060"/>
        </w:rPr>
      </w:pPr>
    </w:p>
    <w:p w14:paraId="3DD8F2E6" w14:textId="77777777" w:rsidR="0025778B" w:rsidRPr="001B245D" w:rsidRDefault="0025778B" w:rsidP="0025778B">
      <w:pPr>
        <w:jc w:val="center"/>
        <w:rPr>
          <w:rFonts w:ascii="Tahoma" w:hAnsi="Tahoma" w:cs="Tahoma"/>
          <w:snapToGrid w:val="0"/>
          <w:color w:val="002060"/>
        </w:rPr>
      </w:pPr>
    </w:p>
    <w:p w14:paraId="46EB309B" w14:textId="77777777" w:rsidR="0025778B" w:rsidRPr="001B245D" w:rsidRDefault="0025778B" w:rsidP="0025778B">
      <w:pPr>
        <w:jc w:val="center"/>
        <w:rPr>
          <w:rFonts w:ascii="Tahoma" w:hAnsi="Tahoma" w:cs="Tahoma"/>
          <w:snapToGrid w:val="0"/>
          <w:color w:val="002060"/>
        </w:rPr>
      </w:pPr>
    </w:p>
    <w:p w14:paraId="47B475FC" w14:textId="77777777" w:rsidR="0025778B" w:rsidRPr="001B245D" w:rsidRDefault="0025778B" w:rsidP="0025778B">
      <w:pPr>
        <w:jc w:val="center"/>
        <w:rPr>
          <w:rFonts w:ascii="Tahoma" w:hAnsi="Tahoma" w:cs="Tahoma"/>
          <w:snapToGrid w:val="0"/>
          <w:color w:val="002060"/>
        </w:rPr>
      </w:pPr>
    </w:p>
    <w:p w14:paraId="711F2FEB" w14:textId="77777777" w:rsidR="0025778B" w:rsidRPr="001B245D" w:rsidRDefault="0025778B" w:rsidP="0025778B">
      <w:pPr>
        <w:jc w:val="center"/>
        <w:rPr>
          <w:rFonts w:ascii="Tahoma" w:hAnsi="Tahoma" w:cs="Tahoma"/>
          <w:snapToGrid w:val="0"/>
          <w:color w:val="002060"/>
        </w:rPr>
      </w:pPr>
    </w:p>
    <w:p w14:paraId="547E2F60" w14:textId="77777777" w:rsidR="0025778B" w:rsidRPr="001B245D" w:rsidRDefault="0025778B" w:rsidP="0025778B">
      <w:pPr>
        <w:jc w:val="center"/>
        <w:rPr>
          <w:rFonts w:ascii="Tahoma" w:hAnsi="Tahoma" w:cs="Tahoma"/>
          <w:snapToGrid w:val="0"/>
          <w:color w:val="002060"/>
        </w:rPr>
      </w:pPr>
    </w:p>
    <w:p w14:paraId="07EC4A06" w14:textId="77777777" w:rsidR="0025778B" w:rsidRPr="001B245D" w:rsidRDefault="0025778B" w:rsidP="0025778B">
      <w:pPr>
        <w:jc w:val="center"/>
        <w:rPr>
          <w:rFonts w:ascii="Tahoma" w:hAnsi="Tahoma" w:cs="Tahoma"/>
          <w:snapToGrid w:val="0"/>
          <w:color w:val="002060"/>
        </w:rPr>
      </w:pPr>
    </w:p>
    <w:p w14:paraId="0EE07AFC" w14:textId="77777777" w:rsidR="00FA28C0" w:rsidRPr="001B245D" w:rsidRDefault="00FA28C0" w:rsidP="0025778B">
      <w:pPr>
        <w:jc w:val="center"/>
        <w:rPr>
          <w:rFonts w:ascii="Tahoma" w:hAnsi="Tahoma" w:cs="Tahoma"/>
          <w:b/>
          <w:color w:val="002060"/>
        </w:rPr>
      </w:pPr>
    </w:p>
    <w:p w14:paraId="54DACEDE" w14:textId="77777777" w:rsidR="00FA28C0" w:rsidRPr="001B245D" w:rsidRDefault="00FA28C0" w:rsidP="0025778B">
      <w:pPr>
        <w:jc w:val="center"/>
        <w:rPr>
          <w:rFonts w:ascii="Tahoma" w:hAnsi="Tahoma" w:cs="Tahoma"/>
          <w:b/>
          <w:color w:val="002060"/>
        </w:rPr>
      </w:pPr>
    </w:p>
    <w:p w14:paraId="693EF2C3" w14:textId="77777777" w:rsidR="00FA28C0" w:rsidRPr="001B245D" w:rsidRDefault="00FA28C0" w:rsidP="0025778B">
      <w:pPr>
        <w:jc w:val="center"/>
        <w:rPr>
          <w:rFonts w:ascii="Tahoma" w:hAnsi="Tahoma" w:cs="Tahoma"/>
          <w:b/>
          <w:color w:val="002060"/>
        </w:rPr>
      </w:pPr>
    </w:p>
    <w:p w14:paraId="2EF4140F" w14:textId="77777777" w:rsidR="00FA28C0" w:rsidRPr="001B245D" w:rsidRDefault="00FA28C0" w:rsidP="0025778B">
      <w:pPr>
        <w:jc w:val="center"/>
        <w:rPr>
          <w:rFonts w:ascii="Tahoma" w:hAnsi="Tahoma" w:cs="Tahoma"/>
          <w:b/>
          <w:color w:val="002060"/>
        </w:rPr>
      </w:pPr>
    </w:p>
    <w:p w14:paraId="64B24888" w14:textId="77777777" w:rsidR="00FA28C0" w:rsidRPr="001B245D" w:rsidRDefault="00FA28C0" w:rsidP="0025778B">
      <w:pPr>
        <w:jc w:val="center"/>
        <w:rPr>
          <w:rFonts w:ascii="Tahoma" w:hAnsi="Tahoma" w:cs="Tahoma"/>
          <w:b/>
          <w:color w:val="002060"/>
        </w:rPr>
      </w:pPr>
    </w:p>
    <w:p w14:paraId="26957561" w14:textId="77777777" w:rsidR="00FA28C0" w:rsidRPr="001B245D" w:rsidRDefault="00FA28C0" w:rsidP="0025778B">
      <w:pPr>
        <w:jc w:val="center"/>
        <w:rPr>
          <w:rFonts w:ascii="Tahoma" w:hAnsi="Tahoma" w:cs="Tahoma"/>
          <w:b/>
          <w:color w:val="002060"/>
        </w:rPr>
      </w:pPr>
    </w:p>
    <w:p w14:paraId="4EC4DA43" w14:textId="77777777" w:rsidR="0025778B" w:rsidRPr="001B245D" w:rsidRDefault="0061626F" w:rsidP="0025778B">
      <w:pPr>
        <w:jc w:val="center"/>
        <w:rPr>
          <w:rFonts w:ascii="Tahoma" w:hAnsi="Tahoma" w:cs="Tahoma"/>
          <w:b/>
          <w:color w:val="002060"/>
          <w:sz w:val="32"/>
          <w:szCs w:val="32"/>
        </w:rPr>
      </w:pPr>
      <w:r w:rsidRPr="001B245D">
        <w:rPr>
          <w:rFonts w:ascii="Tahoma" w:hAnsi="Tahoma" w:cs="Tahoma"/>
          <w:b/>
          <w:color w:val="002060"/>
          <w:sz w:val="32"/>
          <w:szCs w:val="32"/>
        </w:rPr>
        <w:t>TÉRMINOS BÁSICOS DE CONTRATACIÓN</w:t>
      </w:r>
    </w:p>
    <w:p w14:paraId="70F615E0" w14:textId="77777777" w:rsidR="0025778B" w:rsidRPr="001B245D" w:rsidRDefault="0025778B" w:rsidP="0025778B">
      <w:pPr>
        <w:jc w:val="center"/>
        <w:rPr>
          <w:rFonts w:ascii="Tahoma" w:hAnsi="Tahoma" w:cs="Tahoma"/>
          <w:color w:val="002060"/>
        </w:rPr>
      </w:pPr>
    </w:p>
    <w:p w14:paraId="2BB234E7" w14:textId="77777777" w:rsidR="0025778B" w:rsidRPr="001B245D" w:rsidRDefault="0025778B" w:rsidP="0025778B">
      <w:pPr>
        <w:jc w:val="center"/>
        <w:rPr>
          <w:rFonts w:ascii="Tahoma" w:hAnsi="Tahoma" w:cs="Tahoma"/>
          <w:color w:val="002060"/>
        </w:rPr>
      </w:pPr>
    </w:p>
    <w:p w14:paraId="6EA44593" w14:textId="77777777" w:rsidR="0025778B" w:rsidRPr="001B245D" w:rsidRDefault="0025778B" w:rsidP="0025778B">
      <w:pPr>
        <w:jc w:val="center"/>
        <w:rPr>
          <w:rFonts w:ascii="Tahoma" w:hAnsi="Tahoma" w:cs="Tahoma"/>
          <w:color w:val="002060"/>
        </w:rPr>
      </w:pPr>
    </w:p>
    <w:p w14:paraId="2F0E196E" w14:textId="77777777" w:rsidR="0025778B" w:rsidRPr="001B245D" w:rsidRDefault="0025778B" w:rsidP="0025778B">
      <w:pPr>
        <w:jc w:val="center"/>
        <w:rPr>
          <w:rFonts w:ascii="Tahoma" w:hAnsi="Tahoma" w:cs="Tahoma"/>
          <w:color w:val="002060"/>
        </w:rPr>
      </w:pPr>
    </w:p>
    <w:p w14:paraId="4AF262B5" w14:textId="77777777" w:rsidR="0025778B" w:rsidRPr="001B245D" w:rsidRDefault="0025778B" w:rsidP="0025778B">
      <w:pPr>
        <w:jc w:val="center"/>
        <w:rPr>
          <w:rFonts w:ascii="Tahoma" w:hAnsi="Tahoma" w:cs="Tahoma"/>
          <w:b/>
          <w:color w:val="002060"/>
        </w:rPr>
      </w:pPr>
    </w:p>
    <w:p w14:paraId="4FC19A1C" w14:textId="77777777" w:rsidR="0025778B" w:rsidRPr="001B245D" w:rsidRDefault="0025778B" w:rsidP="0025778B">
      <w:pPr>
        <w:jc w:val="center"/>
        <w:rPr>
          <w:rFonts w:ascii="Tahoma" w:hAnsi="Tahoma" w:cs="Tahoma"/>
          <w:b/>
          <w:color w:val="002060"/>
        </w:rPr>
      </w:pPr>
    </w:p>
    <w:p w14:paraId="514214A3" w14:textId="77777777" w:rsidR="0025778B" w:rsidRPr="001B245D" w:rsidRDefault="0025778B" w:rsidP="0025778B">
      <w:pPr>
        <w:jc w:val="center"/>
        <w:rPr>
          <w:rFonts w:ascii="Tahoma" w:hAnsi="Tahoma" w:cs="Tahoma"/>
          <w:b/>
          <w:color w:val="002060"/>
        </w:rPr>
      </w:pPr>
    </w:p>
    <w:p w14:paraId="6F1EA3B4" w14:textId="77777777" w:rsidR="0025778B" w:rsidRPr="001B245D" w:rsidRDefault="0025778B" w:rsidP="0025778B">
      <w:pPr>
        <w:jc w:val="center"/>
        <w:rPr>
          <w:rFonts w:ascii="Tahoma" w:hAnsi="Tahoma" w:cs="Tahoma"/>
          <w:b/>
          <w:color w:val="002060"/>
        </w:rPr>
      </w:pPr>
    </w:p>
    <w:p w14:paraId="057B1F37" w14:textId="77777777" w:rsidR="0025778B" w:rsidRPr="001B245D" w:rsidRDefault="0025778B" w:rsidP="0025778B">
      <w:pPr>
        <w:jc w:val="center"/>
        <w:rPr>
          <w:rFonts w:ascii="Tahoma" w:hAnsi="Tahoma" w:cs="Tahoma"/>
          <w:b/>
          <w:color w:val="002060"/>
        </w:rPr>
      </w:pPr>
    </w:p>
    <w:p w14:paraId="5F6926F8" w14:textId="77777777" w:rsidR="0025778B" w:rsidRPr="001B245D" w:rsidRDefault="0025778B" w:rsidP="0025778B">
      <w:pPr>
        <w:jc w:val="center"/>
        <w:rPr>
          <w:rFonts w:ascii="Tahoma" w:hAnsi="Tahoma" w:cs="Tahoma"/>
          <w:b/>
          <w:color w:val="002060"/>
        </w:rPr>
      </w:pPr>
    </w:p>
    <w:p w14:paraId="6008D574" w14:textId="77777777" w:rsidR="0025778B" w:rsidRPr="001B245D" w:rsidRDefault="0025778B" w:rsidP="0025778B">
      <w:pPr>
        <w:jc w:val="center"/>
        <w:rPr>
          <w:rFonts w:ascii="Tahoma" w:hAnsi="Tahoma" w:cs="Tahoma"/>
          <w:b/>
          <w:color w:val="002060"/>
        </w:rPr>
      </w:pPr>
    </w:p>
    <w:p w14:paraId="4DF1A96B" w14:textId="77777777" w:rsidR="0025778B" w:rsidRPr="001B245D" w:rsidRDefault="0025778B" w:rsidP="0025778B">
      <w:pPr>
        <w:jc w:val="center"/>
        <w:rPr>
          <w:rFonts w:ascii="Tahoma" w:hAnsi="Tahoma" w:cs="Tahoma"/>
          <w:color w:val="002060"/>
        </w:rPr>
      </w:pPr>
    </w:p>
    <w:tbl>
      <w:tblPr>
        <w:tblW w:w="0" w:type="auto"/>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ook w:val="04A0" w:firstRow="1" w:lastRow="0" w:firstColumn="1" w:lastColumn="0" w:noHBand="0" w:noVBand="1"/>
      </w:tblPr>
      <w:tblGrid>
        <w:gridCol w:w="9286"/>
      </w:tblGrid>
      <w:tr w:rsidR="001B245D" w:rsidRPr="001B245D" w14:paraId="68E66629" w14:textId="77777777" w:rsidTr="0025778B">
        <w:trPr>
          <w:trHeight w:val="1122"/>
        </w:trPr>
        <w:tc>
          <w:tcPr>
            <w:tcW w:w="9546" w:type="dxa"/>
            <w:tcBorders>
              <w:top w:val="single" w:sz="4" w:space="0" w:color="004990"/>
              <w:left w:val="single" w:sz="4" w:space="0" w:color="004990"/>
              <w:bottom w:val="single" w:sz="4" w:space="0" w:color="004990"/>
              <w:right w:val="single" w:sz="4" w:space="0" w:color="004990"/>
            </w:tcBorders>
            <w:vAlign w:val="center"/>
          </w:tcPr>
          <w:p w14:paraId="4AFD4563" w14:textId="22D3F6B7" w:rsidR="0042584D" w:rsidRPr="0083609F" w:rsidRDefault="009F4506" w:rsidP="006F6803">
            <w:pPr>
              <w:jc w:val="center"/>
              <w:rPr>
                <w:rFonts w:ascii="Tahoma" w:hAnsi="Tahoma" w:cs="Tahoma"/>
                <w:b/>
                <w:color w:val="002060"/>
                <w:sz w:val="28"/>
                <w:szCs w:val="32"/>
                <w:lang w:val="es-BO"/>
              </w:rPr>
            </w:pPr>
            <w:r w:rsidRPr="0083609F">
              <w:rPr>
                <w:rFonts w:ascii="Tahoma" w:hAnsi="Tahoma" w:cs="Tahoma"/>
                <w:b/>
                <w:color w:val="002060"/>
                <w:sz w:val="28"/>
                <w:szCs w:val="32"/>
                <w:lang w:val="es-BO"/>
              </w:rPr>
              <w:t>LICITACIÓN PÚBLICA</w:t>
            </w:r>
            <w:r w:rsidR="00775285" w:rsidRPr="0083609F">
              <w:rPr>
                <w:rFonts w:ascii="Tahoma" w:hAnsi="Tahoma" w:cs="Tahoma"/>
                <w:b/>
                <w:color w:val="002060"/>
                <w:sz w:val="28"/>
                <w:szCs w:val="32"/>
                <w:lang w:val="es-BO"/>
              </w:rPr>
              <w:t xml:space="preserve"> </w:t>
            </w:r>
            <w:r w:rsidR="00817DCE" w:rsidRPr="0083609F">
              <w:rPr>
                <w:rFonts w:ascii="Tahoma" w:hAnsi="Tahoma" w:cs="Tahoma"/>
                <w:b/>
                <w:color w:val="002060"/>
                <w:sz w:val="28"/>
                <w:szCs w:val="32"/>
                <w:lang w:val="es-BO"/>
              </w:rPr>
              <w:t>N</w:t>
            </w:r>
            <w:r w:rsidR="00D562D7" w:rsidRPr="0083609F">
              <w:rPr>
                <w:rFonts w:ascii="Tahoma" w:hAnsi="Tahoma" w:cs="Tahoma"/>
                <w:b/>
                <w:color w:val="002060"/>
                <w:sz w:val="28"/>
                <w:szCs w:val="32"/>
                <w:lang w:val="es-BO"/>
              </w:rPr>
              <w:t xml:space="preserve">° </w:t>
            </w:r>
            <w:r w:rsidR="00C77D63" w:rsidRPr="0083609F">
              <w:rPr>
                <w:rFonts w:ascii="Tahoma" w:hAnsi="Tahoma" w:cs="Tahoma"/>
                <w:b/>
                <w:color w:val="002060"/>
                <w:sz w:val="28"/>
                <w:szCs w:val="32"/>
                <w:lang w:val="es-BO"/>
              </w:rPr>
              <w:t>0</w:t>
            </w:r>
            <w:r w:rsidR="00903FFB">
              <w:rPr>
                <w:rFonts w:ascii="Tahoma" w:hAnsi="Tahoma" w:cs="Tahoma"/>
                <w:b/>
                <w:color w:val="002060"/>
                <w:sz w:val="28"/>
                <w:szCs w:val="32"/>
                <w:lang w:val="es-BO"/>
              </w:rPr>
              <w:t>95</w:t>
            </w:r>
            <w:r w:rsidR="00D562D7" w:rsidRPr="0083609F">
              <w:rPr>
                <w:rFonts w:ascii="Tahoma" w:hAnsi="Tahoma" w:cs="Tahoma"/>
                <w:b/>
                <w:color w:val="002060"/>
                <w:sz w:val="28"/>
                <w:szCs w:val="32"/>
                <w:lang w:val="es-BO"/>
              </w:rPr>
              <w:t>/2017</w:t>
            </w:r>
          </w:p>
          <w:p w14:paraId="715BC6CC" w14:textId="5C38AE73" w:rsidR="00963F74" w:rsidRPr="00963F74" w:rsidRDefault="0056219A" w:rsidP="000926A5">
            <w:pPr>
              <w:jc w:val="center"/>
              <w:rPr>
                <w:rFonts w:ascii="Tahoma" w:hAnsi="Tahoma" w:cs="Tahoma"/>
                <w:b/>
                <w:color w:val="002060"/>
                <w:sz w:val="24"/>
              </w:rPr>
            </w:pPr>
            <w:r w:rsidRPr="0083609F">
              <w:rPr>
                <w:rFonts w:ascii="Tahoma" w:hAnsi="Tahoma" w:cs="Tahoma"/>
                <w:b/>
                <w:color w:val="002060"/>
                <w:sz w:val="28"/>
                <w:szCs w:val="32"/>
                <w:lang w:val="es-BO"/>
              </w:rPr>
              <w:t>“</w:t>
            </w:r>
            <w:r w:rsidR="00903FFB" w:rsidRPr="00903FFB">
              <w:rPr>
                <w:rFonts w:ascii="Tahoma" w:hAnsi="Tahoma" w:cs="Tahoma"/>
                <w:b/>
                <w:color w:val="002060"/>
                <w:sz w:val="28"/>
                <w:szCs w:val="32"/>
                <w:lang w:val="es-BO"/>
              </w:rPr>
              <w:t>FIBRA ÓPTICA SOBERANA AL PACÍFICO –TRAMO TERRESTRE - PLANTA EXTERNA DE FIBRA ÓPTICA /OBRAS CIVILES</w:t>
            </w:r>
            <w:r w:rsidR="000926A5" w:rsidRPr="0083609F">
              <w:rPr>
                <w:rFonts w:ascii="Tahoma" w:hAnsi="Tahoma" w:cs="Tahoma"/>
                <w:b/>
                <w:color w:val="002060"/>
                <w:sz w:val="28"/>
                <w:szCs w:val="32"/>
                <w:lang w:val="es-BO"/>
              </w:rPr>
              <w:t>”</w:t>
            </w:r>
          </w:p>
        </w:tc>
      </w:tr>
    </w:tbl>
    <w:p w14:paraId="69EA1C04" w14:textId="77777777" w:rsidR="00CE1C2E" w:rsidRPr="001B245D" w:rsidRDefault="00CE1C2E" w:rsidP="002C3600">
      <w:pPr>
        <w:rPr>
          <w:color w:val="002060"/>
        </w:rPr>
      </w:pPr>
      <w:r w:rsidRPr="001B245D">
        <w:rPr>
          <w:color w:val="002060"/>
        </w:rPr>
        <w:br w:type="page"/>
      </w:r>
    </w:p>
    <w:p w14:paraId="62BD02BF" w14:textId="77777777" w:rsidR="00A457A1" w:rsidRDefault="00A457A1" w:rsidP="00597282">
      <w:pPr>
        <w:jc w:val="center"/>
        <w:rPr>
          <w:rFonts w:ascii="Tahoma" w:hAnsi="Tahoma" w:cs="Tahoma"/>
          <w:b/>
          <w:color w:val="002060"/>
          <w:sz w:val="28"/>
          <w:szCs w:val="28"/>
        </w:rPr>
      </w:pPr>
      <w:bookmarkStart w:id="1" w:name="_Toc330030631"/>
      <w:bookmarkStart w:id="2" w:name="_Toc450894348"/>
    </w:p>
    <w:p w14:paraId="305BE57A" w14:textId="77777777" w:rsidR="00A457A1" w:rsidRDefault="00A457A1" w:rsidP="00597282">
      <w:pPr>
        <w:jc w:val="center"/>
        <w:rPr>
          <w:rFonts w:ascii="Tahoma" w:hAnsi="Tahoma" w:cs="Tahoma"/>
          <w:b/>
          <w:color w:val="002060"/>
          <w:sz w:val="28"/>
          <w:szCs w:val="28"/>
        </w:rPr>
      </w:pPr>
    </w:p>
    <w:p w14:paraId="507F3DCE" w14:textId="77777777" w:rsidR="00A457A1" w:rsidRDefault="00A457A1" w:rsidP="00597282">
      <w:pPr>
        <w:jc w:val="center"/>
        <w:rPr>
          <w:rFonts w:ascii="Tahoma" w:hAnsi="Tahoma" w:cs="Tahoma"/>
          <w:b/>
          <w:color w:val="002060"/>
          <w:sz w:val="28"/>
          <w:szCs w:val="28"/>
        </w:rPr>
      </w:pPr>
    </w:p>
    <w:p w14:paraId="5541BF96" w14:textId="77777777" w:rsidR="00597282" w:rsidRPr="001B245D" w:rsidRDefault="00597282" w:rsidP="00597282">
      <w:pPr>
        <w:jc w:val="center"/>
        <w:rPr>
          <w:color w:val="002060"/>
        </w:rPr>
      </w:pPr>
      <w:r w:rsidRPr="001B245D">
        <w:rPr>
          <w:rFonts w:ascii="Tahoma" w:hAnsi="Tahoma" w:cs="Tahoma"/>
          <w:b/>
          <w:color w:val="002060"/>
          <w:sz w:val="28"/>
          <w:szCs w:val="28"/>
        </w:rPr>
        <w:t xml:space="preserve">TÉRMINOS BÁSICOS DE CONTRATACIÓN </w:t>
      </w:r>
    </w:p>
    <w:p w14:paraId="565FBA2D" w14:textId="77777777" w:rsidR="00597282" w:rsidRPr="001B245D" w:rsidRDefault="00597282" w:rsidP="00597282">
      <w:pPr>
        <w:rPr>
          <w:color w:val="002060"/>
        </w:rPr>
      </w:pPr>
    </w:p>
    <w:p w14:paraId="317644A3" w14:textId="77777777" w:rsidR="00597282" w:rsidRPr="001B245D" w:rsidRDefault="00597282" w:rsidP="00597282">
      <w:pPr>
        <w:rPr>
          <w:color w:val="002060"/>
        </w:rPr>
      </w:pPr>
    </w:p>
    <w:p w14:paraId="2133F776" w14:textId="77777777" w:rsidR="00597282" w:rsidRDefault="00597282" w:rsidP="00597282">
      <w:pPr>
        <w:rPr>
          <w:color w:val="002060"/>
        </w:rPr>
      </w:pPr>
    </w:p>
    <w:p w14:paraId="6494ABDD" w14:textId="77777777" w:rsidR="00A457A1" w:rsidRDefault="00A457A1" w:rsidP="00597282">
      <w:pPr>
        <w:rPr>
          <w:color w:val="002060"/>
        </w:rPr>
      </w:pPr>
    </w:p>
    <w:p w14:paraId="36923014" w14:textId="77777777" w:rsidR="00A457A1" w:rsidRPr="001B245D" w:rsidRDefault="00A457A1" w:rsidP="00597282">
      <w:pPr>
        <w:rPr>
          <w:color w:val="002060"/>
        </w:rPr>
      </w:pPr>
    </w:p>
    <w:p w14:paraId="61A91FF7" w14:textId="77777777" w:rsidR="00597282" w:rsidRPr="001B245D" w:rsidRDefault="00597282" w:rsidP="00597282">
      <w:pPr>
        <w:rPr>
          <w:color w:val="002060"/>
        </w:rPr>
      </w:pPr>
    </w:p>
    <w:p w14:paraId="303C261E" w14:textId="77777777" w:rsidR="00597282" w:rsidRPr="001B245D" w:rsidRDefault="00597282" w:rsidP="00597282">
      <w:pPr>
        <w:rPr>
          <w:rFonts w:ascii="Tahoma" w:hAnsi="Tahoma" w:cs="Tahoma"/>
          <w:b/>
          <w:color w:val="002060"/>
          <w:sz w:val="28"/>
          <w:szCs w:val="28"/>
        </w:rPr>
      </w:pPr>
      <w:r w:rsidRPr="001B245D">
        <w:rPr>
          <w:rFonts w:ascii="Tahoma" w:hAnsi="Tahoma" w:cs="Tahoma"/>
          <w:b/>
          <w:color w:val="002060"/>
          <w:sz w:val="28"/>
          <w:szCs w:val="28"/>
        </w:rPr>
        <w:t>Contenido</w:t>
      </w:r>
    </w:p>
    <w:p w14:paraId="0E8F0925" w14:textId="77777777" w:rsidR="00597282" w:rsidRPr="001B245D" w:rsidRDefault="00597282" w:rsidP="00597282">
      <w:pPr>
        <w:rPr>
          <w:color w:val="002060"/>
        </w:rPr>
      </w:pPr>
    </w:p>
    <w:sdt>
      <w:sdtPr>
        <w:rPr>
          <w:rFonts w:ascii="Verdana" w:eastAsia="Times New Roman" w:hAnsi="Verdana" w:cs="Times New Roman"/>
          <w:b w:val="0"/>
          <w:bCs w:val="0"/>
          <w:color w:val="002060"/>
          <w:sz w:val="16"/>
          <w:szCs w:val="16"/>
          <w:lang w:val="es-ES" w:eastAsia="es-ES"/>
        </w:rPr>
        <w:id w:val="-768311978"/>
        <w:docPartObj>
          <w:docPartGallery w:val="Table of Contents"/>
          <w:docPartUnique/>
        </w:docPartObj>
      </w:sdtPr>
      <w:sdtEndPr/>
      <w:sdtContent>
        <w:p w14:paraId="71807153" w14:textId="65B3F7D2" w:rsidR="0052314E" w:rsidRPr="001B245D" w:rsidRDefault="0052314E">
          <w:pPr>
            <w:pStyle w:val="TtulodeTDC"/>
            <w:rPr>
              <w:color w:val="002060"/>
            </w:rPr>
          </w:pPr>
        </w:p>
        <w:p w14:paraId="196C1E6A" w14:textId="77777777" w:rsidR="00A457A1" w:rsidRDefault="0052314E" w:rsidP="002F3D35">
          <w:pPr>
            <w:pStyle w:val="TDC1"/>
            <w:rPr>
              <w:rFonts w:asciiTheme="minorHAnsi" w:eastAsiaTheme="minorEastAsia" w:hAnsiTheme="minorHAnsi" w:cstheme="minorBidi"/>
              <w:noProof/>
              <w:color w:val="auto"/>
              <w:lang w:val="es-BO" w:eastAsia="es-BO"/>
            </w:rPr>
          </w:pPr>
          <w:r w:rsidRPr="001B245D">
            <w:rPr>
              <w:color w:val="002060"/>
            </w:rPr>
            <w:fldChar w:fldCharType="begin"/>
          </w:r>
          <w:r w:rsidRPr="001B245D">
            <w:rPr>
              <w:color w:val="002060"/>
            </w:rPr>
            <w:instrText xml:space="preserve"> TOC \o "1-3" \h \z \u </w:instrText>
          </w:r>
          <w:r w:rsidRPr="001B245D">
            <w:rPr>
              <w:color w:val="002060"/>
            </w:rPr>
            <w:fldChar w:fldCharType="separate"/>
          </w:r>
          <w:hyperlink w:anchor="_Toc494295435" w:history="1">
            <w:r w:rsidR="00A457A1" w:rsidRPr="00711A6B">
              <w:rPr>
                <w:rStyle w:val="Hipervnculo"/>
                <w:noProof/>
                <w:lang w:val="es-ES"/>
              </w:rPr>
              <w:t>PARTE I</w:t>
            </w:r>
            <w:r w:rsidR="00A457A1">
              <w:rPr>
                <w:noProof/>
                <w:webHidden/>
              </w:rPr>
              <w:tab/>
            </w:r>
            <w:r w:rsidR="00A457A1">
              <w:rPr>
                <w:noProof/>
                <w:webHidden/>
              </w:rPr>
              <w:fldChar w:fldCharType="begin"/>
            </w:r>
            <w:r w:rsidR="00A457A1">
              <w:rPr>
                <w:noProof/>
                <w:webHidden/>
              </w:rPr>
              <w:instrText xml:space="preserve"> PAGEREF _Toc494295435 \h </w:instrText>
            </w:r>
            <w:r w:rsidR="00A457A1">
              <w:rPr>
                <w:noProof/>
                <w:webHidden/>
              </w:rPr>
            </w:r>
            <w:r w:rsidR="00A457A1">
              <w:rPr>
                <w:noProof/>
                <w:webHidden/>
              </w:rPr>
              <w:fldChar w:fldCharType="separate"/>
            </w:r>
            <w:r w:rsidR="002F3D35">
              <w:rPr>
                <w:noProof/>
                <w:webHidden/>
              </w:rPr>
              <w:t>3</w:t>
            </w:r>
            <w:r w:rsidR="00A457A1">
              <w:rPr>
                <w:noProof/>
                <w:webHidden/>
              </w:rPr>
              <w:fldChar w:fldCharType="end"/>
            </w:r>
          </w:hyperlink>
        </w:p>
        <w:p w14:paraId="63D78AF8" w14:textId="77777777" w:rsidR="00A457A1" w:rsidRDefault="00B60E58" w:rsidP="002F3D35">
          <w:pPr>
            <w:pStyle w:val="TDC1"/>
            <w:rPr>
              <w:rFonts w:asciiTheme="minorHAnsi" w:eastAsiaTheme="minorEastAsia" w:hAnsiTheme="minorHAnsi" w:cstheme="minorBidi"/>
              <w:noProof/>
              <w:color w:val="auto"/>
              <w:lang w:val="es-BO" w:eastAsia="es-BO"/>
            </w:rPr>
          </w:pPr>
          <w:hyperlink w:anchor="_Toc494295436" w:history="1">
            <w:r w:rsidR="00A457A1" w:rsidRPr="00711A6B">
              <w:rPr>
                <w:rStyle w:val="Hipervnculo"/>
                <w:noProof/>
                <w:lang w:val="es-ES"/>
              </w:rPr>
              <w:t>PARTE II</w:t>
            </w:r>
            <w:r w:rsidR="00A457A1">
              <w:rPr>
                <w:noProof/>
                <w:webHidden/>
              </w:rPr>
              <w:tab/>
            </w:r>
            <w:r w:rsidR="00A457A1">
              <w:rPr>
                <w:noProof/>
                <w:webHidden/>
              </w:rPr>
              <w:fldChar w:fldCharType="begin"/>
            </w:r>
            <w:r w:rsidR="00A457A1">
              <w:rPr>
                <w:noProof/>
                <w:webHidden/>
              </w:rPr>
              <w:instrText xml:space="preserve"> PAGEREF _Toc494295436 \h </w:instrText>
            </w:r>
            <w:r w:rsidR="00A457A1">
              <w:rPr>
                <w:noProof/>
                <w:webHidden/>
              </w:rPr>
            </w:r>
            <w:r w:rsidR="00A457A1">
              <w:rPr>
                <w:noProof/>
                <w:webHidden/>
              </w:rPr>
              <w:fldChar w:fldCharType="separate"/>
            </w:r>
            <w:r w:rsidR="002F3D35">
              <w:rPr>
                <w:noProof/>
                <w:webHidden/>
              </w:rPr>
              <w:t>14</w:t>
            </w:r>
            <w:r w:rsidR="00A457A1">
              <w:rPr>
                <w:noProof/>
                <w:webHidden/>
              </w:rPr>
              <w:fldChar w:fldCharType="end"/>
            </w:r>
          </w:hyperlink>
        </w:p>
        <w:p w14:paraId="5EFB2A5A" w14:textId="45FB3BD5" w:rsidR="00A457A1" w:rsidRDefault="00B60E58" w:rsidP="002F3D35">
          <w:pPr>
            <w:pStyle w:val="TDC1"/>
            <w:rPr>
              <w:rFonts w:asciiTheme="minorHAnsi" w:eastAsiaTheme="minorEastAsia" w:hAnsiTheme="minorHAnsi" w:cstheme="minorBidi"/>
              <w:noProof/>
              <w:color w:val="auto"/>
              <w:lang w:val="es-BO" w:eastAsia="es-BO"/>
            </w:rPr>
          </w:pPr>
          <w:hyperlink w:anchor="_Toc494295458" w:history="1">
            <w:r w:rsidR="00A457A1" w:rsidRPr="00711A6B">
              <w:rPr>
                <w:rStyle w:val="Hipervnculo"/>
                <w:noProof/>
                <w:lang w:val="es-ES"/>
              </w:rPr>
              <w:t>PARTE III</w:t>
            </w:r>
            <w:r w:rsidR="00A457A1">
              <w:rPr>
                <w:noProof/>
                <w:webHidden/>
              </w:rPr>
              <w:tab/>
            </w:r>
            <w:r w:rsidR="00A457A1">
              <w:rPr>
                <w:noProof/>
                <w:webHidden/>
              </w:rPr>
              <w:fldChar w:fldCharType="begin"/>
            </w:r>
            <w:r w:rsidR="00A457A1">
              <w:rPr>
                <w:noProof/>
                <w:webHidden/>
              </w:rPr>
              <w:instrText xml:space="preserve"> PAGEREF _Toc494295458 \h </w:instrText>
            </w:r>
            <w:r w:rsidR="00A457A1">
              <w:rPr>
                <w:noProof/>
                <w:webHidden/>
              </w:rPr>
            </w:r>
            <w:r w:rsidR="00A457A1">
              <w:rPr>
                <w:noProof/>
                <w:webHidden/>
              </w:rPr>
              <w:fldChar w:fldCharType="separate"/>
            </w:r>
            <w:r w:rsidR="002F3D35">
              <w:rPr>
                <w:noProof/>
                <w:webHidden/>
              </w:rPr>
              <w:t>42</w:t>
            </w:r>
            <w:r w:rsidR="00A457A1">
              <w:rPr>
                <w:noProof/>
                <w:webHidden/>
              </w:rPr>
              <w:fldChar w:fldCharType="end"/>
            </w:r>
          </w:hyperlink>
        </w:p>
        <w:p w14:paraId="67886CDE" w14:textId="6B9AA39C" w:rsidR="0052314E" w:rsidRPr="001B245D" w:rsidRDefault="0052314E">
          <w:pPr>
            <w:rPr>
              <w:color w:val="002060"/>
            </w:rPr>
          </w:pPr>
          <w:r w:rsidRPr="001B245D">
            <w:rPr>
              <w:b/>
              <w:bCs/>
              <w:color w:val="002060"/>
            </w:rPr>
            <w:fldChar w:fldCharType="end"/>
          </w:r>
        </w:p>
      </w:sdtContent>
    </w:sdt>
    <w:p w14:paraId="140261F0" w14:textId="57646C7A" w:rsidR="00597282" w:rsidRPr="001B245D" w:rsidRDefault="00597282" w:rsidP="002C26BB">
      <w:pPr>
        <w:rPr>
          <w:rFonts w:ascii="Tahoma" w:hAnsi="Tahoma" w:cs="Tahoma"/>
          <w:b/>
          <w:color w:val="002060"/>
          <w:sz w:val="22"/>
          <w:szCs w:val="28"/>
        </w:rPr>
      </w:pPr>
      <w:r w:rsidRPr="001B245D">
        <w:rPr>
          <w:b/>
          <w:color w:val="002060"/>
        </w:rPr>
        <w:br w:type="page"/>
      </w:r>
    </w:p>
    <w:p w14:paraId="3A73E3B1" w14:textId="690BD991" w:rsidR="00597282" w:rsidRPr="001B245D" w:rsidRDefault="00C247DF" w:rsidP="001B245D">
      <w:pPr>
        <w:pStyle w:val="Ttulo1"/>
        <w:numPr>
          <w:ilvl w:val="0"/>
          <w:numId w:val="0"/>
        </w:numPr>
        <w:ind w:left="360"/>
        <w:jc w:val="center"/>
        <w:rPr>
          <w:rFonts w:cs="Tahoma"/>
          <w:caps w:val="0"/>
          <w:color w:val="002060"/>
          <w:szCs w:val="28"/>
          <w:u w:val="none"/>
          <w:lang w:val="es-ES"/>
        </w:rPr>
      </w:pPr>
      <w:bookmarkStart w:id="3" w:name="_Toc494295435"/>
      <w:r w:rsidRPr="001B245D">
        <w:rPr>
          <w:rFonts w:cs="Tahoma"/>
          <w:caps w:val="0"/>
          <w:color w:val="002060"/>
          <w:szCs w:val="28"/>
          <w:u w:val="none"/>
          <w:lang w:val="es-ES"/>
        </w:rPr>
        <w:lastRenderedPageBreak/>
        <w:t>PARTE I</w:t>
      </w:r>
      <w:bookmarkEnd w:id="3"/>
    </w:p>
    <w:p w14:paraId="0AF2DD4A" w14:textId="77777777" w:rsidR="00597282" w:rsidRPr="001B245D" w:rsidRDefault="00597282" w:rsidP="00597282">
      <w:pPr>
        <w:jc w:val="center"/>
        <w:rPr>
          <w:rFonts w:ascii="Tahoma" w:hAnsi="Tahoma" w:cs="Tahoma"/>
          <w:b/>
          <w:color w:val="002060"/>
          <w:sz w:val="22"/>
          <w:szCs w:val="28"/>
        </w:rPr>
      </w:pPr>
      <w:r w:rsidRPr="001B245D">
        <w:rPr>
          <w:rFonts w:ascii="Tahoma" w:hAnsi="Tahoma" w:cs="Tahoma"/>
          <w:b/>
          <w:color w:val="002060"/>
          <w:sz w:val="22"/>
          <w:szCs w:val="28"/>
        </w:rPr>
        <w:t>INFORMACIÓN GENERAL A LOS PROPONENTES</w:t>
      </w:r>
    </w:p>
    <w:p w14:paraId="22200726" w14:textId="77777777" w:rsidR="00597282" w:rsidRPr="001B245D" w:rsidRDefault="00597282" w:rsidP="00597282">
      <w:pPr>
        <w:jc w:val="center"/>
        <w:rPr>
          <w:rFonts w:cs="Arial"/>
          <w:b/>
          <w:color w:val="002060"/>
          <w:sz w:val="18"/>
          <w:szCs w:val="18"/>
        </w:rPr>
      </w:pPr>
    </w:p>
    <w:p w14:paraId="41BEF72D" w14:textId="77777777" w:rsidR="00597282" w:rsidRPr="001B245D" w:rsidRDefault="00597282" w:rsidP="001620A0">
      <w:pPr>
        <w:numPr>
          <w:ilvl w:val="0"/>
          <w:numId w:val="25"/>
        </w:numPr>
        <w:ind w:left="0" w:firstLine="0"/>
        <w:jc w:val="both"/>
        <w:rPr>
          <w:rFonts w:ascii="Tahoma" w:hAnsi="Tahoma" w:cs="Tahoma"/>
          <w:b/>
          <w:color w:val="002060"/>
          <w:sz w:val="28"/>
          <w:szCs w:val="28"/>
          <w:lang w:eastAsia="en-US" w:bidi="en-US"/>
        </w:rPr>
      </w:pPr>
      <w:r w:rsidRPr="001B245D">
        <w:rPr>
          <w:rFonts w:ascii="Tahoma" w:hAnsi="Tahoma" w:cs="Tahoma"/>
          <w:b/>
          <w:color w:val="002060"/>
          <w:sz w:val="22"/>
          <w:szCs w:val="28"/>
          <w:lang w:eastAsia="en-US" w:bidi="en-US"/>
        </w:rPr>
        <w:t xml:space="preserve">Antecedentes </w:t>
      </w:r>
    </w:p>
    <w:p w14:paraId="3B2A6B59" w14:textId="42B5613D" w:rsidR="005D0318" w:rsidRPr="001B245D" w:rsidRDefault="00597282" w:rsidP="005D0318">
      <w:pPr>
        <w:pStyle w:val="Continuarlista"/>
        <w:ind w:left="0"/>
        <w:rPr>
          <w:rFonts w:ascii="Tahoma" w:hAnsi="Tahoma" w:cs="Tahoma"/>
          <w:color w:val="002060"/>
          <w:sz w:val="22"/>
          <w:szCs w:val="22"/>
          <w:lang w:val="es-ES_tradnl" w:eastAsia="es-ES"/>
        </w:rPr>
      </w:pPr>
      <w:r w:rsidRPr="001B245D">
        <w:rPr>
          <w:rFonts w:ascii="Tahoma" w:hAnsi="Tahoma" w:cs="Tahoma"/>
          <w:color w:val="002060"/>
          <w:sz w:val="22"/>
          <w:szCs w:val="22"/>
          <w:lang w:val="es-ES_tradnl" w:eastAsia="es-ES"/>
        </w:rPr>
        <w:t>La Empresa Nacional de Telecomunicaciones Sociedad Anónima (ENTEL S.A.)</w:t>
      </w:r>
      <w:r w:rsidR="001F4B02" w:rsidRPr="001B245D">
        <w:rPr>
          <w:rFonts w:ascii="Tahoma" w:hAnsi="Tahoma" w:cs="Tahoma"/>
          <w:color w:val="002060"/>
          <w:sz w:val="22"/>
          <w:szCs w:val="22"/>
          <w:lang w:val="es-ES_tradnl" w:eastAsia="es-ES"/>
        </w:rPr>
        <w:t xml:space="preserve"> en cumplimiento a normas internas en vigencia</w:t>
      </w:r>
      <w:r w:rsidR="005977DD" w:rsidRPr="001B245D">
        <w:rPr>
          <w:rFonts w:ascii="Tahoma" w:hAnsi="Tahoma" w:cs="Tahoma"/>
          <w:color w:val="002060"/>
          <w:sz w:val="22"/>
          <w:szCs w:val="22"/>
          <w:lang w:val="es-ES_tradnl" w:eastAsia="es-ES"/>
        </w:rPr>
        <w:t>,</w:t>
      </w:r>
      <w:r w:rsidR="001F4B02" w:rsidRPr="001B245D">
        <w:rPr>
          <w:rFonts w:ascii="Tahoma" w:hAnsi="Tahoma" w:cs="Tahoma"/>
          <w:color w:val="002060"/>
          <w:sz w:val="22"/>
          <w:szCs w:val="22"/>
          <w:lang w:val="es-ES_tradnl" w:eastAsia="es-ES"/>
        </w:rPr>
        <w:t xml:space="preserve"> efectúa la presente </w:t>
      </w:r>
      <w:r w:rsidR="00EC4E65">
        <w:rPr>
          <w:rFonts w:ascii="Tahoma" w:hAnsi="Tahoma" w:cs="Tahoma"/>
          <w:color w:val="002060"/>
          <w:sz w:val="22"/>
          <w:szCs w:val="22"/>
          <w:lang w:val="es-ES_tradnl" w:eastAsia="es-ES"/>
        </w:rPr>
        <w:t>L</w:t>
      </w:r>
      <w:r w:rsidR="001F4B02" w:rsidRPr="001B245D">
        <w:rPr>
          <w:rFonts w:ascii="Tahoma" w:hAnsi="Tahoma" w:cs="Tahoma"/>
          <w:color w:val="002060"/>
          <w:sz w:val="22"/>
          <w:szCs w:val="22"/>
          <w:lang w:val="es-ES_tradnl" w:eastAsia="es-ES"/>
        </w:rPr>
        <w:t xml:space="preserve">icitación </w:t>
      </w:r>
      <w:r w:rsidR="00EC4E65">
        <w:rPr>
          <w:rFonts w:ascii="Tahoma" w:hAnsi="Tahoma" w:cs="Tahoma"/>
          <w:color w:val="002060"/>
          <w:sz w:val="22"/>
          <w:szCs w:val="22"/>
          <w:lang w:val="es-ES_tradnl" w:eastAsia="es-ES"/>
        </w:rPr>
        <w:t>P</w:t>
      </w:r>
      <w:r w:rsidR="001F4B02" w:rsidRPr="001B245D">
        <w:rPr>
          <w:rFonts w:ascii="Tahoma" w:hAnsi="Tahoma" w:cs="Tahoma"/>
          <w:color w:val="002060"/>
          <w:sz w:val="22"/>
          <w:szCs w:val="22"/>
          <w:lang w:val="es-ES_tradnl" w:eastAsia="es-ES"/>
        </w:rPr>
        <w:t>ública para</w:t>
      </w:r>
      <w:r w:rsidR="00EC4E65">
        <w:rPr>
          <w:rFonts w:ascii="Tahoma" w:hAnsi="Tahoma" w:cs="Tahoma"/>
          <w:color w:val="002060"/>
          <w:sz w:val="22"/>
          <w:szCs w:val="22"/>
          <w:lang w:val="es-ES_tradnl" w:eastAsia="es-ES"/>
        </w:rPr>
        <w:t xml:space="preserve"> el despliegue de una R</w:t>
      </w:r>
      <w:r w:rsidR="005D0318" w:rsidRPr="001B245D">
        <w:rPr>
          <w:rFonts w:ascii="Tahoma" w:hAnsi="Tahoma" w:cs="Tahoma"/>
          <w:color w:val="002060"/>
          <w:sz w:val="22"/>
          <w:szCs w:val="22"/>
          <w:lang w:val="es-ES_tradnl" w:eastAsia="es-ES"/>
        </w:rPr>
        <w:t>ed d</w:t>
      </w:r>
      <w:r w:rsidR="00EC4E65">
        <w:rPr>
          <w:rFonts w:ascii="Tahoma" w:hAnsi="Tahoma" w:cs="Tahoma"/>
          <w:color w:val="002060"/>
          <w:sz w:val="22"/>
          <w:szCs w:val="22"/>
          <w:lang w:val="es-ES_tradnl" w:eastAsia="es-ES"/>
        </w:rPr>
        <w:t xml:space="preserve">e Fibra Óptica </w:t>
      </w:r>
      <w:r w:rsidR="006D4AF1">
        <w:rPr>
          <w:rFonts w:ascii="Tahoma" w:hAnsi="Tahoma" w:cs="Tahoma"/>
          <w:color w:val="002060"/>
          <w:sz w:val="22"/>
          <w:szCs w:val="22"/>
          <w:lang w:val="es-ES_tradnl" w:eastAsia="es-ES"/>
        </w:rPr>
        <w:t>Soberana a</w:t>
      </w:r>
      <w:r w:rsidR="00EC4E65">
        <w:rPr>
          <w:rFonts w:ascii="Tahoma" w:hAnsi="Tahoma" w:cs="Tahoma"/>
          <w:color w:val="002060"/>
          <w:sz w:val="22"/>
          <w:szCs w:val="22"/>
          <w:lang w:val="es-ES_tradnl" w:eastAsia="es-ES"/>
        </w:rPr>
        <w:t>l O</w:t>
      </w:r>
      <w:r w:rsidR="005D0318" w:rsidRPr="001B245D">
        <w:rPr>
          <w:rFonts w:ascii="Tahoma" w:hAnsi="Tahoma" w:cs="Tahoma"/>
          <w:color w:val="002060"/>
          <w:sz w:val="22"/>
          <w:szCs w:val="22"/>
          <w:lang w:val="es-ES_tradnl" w:eastAsia="es-ES"/>
        </w:rPr>
        <w:t xml:space="preserve">céano Pacífico. </w:t>
      </w:r>
    </w:p>
    <w:p w14:paraId="6564FFA9" w14:textId="28CBD17D" w:rsidR="005D0318" w:rsidRDefault="005D0318" w:rsidP="005D0318">
      <w:pPr>
        <w:pStyle w:val="Continuarlista"/>
        <w:spacing w:after="0"/>
        <w:ind w:left="0"/>
        <w:rPr>
          <w:rFonts w:ascii="Tahoma" w:hAnsi="Tahoma" w:cs="Tahoma"/>
          <w:color w:val="002060"/>
          <w:sz w:val="22"/>
          <w:szCs w:val="22"/>
          <w:lang w:val="es-ES_tradnl" w:eastAsia="es-ES"/>
        </w:rPr>
      </w:pPr>
      <w:r w:rsidRPr="001B245D">
        <w:rPr>
          <w:rFonts w:ascii="Tahoma" w:hAnsi="Tahoma" w:cs="Tahoma"/>
          <w:color w:val="002060"/>
          <w:sz w:val="22"/>
          <w:szCs w:val="22"/>
          <w:lang w:val="es-ES_tradnl" w:eastAsia="es-ES"/>
        </w:rPr>
        <w:t>Para ello es necesario contratar a empresas especializadas en el rubro, que cumplan los requerimientos de ENTEL S.A. en calidad de atención, tiempos, seguridad y responsabilidad.</w:t>
      </w:r>
    </w:p>
    <w:p w14:paraId="5C5A71F1" w14:textId="77777777" w:rsidR="006D4AF1" w:rsidRPr="006D4AF1" w:rsidRDefault="006D4AF1" w:rsidP="005D0318">
      <w:pPr>
        <w:pStyle w:val="Continuarlista"/>
        <w:spacing w:after="0"/>
        <w:ind w:left="0"/>
        <w:rPr>
          <w:rFonts w:ascii="Tahoma" w:hAnsi="Tahoma" w:cs="Tahoma"/>
          <w:color w:val="002060"/>
          <w:sz w:val="10"/>
          <w:szCs w:val="10"/>
          <w:lang w:val="es-ES_tradnl" w:eastAsia="es-ES"/>
        </w:rPr>
      </w:pPr>
    </w:p>
    <w:p w14:paraId="2B900DA3" w14:textId="77777777" w:rsidR="00597282" w:rsidRPr="001B245D" w:rsidRDefault="00597282" w:rsidP="001620A0">
      <w:pPr>
        <w:numPr>
          <w:ilvl w:val="0"/>
          <w:numId w:val="25"/>
        </w:numPr>
        <w:ind w:left="0" w:firstLine="0"/>
        <w:jc w:val="both"/>
        <w:rPr>
          <w:rFonts w:ascii="Tahoma" w:hAnsi="Tahoma" w:cs="Tahoma"/>
          <w:b/>
          <w:color w:val="002060"/>
          <w:sz w:val="22"/>
          <w:szCs w:val="28"/>
          <w:lang w:eastAsia="en-US" w:bidi="en-US"/>
        </w:rPr>
      </w:pPr>
      <w:r w:rsidRPr="001B245D">
        <w:rPr>
          <w:rFonts w:ascii="Tahoma" w:hAnsi="Tahoma" w:cs="Tahoma"/>
          <w:b/>
          <w:color w:val="002060"/>
          <w:sz w:val="22"/>
          <w:szCs w:val="28"/>
          <w:lang w:eastAsia="en-US" w:bidi="en-US"/>
        </w:rPr>
        <w:t>Objeto de la Contratación</w:t>
      </w:r>
    </w:p>
    <w:p w14:paraId="1EB17D35" w14:textId="77777777" w:rsidR="00156C89" w:rsidRPr="00EC4E65" w:rsidRDefault="00156C89" w:rsidP="00156C89">
      <w:pPr>
        <w:pStyle w:val="WW-Textoindependiente20"/>
        <w:spacing w:line="240" w:lineRule="auto"/>
        <w:rPr>
          <w:rFonts w:ascii="Tahoma" w:hAnsi="Tahoma" w:cs="Tahoma"/>
          <w:color w:val="002060"/>
          <w:sz w:val="10"/>
          <w:szCs w:val="10"/>
        </w:rPr>
      </w:pPr>
    </w:p>
    <w:p w14:paraId="1C0035FD" w14:textId="3D980A05" w:rsidR="00353FAA" w:rsidRDefault="00C53034" w:rsidP="00C53034">
      <w:pPr>
        <w:pStyle w:val="WW-Textoindependiente20"/>
        <w:spacing w:after="120" w:line="240" w:lineRule="auto"/>
        <w:rPr>
          <w:rFonts w:ascii="Tahoma" w:hAnsi="Tahoma" w:cs="Tahoma"/>
          <w:color w:val="002060"/>
          <w:sz w:val="22"/>
          <w:szCs w:val="22"/>
        </w:rPr>
      </w:pPr>
      <w:r w:rsidRPr="001B245D">
        <w:rPr>
          <w:rFonts w:ascii="Tahoma" w:hAnsi="Tahoma" w:cs="Tahoma"/>
          <w:color w:val="002060"/>
          <w:sz w:val="22"/>
          <w:szCs w:val="22"/>
        </w:rPr>
        <w:t>El objeto del prese</w:t>
      </w:r>
      <w:r w:rsidR="00EC4E65">
        <w:rPr>
          <w:rFonts w:ascii="Tahoma" w:hAnsi="Tahoma" w:cs="Tahoma"/>
          <w:color w:val="002060"/>
          <w:sz w:val="22"/>
          <w:szCs w:val="22"/>
        </w:rPr>
        <w:t>nte proceso es implementar una R</w:t>
      </w:r>
      <w:r w:rsidRPr="001B245D">
        <w:rPr>
          <w:rFonts w:ascii="Tahoma" w:hAnsi="Tahoma" w:cs="Tahoma"/>
          <w:color w:val="002060"/>
          <w:sz w:val="22"/>
          <w:szCs w:val="22"/>
        </w:rPr>
        <w:t xml:space="preserve">ed de </w:t>
      </w:r>
      <w:r w:rsidR="00EC4E65">
        <w:rPr>
          <w:rFonts w:ascii="Tahoma" w:hAnsi="Tahoma" w:cs="Tahoma"/>
          <w:color w:val="002060"/>
          <w:sz w:val="22"/>
          <w:szCs w:val="22"/>
        </w:rPr>
        <w:t>F</w:t>
      </w:r>
      <w:r w:rsidRPr="001B245D">
        <w:rPr>
          <w:rFonts w:ascii="Tahoma" w:hAnsi="Tahoma" w:cs="Tahoma"/>
          <w:color w:val="002060"/>
          <w:sz w:val="22"/>
          <w:szCs w:val="22"/>
        </w:rPr>
        <w:t xml:space="preserve">ibra </w:t>
      </w:r>
      <w:r w:rsidR="00EC4E65">
        <w:rPr>
          <w:rFonts w:ascii="Tahoma" w:hAnsi="Tahoma" w:cs="Tahoma"/>
          <w:color w:val="002060"/>
          <w:sz w:val="22"/>
          <w:szCs w:val="22"/>
        </w:rPr>
        <w:t>Óp</w:t>
      </w:r>
      <w:r w:rsidRPr="001B245D">
        <w:rPr>
          <w:rFonts w:ascii="Tahoma" w:hAnsi="Tahoma" w:cs="Tahoma"/>
          <w:color w:val="002060"/>
          <w:sz w:val="22"/>
          <w:szCs w:val="22"/>
        </w:rPr>
        <w:t xml:space="preserve">tica de propiedad </w:t>
      </w:r>
      <w:r w:rsidRPr="009C7ABC">
        <w:rPr>
          <w:rFonts w:ascii="Tahoma" w:hAnsi="Tahoma" w:cs="Tahoma"/>
          <w:color w:val="002060"/>
          <w:sz w:val="22"/>
          <w:szCs w:val="22"/>
        </w:rPr>
        <w:t>de ENTEL</w:t>
      </w:r>
      <w:r w:rsidR="00920B36">
        <w:rPr>
          <w:rFonts w:ascii="Tahoma" w:hAnsi="Tahoma" w:cs="Tahoma"/>
          <w:color w:val="002060"/>
          <w:sz w:val="22"/>
          <w:szCs w:val="22"/>
        </w:rPr>
        <w:t xml:space="preserve"> Bolivia</w:t>
      </w:r>
      <w:r w:rsidRPr="009C7ABC">
        <w:rPr>
          <w:rFonts w:ascii="Tahoma" w:hAnsi="Tahoma" w:cs="Tahoma"/>
          <w:color w:val="002060"/>
          <w:sz w:val="22"/>
          <w:szCs w:val="22"/>
        </w:rPr>
        <w:t xml:space="preserve"> S.A.</w:t>
      </w:r>
      <w:r w:rsidR="00920B36">
        <w:rPr>
          <w:rFonts w:ascii="Tahoma" w:hAnsi="Tahoma" w:cs="Tahoma"/>
          <w:color w:val="002060"/>
          <w:sz w:val="22"/>
          <w:szCs w:val="22"/>
        </w:rPr>
        <w:t>C.</w:t>
      </w:r>
      <w:r w:rsidR="001D717C">
        <w:rPr>
          <w:rFonts w:ascii="Tahoma" w:hAnsi="Tahoma" w:cs="Tahoma"/>
          <w:color w:val="002060"/>
          <w:sz w:val="22"/>
          <w:szCs w:val="22"/>
        </w:rPr>
        <w:t xml:space="preserve"> (empresa constituida en la república del Perú)</w:t>
      </w:r>
      <w:r w:rsidR="005977DD" w:rsidRPr="009C7ABC">
        <w:rPr>
          <w:rFonts w:ascii="Tahoma" w:hAnsi="Tahoma" w:cs="Tahoma"/>
          <w:color w:val="002060"/>
          <w:sz w:val="22"/>
          <w:szCs w:val="22"/>
        </w:rPr>
        <w:t>,</w:t>
      </w:r>
      <w:r w:rsidRPr="009C7ABC">
        <w:rPr>
          <w:rFonts w:ascii="Tahoma" w:hAnsi="Tahoma" w:cs="Tahoma"/>
          <w:color w:val="002060"/>
          <w:sz w:val="22"/>
          <w:szCs w:val="22"/>
        </w:rPr>
        <w:t xml:space="preserve"> desde Desaguadero (Bolivia) hasta </w:t>
      </w:r>
      <w:r w:rsidR="008B797A">
        <w:rPr>
          <w:rFonts w:ascii="Tahoma" w:hAnsi="Tahoma" w:cs="Tahoma"/>
          <w:color w:val="002060"/>
          <w:sz w:val="22"/>
          <w:szCs w:val="22"/>
        </w:rPr>
        <w:t>Ilo</w:t>
      </w:r>
      <w:r w:rsidRPr="009C7ABC">
        <w:rPr>
          <w:rFonts w:ascii="Tahoma" w:hAnsi="Tahoma" w:cs="Tahoma"/>
          <w:color w:val="002060"/>
          <w:sz w:val="22"/>
          <w:szCs w:val="22"/>
        </w:rPr>
        <w:t xml:space="preserve"> (Perú)</w:t>
      </w:r>
      <w:r w:rsidR="0039449C" w:rsidRPr="009C7ABC">
        <w:rPr>
          <w:rFonts w:ascii="Tahoma" w:hAnsi="Tahoma" w:cs="Tahoma"/>
          <w:color w:val="002060"/>
          <w:sz w:val="22"/>
          <w:szCs w:val="22"/>
        </w:rPr>
        <w:t xml:space="preserve"> en dos tramos</w:t>
      </w:r>
      <w:r w:rsidR="00E9493E">
        <w:rPr>
          <w:rFonts w:ascii="Tahoma" w:hAnsi="Tahoma" w:cs="Tahoma"/>
          <w:color w:val="002060"/>
          <w:sz w:val="22"/>
          <w:szCs w:val="22"/>
        </w:rPr>
        <w:t xml:space="preserve"> aéreos</w:t>
      </w:r>
      <w:r w:rsidR="00353FAA" w:rsidRPr="009C7ABC">
        <w:rPr>
          <w:rFonts w:ascii="Tahoma" w:hAnsi="Tahoma" w:cs="Tahoma"/>
          <w:color w:val="002060"/>
          <w:sz w:val="22"/>
          <w:szCs w:val="22"/>
        </w:rPr>
        <w:t>:</w:t>
      </w:r>
    </w:p>
    <w:p w14:paraId="4D187DE8" w14:textId="77777777" w:rsidR="002430AC" w:rsidRPr="00E9493E" w:rsidRDefault="002430AC" w:rsidP="006928F5">
      <w:pPr>
        <w:pStyle w:val="WW-Textoindependiente20"/>
        <w:numPr>
          <w:ilvl w:val="0"/>
          <w:numId w:val="105"/>
        </w:numPr>
        <w:spacing w:after="120" w:line="240" w:lineRule="auto"/>
        <w:ind w:left="993" w:hanging="426"/>
        <w:rPr>
          <w:rFonts w:ascii="Tahoma" w:hAnsi="Tahoma" w:cs="Tahoma"/>
          <w:color w:val="002060"/>
          <w:sz w:val="22"/>
          <w:szCs w:val="22"/>
        </w:rPr>
      </w:pPr>
      <w:r w:rsidRPr="009C7ABC">
        <w:rPr>
          <w:rFonts w:ascii="Tahoma" w:hAnsi="Tahoma" w:cs="Tahoma"/>
          <w:b/>
          <w:color w:val="002060"/>
          <w:sz w:val="22"/>
          <w:szCs w:val="22"/>
        </w:rPr>
        <w:t xml:space="preserve">Tramo </w:t>
      </w:r>
      <w:r>
        <w:rPr>
          <w:rFonts w:ascii="Tahoma" w:hAnsi="Tahoma" w:cs="Tahoma"/>
          <w:b/>
          <w:color w:val="002060"/>
          <w:sz w:val="22"/>
          <w:szCs w:val="22"/>
        </w:rPr>
        <w:t xml:space="preserve">1: </w:t>
      </w:r>
      <w:r w:rsidRPr="00E9493E">
        <w:rPr>
          <w:rFonts w:ascii="Tahoma" w:hAnsi="Tahoma" w:cs="Tahoma"/>
          <w:color w:val="002060"/>
          <w:sz w:val="22"/>
          <w:szCs w:val="22"/>
        </w:rPr>
        <w:t>Desaguadero (Bolivia)</w:t>
      </w:r>
      <w:r>
        <w:rPr>
          <w:rFonts w:ascii="Tahoma" w:hAnsi="Tahoma" w:cs="Tahoma"/>
          <w:color w:val="002060"/>
          <w:sz w:val="22"/>
          <w:szCs w:val="22"/>
        </w:rPr>
        <w:t xml:space="preserve"> – Mazo Cruz – Tarata – Tacna – Ilo.</w:t>
      </w:r>
    </w:p>
    <w:p w14:paraId="3FA30FF6" w14:textId="77777777" w:rsidR="002430AC" w:rsidRDefault="002430AC" w:rsidP="006928F5">
      <w:pPr>
        <w:pStyle w:val="WW-Textoindependiente20"/>
        <w:numPr>
          <w:ilvl w:val="0"/>
          <w:numId w:val="105"/>
        </w:numPr>
        <w:spacing w:after="120" w:line="240" w:lineRule="auto"/>
        <w:ind w:left="993" w:hanging="426"/>
        <w:rPr>
          <w:rFonts w:ascii="Tahoma" w:hAnsi="Tahoma" w:cs="Tahoma"/>
          <w:color w:val="002060"/>
          <w:sz w:val="22"/>
          <w:szCs w:val="22"/>
        </w:rPr>
      </w:pPr>
      <w:r>
        <w:rPr>
          <w:rFonts w:ascii="Tahoma" w:hAnsi="Tahoma" w:cs="Tahoma"/>
          <w:b/>
          <w:color w:val="002060"/>
          <w:sz w:val="22"/>
          <w:szCs w:val="22"/>
        </w:rPr>
        <w:t>Tramo 2:</w:t>
      </w:r>
      <w:r w:rsidRPr="001B245D">
        <w:rPr>
          <w:rFonts w:ascii="Tahoma" w:hAnsi="Tahoma" w:cs="Tahoma"/>
          <w:color w:val="002060"/>
          <w:sz w:val="22"/>
          <w:szCs w:val="22"/>
        </w:rPr>
        <w:t xml:space="preserve"> </w:t>
      </w:r>
      <w:r w:rsidRPr="00E9493E">
        <w:rPr>
          <w:rFonts w:ascii="Tahoma" w:hAnsi="Tahoma" w:cs="Tahoma"/>
          <w:color w:val="002060"/>
          <w:sz w:val="22"/>
          <w:szCs w:val="22"/>
        </w:rPr>
        <w:t>Desaguadero (Bolivia)</w:t>
      </w:r>
      <w:r>
        <w:rPr>
          <w:rFonts w:ascii="Tahoma" w:hAnsi="Tahoma" w:cs="Tahoma"/>
          <w:color w:val="002060"/>
          <w:sz w:val="22"/>
          <w:szCs w:val="22"/>
        </w:rPr>
        <w:t xml:space="preserve"> – Puno – Chilota – Torata – Ilo.</w:t>
      </w:r>
    </w:p>
    <w:p w14:paraId="7522A2CD" w14:textId="61D50658" w:rsidR="008B797A" w:rsidRDefault="00F32C78" w:rsidP="0004002C">
      <w:pPr>
        <w:pStyle w:val="WW-Textoindependiente20"/>
        <w:spacing w:after="120" w:line="240" w:lineRule="auto"/>
        <w:rPr>
          <w:rFonts w:ascii="Tahoma" w:hAnsi="Tahoma" w:cs="Tahoma"/>
          <w:color w:val="002060"/>
          <w:sz w:val="22"/>
          <w:szCs w:val="22"/>
        </w:rPr>
      </w:pPr>
      <w:r>
        <w:rPr>
          <w:rFonts w:ascii="Tahoma" w:hAnsi="Tahoma" w:cs="Tahoma"/>
          <w:color w:val="002060"/>
          <w:sz w:val="22"/>
          <w:szCs w:val="22"/>
        </w:rPr>
        <w:t xml:space="preserve">La propuesta deberá considerar en su solución </w:t>
      </w:r>
      <w:r w:rsidR="00EE6802">
        <w:rPr>
          <w:rFonts w:ascii="Tahoma" w:hAnsi="Tahoma" w:cs="Tahoma"/>
          <w:color w:val="002060"/>
          <w:sz w:val="22"/>
          <w:szCs w:val="22"/>
        </w:rPr>
        <w:t>técnico-económica</w:t>
      </w:r>
      <w:r w:rsidR="0004002C" w:rsidRPr="001B245D">
        <w:rPr>
          <w:rFonts w:ascii="Tahoma" w:hAnsi="Tahoma" w:cs="Tahoma"/>
          <w:color w:val="002060"/>
          <w:sz w:val="22"/>
          <w:szCs w:val="22"/>
        </w:rPr>
        <w:t xml:space="preserve"> </w:t>
      </w:r>
      <w:r w:rsidR="008B797A">
        <w:rPr>
          <w:rFonts w:ascii="Tahoma" w:hAnsi="Tahoma" w:cs="Tahoma"/>
          <w:color w:val="002060"/>
          <w:sz w:val="22"/>
          <w:szCs w:val="22"/>
        </w:rPr>
        <w:t>las siguientes tareas:</w:t>
      </w:r>
    </w:p>
    <w:p w14:paraId="45ABDDDC" w14:textId="37C56AE1" w:rsidR="008B797A" w:rsidRDefault="008B797A" w:rsidP="006928F5">
      <w:pPr>
        <w:pStyle w:val="WW-Textoindependiente20"/>
        <w:numPr>
          <w:ilvl w:val="0"/>
          <w:numId w:val="103"/>
        </w:numPr>
        <w:spacing w:after="120" w:line="240" w:lineRule="auto"/>
        <w:ind w:left="284" w:hanging="284"/>
        <w:rPr>
          <w:rFonts w:ascii="Tahoma" w:hAnsi="Tahoma" w:cs="Tahoma"/>
          <w:color w:val="002060"/>
          <w:sz w:val="22"/>
          <w:szCs w:val="22"/>
        </w:rPr>
      </w:pPr>
      <w:r>
        <w:rPr>
          <w:rFonts w:ascii="Tahoma" w:hAnsi="Tahoma" w:cs="Tahoma"/>
          <w:color w:val="002060"/>
          <w:sz w:val="22"/>
          <w:szCs w:val="22"/>
        </w:rPr>
        <w:t>Permisos Gubernamentales</w:t>
      </w:r>
      <w:r w:rsidR="009E339D">
        <w:rPr>
          <w:rFonts w:ascii="Tahoma" w:hAnsi="Tahoma" w:cs="Tahoma"/>
          <w:color w:val="002060"/>
          <w:sz w:val="22"/>
          <w:szCs w:val="22"/>
        </w:rPr>
        <w:t>,</w:t>
      </w:r>
      <w:r>
        <w:rPr>
          <w:rFonts w:ascii="Tahoma" w:hAnsi="Tahoma" w:cs="Tahoma"/>
          <w:color w:val="002060"/>
          <w:sz w:val="22"/>
          <w:szCs w:val="22"/>
        </w:rPr>
        <w:t xml:space="preserve"> Municipales</w:t>
      </w:r>
      <w:r w:rsidR="009E339D">
        <w:rPr>
          <w:rFonts w:ascii="Tahoma" w:hAnsi="Tahoma" w:cs="Tahoma"/>
          <w:color w:val="002060"/>
          <w:sz w:val="22"/>
          <w:szCs w:val="22"/>
        </w:rPr>
        <w:t>, etc.</w:t>
      </w:r>
      <w:r>
        <w:rPr>
          <w:rFonts w:ascii="Tahoma" w:hAnsi="Tahoma" w:cs="Tahoma"/>
          <w:color w:val="002060"/>
          <w:sz w:val="22"/>
          <w:szCs w:val="22"/>
        </w:rPr>
        <w:t xml:space="preserve"> para la </w:t>
      </w:r>
      <w:r w:rsidR="009E339D">
        <w:rPr>
          <w:rFonts w:ascii="Tahoma" w:hAnsi="Tahoma" w:cs="Tahoma"/>
          <w:color w:val="002060"/>
          <w:sz w:val="22"/>
          <w:szCs w:val="22"/>
        </w:rPr>
        <w:t>implementación</w:t>
      </w:r>
      <w:r>
        <w:rPr>
          <w:rFonts w:ascii="Tahoma" w:hAnsi="Tahoma" w:cs="Tahoma"/>
          <w:color w:val="002060"/>
          <w:sz w:val="22"/>
          <w:szCs w:val="22"/>
        </w:rPr>
        <w:t xml:space="preserve"> de</w:t>
      </w:r>
      <w:r w:rsidR="009E339D">
        <w:rPr>
          <w:rFonts w:ascii="Tahoma" w:hAnsi="Tahoma" w:cs="Tahoma"/>
          <w:color w:val="002060"/>
          <w:sz w:val="22"/>
          <w:szCs w:val="22"/>
        </w:rPr>
        <w:t>l proyecto</w:t>
      </w:r>
      <w:r>
        <w:rPr>
          <w:rFonts w:ascii="Tahoma" w:hAnsi="Tahoma" w:cs="Tahoma"/>
          <w:color w:val="002060"/>
          <w:sz w:val="22"/>
          <w:szCs w:val="22"/>
        </w:rPr>
        <w:t xml:space="preserve"> en territorio Peruano.</w:t>
      </w:r>
    </w:p>
    <w:p w14:paraId="5BCD7B1F" w14:textId="4F84F283" w:rsidR="008B797A" w:rsidRPr="008B797A" w:rsidRDefault="008B797A" w:rsidP="006928F5">
      <w:pPr>
        <w:pStyle w:val="WW-Textoindependiente20"/>
        <w:numPr>
          <w:ilvl w:val="0"/>
          <w:numId w:val="103"/>
        </w:numPr>
        <w:spacing w:after="120" w:line="240" w:lineRule="auto"/>
        <w:ind w:left="284" w:hanging="284"/>
        <w:rPr>
          <w:rFonts w:ascii="Tahoma" w:hAnsi="Tahoma" w:cs="Tahoma"/>
          <w:color w:val="002060"/>
          <w:sz w:val="22"/>
          <w:szCs w:val="22"/>
        </w:rPr>
      </w:pPr>
      <w:r w:rsidRPr="008B797A">
        <w:rPr>
          <w:rFonts w:ascii="Tahoma" w:hAnsi="Tahoma" w:cs="Tahoma"/>
          <w:color w:val="002060"/>
          <w:sz w:val="22"/>
          <w:szCs w:val="22"/>
        </w:rPr>
        <w:t>G</w:t>
      </w:r>
      <w:r w:rsidR="0004002C" w:rsidRPr="008B797A">
        <w:rPr>
          <w:rFonts w:ascii="Tahoma" w:hAnsi="Tahoma" w:cs="Tahoma"/>
          <w:color w:val="002060"/>
          <w:sz w:val="22"/>
          <w:szCs w:val="22"/>
        </w:rPr>
        <w:t>estión y obtención de las autorizaciones</w:t>
      </w:r>
      <w:r>
        <w:rPr>
          <w:rFonts w:ascii="Tahoma" w:hAnsi="Tahoma" w:cs="Tahoma"/>
          <w:color w:val="002060"/>
          <w:sz w:val="22"/>
          <w:szCs w:val="22"/>
        </w:rPr>
        <w:t>,</w:t>
      </w:r>
      <w:r w:rsidRPr="008B797A">
        <w:rPr>
          <w:rFonts w:ascii="Tahoma" w:hAnsi="Tahoma" w:cs="Tahoma"/>
          <w:color w:val="002060"/>
          <w:sz w:val="22"/>
          <w:szCs w:val="22"/>
        </w:rPr>
        <w:t xml:space="preserve"> </w:t>
      </w:r>
      <w:r w:rsidR="0004002C" w:rsidRPr="008B797A">
        <w:rPr>
          <w:rFonts w:ascii="Tahoma" w:hAnsi="Tahoma" w:cs="Tahoma"/>
          <w:color w:val="002060"/>
          <w:sz w:val="22"/>
          <w:szCs w:val="22"/>
        </w:rPr>
        <w:t>permisos</w:t>
      </w:r>
      <w:r w:rsidR="009E339D">
        <w:rPr>
          <w:rFonts w:ascii="Tahoma" w:hAnsi="Tahoma" w:cs="Tahoma"/>
          <w:color w:val="002060"/>
          <w:sz w:val="22"/>
          <w:szCs w:val="22"/>
        </w:rPr>
        <w:t xml:space="preserve"> y</w:t>
      </w:r>
      <w:r w:rsidR="0004002C" w:rsidRPr="008B797A">
        <w:rPr>
          <w:rFonts w:ascii="Tahoma" w:hAnsi="Tahoma" w:cs="Tahoma"/>
          <w:color w:val="002060"/>
          <w:sz w:val="22"/>
          <w:szCs w:val="22"/>
        </w:rPr>
        <w:t xml:space="preserve"> </w:t>
      </w:r>
      <w:r w:rsidR="009E339D">
        <w:rPr>
          <w:rFonts w:ascii="Tahoma" w:hAnsi="Tahoma" w:cs="Tahoma"/>
          <w:color w:val="002060"/>
          <w:sz w:val="22"/>
          <w:szCs w:val="22"/>
        </w:rPr>
        <w:t>L</w:t>
      </w:r>
      <w:r w:rsidR="0004002C" w:rsidRPr="008B797A">
        <w:rPr>
          <w:rFonts w:ascii="Tahoma" w:hAnsi="Tahoma" w:cs="Tahoma"/>
          <w:color w:val="002060"/>
          <w:sz w:val="22"/>
          <w:szCs w:val="22"/>
        </w:rPr>
        <w:t>icencias</w:t>
      </w:r>
      <w:r w:rsidR="009E339D">
        <w:rPr>
          <w:rFonts w:ascii="Tahoma" w:hAnsi="Tahoma" w:cs="Tahoma"/>
          <w:color w:val="002060"/>
          <w:sz w:val="22"/>
          <w:szCs w:val="22"/>
        </w:rPr>
        <w:t>.</w:t>
      </w:r>
    </w:p>
    <w:p w14:paraId="41B5A6B6" w14:textId="77777777" w:rsidR="009E339D" w:rsidRDefault="008B797A" w:rsidP="006928F5">
      <w:pPr>
        <w:pStyle w:val="WW-Textoindependiente20"/>
        <w:numPr>
          <w:ilvl w:val="0"/>
          <w:numId w:val="103"/>
        </w:numPr>
        <w:spacing w:after="120" w:line="240" w:lineRule="auto"/>
        <w:ind w:left="284" w:hanging="284"/>
        <w:rPr>
          <w:rFonts w:ascii="Tahoma" w:hAnsi="Tahoma" w:cs="Tahoma"/>
          <w:color w:val="002060"/>
          <w:sz w:val="22"/>
          <w:szCs w:val="22"/>
        </w:rPr>
      </w:pPr>
      <w:r>
        <w:rPr>
          <w:rFonts w:ascii="Tahoma" w:hAnsi="Tahoma" w:cs="Tahoma"/>
          <w:color w:val="002060"/>
          <w:sz w:val="22"/>
          <w:szCs w:val="22"/>
        </w:rPr>
        <w:t>C</w:t>
      </w:r>
      <w:r w:rsidR="00A96F1C">
        <w:rPr>
          <w:rFonts w:ascii="Tahoma" w:hAnsi="Tahoma" w:cs="Tahoma"/>
          <w:color w:val="002060"/>
          <w:sz w:val="22"/>
          <w:szCs w:val="22"/>
        </w:rPr>
        <w:t xml:space="preserve">ompra de terrenos, </w:t>
      </w:r>
      <w:r>
        <w:rPr>
          <w:rFonts w:ascii="Tahoma" w:hAnsi="Tahoma" w:cs="Tahoma"/>
          <w:color w:val="002060"/>
          <w:sz w:val="22"/>
          <w:szCs w:val="22"/>
        </w:rPr>
        <w:t>O</w:t>
      </w:r>
      <w:r w:rsidRPr="001B245D">
        <w:rPr>
          <w:rFonts w:ascii="Tahoma" w:hAnsi="Tahoma" w:cs="Tahoma"/>
          <w:color w:val="002060"/>
          <w:sz w:val="22"/>
          <w:szCs w:val="22"/>
        </w:rPr>
        <w:t xml:space="preserve">bras </w:t>
      </w:r>
      <w:r>
        <w:rPr>
          <w:rFonts w:ascii="Tahoma" w:hAnsi="Tahoma" w:cs="Tahoma"/>
          <w:color w:val="002060"/>
          <w:sz w:val="22"/>
          <w:szCs w:val="22"/>
        </w:rPr>
        <w:t>C</w:t>
      </w:r>
      <w:r w:rsidRPr="001B245D">
        <w:rPr>
          <w:rFonts w:ascii="Tahoma" w:hAnsi="Tahoma" w:cs="Tahoma"/>
          <w:color w:val="002060"/>
          <w:sz w:val="22"/>
          <w:szCs w:val="22"/>
        </w:rPr>
        <w:t>iviles</w:t>
      </w:r>
      <w:r w:rsidR="009E339D">
        <w:rPr>
          <w:rFonts w:ascii="Tahoma" w:hAnsi="Tahoma" w:cs="Tahoma"/>
          <w:color w:val="002060"/>
          <w:sz w:val="22"/>
          <w:szCs w:val="22"/>
        </w:rPr>
        <w:t>.</w:t>
      </w:r>
    </w:p>
    <w:p w14:paraId="4C8BF9F7" w14:textId="1435B796" w:rsidR="008B797A" w:rsidRDefault="009E339D" w:rsidP="006928F5">
      <w:pPr>
        <w:pStyle w:val="WW-Textoindependiente20"/>
        <w:numPr>
          <w:ilvl w:val="0"/>
          <w:numId w:val="103"/>
        </w:numPr>
        <w:spacing w:after="120" w:line="240" w:lineRule="auto"/>
        <w:ind w:left="284" w:hanging="284"/>
        <w:rPr>
          <w:rFonts w:ascii="Tahoma" w:hAnsi="Tahoma" w:cs="Tahoma"/>
          <w:color w:val="002060"/>
          <w:sz w:val="22"/>
          <w:szCs w:val="22"/>
        </w:rPr>
      </w:pPr>
      <w:r>
        <w:rPr>
          <w:rFonts w:ascii="Tahoma" w:hAnsi="Tahoma" w:cs="Tahoma"/>
          <w:color w:val="002060"/>
          <w:sz w:val="22"/>
          <w:szCs w:val="22"/>
        </w:rPr>
        <w:t>I</w:t>
      </w:r>
      <w:r w:rsidR="0004002C">
        <w:rPr>
          <w:rFonts w:ascii="Tahoma" w:hAnsi="Tahoma" w:cs="Tahoma"/>
          <w:color w:val="002060"/>
          <w:sz w:val="22"/>
          <w:szCs w:val="22"/>
        </w:rPr>
        <w:t>mpuestos</w:t>
      </w:r>
      <w:r w:rsidR="008B797A">
        <w:rPr>
          <w:rFonts w:ascii="Tahoma" w:hAnsi="Tahoma" w:cs="Tahoma"/>
          <w:color w:val="002060"/>
          <w:sz w:val="22"/>
          <w:szCs w:val="22"/>
        </w:rPr>
        <w:t>.</w:t>
      </w:r>
    </w:p>
    <w:p w14:paraId="2B5E9A25" w14:textId="3713D43A" w:rsidR="008B797A" w:rsidRDefault="008B797A" w:rsidP="006928F5">
      <w:pPr>
        <w:pStyle w:val="WW-Textoindependiente20"/>
        <w:numPr>
          <w:ilvl w:val="0"/>
          <w:numId w:val="103"/>
        </w:numPr>
        <w:spacing w:after="120" w:line="240" w:lineRule="auto"/>
        <w:ind w:left="284" w:hanging="284"/>
        <w:rPr>
          <w:rFonts w:ascii="Tahoma" w:hAnsi="Tahoma" w:cs="Tahoma"/>
          <w:color w:val="002060"/>
          <w:sz w:val="22"/>
          <w:szCs w:val="22"/>
        </w:rPr>
      </w:pPr>
      <w:r>
        <w:rPr>
          <w:rFonts w:ascii="Tahoma" w:hAnsi="Tahoma" w:cs="Tahoma"/>
          <w:color w:val="002060"/>
          <w:sz w:val="22"/>
          <w:szCs w:val="22"/>
        </w:rPr>
        <w:t>C</w:t>
      </w:r>
      <w:r w:rsidR="0004002C" w:rsidRPr="008B797A">
        <w:rPr>
          <w:rFonts w:ascii="Tahoma" w:hAnsi="Tahoma" w:cs="Tahoma"/>
          <w:color w:val="002060"/>
          <w:sz w:val="22"/>
          <w:szCs w:val="22"/>
        </w:rPr>
        <w:t xml:space="preserve">umplir con las leyes, normas y requisitos </w:t>
      </w:r>
      <w:r w:rsidR="009E339D">
        <w:rPr>
          <w:rFonts w:ascii="Tahoma" w:hAnsi="Tahoma" w:cs="Tahoma"/>
          <w:color w:val="002060"/>
          <w:sz w:val="22"/>
          <w:szCs w:val="22"/>
        </w:rPr>
        <w:t>de la legislación</w:t>
      </w:r>
      <w:r w:rsidR="0004002C" w:rsidRPr="008B797A">
        <w:rPr>
          <w:rFonts w:ascii="Tahoma" w:hAnsi="Tahoma" w:cs="Tahoma"/>
          <w:color w:val="002060"/>
          <w:sz w:val="22"/>
          <w:szCs w:val="22"/>
        </w:rPr>
        <w:t xml:space="preserve"> bolivian</w:t>
      </w:r>
      <w:r w:rsidR="009E339D">
        <w:rPr>
          <w:rFonts w:ascii="Tahoma" w:hAnsi="Tahoma" w:cs="Tahoma"/>
          <w:color w:val="002060"/>
          <w:sz w:val="22"/>
          <w:szCs w:val="22"/>
        </w:rPr>
        <w:t>a</w:t>
      </w:r>
      <w:r w:rsidR="0004002C" w:rsidRPr="008B797A">
        <w:rPr>
          <w:rFonts w:ascii="Tahoma" w:hAnsi="Tahoma" w:cs="Tahoma"/>
          <w:color w:val="002060"/>
          <w:sz w:val="22"/>
          <w:szCs w:val="22"/>
        </w:rPr>
        <w:t xml:space="preserve"> </w:t>
      </w:r>
      <w:r w:rsidR="009E339D">
        <w:rPr>
          <w:rFonts w:ascii="Tahoma" w:hAnsi="Tahoma" w:cs="Tahoma"/>
          <w:color w:val="002060"/>
          <w:sz w:val="22"/>
          <w:szCs w:val="22"/>
        </w:rPr>
        <w:t>y peruana</w:t>
      </w:r>
      <w:r>
        <w:rPr>
          <w:rFonts w:ascii="Tahoma" w:hAnsi="Tahoma" w:cs="Tahoma"/>
          <w:color w:val="002060"/>
          <w:sz w:val="22"/>
          <w:szCs w:val="22"/>
        </w:rPr>
        <w:t>.</w:t>
      </w:r>
      <w:r w:rsidR="0004002C" w:rsidRPr="008B797A">
        <w:rPr>
          <w:rFonts w:ascii="Tahoma" w:hAnsi="Tahoma" w:cs="Tahoma"/>
          <w:color w:val="002060"/>
          <w:sz w:val="22"/>
          <w:szCs w:val="22"/>
        </w:rPr>
        <w:t xml:space="preserve"> </w:t>
      </w:r>
    </w:p>
    <w:p w14:paraId="6F6124C2" w14:textId="77777777" w:rsidR="00597282" w:rsidRPr="001B245D" w:rsidRDefault="00597282" w:rsidP="00597282">
      <w:pPr>
        <w:spacing w:before="120"/>
        <w:jc w:val="both"/>
        <w:rPr>
          <w:rFonts w:ascii="Tahoma" w:hAnsi="Tahoma" w:cs="Tahoma"/>
          <w:color w:val="002060"/>
          <w:sz w:val="22"/>
          <w:szCs w:val="22"/>
          <w:lang w:val="es-ES_tradnl"/>
        </w:rPr>
      </w:pPr>
      <w:r w:rsidRPr="001B245D">
        <w:rPr>
          <w:rFonts w:ascii="Tahoma" w:hAnsi="Tahoma" w:cs="Tahoma"/>
          <w:color w:val="002060"/>
          <w:sz w:val="22"/>
          <w:szCs w:val="22"/>
          <w:lang w:val="es-ES_tradnl"/>
        </w:rPr>
        <w:t>A objeto de facilitar la preparación, estructuración y presentación de su oferta, se pide al proponente considerar y revisar todos los puntos descritos en el presente TBC (Términos Básicos de Contratación) y los anexos en su integridad.</w:t>
      </w:r>
    </w:p>
    <w:p w14:paraId="7CCC070E" w14:textId="77777777" w:rsidR="00597282" w:rsidRPr="00190FBA" w:rsidRDefault="00597282" w:rsidP="00597282">
      <w:pPr>
        <w:pStyle w:val="Prrafodelista"/>
        <w:ind w:left="360"/>
        <w:jc w:val="both"/>
        <w:rPr>
          <w:rFonts w:ascii="Tahoma" w:hAnsi="Tahoma" w:cs="Tahoma"/>
          <w:color w:val="002060"/>
          <w:sz w:val="10"/>
          <w:szCs w:val="10"/>
          <w:lang w:val="es-ES_tradnl" w:bidi="en-US"/>
        </w:rPr>
      </w:pPr>
    </w:p>
    <w:p w14:paraId="3A37A989" w14:textId="59B8FC83" w:rsidR="00597282" w:rsidRPr="001B245D" w:rsidRDefault="00B82B94" w:rsidP="001620A0">
      <w:pPr>
        <w:numPr>
          <w:ilvl w:val="0"/>
          <w:numId w:val="25"/>
        </w:numPr>
        <w:tabs>
          <w:tab w:val="left" w:pos="709"/>
        </w:tabs>
        <w:ind w:left="0" w:firstLine="0"/>
        <w:jc w:val="both"/>
        <w:rPr>
          <w:rFonts w:ascii="Tahoma" w:hAnsi="Tahoma" w:cs="Tahoma"/>
          <w:b/>
          <w:color w:val="002060"/>
          <w:sz w:val="22"/>
          <w:szCs w:val="28"/>
          <w:lang w:eastAsia="en-US" w:bidi="en-US"/>
        </w:rPr>
      </w:pPr>
      <w:r w:rsidRPr="001B245D">
        <w:rPr>
          <w:rFonts w:ascii="Tahoma" w:hAnsi="Tahoma" w:cs="Tahoma"/>
          <w:b/>
          <w:color w:val="002060"/>
          <w:sz w:val="22"/>
          <w:szCs w:val="28"/>
          <w:lang w:eastAsia="en-US" w:bidi="en-US"/>
        </w:rPr>
        <w:t xml:space="preserve">Tiempo </w:t>
      </w:r>
      <w:r w:rsidR="00597282" w:rsidRPr="001B245D">
        <w:rPr>
          <w:rFonts w:ascii="Tahoma" w:hAnsi="Tahoma" w:cs="Tahoma"/>
          <w:b/>
          <w:color w:val="002060"/>
          <w:sz w:val="22"/>
          <w:szCs w:val="28"/>
          <w:lang w:eastAsia="en-US" w:bidi="en-US"/>
        </w:rPr>
        <w:t>de Entrega</w:t>
      </w:r>
    </w:p>
    <w:p w14:paraId="046FB395" w14:textId="77777777" w:rsidR="00597282" w:rsidRPr="00190FBA" w:rsidRDefault="00597282" w:rsidP="00597282">
      <w:pPr>
        <w:tabs>
          <w:tab w:val="left" w:pos="709"/>
        </w:tabs>
        <w:jc w:val="both"/>
        <w:rPr>
          <w:rFonts w:ascii="Tahoma" w:hAnsi="Tahoma" w:cs="Tahoma"/>
          <w:b/>
          <w:color w:val="002060"/>
          <w:sz w:val="10"/>
          <w:szCs w:val="10"/>
          <w:lang w:eastAsia="en-US" w:bidi="en-US"/>
        </w:rPr>
      </w:pPr>
    </w:p>
    <w:p w14:paraId="4F469C16" w14:textId="65CCA86D" w:rsidR="00CE1002" w:rsidRPr="001B245D" w:rsidRDefault="00CE1002" w:rsidP="00CE1002">
      <w:pPr>
        <w:spacing w:after="120"/>
        <w:jc w:val="both"/>
        <w:rPr>
          <w:rFonts w:ascii="Tahoma" w:hAnsi="Tahoma" w:cs="Tahoma"/>
          <w:color w:val="002060"/>
          <w:sz w:val="22"/>
          <w:szCs w:val="22"/>
          <w:lang w:val="es-ES_tradnl"/>
        </w:rPr>
      </w:pPr>
      <w:r w:rsidRPr="001B245D">
        <w:rPr>
          <w:rFonts w:ascii="Tahoma" w:hAnsi="Tahoma" w:cs="Tahoma"/>
          <w:color w:val="002060"/>
          <w:sz w:val="22"/>
          <w:szCs w:val="22"/>
          <w:lang w:val="es-ES_tradnl"/>
        </w:rPr>
        <w:t>El tiempo de entrega de</w:t>
      </w:r>
      <w:r w:rsidR="006C77E4">
        <w:rPr>
          <w:rFonts w:ascii="Tahoma" w:hAnsi="Tahoma" w:cs="Tahoma"/>
          <w:color w:val="002060"/>
          <w:sz w:val="22"/>
          <w:szCs w:val="22"/>
          <w:lang w:val="es-ES_tradnl"/>
        </w:rPr>
        <w:t xml:space="preserve"> los</w:t>
      </w:r>
      <w:r w:rsidR="00935492" w:rsidRPr="001B245D">
        <w:rPr>
          <w:rFonts w:ascii="Tahoma" w:hAnsi="Tahoma" w:cs="Tahoma"/>
          <w:color w:val="002060"/>
          <w:sz w:val="22"/>
          <w:szCs w:val="22"/>
          <w:lang w:val="es-ES_tradnl"/>
        </w:rPr>
        <w:t xml:space="preserve"> </w:t>
      </w:r>
      <w:r w:rsidR="006C77E4">
        <w:rPr>
          <w:rFonts w:ascii="Tahoma" w:hAnsi="Tahoma" w:cs="Tahoma"/>
          <w:color w:val="002060"/>
          <w:sz w:val="22"/>
          <w:szCs w:val="22"/>
          <w:lang w:val="es-ES_tradnl"/>
        </w:rPr>
        <w:t>M</w:t>
      </w:r>
      <w:r w:rsidRPr="001B245D">
        <w:rPr>
          <w:rFonts w:ascii="Tahoma" w:hAnsi="Tahoma" w:cs="Tahoma"/>
          <w:color w:val="002060"/>
          <w:sz w:val="22"/>
          <w:szCs w:val="22"/>
          <w:lang w:val="es-ES_tradnl"/>
        </w:rPr>
        <w:t>ateriales</w:t>
      </w:r>
      <w:r w:rsidR="0002435D">
        <w:rPr>
          <w:rFonts w:ascii="Tahoma" w:hAnsi="Tahoma" w:cs="Tahoma"/>
          <w:color w:val="002060"/>
          <w:sz w:val="22"/>
          <w:szCs w:val="22"/>
          <w:lang w:val="es-ES_tradnl"/>
        </w:rPr>
        <w:t>,</w:t>
      </w:r>
      <w:r w:rsidR="006C77E4">
        <w:rPr>
          <w:rFonts w:ascii="Tahoma" w:hAnsi="Tahoma" w:cs="Tahoma"/>
          <w:color w:val="002060"/>
          <w:sz w:val="22"/>
          <w:szCs w:val="22"/>
          <w:lang w:val="es-ES_tradnl"/>
        </w:rPr>
        <w:t xml:space="preserve"> Servicios de Instalación</w:t>
      </w:r>
      <w:r w:rsidR="0002435D">
        <w:rPr>
          <w:rFonts w:ascii="Tahoma" w:hAnsi="Tahoma" w:cs="Tahoma"/>
          <w:color w:val="002060"/>
          <w:sz w:val="22"/>
          <w:szCs w:val="22"/>
          <w:lang w:val="es-ES_tradnl"/>
        </w:rPr>
        <w:t xml:space="preserve">, </w:t>
      </w:r>
      <w:r w:rsidR="006C77E4">
        <w:rPr>
          <w:rFonts w:ascii="Tahoma" w:hAnsi="Tahoma" w:cs="Tahoma"/>
          <w:color w:val="002060"/>
          <w:sz w:val="22"/>
          <w:szCs w:val="22"/>
          <w:lang w:val="es-ES_tradnl"/>
        </w:rPr>
        <w:t xml:space="preserve">Obras Civiles </w:t>
      </w:r>
      <w:r w:rsidR="00935492" w:rsidRPr="001B245D">
        <w:rPr>
          <w:rFonts w:ascii="Tahoma" w:hAnsi="Tahoma" w:cs="Tahoma"/>
          <w:color w:val="002060"/>
          <w:sz w:val="22"/>
          <w:szCs w:val="22"/>
          <w:lang w:val="es-ES_tradnl"/>
        </w:rPr>
        <w:t>y puesta en funcionamiento</w:t>
      </w:r>
      <w:r w:rsidRPr="001B245D">
        <w:rPr>
          <w:rFonts w:ascii="Tahoma" w:hAnsi="Tahoma" w:cs="Tahoma"/>
          <w:color w:val="002060"/>
          <w:sz w:val="22"/>
          <w:szCs w:val="22"/>
          <w:lang w:val="es-ES_tradnl"/>
        </w:rPr>
        <w:t xml:space="preserve"> </w:t>
      </w:r>
      <w:r w:rsidR="00633B6E" w:rsidRPr="001B245D">
        <w:rPr>
          <w:rFonts w:ascii="Tahoma" w:hAnsi="Tahoma" w:cs="Tahoma"/>
          <w:color w:val="002060"/>
          <w:sz w:val="22"/>
          <w:szCs w:val="22"/>
          <w:lang w:val="es-ES_tradnl"/>
        </w:rPr>
        <w:t xml:space="preserve">de los Tramos </w:t>
      </w:r>
      <w:r w:rsidR="00583B96">
        <w:rPr>
          <w:rFonts w:ascii="Tahoma" w:hAnsi="Tahoma" w:cs="Tahoma"/>
          <w:color w:val="002060"/>
          <w:sz w:val="22"/>
          <w:szCs w:val="22"/>
          <w:lang w:val="es-ES_tradnl"/>
        </w:rPr>
        <w:t>1 y 2</w:t>
      </w:r>
      <w:r w:rsidR="0002435D">
        <w:rPr>
          <w:rFonts w:ascii="Tahoma" w:hAnsi="Tahoma" w:cs="Tahoma"/>
          <w:color w:val="002060"/>
          <w:sz w:val="22"/>
          <w:szCs w:val="22"/>
          <w:lang w:val="es-ES_tradnl"/>
        </w:rPr>
        <w:t>,</w:t>
      </w:r>
      <w:r w:rsidR="00703E15">
        <w:rPr>
          <w:rFonts w:ascii="Tahoma" w:hAnsi="Tahoma" w:cs="Tahoma"/>
          <w:color w:val="002060"/>
          <w:sz w:val="22"/>
          <w:szCs w:val="22"/>
          <w:lang w:val="es-ES_tradnl"/>
        </w:rPr>
        <w:t xml:space="preserve"> </w:t>
      </w:r>
      <w:r w:rsidRPr="001B245D">
        <w:rPr>
          <w:rFonts w:ascii="Tahoma" w:hAnsi="Tahoma" w:cs="Tahoma"/>
          <w:color w:val="002060"/>
          <w:sz w:val="22"/>
          <w:szCs w:val="22"/>
          <w:lang w:val="es-ES_tradnl"/>
        </w:rPr>
        <w:t xml:space="preserve">debe estar </w:t>
      </w:r>
      <w:r w:rsidR="00633B6E" w:rsidRPr="001B245D">
        <w:rPr>
          <w:rFonts w:ascii="Tahoma" w:hAnsi="Tahoma" w:cs="Tahoma"/>
          <w:color w:val="002060"/>
          <w:sz w:val="22"/>
          <w:szCs w:val="22"/>
          <w:lang w:val="es-ES_tradnl"/>
        </w:rPr>
        <w:t>enmarcado d</w:t>
      </w:r>
      <w:r w:rsidRPr="001B245D">
        <w:rPr>
          <w:rFonts w:ascii="Tahoma" w:hAnsi="Tahoma" w:cs="Tahoma"/>
          <w:color w:val="002060"/>
          <w:sz w:val="22"/>
          <w:szCs w:val="22"/>
          <w:lang w:val="es-ES_tradnl"/>
        </w:rPr>
        <w:t>e</w:t>
      </w:r>
      <w:r w:rsidR="00633B6E" w:rsidRPr="001B245D">
        <w:rPr>
          <w:rFonts w:ascii="Tahoma" w:hAnsi="Tahoma" w:cs="Tahoma"/>
          <w:color w:val="002060"/>
          <w:sz w:val="22"/>
          <w:szCs w:val="22"/>
          <w:lang w:val="es-ES_tradnl"/>
        </w:rPr>
        <w:t xml:space="preserve">ntro </w:t>
      </w:r>
      <w:r w:rsidR="001A37E1" w:rsidRPr="003004DB">
        <w:rPr>
          <w:rFonts w:ascii="Tahoma" w:hAnsi="Tahoma" w:cs="Tahoma"/>
          <w:color w:val="002060"/>
          <w:sz w:val="22"/>
          <w:szCs w:val="22"/>
          <w:lang w:val="es-ES_tradnl"/>
        </w:rPr>
        <w:t>d</w:t>
      </w:r>
      <w:r w:rsidR="00633B6E" w:rsidRPr="003004DB">
        <w:rPr>
          <w:rFonts w:ascii="Tahoma" w:hAnsi="Tahoma" w:cs="Tahoma"/>
          <w:color w:val="002060"/>
          <w:sz w:val="22"/>
          <w:szCs w:val="22"/>
          <w:lang w:val="es-ES_tradnl"/>
        </w:rPr>
        <w:t xml:space="preserve">e </w:t>
      </w:r>
      <w:r w:rsidR="00583B96" w:rsidRPr="003004DB">
        <w:rPr>
          <w:rFonts w:ascii="Tahoma" w:hAnsi="Tahoma" w:cs="Tahoma"/>
          <w:color w:val="002060"/>
          <w:sz w:val="22"/>
          <w:szCs w:val="22"/>
          <w:lang w:val="es-ES_tradnl"/>
        </w:rPr>
        <w:t>1</w:t>
      </w:r>
      <w:r w:rsidR="003004DB" w:rsidRPr="003004DB">
        <w:rPr>
          <w:rFonts w:ascii="Tahoma" w:hAnsi="Tahoma" w:cs="Tahoma"/>
          <w:color w:val="002060"/>
          <w:sz w:val="22"/>
          <w:szCs w:val="22"/>
          <w:lang w:val="es-ES_tradnl"/>
        </w:rPr>
        <w:t>0</w:t>
      </w:r>
      <w:r w:rsidRPr="003004DB">
        <w:rPr>
          <w:rFonts w:ascii="Tahoma" w:hAnsi="Tahoma" w:cs="Tahoma"/>
          <w:color w:val="002060"/>
          <w:sz w:val="22"/>
          <w:szCs w:val="22"/>
          <w:lang w:val="es-ES_tradnl"/>
        </w:rPr>
        <w:t xml:space="preserve"> meses calendario</w:t>
      </w:r>
      <w:r w:rsidRPr="001B245D">
        <w:rPr>
          <w:rFonts w:ascii="Tahoma" w:hAnsi="Tahoma" w:cs="Tahoma"/>
          <w:color w:val="002060"/>
          <w:sz w:val="22"/>
          <w:szCs w:val="22"/>
          <w:lang w:val="es-ES_tradnl"/>
        </w:rPr>
        <w:t xml:space="preserve"> a partir de la </w:t>
      </w:r>
      <w:r w:rsidR="00B31BCF">
        <w:rPr>
          <w:rFonts w:ascii="Tahoma" w:hAnsi="Tahoma" w:cs="Tahoma"/>
          <w:color w:val="002060"/>
          <w:sz w:val="22"/>
          <w:szCs w:val="22"/>
          <w:lang w:val="es-ES_tradnl"/>
        </w:rPr>
        <w:t>F</w:t>
      </w:r>
      <w:r w:rsidRPr="001B245D">
        <w:rPr>
          <w:rFonts w:ascii="Tahoma" w:hAnsi="Tahoma" w:cs="Tahoma"/>
          <w:color w:val="002060"/>
          <w:sz w:val="22"/>
          <w:szCs w:val="22"/>
          <w:lang w:val="es-ES_tradnl"/>
        </w:rPr>
        <w:t xml:space="preserve">irma de </w:t>
      </w:r>
      <w:r w:rsidR="00B31BCF">
        <w:rPr>
          <w:rFonts w:ascii="Tahoma" w:hAnsi="Tahoma" w:cs="Tahoma"/>
          <w:color w:val="002060"/>
          <w:sz w:val="22"/>
          <w:szCs w:val="22"/>
          <w:lang w:val="es-ES_tradnl"/>
        </w:rPr>
        <w:t>C</w:t>
      </w:r>
      <w:r w:rsidRPr="001B245D">
        <w:rPr>
          <w:rFonts w:ascii="Tahoma" w:hAnsi="Tahoma" w:cs="Tahoma"/>
          <w:color w:val="002060"/>
          <w:sz w:val="22"/>
          <w:szCs w:val="22"/>
          <w:lang w:val="es-ES_tradnl"/>
        </w:rPr>
        <w:t>ontrato para la ejecución de todas las actividades.</w:t>
      </w:r>
    </w:p>
    <w:p w14:paraId="1C1B87E9" w14:textId="31F3C960" w:rsidR="00597282" w:rsidRPr="001B245D" w:rsidRDefault="00597282" w:rsidP="001620A0">
      <w:pPr>
        <w:numPr>
          <w:ilvl w:val="0"/>
          <w:numId w:val="25"/>
        </w:numPr>
        <w:tabs>
          <w:tab w:val="left" w:pos="709"/>
        </w:tabs>
        <w:ind w:left="0" w:firstLine="0"/>
        <w:jc w:val="both"/>
        <w:rPr>
          <w:rFonts w:ascii="Tahoma" w:hAnsi="Tahoma" w:cs="Tahoma"/>
          <w:b/>
          <w:color w:val="002060"/>
          <w:sz w:val="22"/>
          <w:szCs w:val="28"/>
          <w:lang w:eastAsia="en-US" w:bidi="en-US"/>
        </w:rPr>
      </w:pPr>
      <w:r w:rsidRPr="001B245D">
        <w:rPr>
          <w:rFonts w:ascii="Tahoma" w:hAnsi="Tahoma" w:cs="Tahoma"/>
          <w:b/>
          <w:color w:val="002060"/>
          <w:sz w:val="22"/>
          <w:szCs w:val="28"/>
          <w:lang w:eastAsia="en-US" w:bidi="en-US"/>
        </w:rPr>
        <w:t xml:space="preserve">Referente del </w:t>
      </w:r>
      <w:r w:rsidR="00190FBA">
        <w:rPr>
          <w:rFonts w:ascii="Tahoma" w:hAnsi="Tahoma" w:cs="Tahoma"/>
          <w:b/>
          <w:color w:val="002060"/>
          <w:sz w:val="22"/>
          <w:szCs w:val="28"/>
          <w:lang w:eastAsia="en-US" w:bidi="en-US"/>
        </w:rPr>
        <w:t>P</w:t>
      </w:r>
      <w:r w:rsidRPr="001B245D">
        <w:rPr>
          <w:rFonts w:ascii="Tahoma" w:hAnsi="Tahoma" w:cs="Tahoma"/>
          <w:b/>
          <w:color w:val="002060"/>
          <w:sz w:val="22"/>
          <w:szCs w:val="28"/>
          <w:lang w:eastAsia="en-US" w:bidi="en-US"/>
        </w:rPr>
        <w:t xml:space="preserve">roceso </w:t>
      </w:r>
    </w:p>
    <w:p w14:paraId="6739C13F" w14:textId="77777777" w:rsidR="00597282" w:rsidRPr="00190FBA" w:rsidRDefault="00597282" w:rsidP="00597282">
      <w:pPr>
        <w:ind w:left="567"/>
        <w:jc w:val="both"/>
        <w:rPr>
          <w:rFonts w:ascii="Tahoma" w:hAnsi="Tahoma" w:cs="Tahoma"/>
          <w:color w:val="002060"/>
          <w:sz w:val="10"/>
          <w:szCs w:val="10"/>
        </w:rPr>
      </w:pPr>
    </w:p>
    <w:p w14:paraId="2DB7724B" w14:textId="59003D2F" w:rsidR="00597282" w:rsidRPr="001B245D" w:rsidRDefault="00597282" w:rsidP="00597282">
      <w:pPr>
        <w:jc w:val="both"/>
        <w:rPr>
          <w:rFonts w:ascii="Tahoma" w:hAnsi="Tahoma" w:cs="Tahoma"/>
          <w:color w:val="002060"/>
          <w:sz w:val="22"/>
          <w:szCs w:val="20"/>
          <w:lang w:val="es-ES_tradnl"/>
        </w:rPr>
      </w:pPr>
      <w:r w:rsidRPr="001B245D">
        <w:rPr>
          <w:rFonts w:ascii="Tahoma" w:hAnsi="Tahoma" w:cs="Tahoma"/>
          <w:color w:val="002060"/>
          <w:sz w:val="22"/>
          <w:szCs w:val="20"/>
          <w:lang w:val="es-ES_tradnl"/>
        </w:rPr>
        <w:t>La presente licitación, durante el proceso de contratación</w:t>
      </w:r>
      <w:r w:rsidR="001A37E1" w:rsidRPr="001B245D">
        <w:rPr>
          <w:rFonts w:ascii="Tahoma" w:hAnsi="Tahoma" w:cs="Tahoma"/>
          <w:color w:val="002060"/>
          <w:sz w:val="22"/>
          <w:szCs w:val="20"/>
          <w:lang w:val="es-ES_tradnl"/>
        </w:rPr>
        <w:t>,</w:t>
      </w:r>
      <w:r w:rsidRPr="001B245D">
        <w:rPr>
          <w:rFonts w:ascii="Tahoma" w:hAnsi="Tahoma" w:cs="Tahoma"/>
          <w:color w:val="002060"/>
          <w:sz w:val="22"/>
          <w:szCs w:val="20"/>
          <w:lang w:val="es-ES_tradnl"/>
        </w:rPr>
        <w:t xml:space="preserve"> debe ser coordinada con la Subgerencia de Adquisiciones</w:t>
      </w:r>
      <w:r w:rsidR="001D717C">
        <w:rPr>
          <w:rFonts w:ascii="Tahoma" w:hAnsi="Tahoma" w:cs="Tahoma"/>
          <w:color w:val="002060"/>
          <w:sz w:val="22"/>
          <w:szCs w:val="20"/>
          <w:lang w:val="es-ES_tradnl"/>
        </w:rPr>
        <w:t xml:space="preserve"> de ENTEL S.A.</w:t>
      </w:r>
      <w:r w:rsidR="003004DB">
        <w:rPr>
          <w:rFonts w:ascii="Tahoma" w:hAnsi="Tahoma" w:cs="Tahoma"/>
          <w:color w:val="002060"/>
          <w:sz w:val="22"/>
          <w:szCs w:val="20"/>
          <w:lang w:val="es-ES_tradnl"/>
        </w:rPr>
        <w:t>,</w:t>
      </w:r>
      <w:r w:rsidRPr="001B245D">
        <w:rPr>
          <w:rFonts w:ascii="Tahoma" w:hAnsi="Tahoma" w:cs="Tahoma"/>
          <w:color w:val="002060"/>
          <w:sz w:val="22"/>
          <w:szCs w:val="20"/>
          <w:lang w:val="es-ES_tradnl"/>
        </w:rPr>
        <w:t xml:space="preserve"> </w:t>
      </w:r>
      <w:r w:rsidR="003004DB">
        <w:rPr>
          <w:rFonts w:ascii="Tahoma" w:hAnsi="Tahoma" w:cs="Tahoma"/>
          <w:color w:val="002060"/>
          <w:sz w:val="22"/>
          <w:szCs w:val="20"/>
          <w:lang w:val="es-ES_tradnl"/>
        </w:rPr>
        <w:t>u</w:t>
      </w:r>
      <w:r w:rsidRPr="001B245D">
        <w:rPr>
          <w:rFonts w:ascii="Tahoma" w:hAnsi="Tahoma" w:cs="Tahoma"/>
          <w:color w:val="002060"/>
          <w:sz w:val="22"/>
          <w:szCs w:val="20"/>
          <w:lang w:val="es-ES_tradnl"/>
        </w:rPr>
        <w:t>na vez adjudicado el proceso</w:t>
      </w:r>
      <w:r w:rsidR="00521376">
        <w:rPr>
          <w:rFonts w:ascii="Tahoma" w:hAnsi="Tahoma" w:cs="Tahoma"/>
          <w:color w:val="002060"/>
          <w:sz w:val="22"/>
          <w:szCs w:val="20"/>
          <w:lang w:val="es-ES_tradnl"/>
        </w:rPr>
        <w:t>,</w:t>
      </w:r>
      <w:r w:rsidRPr="001B245D">
        <w:rPr>
          <w:rFonts w:ascii="Tahoma" w:hAnsi="Tahoma" w:cs="Tahoma"/>
          <w:color w:val="002060"/>
          <w:sz w:val="22"/>
          <w:szCs w:val="20"/>
          <w:lang w:val="es-ES_tradnl"/>
        </w:rPr>
        <w:t xml:space="preserve"> deberá ser directamente coordinado con </w:t>
      </w:r>
      <w:r w:rsidR="00920B36">
        <w:rPr>
          <w:rFonts w:ascii="Tahoma" w:hAnsi="Tahoma" w:cs="Tahoma"/>
          <w:color w:val="002060"/>
          <w:sz w:val="22"/>
          <w:szCs w:val="22"/>
          <w:lang w:val="es-ES_tradnl"/>
        </w:rPr>
        <w:t xml:space="preserve">ENTEL Bolivia S.A.C. </w:t>
      </w:r>
      <w:r w:rsidR="00521376">
        <w:rPr>
          <w:rFonts w:ascii="Tahoma" w:hAnsi="Tahoma" w:cs="Tahoma"/>
          <w:color w:val="002060"/>
          <w:sz w:val="22"/>
          <w:szCs w:val="22"/>
          <w:lang w:val="es-ES_tradnl"/>
        </w:rPr>
        <w:t xml:space="preserve">y ENTEL S.A. </w:t>
      </w:r>
      <w:r w:rsidRPr="001B245D">
        <w:rPr>
          <w:rFonts w:ascii="Tahoma" w:hAnsi="Tahoma" w:cs="Tahoma"/>
          <w:color w:val="002060"/>
          <w:sz w:val="22"/>
          <w:szCs w:val="20"/>
          <w:lang w:val="es-ES_tradnl"/>
        </w:rPr>
        <w:t>como responsable</w:t>
      </w:r>
      <w:r w:rsidR="001D717C">
        <w:rPr>
          <w:rFonts w:ascii="Tahoma" w:hAnsi="Tahoma" w:cs="Tahoma"/>
          <w:color w:val="002060"/>
          <w:sz w:val="22"/>
          <w:szCs w:val="20"/>
          <w:lang w:val="es-ES_tradnl"/>
        </w:rPr>
        <w:t>s</w:t>
      </w:r>
      <w:r w:rsidRPr="001B245D">
        <w:rPr>
          <w:rFonts w:ascii="Tahoma" w:hAnsi="Tahoma" w:cs="Tahoma"/>
          <w:color w:val="002060"/>
          <w:sz w:val="22"/>
          <w:szCs w:val="20"/>
          <w:lang w:val="es-ES_tradnl"/>
        </w:rPr>
        <w:t xml:space="preserve"> de</w:t>
      </w:r>
      <w:r w:rsidR="00A76F53" w:rsidRPr="001B245D">
        <w:rPr>
          <w:rFonts w:ascii="Tahoma" w:hAnsi="Tahoma" w:cs="Tahoma"/>
          <w:color w:val="002060"/>
          <w:sz w:val="22"/>
          <w:szCs w:val="20"/>
          <w:lang w:val="es-ES_tradnl"/>
        </w:rPr>
        <w:t xml:space="preserve"> la supervisión, fiscalización,</w:t>
      </w:r>
      <w:r w:rsidR="007A74D6" w:rsidRPr="001B245D">
        <w:rPr>
          <w:rFonts w:ascii="Tahoma" w:hAnsi="Tahoma" w:cs="Tahoma"/>
          <w:color w:val="002060"/>
          <w:sz w:val="22"/>
          <w:szCs w:val="20"/>
          <w:lang w:val="es-ES_tradnl"/>
        </w:rPr>
        <w:t xml:space="preserve"> </w:t>
      </w:r>
      <w:r w:rsidR="00CE78EF">
        <w:rPr>
          <w:rFonts w:ascii="Tahoma" w:hAnsi="Tahoma" w:cs="Tahoma"/>
          <w:color w:val="002060"/>
          <w:sz w:val="22"/>
          <w:szCs w:val="20"/>
          <w:lang w:val="es-ES_tradnl"/>
        </w:rPr>
        <w:t xml:space="preserve">seguimiento y </w:t>
      </w:r>
      <w:r w:rsidRPr="001B245D">
        <w:rPr>
          <w:rFonts w:ascii="Tahoma" w:hAnsi="Tahoma" w:cs="Tahoma"/>
          <w:color w:val="002060"/>
          <w:sz w:val="22"/>
          <w:szCs w:val="20"/>
          <w:lang w:val="es-ES_tradnl"/>
        </w:rPr>
        <w:t>control al contrato</w:t>
      </w:r>
      <w:r w:rsidR="00920B36">
        <w:rPr>
          <w:rFonts w:ascii="Tahoma" w:hAnsi="Tahoma" w:cs="Tahoma"/>
          <w:color w:val="002060"/>
          <w:sz w:val="22"/>
          <w:szCs w:val="20"/>
          <w:lang w:val="es-ES_tradnl"/>
        </w:rPr>
        <w:t>.</w:t>
      </w:r>
    </w:p>
    <w:p w14:paraId="71A86A01" w14:textId="77777777" w:rsidR="00C85D8B" w:rsidRPr="001B245D" w:rsidRDefault="00C85D8B" w:rsidP="00597282">
      <w:pPr>
        <w:jc w:val="both"/>
        <w:rPr>
          <w:rFonts w:ascii="Tahoma" w:hAnsi="Tahoma" w:cs="Tahoma"/>
          <w:color w:val="002060"/>
          <w:sz w:val="22"/>
          <w:szCs w:val="20"/>
          <w:lang w:val="es-ES_tradnl"/>
        </w:rPr>
      </w:pPr>
    </w:p>
    <w:p w14:paraId="64F7A27F" w14:textId="77777777" w:rsidR="00597282" w:rsidRPr="001B245D" w:rsidRDefault="00597282" w:rsidP="001620A0">
      <w:pPr>
        <w:numPr>
          <w:ilvl w:val="0"/>
          <w:numId w:val="25"/>
        </w:numPr>
        <w:tabs>
          <w:tab w:val="left" w:pos="709"/>
        </w:tabs>
        <w:ind w:left="0" w:firstLine="0"/>
        <w:jc w:val="both"/>
        <w:rPr>
          <w:rFonts w:ascii="Tahoma" w:hAnsi="Tahoma" w:cs="Tahoma"/>
          <w:b/>
          <w:color w:val="002060"/>
          <w:sz w:val="22"/>
          <w:szCs w:val="28"/>
          <w:lang w:eastAsia="en-US" w:bidi="en-US"/>
        </w:rPr>
      </w:pPr>
      <w:r w:rsidRPr="001B245D">
        <w:rPr>
          <w:rFonts w:ascii="Tahoma" w:hAnsi="Tahoma" w:cs="Tahoma"/>
          <w:b/>
          <w:color w:val="002060"/>
          <w:sz w:val="22"/>
          <w:szCs w:val="28"/>
          <w:lang w:eastAsia="en-US" w:bidi="en-US"/>
        </w:rPr>
        <w:t>Proponentes elegibles</w:t>
      </w:r>
    </w:p>
    <w:p w14:paraId="0B21BEFA" w14:textId="77777777" w:rsidR="00597282" w:rsidRPr="001B245D" w:rsidRDefault="00597282" w:rsidP="00597282">
      <w:pPr>
        <w:ind w:left="567"/>
        <w:jc w:val="both"/>
        <w:rPr>
          <w:rFonts w:ascii="Tahoma" w:hAnsi="Tahoma" w:cs="Tahoma"/>
          <w:b/>
          <w:color w:val="002060"/>
          <w:sz w:val="18"/>
          <w:szCs w:val="28"/>
          <w:lang w:eastAsia="en-US" w:bidi="en-US"/>
        </w:rPr>
      </w:pPr>
    </w:p>
    <w:p w14:paraId="098C2B1F" w14:textId="0D8DFA4C" w:rsidR="00DC1E19" w:rsidRPr="001B245D" w:rsidRDefault="00DC1E19" w:rsidP="00DC1E19">
      <w:pPr>
        <w:jc w:val="both"/>
        <w:rPr>
          <w:rFonts w:ascii="Tahoma" w:hAnsi="Tahoma" w:cs="Tahoma"/>
          <w:color w:val="002060"/>
          <w:sz w:val="22"/>
          <w:szCs w:val="20"/>
          <w:lang w:val="es-BO" w:eastAsia="en-US"/>
        </w:rPr>
      </w:pPr>
      <w:r w:rsidRPr="001B245D">
        <w:rPr>
          <w:rFonts w:ascii="Tahoma" w:hAnsi="Tahoma" w:cs="Tahoma"/>
          <w:color w:val="002060"/>
          <w:sz w:val="22"/>
          <w:szCs w:val="20"/>
          <w:lang w:val="es-BO" w:eastAsia="en-US"/>
        </w:rPr>
        <w:t xml:space="preserve">Para la </w:t>
      </w:r>
      <w:r w:rsidR="003004DB">
        <w:rPr>
          <w:rFonts w:ascii="Tahoma" w:hAnsi="Tahoma" w:cs="Tahoma"/>
          <w:color w:val="002060"/>
          <w:sz w:val="22"/>
          <w:szCs w:val="20"/>
          <w:lang w:val="es-BO" w:eastAsia="en-US"/>
        </w:rPr>
        <w:t>I</w:t>
      </w:r>
      <w:r w:rsidRPr="001B245D">
        <w:rPr>
          <w:rFonts w:ascii="Tahoma" w:hAnsi="Tahoma" w:cs="Tahoma"/>
          <w:color w:val="002060"/>
          <w:sz w:val="22"/>
          <w:szCs w:val="20"/>
          <w:lang w:val="es-BO" w:eastAsia="en-US"/>
        </w:rPr>
        <w:t xml:space="preserve">mplementación del presente proyecto, las Empresas proponentes deberán </w:t>
      </w:r>
      <w:r w:rsidR="003004DB">
        <w:rPr>
          <w:rFonts w:ascii="Tahoma" w:hAnsi="Tahoma" w:cs="Tahoma"/>
          <w:color w:val="002060"/>
          <w:sz w:val="22"/>
          <w:szCs w:val="20"/>
          <w:lang w:val="es-BO" w:eastAsia="en-US"/>
        </w:rPr>
        <w:t>estar</w:t>
      </w:r>
      <w:r w:rsidRPr="001B245D">
        <w:rPr>
          <w:rFonts w:ascii="Tahoma" w:hAnsi="Tahoma" w:cs="Tahoma"/>
          <w:color w:val="002060"/>
          <w:sz w:val="22"/>
          <w:szCs w:val="20"/>
          <w:lang w:val="es-BO" w:eastAsia="en-US"/>
        </w:rPr>
        <w:t xml:space="preserve"> legalmente establecidas en la República del Perú.</w:t>
      </w:r>
    </w:p>
    <w:p w14:paraId="2020132B" w14:textId="77777777" w:rsidR="00DC1E19" w:rsidRDefault="00DC1E19" w:rsidP="00521376">
      <w:pPr>
        <w:jc w:val="both"/>
        <w:rPr>
          <w:rFonts w:ascii="Tahoma" w:hAnsi="Tahoma" w:cs="Tahoma"/>
          <w:color w:val="002060"/>
          <w:sz w:val="22"/>
          <w:szCs w:val="20"/>
          <w:lang w:val="es-BO" w:eastAsia="en-US"/>
        </w:rPr>
      </w:pPr>
    </w:p>
    <w:p w14:paraId="28A83252" w14:textId="77777777" w:rsidR="00597282" w:rsidRPr="001B245D" w:rsidRDefault="00597282" w:rsidP="00521376">
      <w:pPr>
        <w:jc w:val="both"/>
        <w:rPr>
          <w:rFonts w:ascii="Tahoma" w:hAnsi="Tahoma" w:cs="Tahoma"/>
          <w:color w:val="002060"/>
          <w:sz w:val="22"/>
          <w:szCs w:val="20"/>
          <w:lang w:val="es-BO" w:eastAsia="en-US"/>
        </w:rPr>
      </w:pPr>
      <w:r w:rsidRPr="001B245D">
        <w:rPr>
          <w:rFonts w:ascii="Tahoma" w:hAnsi="Tahoma" w:cs="Tahoma"/>
          <w:color w:val="002060"/>
          <w:sz w:val="22"/>
          <w:szCs w:val="20"/>
          <w:lang w:val="es-BO" w:eastAsia="en-US"/>
        </w:rPr>
        <w:t>En esta convocatoria podrán participar los siguientes proponentes:</w:t>
      </w:r>
    </w:p>
    <w:p w14:paraId="579F41CA" w14:textId="5D640FF9" w:rsidR="00597282" w:rsidRPr="001B245D" w:rsidRDefault="00597282" w:rsidP="00DC1E19">
      <w:pPr>
        <w:pStyle w:val="Prrafodelista"/>
        <w:numPr>
          <w:ilvl w:val="0"/>
          <w:numId w:val="16"/>
        </w:numPr>
        <w:spacing w:before="120"/>
        <w:ind w:left="993" w:hanging="284"/>
        <w:jc w:val="both"/>
        <w:rPr>
          <w:rFonts w:ascii="Tahoma" w:hAnsi="Tahoma" w:cs="Tahoma"/>
          <w:color w:val="002060"/>
          <w:sz w:val="22"/>
          <w:lang w:val="es-BO"/>
        </w:rPr>
      </w:pPr>
      <w:r w:rsidRPr="001B245D">
        <w:rPr>
          <w:rFonts w:ascii="Tahoma" w:hAnsi="Tahoma" w:cs="Tahoma"/>
          <w:color w:val="002060"/>
          <w:sz w:val="22"/>
          <w:lang w:val="es-BO"/>
        </w:rPr>
        <w:t>Personas jurídicas con capacidad de contratar</w:t>
      </w:r>
      <w:r w:rsidR="00D562D7" w:rsidRPr="001B245D">
        <w:rPr>
          <w:rFonts w:ascii="Tahoma" w:hAnsi="Tahoma" w:cs="Tahoma"/>
          <w:color w:val="002060"/>
          <w:sz w:val="22"/>
          <w:lang w:val="es-BO"/>
        </w:rPr>
        <w:t>.</w:t>
      </w:r>
      <w:r w:rsidR="00A76F53" w:rsidRPr="001B245D">
        <w:rPr>
          <w:rFonts w:ascii="Tahoma" w:hAnsi="Tahoma" w:cs="Tahoma"/>
          <w:color w:val="002060"/>
          <w:sz w:val="22"/>
          <w:lang w:val="es-BO"/>
        </w:rPr>
        <w:t xml:space="preserve"> </w:t>
      </w:r>
    </w:p>
    <w:p w14:paraId="13ABBF99" w14:textId="77777777" w:rsidR="00597282" w:rsidRPr="001B245D" w:rsidRDefault="00597282" w:rsidP="00DC1E19">
      <w:pPr>
        <w:pStyle w:val="Prrafodelista"/>
        <w:numPr>
          <w:ilvl w:val="0"/>
          <w:numId w:val="16"/>
        </w:numPr>
        <w:spacing w:before="120"/>
        <w:ind w:left="993" w:hanging="284"/>
        <w:jc w:val="both"/>
        <w:rPr>
          <w:rFonts w:ascii="Tahoma" w:hAnsi="Tahoma" w:cs="Tahoma"/>
          <w:color w:val="002060"/>
          <w:sz w:val="22"/>
          <w:lang w:val="es-BO"/>
        </w:rPr>
      </w:pPr>
      <w:r w:rsidRPr="001B245D">
        <w:rPr>
          <w:rFonts w:ascii="Tahoma" w:hAnsi="Tahoma" w:cs="Tahoma"/>
          <w:color w:val="002060"/>
          <w:sz w:val="22"/>
          <w:lang w:val="es-BO"/>
        </w:rPr>
        <w:lastRenderedPageBreak/>
        <w:t>Empresas nacionales y extranjeras legalmente constituidas.</w:t>
      </w:r>
    </w:p>
    <w:p w14:paraId="3EE2028F" w14:textId="7233DDF8" w:rsidR="00597282" w:rsidRPr="001B245D" w:rsidRDefault="00597282" w:rsidP="00DC1E19">
      <w:pPr>
        <w:pStyle w:val="Prrafodelista"/>
        <w:numPr>
          <w:ilvl w:val="0"/>
          <w:numId w:val="16"/>
        </w:numPr>
        <w:spacing w:before="120"/>
        <w:ind w:left="993" w:hanging="284"/>
        <w:jc w:val="both"/>
        <w:rPr>
          <w:rFonts w:ascii="Tahoma" w:hAnsi="Tahoma" w:cs="Tahoma"/>
          <w:color w:val="002060"/>
          <w:sz w:val="22"/>
          <w:lang w:val="es-BO"/>
        </w:rPr>
      </w:pPr>
      <w:r w:rsidRPr="001B245D">
        <w:rPr>
          <w:rFonts w:ascii="Tahoma" w:hAnsi="Tahoma" w:cs="Tahoma"/>
          <w:color w:val="002060"/>
          <w:sz w:val="22"/>
          <w:lang w:val="es-BO"/>
        </w:rPr>
        <w:t>Asociaciones Accidentales legalmente constituidas</w:t>
      </w:r>
      <w:r w:rsidR="00D562D7" w:rsidRPr="001B245D">
        <w:rPr>
          <w:rFonts w:ascii="Tahoma" w:hAnsi="Tahoma" w:cs="Tahoma"/>
          <w:color w:val="002060"/>
          <w:sz w:val="22"/>
          <w:lang w:val="es-BO"/>
        </w:rPr>
        <w:t>.</w:t>
      </w:r>
    </w:p>
    <w:p w14:paraId="7F8907B4" w14:textId="77777777" w:rsidR="00597282" w:rsidRPr="001B245D" w:rsidRDefault="00597282" w:rsidP="00597282">
      <w:pPr>
        <w:ind w:left="709"/>
        <w:jc w:val="both"/>
        <w:rPr>
          <w:rFonts w:ascii="Tahoma" w:hAnsi="Tahoma" w:cs="Tahoma"/>
          <w:color w:val="002060"/>
          <w:sz w:val="22"/>
          <w:szCs w:val="20"/>
          <w:lang w:val="es-BO" w:eastAsia="en-US"/>
        </w:rPr>
      </w:pPr>
    </w:p>
    <w:p w14:paraId="6E29C3E9" w14:textId="77777777" w:rsidR="00597282" w:rsidRPr="001B245D" w:rsidRDefault="00597282" w:rsidP="00190FBA">
      <w:pPr>
        <w:jc w:val="both"/>
        <w:rPr>
          <w:rFonts w:ascii="Tahoma" w:hAnsi="Tahoma" w:cs="Tahoma"/>
          <w:color w:val="002060"/>
          <w:sz w:val="22"/>
          <w:szCs w:val="20"/>
          <w:lang w:val="es-BO" w:eastAsia="en-US"/>
        </w:rPr>
      </w:pPr>
      <w:r w:rsidRPr="001B245D">
        <w:rPr>
          <w:rFonts w:ascii="Tahoma" w:hAnsi="Tahoma" w:cs="Tahoma"/>
          <w:b/>
          <w:color w:val="002060"/>
          <w:sz w:val="22"/>
          <w:szCs w:val="20"/>
          <w:lang w:val="es-BO" w:eastAsia="en-US"/>
        </w:rPr>
        <w:t>Están impedidos de participar, directa o indirectamente</w:t>
      </w:r>
      <w:r w:rsidRPr="001B245D">
        <w:rPr>
          <w:rFonts w:ascii="Tahoma" w:hAnsi="Tahoma" w:cs="Tahoma"/>
          <w:color w:val="002060"/>
          <w:sz w:val="22"/>
          <w:szCs w:val="20"/>
          <w:lang w:val="es-BO" w:eastAsia="en-US"/>
        </w:rPr>
        <w:t>, en los procesos de adquisición de bienes y/o contratación de servicios, las personas naturales o jurídicas comprendidas en los siguientes casos:</w:t>
      </w:r>
    </w:p>
    <w:p w14:paraId="534DB46F" w14:textId="77777777" w:rsidR="00597282" w:rsidRPr="001B245D" w:rsidRDefault="00597282" w:rsidP="00597282">
      <w:pPr>
        <w:ind w:left="1276"/>
        <w:jc w:val="both"/>
        <w:rPr>
          <w:rFonts w:ascii="Tahoma" w:hAnsi="Tahoma" w:cs="Tahoma"/>
          <w:color w:val="002060"/>
          <w:sz w:val="22"/>
          <w:szCs w:val="20"/>
          <w:lang w:val="es-BO" w:eastAsia="en-US"/>
        </w:rPr>
      </w:pPr>
    </w:p>
    <w:p w14:paraId="670FEAA7" w14:textId="77777777" w:rsidR="00597282" w:rsidRPr="001B245D" w:rsidRDefault="00597282" w:rsidP="002B6989">
      <w:pPr>
        <w:pStyle w:val="Prrafodelista"/>
        <w:numPr>
          <w:ilvl w:val="0"/>
          <w:numId w:val="13"/>
        </w:numPr>
        <w:ind w:left="1276" w:hanging="283"/>
        <w:contextualSpacing/>
        <w:jc w:val="both"/>
        <w:rPr>
          <w:rFonts w:ascii="Tahoma" w:hAnsi="Tahoma" w:cs="Tahoma"/>
          <w:color w:val="002060"/>
          <w:sz w:val="22"/>
          <w:lang w:val="es-BO"/>
        </w:rPr>
      </w:pPr>
      <w:r w:rsidRPr="001B245D">
        <w:rPr>
          <w:rFonts w:ascii="Tahoma" w:hAnsi="Tahoma" w:cs="Tahoma"/>
          <w:color w:val="002060"/>
          <w:sz w:val="22"/>
          <w:lang w:val="es-BO"/>
        </w:rPr>
        <w:t>Los proveedores que tengan:</w:t>
      </w:r>
    </w:p>
    <w:p w14:paraId="68A9EAD2" w14:textId="77777777" w:rsidR="00597282" w:rsidRPr="001B245D" w:rsidRDefault="00597282" w:rsidP="002B6989">
      <w:pPr>
        <w:pStyle w:val="Prrafodelista"/>
        <w:numPr>
          <w:ilvl w:val="1"/>
          <w:numId w:val="14"/>
        </w:numPr>
        <w:ind w:left="2127" w:hanging="284"/>
        <w:contextualSpacing/>
        <w:jc w:val="both"/>
        <w:rPr>
          <w:rFonts w:ascii="Tahoma" w:hAnsi="Tahoma" w:cs="Tahoma"/>
          <w:color w:val="002060"/>
          <w:sz w:val="22"/>
          <w:lang w:val="es-BO"/>
        </w:rPr>
      </w:pPr>
      <w:r w:rsidRPr="001B245D">
        <w:rPr>
          <w:rFonts w:ascii="Tahoma" w:hAnsi="Tahoma" w:cs="Tahoma"/>
          <w:color w:val="002060"/>
          <w:sz w:val="22"/>
          <w:lang w:val="es-BO"/>
        </w:rPr>
        <w:t>Cuentas por pagar a ENTEL S.A.</w:t>
      </w:r>
    </w:p>
    <w:p w14:paraId="59A2788B" w14:textId="77777777" w:rsidR="00597282" w:rsidRPr="001B245D" w:rsidRDefault="00597282" w:rsidP="002B6989">
      <w:pPr>
        <w:pStyle w:val="Prrafodelista"/>
        <w:numPr>
          <w:ilvl w:val="1"/>
          <w:numId w:val="14"/>
        </w:numPr>
        <w:ind w:left="2127" w:hanging="284"/>
        <w:contextualSpacing/>
        <w:jc w:val="both"/>
        <w:rPr>
          <w:rFonts w:ascii="Tahoma" w:hAnsi="Tahoma" w:cs="Tahoma"/>
          <w:color w:val="002060"/>
          <w:sz w:val="22"/>
          <w:lang w:val="es-BO"/>
        </w:rPr>
      </w:pPr>
      <w:r w:rsidRPr="001B245D">
        <w:rPr>
          <w:rFonts w:ascii="Tahoma" w:hAnsi="Tahoma" w:cs="Tahoma"/>
          <w:color w:val="002060"/>
          <w:sz w:val="22"/>
          <w:lang w:val="es-BO"/>
        </w:rPr>
        <w:t>Observaciones en la calidad de sus Productos o Servicios.</w:t>
      </w:r>
    </w:p>
    <w:p w14:paraId="48F748CF" w14:textId="77777777" w:rsidR="00597282" w:rsidRPr="001B245D" w:rsidRDefault="00597282" w:rsidP="002B6989">
      <w:pPr>
        <w:pStyle w:val="Prrafodelista"/>
        <w:numPr>
          <w:ilvl w:val="1"/>
          <w:numId w:val="14"/>
        </w:numPr>
        <w:ind w:left="2127" w:hanging="284"/>
        <w:contextualSpacing/>
        <w:jc w:val="both"/>
        <w:rPr>
          <w:rFonts w:ascii="Tahoma" w:hAnsi="Tahoma" w:cs="Tahoma"/>
          <w:color w:val="002060"/>
          <w:sz w:val="22"/>
          <w:lang w:val="es-BO"/>
        </w:rPr>
      </w:pPr>
      <w:r w:rsidRPr="001B245D">
        <w:rPr>
          <w:rFonts w:ascii="Tahoma" w:hAnsi="Tahoma" w:cs="Tahoma"/>
          <w:color w:val="002060"/>
          <w:sz w:val="22"/>
          <w:lang w:val="es-BO"/>
        </w:rPr>
        <w:t>Procesos administrativos y/o judiciales con ENTEL S.A.</w:t>
      </w:r>
    </w:p>
    <w:p w14:paraId="51B0FEA5" w14:textId="77777777" w:rsidR="00597282" w:rsidRPr="001B245D" w:rsidRDefault="00597282" w:rsidP="00597282">
      <w:pPr>
        <w:pStyle w:val="Prrafodelista"/>
        <w:ind w:left="2127"/>
        <w:jc w:val="both"/>
        <w:rPr>
          <w:rFonts w:ascii="Tahoma" w:hAnsi="Tahoma" w:cs="Tahoma"/>
          <w:color w:val="002060"/>
          <w:sz w:val="22"/>
          <w:lang w:val="es-BO"/>
        </w:rPr>
      </w:pPr>
    </w:p>
    <w:p w14:paraId="6D51D63C" w14:textId="77777777" w:rsidR="008B3C04" w:rsidRDefault="00B6164C" w:rsidP="008B3C04">
      <w:pPr>
        <w:ind w:left="1276" w:hanging="283"/>
        <w:contextualSpacing/>
        <w:jc w:val="both"/>
        <w:rPr>
          <w:rFonts w:ascii="Tahoma" w:hAnsi="Tahoma" w:cs="Tahoma"/>
          <w:color w:val="002060"/>
          <w:sz w:val="22"/>
          <w:lang w:val="es-BO"/>
        </w:rPr>
      </w:pPr>
      <w:r w:rsidRPr="00B6164C">
        <w:rPr>
          <w:rFonts w:ascii="Tahoma" w:hAnsi="Tahoma" w:cs="Tahoma"/>
          <w:color w:val="002060"/>
          <w:sz w:val="22"/>
          <w:lang w:val="es-BO"/>
        </w:rPr>
        <w:t>•</w:t>
      </w:r>
      <w:r w:rsidRPr="00B6164C">
        <w:rPr>
          <w:rFonts w:ascii="Tahoma" w:hAnsi="Tahoma" w:cs="Tahoma"/>
          <w:color w:val="002060"/>
          <w:sz w:val="22"/>
          <w:lang w:val="es-BO"/>
        </w:rPr>
        <w:tab/>
        <w:t>Los proveedores que se encuentren asociados con consultores que hayan asesorado en la elaboración del contenido del TBC, Especificaciones Técnicas o Términos de Referencias</w:t>
      </w:r>
      <w:r w:rsidR="008B3C04">
        <w:rPr>
          <w:rFonts w:ascii="Tahoma" w:hAnsi="Tahoma" w:cs="Tahoma"/>
          <w:color w:val="002060"/>
          <w:sz w:val="22"/>
          <w:lang w:val="es-BO"/>
        </w:rPr>
        <w:t>.</w:t>
      </w:r>
    </w:p>
    <w:p w14:paraId="5FAD21F8" w14:textId="7794A538" w:rsidR="00597282" w:rsidRPr="008B3C04" w:rsidRDefault="00597282" w:rsidP="008B3C04">
      <w:pPr>
        <w:pStyle w:val="Prrafodelista"/>
        <w:numPr>
          <w:ilvl w:val="0"/>
          <w:numId w:val="13"/>
        </w:numPr>
        <w:ind w:left="1276" w:hanging="283"/>
        <w:contextualSpacing/>
        <w:jc w:val="both"/>
        <w:rPr>
          <w:rFonts w:ascii="Tahoma" w:hAnsi="Tahoma" w:cs="Tahoma"/>
          <w:color w:val="002060"/>
          <w:sz w:val="22"/>
          <w:lang w:val="es-BO"/>
        </w:rPr>
      </w:pPr>
      <w:r w:rsidRPr="008B3C04">
        <w:rPr>
          <w:rFonts w:ascii="Tahoma" w:hAnsi="Tahoma" w:cs="Tahoma"/>
          <w:color w:val="002060"/>
          <w:sz w:val="22"/>
          <w:lang w:val="es-BO"/>
        </w:rPr>
        <w:t>Los proveedores que hubiesen declarado su disolución o quiebra.</w:t>
      </w:r>
    </w:p>
    <w:p w14:paraId="0FFD1817" w14:textId="77777777" w:rsidR="00597282" w:rsidRPr="001B245D" w:rsidRDefault="00597282" w:rsidP="002B6989">
      <w:pPr>
        <w:pStyle w:val="Prrafodelista"/>
        <w:numPr>
          <w:ilvl w:val="0"/>
          <w:numId w:val="13"/>
        </w:numPr>
        <w:ind w:left="1276" w:hanging="283"/>
        <w:contextualSpacing/>
        <w:jc w:val="both"/>
        <w:rPr>
          <w:rFonts w:ascii="Tahoma" w:hAnsi="Tahoma" w:cs="Tahoma"/>
          <w:color w:val="002060"/>
          <w:sz w:val="22"/>
          <w:lang w:val="es-BO"/>
        </w:rPr>
      </w:pPr>
      <w:r w:rsidRPr="001B245D">
        <w:rPr>
          <w:rFonts w:ascii="Tahoma" w:hAnsi="Tahoma" w:cs="Tahoma"/>
          <w:color w:val="002060"/>
          <w:sz w:val="22"/>
          <w:lang w:val="es-BO"/>
        </w:rPr>
        <w:t>Los ex trabajadores de la empresa, desvinculados hasta dos (2) años antes de la publicación de la convocatoria, así como las empresas controladas por éstos.</w:t>
      </w:r>
    </w:p>
    <w:p w14:paraId="7B91DA88" w14:textId="77777777" w:rsidR="00597282" w:rsidRPr="001B245D" w:rsidRDefault="00597282" w:rsidP="002B6989">
      <w:pPr>
        <w:pStyle w:val="Prrafodelista"/>
        <w:numPr>
          <w:ilvl w:val="0"/>
          <w:numId w:val="13"/>
        </w:numPr>
        <w:ind w:left="1276" w:hanging="283"/>
        <w:contextualSpacing/>
        <w:jc w:val="both"/>
        <w:rPr>
          <w:rFonts w:ascii="Tahoma" w:hAnsi="Tahoma" w:cs="Tahoma"/>
          <w:color w:val="002060"/>
          <w:sz w:val="22"/>
          <w:lang w:val="es-BO"/>
        </w:rPr>
      </w:pPr>
      <w:r w:rsidRPr="001B245D">
        <w:rPr>
          <w:rFonts w:ascii="Tahoma" w:hAnsi="Tahoma" w:cs="Tahoma"/>
          <w:color w:val="002060"/>
          <w:sz w:val="22"/>
          <w:lang w:val="es-BO"/>
        </w:rPr>
        <w:t>Los proponentes adjudicados que no hayan presentado su documentación legal o desistido de suscribir el contrato o pedido de compra, no podrán participar hasta un (1) año posterior a la fecha de vencimiento.</w:t>
      </w:r>
    </w:p>
    <w:p w14:paraId="25798BBE" w14:textId="77777777" w:rsidR="00597282" w:rsidRPr="001B245D" w:rsidRDefault="00597282" w:rsidP="002B6989">
      <w:pPr>
        <w:pStyle w:val="Prrafodelista"/>
        <w:numPr>
          <w:ilvl w:val="0"/>
          <w:numId w:val="13"/>
        </w:numPr>
        <w:ind w:left="1276" w:hanging="283"/>
        <w:contextualSpacing/>
        <w:jc w:val="both"/>
        <w:rPr>
          <w:rFonts w:ascii="Tahoma" w:hAnsi="Tahoma" w:cs="Tahoma"/>
          <w:color w:val="002060"/>
          <w:sz w:val="22"/>
          <w:lang w:val="es-BO"/>
        </w:rPr>
      </w:pPr>
      <w:r w:rsidRPr="001B245D">
        <w:rPr>
          <w:rFonts w:ascii="Tahoma" w:hAnsi="Tahoma" w:cs="Tahoma"/>
          <w:color w:val="002060"/>
          <w:sz w:val="22"/>
          <w:lang w:val="es-BO"/>
        </w:rPr>
        <w:t>Los proveedores, contratistas y consultores que hubiesen incumplido el pedido de compra o resuelto el contrato por causales atribuibles a éstos, no podrán participar hasta dos (2) años posteriores a la fecha de la resolución o incumplimiento.</w:t>
      </w:r>
    </w:p>
    <w:p w14:paraId="42F2C713" w14:textId="77777777" w:rsidR="00597282" w:rsidRPr="001B245D" w:rsidRDefault="00597282" w:rsidP="002B6989">
      <w:pPr>
        <w:pStyle w:val="Prrafodelista"/>
        <w:numPr>
          <w:ilvl w:val="0"/>
          <w:numId w:val="13"/>
        </w:numPr>
        <w:ind w:left="1276" w:hanging="283"/>
        <w:contextualSpacing/>
        <w:jc w:val="both"/>
        <w:rPr>
          <w:rFonts w:ascii="Tahoma" w:hAnsi="Tahoma" w:cs="Tahoma"/>
          <w:color w:val="002060"/>
          <w:sz w:val="22"/>
          <w:lang w:val="es-BO"/>
        </w:rPr>
      </w:pPr>
      <w:r w:rsidRPr="001B245D">
        <w:rPr>
          <w:rFonts w:ascii="Tahoma" w:hAnsi="Tahoma" w:cs="Tahoma"/>
          <w:color w:val="002060"/>
          <w:sz w:val="22"/>
          <w:lang w:val="es-BO"/>
        </w:rPr>
        <w:t>Los proveedores que tengan cuentas por pagar a ENTEL S.A.</w:t>
      </w:r>
    </w:p>
    <w:p w14:paraId="76CBEF94" w14:textId="77777777" w:rsidR="00597282" w:rsidRPr="001B245D" w:rsidRDefault="003756EC" w:rsidP="002B6989">
      <w:pPr>
        <w:pStyle w:val="Prrafodelista"/>
        <w:numPr>
          <w:ilvl w:val="0"/>
          <w:numId w:val="13"/>
        </w:numPr>
        <w:ind w:left="1276" w:hanging="283"/>
        <w:contextualSpacing/>
        <w:jc w:val="both"/>
        <w:rPr>
          <w:rFonts w:ascii="Tahoma" w:hAnsi="Tahoma" w:cs="Tahoma"/>
          <w:color w:val="002060"/>
          <w:sz w:val="22"/>
          <w:lang w:val="es-BO"/>
        </w:rPr>
      </w:pPr>
      <w:r w:rsidRPr="001B245D">
        <w:rPr>
          <w:rFonts w:ascii="Tahoma" w:hAnsi="Tahoma" w:cs="Tahoma"/>
          <w:color w:val="002060"/>
          <w:sz w:val="22"/>
          <w:lang w:val="es-BO"/>
        </w:rPr>
        <w:t>Los p</w:t>
      </w:r>
      <w:r w:rsidR="00597282" w:rsidRPr="001B245D">
        <w:rPr>
          <w:rFonts w:ascii="Tahoma" w:hAnsi="Tahoma" w:cs="Tahoma"/>
          <w:color w:val="002060"/>
          <w:sz w:val="22"/>
          <w:lang w:val="es-BO"/>
        </w:rPr>
        <w:t>roveedores que tengan procesos administrativos o judiciales con ENTEL S.A.</w:t>
      </w:r>
    </w:p>
    <w:p w14:paraId="08B2EC24" w14:textId="77777777" w:rsidR="00597282" w:rsidRPr="001B245D" w:rsidRDefault="00597282" w:rsidP="002B6989">
      <w:pPr>
        <w:pStyle w:val="Prrafodelista"/>
        <w:numPr>
          <w:ilvl w:val="0"/>
          <w:numId w:val="13"/>
        </w:numPr>
        <w:ind w:left="1276" w:hanging="283"/>
        <w:contextualSpacing/>
        <w:jc w:val="both"/>
        <w:rPr>
          <w:rFonts w:ascii="Tahoma" w:hAnsi="Tahoma" w:cs="Tahoma"/>
          <w:color w:val="002060"/>
          <w:sz w:val="22"/>
          <w:lang w:val="es-BO"/>
        </w:rPr>
      </w:pPr>
      <w:r w:rsidRPr="001B245D">
        <w:rPr>
          <w:rFonts w:ascii="Tahoma" w:hAnsi="Tahoma" w:cs="Tahoma"/>
          <w:color w:val="002060"/>
          <w:sz w:val="22"/>
          <w:lang w:val="es-BO"/>
        </w:rPr>
        <w:t>Los proveedores que tengan problemas legales y sean de conocimiento público.</w:t>
      </w:r>
    </w:p>
    <w:p w14:paraId="5319DFCB" w14:textId="77777777" w:rsidR="003756EC" w:rsidRPr="001B245D" w:rsidRDefault="00597282" w:rsidP="002B6989">
      <w:pPr>
        <w:pStyle w:val="Prrafodelista"/>
        <w:numPr>
          <w:ilvl w:val="0"/>
          <w:numId w:val="13"/>
        </w:numPr>
        <w:ind w:left="1276" w:hanging="283"/>
        <w:contextualSpacing/>
        <w:jc w:val="both"/>
        <w:rPr>
          <w:rFonts w:ascii="Tahoma" w:hAnsi="Tahoma" w:cs="Tahoma"/>
          <w:color w:val="002060"/>
          <w:sz w:val="22"/>
          <w:lang w:val="es-BO"/>
        </w:rPr>
      </w:pPr>
      <w:r w:rsidRPr="001B245D">
        <w:rPr>
          <w:rFonts w:ascii="Tahoma" w:hAnsi="Tahoma" w:cs="Tahoma"/>
          <w:color w:val="002060"/>
          <w:sz w:val="22"/>
          <w:lang w:val="es-BO"/>
        </w:rPr>
        <w:t>Los proveedores que desistieron total o parcialmente la adjudicación o contrato.</w:t>
      </w:r>
    </w:p>
    <w:p w14:paraId="22AB49DC" w14:textId="77777777" w:rsidR="00597282" w:rsidRPr="001B245D" w:rsidRDefault="00597282" w:rsidP="002B6989">
      <w:pPr>
        <w:pStyle w:val="Prrafodelista"/>
        <w:numPr>
          <w:ilvl w:val="0"/>
          <w:numId w:val="13"/>
        </w:numPr>
        <w:ind w:left="1276" w:hanging="283"/>
        <w:contextualSpacing/>
        <w:jc w:val="both"/>
        <w:rPr>
          <w:rFonts w:ascii="Tahoma" w:hAnsi="Tahoma" w:cs="Tahoma"/>
          <w:color w:val="002060"/>
          <w:sz w:val="22"/>
          <w:lang w:val="es-BO"/>
        </w:rPr>
      </w:pPr>
      <w:r w:rsidRPr="001B245D">
        <w:rPr>
          <w:rFonts w:ascii="Tahoma" w:hAnsi="Tahoma" w:cs="Tahoma"/>
          <w:color w:val="002060"/>
          <w:sz w:val="22"/>
          <w:lang w:val="es-BO"/>
        </w:rPr>
        <w:t>Los proveedores cuyos propietarios, socios o representantes legales tengan relación directa, indirecta, comercial, vinculación matrimonial o parentesco hasta el cuarto grado de consanguinidad, tercero de afinidad o el derivado de vínculos de adopción, entre dos o más empresas proponentes; y éstas se presenten a un mismo proceso de contratación. En estos casos todos quedarán automáticamente descalificados e impedidos de participar en los procesos de adquisiciones durante dos (2) años.</w:t>
      </w:r>
    </w:p>
    <w:p w14:paraId="203D51F8" w14:textId="1A8B38DB" w:rsidR="00597282" w:rsidRPr="00B6164C" w:rsidRDefault="00B6164C" w:rsidP="00B6164C">
      <w:pPr>
        <w:ind w:left="1276" w:hanging="283"/>
        <w:contextualSpacing/>
        <w:jc w:val="both"/>
        <w:rPr>
          <w:rFonts w:ascii="Tahoma" w:hAnsi="Tahoma" w:cs="Tahoma"/>
          <w:color w:val="002060"/>
          <w:sz w:val="22"/>
          <w:lang w:val="es-BO"/>
        </w:rPr>
      </w:pPr>
      <w:r w:rsidRPr="00B6164C">
        <w:rPr>
          <w:rFonts w:ascii="Tahoma" w:hAnsi="Tahoma" w:cs="Tahoma"/>
          <w:color w:val="002060"/>
          <w:sz w:val="22"/>
          <w:lang w:val="es-BO"/>
        </w:rPr>
        <w:t>•</w:t>
      </w:r>
      <w:r w:rsidRPr="00B6164C">
        <w:rPr>
          <w:rFonts w:ascii="Tahoma" w:hAnsi="Tahoma" w:cs="Tahoma"/>
          <w:color w:val="002060"/>
          <w:sz w:val="22"/>
          <w:lang w:val="es-BO"/>
        </w:rPr>
        <w:tab/>
        <w:t>Los proveedores cuyos propietarios, socios, representante legal o personal de su empresa que tengan relación directa, indirecta o comercial con personal de ENTEL S.A. relacionado a este proceso de contratación</w:t>
      </w:r>
      <w:r w:rsidR="00597282" w:rsidRPr="00B6164C">
        <w:rPr>
          <w:rFonts w:ascii="Tahoma" w:hAnsi="Tahoma" w:cs="Tahoma"/>
          <w:color w:val="002060"/>
          <w:sz w:val="22"/>
          <w:lang w:val="es-BO"/>
        </w:rPr>
        <w:t>.</w:t>
      </w:r>
    </w:p>
    <w:p w14:paraId="6B7E50C9" w14:textId="77777777" w:rsidR="00BF276E" w:rsidRPr="001B245D" w:rsidRDefault="00BF276E" w:rsidP="00BF276E">
      <w:pPr>
        <w:pStyle w:val="Prrafodelista"/>
        <w:ind w:left="1276"/>
        <w:contextualSpacing/>
        <w:jc w:val="both"/>
        <w:rPr>
          <w:rFonts w:ascii="Tahoma" w:hAnsi="Tahoma" w:cs="Tahoma"/>
          <w:color w:val="002060"/>
          <w:sz w:val="22"/>
          <w:lang w:val="es-BO"/>
        </w:rPr>
      </w:pPr>
    </w:p>
    <w:p w14:paraId="67EE29FA" w14:textId="77777777" w:rsidR="00597282" w:rsidRPr="001B245D" w:rsidRDefault="00597282" w:rsidP="001620A0">
      <w:pPr>
        <w:numPr>
          <w:ilvl w:val="0"/>
          <w:numId w:val="25"/>
        </w:numPr>
        <w:ind w:left="709" w:hanging="709"/>
        <w:jc w:val="both"/>
        <w:rPr>
          <w:rFonts w:ascii="Tahoma" w:hAnsi="Tahoma" w:cs="Tahoma"/>
          <w:b/>
          <w:color w:val="002060"/>
          <w:sz w:val="22"/>
          <w:szCs w:val="28"/>
          <w:lang w:eastAsia="en-US" w:bidi="en-US"/>
        </w:rPr>
      </w:pPr>
      <w:r w:rsidRPr="001B245D">
        <w:rPr>
          <w:rFonts w:ascii="Tahoma" w:hAnsi="Tahoma" w:cs="Tahoma"/>
          <w:b/>
          <w:color w:val="002060"/>
          <w:sz w:val="22"/>
          <w:szCs w:val="28"/>
          <w:lang w:eastAsia="en-US" w:bidi="en-US"/>
        </w:rPr>
        <w:t>Actividades Previas a la Presentación de Propuestas</w:t>
      </w:r>
    </w:p>
    <w:p w14:paraId="36CD3882" w14:textId="77777777" w:rsidR="00597282" w:rsidRPr="001B245D" w:rsidRDefault="00597282" w:rsidP="00597282">
      <w:pPr>
        <w:ind w:left="567"/>
        <w:jc w:val="both"/>
        <w:rPr>
          <w:rFonts w:ascii="Tahoma" w:hAnsi="Tahoma" w:cs="Tahoma"/>
          <w:b/>
          <w:color w:val="002060"/>
          <w:sz w:val="22"/>
          <w:szCs w:val="28"/>
          <w:lang w:eastAsia="en-US" w:bidi="en-US"/>
        </w:rPr>
      </w:pPr>
    </w:p>
    <w:p w14:paraId="6732B69E" w14:textId="66C67CBD" w:rsidR="00D562D7" w:rsidRPr="00242F3E" w:rsidRDefault="00597282" w:rsidP="002B6989">
      <w:pPr>
        <w:numPr>
          <w:ilvl w:val="0"/>
          <w:numId w:val="15"/>
        </w:numPr>
        <w:tabs>
          <w:tab w:val="left" w:pos="1134"/>
        </w:tabs>
        <w:ind w:left="1134" w:hanging="425"/>
        <w:jc w:val="both"/>
        <w:rPr>
          <w:rFonts w:ascii="Tahoma" w:hAnsi="Tahoma" w:cs="Tahoma"/>
          <w:color w:val="002060"/>
          <w:sz w:val="22"/>
          <w:szCs w:val="22"/>
          <w:lang w:eastAsia="en-US" w:bidi="en-US"/>
        </w:rPr>
      </w:pPr>
      <w:r w:rsidRPr="001B245D">
        <w:rPr>
          <w:rFonts w:ascii="Tahoma" w:hAnsi="Tahoma" w:cs="Tahoma"/>
          <w:color w:val="002060"/>
          <w:sz w:val="22"/>
          <w:szCs w:val="22"/>
          <w:u w:val="single"/>
          <w:lang w:eastAsia="en-US" w:bidi="en-US"/>
        </w:rPr>
        <w:t>Consultas escritas sobre el TBC (Términos Básicos de Contratación):</w:t>
      </w:r>
      <w:r w:rsidRPr="001B245D">
        <w:rPr>
          <w:rFonts w:ascii="Tahoma" w:hAnsi="Tahoma" w:cs="Tahoma"/>
          <w:color w:val="002060"/>
          <w:sz w:val="22"/>
          <w:szCs w:val="22"/>
          <w:lang w:eastAsia="en-US" w:bidi="en-US"/>
        </w:rPr>
        <w:t xml:space="preserve"> Cual</w:t>
      </w:r>
      <w:r w:rsidR="002C157C" w:rsidRPr="001B245D">
        <w:rPr>
          <w:rFonts w:ascii="Tahoma" w:hAnsi="Tahoma" w:cs="Tahoma"/>
          <w:color w:val="002060"/>
          <w:sz w:val="22"/>
          <w:szCs w:val="22"/>
          <w:lang w:eastAsia="en-US" w:bidi="en-US"/>
        </w:rPr>
        <w:t xml:space="preserve">quier </w:t>
      </w:r>
      <w:r w:rsidR="00D562D7" w:rsidRPr="001B245D">
        <w:rPr>
          <w:rFonts w:ascii="Tahoma" w:hAnsi="Tahoma" w:cs="Tahoma"/>
          <w:color w:val="002060"/>
          <w:sz w:val="22"/>
          <w:szCs w:val="22"/>
          <w:lang w:eastAsia="en-US" w:bidi="en-US"/>
        </w:rPr>
        <w:t xml:space="preserve">potencial proponente </w:t>
      </w:r>
      <w:r w:rsidR="00D562D7" w:rsidRPr="001B245D">
        <w:rPr>
          <w:rFonts w:ascii="Tahoma" w:hAnsi="Tahoma" w:cs="Tahoma"/>
          <w:b/>
          <w:color w:val="002060"/>
          <w:sz w:val="22"/>
          <w:szCs w:val="22"/>
          <w:lang w:eastAsia="en-US" w:bidi="en-US"/>
        </w:rPr>
        <w:t>deberá</w:t>
      </w:r>
      <w:r w:rsidR="00D562D7" w:rsidRPr="001B245D">
        <w:rPr>
          <w:rFonts w:ascii="Tahoma" w:hAnsi="Tahoma" w:cs="Tahoma"/>
          <w:color w:val="002060"/>
          <w:sz w:val="22"/>
          <w:szCs w:val="22"/>
          <w:lang w:eastAsia="en-US" w:bidi="en-US"/>
        </w:rPr>
        <w:t xml:space="preserve"> formular consultas escritas dirigidas a la Subgerencia de Adquisiciones, hasta el día </w:t>
      </w:r>
      <w:r w:rsidR="008B3C04">
        <w:rPr>
          <w:rFonts w:ascii="Tahoma" w:hAnsi="Tahoma" w:cs="Tahoma"/>
          <w:color w:val="002060"/>
          <w:sz w:val="22"/>
          <w:szCs w:val="22"/>
          <w:lang w:eastAsia="en-US" w:bidi="en-US"/>
        </w:rPr>
        <w:t>26</w:t>
      </w:r>
      <w:r w:rsidR="007540B2" w:rsidRPr="008B3C04">
        <w:rPr>
          <w:rFonts w:ascii="Tahoma" w:hAnsi="Tahoma" w:cs="Tahoma"/>
          <w:color w:val="002060"/>
          <w:sz w:val="22"/>
          <w:szCs w:val="22"/>
          <w:lang w:eastAsia="en-US" w:bidi="en-US"/>
        </w:rPr>
        <w:t xml:space="preserve"> </w:t>
      </w:r>
      <w:r w:rsidR="00D562D7" w:rsidRPr="008B3C04">
        <w:rPr>
          <w:rFonts w:ascii="Tahoma" w:hAnsi="Tahoma" w:cs="Tahoma"/>
          <w:color w:val="002060"/>
          <w:sz w:val="22"/>
          <w:szCs w:val="22"/>
          <w:lang w:eastAsia="en-US" w:bidi="en-US"/>
        </w:rPr>
        <w:t xml:space="preserve">de </w:t>
      </w:r>
      <w:r w:rsidR="008B3C04">
        <w:rPr>
          <w:rFonts w:ascii="Tahoma" w:hAnsi="Tahoma" w:cs="Tahoma"/>
          <w:color w:val="002060"/>
          <w:sz w:val="22"/>
          <w:szCs w:val="22"/>
          <w:lang w:eastAsia="en-US" w:bidi="en-US"/>
        </w:rPr>
        <w:t>dic</w:t>
      </w:r>
      <w:r w:rsidR="008B3C04" w:rsidRPr="008B3C04">
        <w:rPr>
          <w:rFonts w:ascii="Tahoma" w:hAnsi="Tahoma" w:cs="Tahoma"/>
          <w:color w:val="002060"/>
          <w:sz w:val="22"/>
          <w:szCs w:val="22"/>
          <w:lang w:eastAsia="en-US" w:bidi="en-US"/>
        </w:rPr>
        <w:t>ie</w:t>
      </w:r>
      <w:r w:rsidR="00997824" w:rsidRPr="008B3C04">
        <w:rPr>
          <w:rFonts w:ascii="Tahoma" w:hAnsi="Tahoma" w:cs="Tahoma"/>
          <w:color w:val="002060"/>
          <w:sz w:val="22"/>
          <w:szCs w:val="22"/>
          <w:lang w:eastAsia="en-US" w:bidi="en-US"/>
        </w:rPr>
        <w:t>mbre</w:t>
      </w:r>
      <w:r w:rsidR="00D562D7" w:rsidRPr="008B3C04">
        <w:rPr>
          <w:rFonts w:ascii="Tahoma" w:hAnsi="Tahoma" w:cs="Tahoma"/>
          <w:color w:val="002060"/>
          <w:sz w:val="22"/>
          <w:szCs w:val="22"/>
          <w:lang w:eastAsia="en-US" w:bidi="en-US"/>
        </w:rPr>
        <w:t xml:space="preserve"> de 2017 hasta horas </w:t>
      </w:r>
      <w:r w:rsidR="007540B2" w:rsidRPr="008B3C04">
        <w:rPr>
          <w:rFonts w:ascii="Tahoma" w:hAnsi="Tahoma" w:cs="Tahoma"/>
          <w:color w:val="002060"/>
          <w:sz w:val="22"/>
          <w:szCs w:val="22"/>
          <w:lang w:eastAsia="en-US" w:bidi="en-US"/>
        </w:rPr>
        <w:t>12</w:t>
      </w:r>
      <w:r w:rsidR="00D562D7" w:rsidRPr="008B3C04">
        <w:rPr>
          <w:rFonts w:ascii="Tahoma" w:hAnsi="Tahoma" w:cs="Tahoma"/>
          <w:color w:val="002060"/>
          <w:sz w:val="22"/>
          <w:szCs w:val="22"/>
          <w:lang w:eastAsia="en-US" w:bidi="en-US"/>
        </w:rPr>
        <w:t>:</w:t>
      </w:r>
      <w:r w:rsidR="00000A05" w:rsidRPr="008B3C04">
        <w:rPr>
          <w:rFonts w:ascii="Tahoma" w:hAnsi="Tahoma" w:cs="Tahoma"/>
          <w:color w:val="002060"/>
          <w:sz w:val="22"/>
          <w:szCs w:val="22"/>
          <w:lang w:eastAsia="en-US" w:bidi="en-US"/>
        </w:rPr>
        <w:t>0</w:t>
      </w:r>
      <w:r w:rsidR="00D562D7" w:rsidRPr="008B3C04">
        <w:rPr>
          <w:rFonts w:ascii="Tahoma" w:hAnsi="Tahoma" w:cs="Tahoma"/>
          <w:color w:val="002060"/>
          <w:sz w:val="22"/>
          <w:szCs w:val="22"/>
          <w:lang w:eastAsia="en-US" w:bidi="en-US"/>
        </w:rPr>
        <w:t>0</w:t>
      </w:r>
      <w:r w:rsidR="007540B2" w:rsidRPr="008B3C04">
        <w:rPr>
          <w:rFonts w:ascii="Tahoma" w:hAnsi="Tahoma" w:cs="Tahoma"/>
          <w:color w:val="002060"/>
          <w:sz w:val="22"/>
          <w:szCs w:val="22"/>
          <w:lang w:eastAsia="en-US" w:bidi="en-US"/>
        </w:rPr>
        <w:t xml:space="preserve"> p.m.</w:t>
      </w:r>
      <w:r w:rsidR="00D562D7" w:rsidRPr="008B3C04">
        <w:rPr>
          <w:rFonts w:ascii="Tahoma" w:hAnsi="Tahoma" w:cs="Tahoma"/>
          <w:color w:val="002060"/>
          <w:sz w:val="22"/>
          <w:szCs w:val="22"/>
          <w:lang w:eastAsia="en-US" w:bidi="en-US"/>
        </w:rPr>
        <w:t xml:space="preserve"> (GMT-4) </w:t>
      </w:r>
      <w:r w:rsidR="00D562D7" w:rsidRPr="008B3C04">
        <w:rPr>
          <w:rFonts w:ascii="Tahoma" w:hAnsi="Tahoma" w:cs="Tahoma"/>
          <w:b/>
          <w:color w:val="002060"/>
          <w:sz w:val="22"/>
          <w:szCs w:val="22"/>
          <w:lang w:eastAsia="en-US" w:bidi="en-US"/>
        </w:rPr>
        <w:t>impostergablemente</w:t>
      </w:r>
      <w:r w:rsidR="00D562D7" w:rsidRPr="008B3C04">
        <w:rPr>
          <w:rFonts w:ascii="Tahoma" w:hAnsi="Tahoma" w:cs="Tahoma"/>
          <w:color w:val="002060"/>
          <w:sz w:val="22"/>
          <w:szCs w:val="22"/>
          <w:lang w:eastAsia="en-US" w:bidi="en-US"/>
        </w:rPr>
        <w:t xml:space="preserve">, a los correos electrónicos </w:t>
      </w:r>
      <w:r w:rsidR="00583FDA" w:rsidRPr="008B3C04">
        <w:rPr>
          <w:rFonts w:ascii="Tahoma" w:hAnsi="Tahoma" w:cs="Tahoma"/>
          <w:sz w:val="22"/>
          <w:szCs w:val="22"/>
          <w:u w:val="single"/>
          <w:lang w:eastAsia="en-US" w:bidi="en-US"/>
        </w:rPr>
        <w:t>lramos@entel.bo</w:t>
      </w:r>
      <w:r w:rsidR="00D562D7" w:rsidRPr="008B3C04">
        <w:rPr>
          <w:rStyle w:val="Hipervnculo"/>
          <w:u w:val="none"/>
        </w:rPr>
        <w:t xml:space="preserve"> </w:t>
      </w:r>
      <w:r w:rsidR="00D562D7" w:rsidRPr="008B3C04">
        <w:rPr>
          <w:rFonts w:ascii="Tahoma" w:hAnsi="Tahoma" w:cs="Tahoma"/>
          <w:color w:val="002060"/>
          <w:sz w:val="22"/>
          <w:szCs w:val="22"/>
          <w:lang w:eastAsia="en-US" w:bidi="en-US"/>
        </w:rPr>
        <w:t xml:space="preserve">con copia a </w:t>
      </w:r>
      <w:r w:rsidR="00D562D7" w:rsidRPr="008B3C04">
        <w:rPr>
          <w:rFonts w:ascii="Tahoma" w:hAnsi="Tahoma" w:cs="Tahoma"/>
          <w:sz w:val="22"/>
          <w:szCs w:val="22"/>
          <w:u w:val="single"/>
          <w:lang w:eastAsia="en-US" w:bidi="en-US"/>
        </w:rPr>
        <w:t>acoronel@entel.bo</w:t>
      </w:r>
      <w:r w:rsidR="00D562D7" w:rsidRPr="008B3C04">
        <w:rPr>
          <w:rFonts w:ascii="Tahoma" w:hAnsi="Tahoma" w:cs="Tahoma"/>
          <w:color w:val="002060"/>
          <w:sz w:val="22"/>
          <w:szCs w:val="22"/>
          <w:lang w:eastAsia="en-US" w:bidi="en-US"/>
        </w:rPr>
        <w:t xml:space="preserve"> </w:t>
      </w:r>
      <w:r w:rsidR="00D562D7" w:rsidRPr="001B245D">
        <w:rPr>
          <w:rFonts w:ascii="Tahoma" w:hAnsi="Tahoma" w:cs="Tahoma"/>
          <w:color w:val="002060"/>
          <w:sz w:val="22"/>
          <w:szCs w:val="22"/>
          <w:lang w:eastAsia="en-US" w:bidi="en-US"/>
        </w:rPr>
        <w:t xml:space="preserve">para poder incluirlas en el acta </w:t>
      </w:r>
      <w:r w:rsidR="00D562D7" w:rsidRPr="001B245D">
        <w:rPr>
          <w:rFonts w:ascii="Tahoma" w:hAnsi="Tahoma" w:cs="Tahoma"/>
          <w:color w:val="002060"/>
          <w:sz w:val="22"/>
          <w:szCs w:val="22"/>
          <w:lang w:eastAsia="en-US" w:bidi="en-US"/>
        </w:rPr>
        <w:lastRenderedPageBreak/>
        <w:t>de reunión de aclaración. Deberán basarse en el formato</w:t>
      </w:r>
      <w:r w:rsidR="00156C89">
        <w:rPr>
          <w:rFonts w:ascii="Tahoma" w:hAnsi="Tahoma" w:cs="Tahoma"/>
          <w:color w:val="002060"/>
          <w:sz w:val="22"/>
          <w:szCs w:val="22"/>
          <w:lang w:eastAsia="en-US" w:bidi="en-US"/>
        </w:rPr>
        <w:t xml:space="preserve"> en E</w:t>
      </w:r>
      <w:r w:rsidR="0082065E" w:rsidRPr="001B245D">
        <w:rPr>
          <w:rFonts w:ascii="Tahoma" w:hAnsi="Tahoma" w:cs="Tahoma"/>
          <w:color w:val="002060"/>
          <w:sz w:val="22"/>
          <w:szCs w:val="22"/>
          <w:lang w:eastAsia="en-US" w:bidi="en-US"/>
        </w:rPr>
        <w:t>xcel</w:t>
      </w:r>
      <w:r w:rsidR="00D562D7" w:rsidRPr="001B245D">
        <w:rPr>
          <w:rFonts w:ascii="Tahoma" w:hAnsi="Tahoma" w:cs="Tahoma"/>
          <w:color w:val="002060"/>
          <w:sz w:val="22"/>
          <w:szCs w:val="22"/>
          <w:lang w:eastAsia="en-US" w:bidi="en-US"/>
        </w:rPr>
        <w:t xml:space="preserve"> </w:t>
      </w:r>
      <w:r w:rsidR="00D562D7" w:rsidRPr="00242F3E">
        <w:rPr>
          <w:rFonts w:ascii="Tahoma" w:hAnsi="Tahoma" w:cs="Tahoma"/>
          <w:color w:val="002060"/>
          <w:sz w:val="22"/>
          <w:szCs w:val="22"/>
          <w:lang w:eastAsia="en-US" w:bidi="en-US"/>
        </w:rPr>
        <w:t xml:space="preserve">del Anexo </w:t>
      </w:r>
      <w:r w:rsidR="008F0D87" w:rsidRPr="00242F3E">
        <w:rPr>
          <w:rFonts w:ascii="Tahoma" w:hAnsi="Tahoma" w:cs="Tahoma"/>
          <w:color w:val="002060"/>
          <w:sz w:val="22"/>
          <w:szCs w:val="22"/>
          <w:lang w:eastAsia="en-US" w:bidi="en-US"/>
        </w:rPr>
        <w:t xml:space="preserve">N° </w:t>
      </w:r>
      <w:r w:rsidR="00D562D7" w:rsidRPr="00242F3E">
        <w:rPr>
          <w:rFonts w:ascii="Tahoma" w:hAnsi="Tahoma" w:cs="Tahoma"/>
          <w:color w:val="002060"/>
          <w:sz w:val="22"/>
          <w:szCs w:val="22"/>
          <w:lang w:eastAsia="en-US" w:bidi="en-US"/>
        </w:rPr>
        <w:t>6 Consultas Escritas</w:t>
      </w:r>
      <w:r w:rsidR="008223AC" w:rsidRPr="00242F3E">
        <w:rPr>
          <w:rFonts w:ascii="Tahoma" w:hAnsi="Tahoma" w:cs="Tahoma"/>
          <w:color w:val="002060"/>
          <w:sz w:val="22"/>
          <w:szCs w:val="22"/>
          <w:lang w:eastAsia="en-US" w:bidi="en-US"/>
        </w:rPr>
        <w:t>.</w:t>
      </w:r>
    </w:p>
    <w:p w14:paraId="121C2B6A" w14:textId="77777777" w:rsidR="00597282" w:rsidRPr="004852C4" w:rsidRDefault="00597282" w:rsidP="00597282">
      <w:pPr>
        <w:tabs>
          <w:tab w:val="left" w:pos="1134"/>
        </w:tabs>
        <w:ind w:left="1134"/>
        <w:jc w:val="both"/>
        <w:rPr>
          <w:rFonts w:ascii="Tahoma" w:hAnsi="Tahoma" w:cs="Tahoma"/>
          <w:color w:val="002060"/>
          <w:sz w:val="22"/>
          <w:szCs w:val="22"/>
          <w:lang w:eastAsia="en-US" w:bidi="en-US"/>
        </w:rPr>
      </w:pPr>
    </w:p>
    <w:p w14:paraId="5DBA37AE" w14:textId="77777777" w:rsidR="00597282" w:rsidRDefault="00597282" w:rsidP="002B6989">
      <w:pPr>
        <w:pStyle w:val="Prrafodelista"/>
        <w:numPr>
          <w:ilvl w:val="0"/>
          <w:numId w:val="15"/>
        </w:numPr>
        <w:tabs>
          <w:tab w:val="left" w:pos="1134"/>
        </w:tabs>
        <w:ind w:left="1134" w:hanging="425"/>
        <w:jc w:val="both"/>
        <w:rPr>
          <w:rFonts w:ascii="Tahoma" w:hAnsi="Tahoma" w:cs="Tahoma"/>
          <w:color w:val="002060"/>
          <w:sz w:val="22"/>
          <w:szCs w:val="22"/>
        </w:rPr>
      </w:pPr>
      <w:r w:rsidRPr="001B245D">
        <w:rPr>
          <w:rFonts w:ascii="Tahoma" w:hAnsi="Tahoma" w:cs="Tahoma"/>
          <w:color w:val="002060"/>
          <w:sz w:val="22"/>
          <w:szCs w:val="22"/>
          <w:u w:val="single"/>
          <w:lang w:bidi="en-US"/>
        </w:rPr>
        <w:t>Reunión de Aclaración:</w:t>
      </w:r>
      <w:r w:rsidRPr="001B245D">
        <w:rPr>
          <w:rFonts w:ascii="Tahoma" w:hAnsi="Tahoma" w:cs="Tahoma"/>
          <w:color w:val="002060"/>
          <w:sz w:val="22"/>
          <w:szCs w:val="22"/>
          <w:lang w:bidi="en-US"/>
        </w:rPr>
        <w:t xml:space="preserve"> Con la finalidad de responder a las consultas realizadas sobre el TBC </w:t>
      </w:r>
      <w:r w:rsidRPr="001B245D">
        <w:rPr>
          <w:rFonts w:ascii="Tahoma" w:hAnsi="Tahoma" w:cs="Tahoma"/>
          <w:color w:val="002060"/>
          <w:sz w:val="22"/>
          <w:szCs w:val="22"/>
          <w:u w:val="single"/>
          <w:lang w:bidi="en-US"/>
        </w:rPr>
        <w:t>(Términos Básicos de Contratación)</w:t>
      </w:r>
      <w:r w:rsidRPr="003E5C78">
        <w:rPr>
          <w:rFonts w:ascii="Tahoma" w:hAnsi="Tahoma" w:cs="Tahoma"/>
          <w:color w:val="002060"/>
          <w:sz w:val="22"/>
          <w:szCs w:val="22"/>
          <w:lang w:bidi="en-US"/>
        </w:rPr>
        <w:t xml:space="preserve"> </w:t>
      </w:r>
      <w:r w:rsidRPr="001B245D">
        <w:rPr>
          <w:rFonts w:ascii="Tahoma" w:hAnsi="Tahoma" w:cs="Tahoma"/>
          <w:color w:val="002060"/>
          <w:sz w:val="22"/>
          <w:szCs w:val="22"/>
          <w:lang w:bidi="en-US"/>
        </w:rPr>
        <w:t>dentro del plazo señalado, se realizará la reunión de aclaración en</w:t>
      </w:r>
      <w:r w:rsidRPr="001B245D">
        <w:rPr>
          <w:rFonts w:ascii="Tahoma" w:hAnsi="Tahoma" w:cs="Tahoma"/>
          <w:color w:val="002060"/>
          <w:sz w:val="22"/>
          <w:szCs w:val="22"/>
        </w:rPr>
        <w:t>:</w:t>
      </w:r>
    </w:p>
    <w:p w14:paraId="4C30F88B" w14:textId="77777777" w:rsidR="00156C89" w:rsidRPr="001B245D" w:rsidRDefault="00156C89" w:rsidP="00156C89">
      <w:pPr>
        <w:pStyle w:val="Prrafodelista"/>
        <w:tabs>
          <w:tab w:val="left" w:pos="1134"/>
        </w:tabs>
        <w:ind w:left="1134"/>
        <w:jc w:val="both"/>
        <w:rPr>
          <w:rFonts w:ascii="Tahoma" w:hAnsi="Tahoma" w:cs="Tahoma"/>
          <w:color w:val="002060"/>
          <w:sz w:val="22"/>
          <w:szCs w:val="22"/>
        </w:rPr>
      </w:pPr>
    </w:p>
    <w:p w14:paraId="4BF6F490" w14:textId="77777777" w:rsidR="00597282" w:rsidRPr="00A457A1" w:rsidRDefault="00597282" w:rsidP="00A457A1">
      <w:pPr>
        <w:tabs>
          <w:tab w:val="left" w:pos="1134"/>
        </w:tabs>
        <w:jc w:val="both"/>
        <w:rPr>
          <w:rFonts w:ascii="Tahoma" w:hAnsi="Tahoma" w:cs="Tahoma"/>
          <w:color w:val="1F497D"/>
          <w:sz w:val="22"/>
          <w:szCs w:val="22"/>
        </w:rPr>
      </w:pPr>
    </w:p>
    <w:tbl>
      <w:tblPr>
        <w:tblW w:w="0" w:type="auto"/>
        <w:jc w:val="right"/>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ook w:val="04A0" w:firstRow="1" w:lastRow="0" w:firstColumn="1" w:lastColumn="0" w:noHBand="0" w:noVBand="1"/>
      </w:tblPr>
      <w:tblGrid>
        <w:gridCol w:w="3345"/>
        <w:gridCol w:w="4820"/>
      </w:tblGrid>
      <w:tr w:rsidR="00597282" w:rsidRPr="00025CE7" w14:paraId="3CC93DB7" w14:textId="77777777" w:rsidTr="0069540F">
        <w:trPr>
          <w:trHeight w:val="455"/>
          <w:jc w:val="right"/>
        </w:trPr>
        <w:tc>
          <w:tcPr>
            <w:tcW w:w="3345" w:type="dxa"/>
            <w:tcBorders>
              <w:top w:val="single" w:sz="4" w:space="0" w:color="004990"/>
              <w:left w:val="single" w:sz="4" w:space="0" w:color="004990"/>
              <w:bottom w:val="single" w:sz="4" w:space="0" w:color="FFFFFF"/>
              <w:right w:val="single" w:sz="4" w:space="0" w:color="FFFFFF"/>
            </w:tcBorders>
            <w:shd w:val="clear" w:color="auto" w:fill="004990"/>
            <w:vAlign w:val="center"/>
          </w:tcPr>
          <w:p w14:paraId="5C1116CC" w14:textId="77777777" w:rsidR="00597282" w:rsidRPr="0092477E" w:rsidRDefault="00597282" w:rsidP="0052314E">
            <w:pPr>
              <w:rPr>
                <w:rFonts w:ascii="Tahoma" w:hAnsi="Tahoma" w:cs="Tahoma"/>
                <w:color w:val="FFFFFF"/>
                <w:sz w:val="22"/>
                <w:szCs w:val="22"/>
                <w:lang w:eastAsia="en-US" w:bidi="en-US"/>
              </w:rPr>
            </w:pPr>
            <w:r w:rsidRPr="0092477E">
              <w:rPr>
                <w:rFonts w:ascii="Tahoma" w:hAnsi="Tahoma" w:cs="Tahoma"/>
                <w:color w:val="FFFFFF"/>
                <w:sz w:val="22"/>
                <w:szCs w:val="22"/>
                <w:lang w:eastAsia="en-US" w:bidi="en-US"/>
              </w:rPr>
              <w:t>Fecha:</w:t>
            </w:r>
          </w:p>
        </w:tc>
        <w:tc>
          <w:tcPr>
            <w:tcW w:w="4820" w:type="dxa"/>
            <w:tcBorders>
              <w:top w:val="single" w:sz="4" w:space="0" w:color="004990"/>
              <w:left w:val="single" w:sz="4" w:space="0" w:color="FFFFFF"/>
            </w:tcBorders>
            <w:vAlign w:val="center"/>
          </w:tcPr>
          <w:p w14:paraId="16A46BD3" w14:textId="41ECF4C0" w:rsidR="00597282" w:rsidRPr="00583B96" w:rsidRDefault="008B3C04" w:rsidP="003E5C78">
            <w:pPr>
              <w:rPr>
                <w:rFonts w:ascii="Tahoma" w:hAnsi="Tahoma" w:cs="Tahoma"/>
                <w:color w:val="002060"/>
                <w:sz w:val="22"/>
                <w:szCs w:val="22"/>
                <w:highlight w:val="yellow"/>
                <w:lang w:eastAsia="en-US" w:bidi="en-US"/>
              </w:rPr>
            </w:pPr>
            <w:r w:rsidRPr="00835026">
              <w:rPr>
                <w:rFonts w:ascii="Tahoma" w:hAnsi="Tahoma" w:cs="Tahoma"/>
                <w:color w:val="002060"/>
                <w:sz w:val="22"/>
                <w:szCs w:val="22"/>
                <w:lang w:eastAsia="en-US" w:bidi="en-US"/>
              </w:rPr>
              <w:t>28</w:t>
            </w:r>
            <w:r w:rsidR="00C77D63" w:rsidRPr="00835026">
              <w:rPr>
                <w:rFonts w:ascii="Tahoma" w:hAnsi="Tahoma" w:cs="Tahoma"/>
                <w:color w:val="002060"/>
                <w:sz w:val="22"/>
                <w:szCs w:val="22"/>
                <w:lang w:eastAsia="en-US" w:bidi="en-US"/>
              </w:rPr>
              <w:t xml:space="preserve"> </w:t>
            </w:r>
            <w:r w:rsidR="00597282" w:rsidRPr="00835026">
              <w:rPr>
                <w:rFonts w:ascii="Tahoma" w:hAnsi="Tahoma" w:cs="Tahoma"/>
                <w:color w:val="002060"/>
                <w:sz w:val="22"/>
                <w:szCs w:val="22"/>
                <w:lang w:eastAsia="en-US" w:bidi="en-US"/>
              </w:rPr>
              <w:t xml:space="preserve">de </w:t>
            </w:r>
            <w:r w:rsidRPr="00835026">
              <w:rPr>
                <w:rFonts w:ascii="Tahoma" w:hAnsi="Tahoma" w:cs="Tahoma"/>
                <w:color w:val="002060"/>
                <w:sz w:val="22"/>
                <w:szCs w:val="22"/>
                <w:lang w:eastAsia="en-US" w:bidi="en-US"/>
              </w:rPr>
              <w:t>diciembre</w:t>
            </w:r>
            <w:r w:rsidR="00597282" w:rsidRPr="00835026">
              <w:rPr>
                <w:rFonts w:ascii="Tahoma" w:hAnsi="Tahoma" w:cs="Tahoma"/>
                <w:color w:val="002060"/>
                <w:sz w:val="22"/>
                <w:szCs w:val="22"/>
                <w:lang w:eastAsia="en-US" w:bidi="en-US"/>
              </w:rPr>
              <w:t xml:space="preserve"> de 2017</w:t>
            </w:r>
          </w:p>
        </w:tc>
      </w:tr>
      <w:tr w:rsidR="00597282" w:rsidRPr="00025CE7" w14:paraId="68C49B4F" w14:textId="77777777" w:rsidTr="0069540F">
        <w:trPr>
          <w:trHeight w:val="419"/>
          <w:jc w:val="right"/>
        </w:trPr>
        <w:tc>
          <w:tcPr>
            <w:tcW w:w="3345" w:type="dxa"/>
            <w:tcBorders>
              <w:top w:val="single" w:sz="4" w:space="0" w:color="FFFFFF"/>
              <w:left w:val="single" w:sz="4" w:space="0" w:color="004990"/>
              <w:bottom w:val="single" w:sz="4" w:space="0" w:color="FFFFFF"/>
              <w:right w:val="single" w:sz="4" w:space="0" w:color="FFFFFF"/>
            </w:tcBorders>
            <w:shd w:val="clear" w:color="auto" w:fill="004990"/>
            <w:vAlign w:val="center"/>
          </w:tcPr>
          <w:p w14:paraId="0F517AF0" w14:textId="77777777" w:rsidR="00597282" w:rsidRPr="0092477E" w:rsidRDefault="00597282" w:rsidP="0052314E">
            <w:pPr>
              <w:rPr>
                <w:rFonts w:ascii="Tahoma" w:hAnsi="Tahoma" w:cs="Tahoma"/>
                <w:color w:val="FFFFFF"/>
                <w:sz w:val="22"/>
                <w:szCs w:val="22"/>
                <w:lang w:eastAsia="en-US" w:bidi="en-US"/>
              </w:rPr>
            </w:pPr>
            <w:r w:rsidRPr="0092477E">
              <w:rPr>
                <w:rFonts w:ascii="Tahoma" w:hAnsi="Tahoma" w:cs="Tahoma"/>
                <w:color w:val="FFFFFF"/>
                <w:sz w:val="22"/>
                <w:szCs w:val="22"/>
                <w:lang w:eastAsia="en-US" w:bidi="en-US"/>
              </w:rPr>
              <w:t>Hora:</w:t>
            </w:r>
          </w:p>
        </w:tc>
        <w:tc>
          <w:tcPr>
            <w:tcW w:w="4820" w:type="dxa"/>
            <w:tcBorders>
              <w:left w:val="single" w:sz="4" w:space="0" w:color="FFFFFF"/>
            </w:tcBorders>
            <w:vAlign w:val="center"/>
          </w:tcPr>
          <w:p w14:paraId="43E5FA6A" w14:textId="77777777" w:rsidR="00597282" w:rsidRPr="001B245D" w:rsidRDefault="00597282" w:rsidP="0052314E">
            <w:pPr>
              <w:rPr>
                <w:rFonts w:ascii="Tahoma" w:hAnsi="Tahoma" w:cs="Tahoma"/>
                <w:color w:val="002060"/>
                <w:sz w:val="22"/>
                <w:szCs w:val="22"/>
                <w:lang w:eastAsia="en-US" w:bidi="en-US"/>
              </w:rPr>
            </w:pPr>
            <w:r w:rsidRPr="001B245D">
              <w:rPr>
                <w:rFonts w:ascii="Tahoma" w:hAnsi="Tahoma" w:cs="Tahoma"/>
                <w:color w:val="002060"/>
                <w:sz w:val="22"/>
                <w:szCs w:val="22"/>
                <w:lang w:eastAsia="en-US" w:bidi="en-US"/>
              </w:rPr>
              <w:t>09:</w:t>
            </w:r>
            <w:r w:rsidR="00BF276E" w:rsidRPr="001B245D">
              <w:rPr>
                <w:rFonts w:ascii="Tahoma" w:hAnsi="Tahoma" w:cs="Tahoma"/>
                <w:color w:val="002060"/>
                <w:sz w:val="22"/>
                <w:szCs w:val="22"/>
                <w:lang w:eastAsia="en-US" w:bidi="en-US"/>
              </w:rPr>
              <w:t>0</w:t>
            </w:r>
            <w:r w:rsidRPr="001B245D">
              <w:rPr>
                <w:rFonts w:ascii="Tahoma" w:hAnsi="Tahoma" w:cs="Tahoma"/>
                <w:color w:val="002060"/>
                <w:sz w:val="22"/>
                <w:szCs w:val="22"/>
                <w:lang w:eastAsia="en-US" w:bidi="en-US"/>
              </w:rPr>
              <w:t>0 a.m.</w:t>
            </w:r>
          </w:p>
        </w:tc>
      </w:tr>
      <w:tr w:rsidR="00597282" w:rsidRPr="00025CE7" w14:paraId="2B26BE6B" w14:textId="77777777" w:rsidTr="0069540F">
        <w:trPr>
          <w:trHeight w:val="410"/>
          <w:jc w:val="right"/>
        </w:trPr>
        <w:tc>
          <w:tcPr>
            <w:tcW w:w="3345" w:type="dxa"/>
            <w:tcBorders>
              <w:top w:val="single" w:sz="4" w:space="0" w:color="FFFFFF"/>
              <w:left w:val="single" w:sz="4" w:space="0" w:color="004990"/>
              <w:bottom w:val="single" w:sz="4" w:space="0" w:color="FFFFFF"/>
              <w:right w:val="single" w:sz="4" w:space="0" w:color="FFFFFF"/>
            </w:tcBorders>
            <w:shd w:val="clear" w:color="auto" w:fill="004990"/>
            <w:vAlign w:val="center"/>
          </w:tcPr>
          <w:p w14:paraId="598707A1" w14:textId="77777777" w:rsidR="00597282" w:rsidRPr="00591298" w:rsidRDefault="00597282" w:rsidP="0052314E">
            <w:pPr>
              <w:rPr>
                <w:rFonts w:ascii="Tahoma" w:hAnsi="Tahoma" w:cs="Tahoma"/>
                <w:color w:val="FFFFFF"/>
                <w:sz w:val="22"/>
                <w:szCs w:val="22"/>
                <w:lang w:eastAsia="en-US" w:bidi="en-US"/>
              </w:rPr>
            </w:pPr>
            <w:r w:rsidRPr="00591298">
              <w:rPr>
                <w:rFonts w:ascii="Tahoma" w:hAnsi="Tahoma" w:cs="Tahoma"/>
                <w:color w:val="FFFFFF"/>
                <w:sz w:val="22"/>
                <w:szCs w:val="22"/>
                <w:lang w:eastAsia="en-US" w:bidi="en-US"/>
              </w:rPr>
              <w:t>Dirección:</w:t>
            </w:r>
          </w:p>
        </w:tc>
        <w:tc>
          <w:tcPr>
            <w:tcW w:w="4820" w:type="dxa"/>
            <w:tcBorders>
              <w:left w:val="single" w:sz="4" w:space="0" w:color="FFFFFF"/>
            </w:tcBorders>
            <w:vAlign w:val="center"/>
          </w:tcPr>
          <w:p w14:paraId="2C3C94D7" w14:textId="7C4A12A0" w:rsidR="00597282" w:rsidRPr="001B245D" w:rsidRDefault="00597282" w:rsidP="008B3C04">
            <w:pPr>
              <w:rPr>
                <w:rFonts w:ascii="Tahoma" w:hAnsi="Tahoma" w:cs="Tahoma"/>
                <w:color w:val="002060"/>
                <w:sz w:val="22"/>
                <w:szCs w:val="22"/>
                <w:lang w:eastAsia="en-US" w:bidi="en-US"/>
              </w:rPr>
            </w:pPr>
            <w:r w:rsidRPr="001B245D">
              <w:rPr>
                <w:rFonts w:ascii="Tahoma" w:hAnsi="Tahoma" w:cs="Tahoma"/>
                <w:color w:val="002060"/>
                <w:sz w:val="22"/>
              </w:rPr>
              <w:t xml:space="preserve">ENTEL S.A., Edificio Tower, Calle Federico Zuazo N° 1771 Piso </w:t>
            </w:r>
            <w:r w:rsidR="008B3C04">
              <w:rPr>
                <w:rFonts w:ascii="Tahoma" w:hAnsi="Tahoma" w:cs="Tahoma"/>
                <w:color w:val="002060"/>
                <w:sz w:val="22"/>
              </w:rPr>
              <w:t>L1</w:t>
            </w:r>
            <w:r w:rsidRPr="001B245D">
              <w:rPr>
                <w:rFonts w:ascii="Tahoma" w:hAnsi="Tahoma" w:cs="Tahoma"/>
                <w:color w:val="002060"/>
                <w:sz w:val="22"/>
              </w:rPr>
              <w:t xml:space="preserve"> (</w:t>
            </w:r>
            <w:r w:rsidR="008B3C04">
              <w:rPr>
                <w:rFonts w:ascii="Tahoma" w:hAnsi="Tahoma" w:cs="Tahoma"/>
                <w:color w:val="002060"/>
                <w:sz w:val="22"/>
              </w:rPr>
              <w:t>Auditorio de ENTEL S.A.</w:t>
            </w:r>
            <w:r w:rsidRPr="001B245D">
              <w:rPr>
                <w:rFonts w:ascii="Tahoma" w:hAnsi="Tahoma" w:cs="Tahoma"/>
                <w:color w:val="002060"/>
                <w:sz w:val="22"/>
              </w:rPr>
              <w:t>)</w:t>
            </w:r>
          </w:p>
        </w:tc>
      </w:tr>
      <w:tr w:rsidR="00597282" w:rsidRPr="00025CE7" w14:paraId="27F019A9" w14:textId="77777777" w:rsidTr="0069540F">
        <w:trPr>
          <w:trHeight w:val="417"/>
          <w:jc w:val="right"/>
        </w:trPr>
        <w:tc>
          <w:tcPr>
            <w:tcW w:w="3345" w:type="dxa"/>
            <w:tcBorders>
              <w:top w:val="single" w:sz="4" w:space="0" w:color="FFFFFF"/>
              <w:left w:val="single" w:sz="4" w:space="0" w:color="004990"/>
              <w:bottom w:val="single" w:sz="4" w:space="0" w:color="FFFFFF"/>
              <w:right w:val="single" w:sz="4" w:space="0" w:color="FFFFFF"/>
            </w:tcBorders>
            <w:shd w:val="clear" w:color="auto" w:fill="004990"/>
            <w:vAlign w:val="center"/>
          </w:tcPr>
          <w:p w14:paraId="0863DF33" w14:textId="77777777" w:rsidR="00597282" w:rsidRPr="00591298" w:rsidRDefault="00597282" w:rsidP="0052314E">
            <w:pPr>
              <w:rPr>
                <w:rFonts w:ascii="Tahoma" w:hAnsi="Tahoma" w:cs="Tahoma"/>
                <w:color w:val="FFFFFF"/>
                <w:sz w:val="22"/>
                <w:szCs w:val="22"/>
                <w:lang w:eastAsia="en-US" w:bidi="en-US"/>
              </w:rPr>
            </w:pPr>
            <w:r w:rsidRPr="00591298">
              <w:rPr>
                <w:rFonts w:ascii="Tahoma" w:hAnsi="Tahoma" w:cs="Tahoma"/>
                <w:color w:val="FFFFFF"/>
                <w:sz w:val="22"/>
                <w:szCs w:val="22"/>
                <w:lang w:eastAsia="en-US" w:bidi="en-US"/>
              </w:rPr>
              <w:t>Ciudad:</w:t>
            </w:r>
          </w:p>
        </w:tc>
        <w:tc>
          <w:tcPr>
            <w:tcW w:w="4820" w:type="dxa"/>
            <w:tcBorders>
              <w:left w:val="single" w:sz="4" w:space="0" w:color="FFFFFF"/>
            </w:tcBorders>
            <w:vAlign w:val="center"/>
          </w:tcPr>
          <w:p w14:paraId="7A765036" w14:textId="025FCCEE" w:rsidR="00597282" w:rsidRPr="001B245D" w:rsidRDefault="00597282" w:rsidP="0052314E">
            <w:pPr>
              <w:rPr>
                <w:rFonts w:ascii="Tahoma" w:hAnsi="Tahoma" w:cs="Tahoma"/>
                <w:color w:val="002060"/>
                <w:sz w:val="22"/>
                <w:szCs w:val="22"/>
                <w:lang w:eastAsia="en-US" w:bidi="en-US"/>
              </w:rPr>
            </w:pPr>
            <w:r w:rsidRPr="001B245D">
              <w:rPr>
                <w:rFonts w:ascii="Tahoma" w:hAnsi="Tahoma" w:cs="Tahoma"/>
                <w:color w:val="002060"/>
                <w:sz w:val="22"/>
                <w:szCs w:val="22"/>
                <w:lang w:eastAsia="en-US" w:bidi="en-US"/>
              </w:rPr>
              <w:t>La Paz – Bolivia</w:t>
            </w:r>
          </w:p>
        </w:tc>
      </w:tr>
      <w:tr w:rsidR="00597282" w:rsidRPr="00025CE7" w14:paraId="5445B029" w14:textId="77777777" w:rsidTr="00BF273D">
        <w:trPr>
          <w:trHeight w:val="70"/>
          <w:jc w:val="right"/>
        </w:trPr>
        <w:tc>
          <w:tcPr>
            <w:tcW w:w="3345" w:type="dxa"/>
            <w:tcBorders>
              <w:top w:val="single" w:sz="4" w:space="0" w:color="FFFFFF"/>
              <w:left w:val="single" w:sz="4" w:space="0" w:color="004990"/>
              <w:bottom w:val="single" w:sz="4" w:space="0" w:color="004990"/>
              <w:right w:val="single" w:sz="4" w:space="0" w:color="FFFFFF"/>
            </w:tcBorders>
            <w:shd w:val="clear" w:color="auto" w:fill="004990"/>
            <w:vAlign w:val="center"/>
          </w:tcPr>
          <w:p w14:paraId="41152D8E" w14:textId="77777777" w:rsidR="00597282" w:rsidRPr="00591298" w:rsidRDefault="00597282" w:rsidP="0052314E">
            <w:pPr>
              <w:rPr>
                <w:rFonts w:ascii="Tahoma" w:hAnsi="Tahoma" w:cs="Tahoma"/>
                <w:color w:val="FFFFFF"/>
                <w:sz w:val="22"/>
                <w:szCs w:val="22"/>
                <w:lang w:eastAsia="en-US" w:bidi="en-US"/>
              </w:rPr>
            </w:pPr>
            <w:r w:rsidRPr="00591298">
              <w:rPr>
                <w:rFonts w:ascii="Tahoma" w:hAnsi="Tahoma" w:cs="Tahoma"/>
                <w:color w:val="FFFFFF"/>
                <w:sz w:val="22"/>
                <w:szCs w:val="22"/>
                <w:lang w:eastAsia="en-US" w:bidi="en-US"/>
              </w:rPr>
              <w:t>Nombre del Encargado de la Reunión:</w:t>
            </w:r>
          </w:p>
        </w:tc>
        <w:tc>
          <w:tcPr>
            <w:tcW w:w="4820" w:type="dxa"/>
            <w:tcBorders>
              <w:left w:val="single" w:sz="4" w:space="0" w:color="FFFFFF"/>
              <w:bottom w:val="single" w:sz="4" w:space="0" w:color="004990"/>
            </w:tcBorders>
            <w:vAlign w:val="center"/>
          </w:tcPr>
          <w:p w14:paraId="64816D29" w14:textId="3B401873" w:rsidR="00597282" w:rsidRPr="001B245D" w:rsidRDefault="00DC1E19" w:rsidP="00D026E9">
            <w:pPr>
              <w:rPr>
                <w:rFonts w:ascii="Tahoma" w:hAnsi="Tahoma" w:cs="Tahoma"/>
                <w:color w:val="002060"/>
                <w:sz w:val="22"/>
                <w:szCs w:val="22"/>
                <w:lang w:eastAsia="en-US" w:bidi="en-US"/>
              </w:rPr>
            </w:pPr>
            <w:r>
              <w:rPr>
                <w:rFonts w:ascii="Tahoma" w:hAnsi="Tahoma" w:cs="Tahoma"/>
                <w:color w:val="002060"/>
                <w:sz w:val="22"/>
                <w:szCs w:val="22"/>
                <w:lang w:eastAsia="en-US" w:bidi="en-US"/>
              </w:rPr>
              <w:t>Luz Andrea  Ramos Olivera</w:t>
            </w:r>
          </w:p>
        </w:tc>
      </w:tr>
    </w:tbl>
    <w:p w14:paraId="1083EED0" w14:textId="77777777" w:rsidR="00597282" w:rsidRPr="00025CE7" w:rsidRDefault="00597282" w:rsidP="00597282">
      <w:pPr>
        <w:rPr>
          <w:rFonts w:ascii="Tahoma" w:hAnsi="Tahoma" w:cs="Tahoma"/>
          <w:color w:val="1F497D"/>
        </w:rPr>
      </w:pPr>
    </w:p>
    <w:p w14:paraId="306D53D7" w14:textId="77777777" w:rsidR="00597282" w:rsidRPr="001B245D" w:rsidRDefault="00597282" w:rsidP="00597282">
      <w:pPr>
        <w:pStyle w:val="Continuarlista"/>
        <w:spacing w:after="0"/>
        <w:ind w:left="709"/>
        <w:rPr>
          <w:rFonts w:ascii="Tahoma" w:hAnsi="Tahoma" w:cs="Tahoma"/>
          <w:color w:val="002060"/>
          <w:sz w:val="22"/>
          <w:szCs w:val="22"/>
        </w:rPr>
      </w:pPr>
      <w:r w:rsidRPr="001B245D">
        <w:rPr>
          <w:rFonts w:ascii="Tahoma" w:hAnsi="Tahoma" w:cs="Tahoma"/>
          <w:color w:val="002060"/>
          <w:sz w:val="22"/>
          <w:szCs w:val="22"/>
        </w:rPr>
        <w:t>Las consultas por escrito y las efectuadas verbalmente en la Reunión de Aclaración serán respondidas e incluidas en el Acta de reunión y publicadas en la página WEB de ENTEL S.A.</w:t>
      </w:r>
    </w:p>
    <w:p w14:paraId="2520AA91" w14:textId="77777777" w:rsidR="008223AC" w:rsidRPr="001B245D" w:rsidRDefault="008223AC" w:rsidP="00597282">
      <w:pPr>
        <w:pStyle w:val="Continuarlista"/>
        <w:spacing w:after="0"/>
        <w:ind w:left="709"/>
        <w:rPr>
          <w:rFonts w:ascii="Tahoma" w:hAnsi="Tahoma" w:cs="Tahoma"/>
          <w:color w:val="002060"/>
          <w:sz w:val="22"/>
          <w:szCs w:val="22"/>
        </w:rPr>
      </w:pPr>
    </w:p>
    <w:p w14:paraId="6D36345F" w14:textId="77777777" w:rsidR="00597282" w:rsidRPr="001B245D" w:rsidRDefault="00597282" w:rsidP="00597282">
      <w:pPr>
        <w:pStyle w:val="Continuarlista"/>
        <w:spacing w:after="0"/>
        <w:ind w:left="709"/>
        <w:rPr>
          <w:rFonts w:ascii="Tahoma" w:hAnsi="Tahoma" w:cs="Tahoma"/>
          <w:color w:val="002060"/>
          <w:sz w:val="22"/>
          <w:szCs w:val="22"/>
        </w:rPr>
      </w:pPr>
      <w:r w:rsidRPr="001B245D">
        <w:rPr>
          <w:rFonts w:ascii="Tahoma" w:hAnsi="Tahoma" w:cs="Tahoma"/>
          <w:color w:val="002060"/>
          <w:sz w:val="22"/>
          <w:szCs w:val="22"/>
        </w:rPr>
        <w:t>Una vez elaborada y aprobada el Acta de Reunión, formará parte del presente documento y será de aceptación obligatoria sin modificaciones posteriores por parte de los proponentes.</w:t>
      </w:r>
    </w:p>
    <w:p w14:paraId="53841579" w14:textId="77777777" w:rsidR="00597282" w:rsidRPr="001B245D" w:rsidRDefault="00597282" w:rsidP="00597282">
      <w:pPr>
        <w:jc w:val="both"/>
        <w:rPr>
          <w:rFonts w:ascii="Tahoma" w:hAnsi="Tahoma" w:cs="Tahoma"/>
          <w:color w:val="002060"/>
          <w:sz w:val="22"/>
          <w:szCs w:val="22"/>
          <w:lang w:val="es-BO"/>
        </w:rPr>
      </w:pPr>
    </w:p>
    <w:p w14:paraId="0D38B1A1" w14:textId="77777777" w:rsidR="00597282" w:rsidRPr="001B245D" w:rsidRDefault="00597282" w:rsidP="001620A0">
      <w:pPr>
        <w:numPr>
          <w:ilvl w:val="0"/>
          <w:numId w:val="25"/>
        </w:numPr>
        <w:ind w:left="709" w:hanging="709"/>
        <w:jc w:val="both"/>
        <w:rPr>
          <w:rFonts w:ascii="Tahoma" w:hAnsi="Tahoma" w:cs="Tahoma"/>
          <w:b/>
          <w:color w:val="002060"/>
          <w:sz w:val="22"/>
          <w:szCs w:val="28"/>
          <w:lang w:eastAsia="en-US" w:bidi="en-US"/>
        </w:rPr>
      </w:pPr>
      <w:r w:rsidRPr="001B245D">
        <w:rPr>
          <w:rFonts w:ascii="Tahoma" w:hAnsi="Tahoma" w:cs="Tahoma"/>
          <w:b/>
          <w:color w:val="002060"/>
          <w:sz w:val="22"/>
          <w:szCs w:val="28"/>
          <w:lang w:eastAsia="en-US" w:bidi="en-US"/>
        </w:rPr>
        <w:t>Presentación de Propuestas</w:t>
      </w:r>
    </w:p>
    <w:p w14:paraId="53032BD4" w14:textId="77777777" w:rsidR="00597282" w:rsidRPr="001B245D" w:rsidRDefault="00597282" w:rsidP="00597282">
      <w:pPr>
        <w:ind w:left="567"/>
        <w:jc w:val="both"/>
        <w:rPr>
          <w:rFonts w:ascii="Tahoma" w:hAnsi="Tahoma" w:cs="Tahoma"/>
          <w:color w:val="002060"/>
        </w:rPr>
      </w:pPr>
    </w:p>
    <w:p w14:paraId="3BB542A7" w14:textId="77777777" w:rsidR="00597282" w:rsidRPr="00D562D7" w:rsidRDefault="00597282" w:rsidP="00597282">
      <w:pPr>
        <w:pStyle w:val="Continuarlista"/>
        <w:spacing w:after="0"/>
        <w:ind w:left="709"/>
        <w:rPr>
          <w:rFonts w:ascii="Tahoma" w:hAnsi="Tahoma" w:cs="Tahoma"/>
          <w:color w:val="002060"/>
          <w:sz w:val="22"/>
        </w:rPr>
      </w:pPr>
      <w:r w:rsidRPr="001B245D">
        <w:rPr>
          <w:rFonts w:ascii="Tahoma" w:hAnsi="Tahoma" w:cs="Tahoma"/>
          <w:color w:val="002060"/>
          <w:sz w:val="22"/>
        </w:rPr>
        <w:t>Las propuestas deben presentarse sólo en las oficinas de ENTEL S.A. Edificio Tower, Calle Federico Zuazo Nro. 1771, Subgerencia de Adquisiciones, hasta el día:</w:t>
      </w:r>
    </w:p>
    <w:p w14:paraId="33CAC3F4" w14:textId="77777777" w:rsidR="00597282" w:rsidRPr="00D562D7" w:rsidRDefault="00597282" w:rsidP="00597282">
      <w:pPr>
        <w:pStyle w:val="Continuarlista"/>
        <w:spacing w:after="0"/>
        <w:ind w:left="709"/>
        <w:rPr>
          <w:rFonts w:ascii="Tahoma" w:hAnsi="Tahoma" w:cs="Tahoma"/>
          <w:color w:val="1F497D"/>
          <w:sz w:val="22"/>
        </w:rPr>
      </w:pPr>
    </w:p>
    <w:tbl>
      <w:tblPr>
        <w:tblW w:w="0" w:type="auto"/>
        <w:jc w:val="center"/>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ook w:val="04A0" w:firstRow="1" w:lastRow="0" w:firstColumn="1" w:lastColumn="0" w:noHBand="0" w:noVBand="1"/>
      </w:tblPr>
      <w:tblGrid>
        <w:gridCol w:w="1134"/>
        <w:gridCol w:w="3402"/>
      </w:tblGrid>
      <w:tr w:rsidR="00597282" w:rsidRPr="00D562D7" w14:paraId="2444C31C" w14:textId="77777777" w:rsidTr="0069540F">
        <w:trPr>
          <w:trHeight w:val="340"/>
          <w:jc w:val="center"/>
        </w:trPr>
        <w:tc>
          <w:tcPr>
            <w:tcW w:w="1134" w:type="dxa"/>
            <w:tcBorders>
              <w:top w:val="single" w:sz="4" w:space="0" w:color="004990"/>
              <w:left w:val="single" w:sz="4" w:space="0" w:color="004990"/>
              <w:bottom w:val="single" w:sz="4" w:space="0" w:color="FFFFFF"/>
              <w:right w:val="single" w:sz="4" w:space="0" w:color="FFFFFF"/>
            </w:tcBorders>
            <w:shd w:val="clear" w:color="auto" w:fill="004990"/>
            <w:vAlign w:val="center"/>
          </w:tcPr>
          <w:p w14:paraId="04CC45D4" w14:textId="77777777" w:rsidR="00597282" w:rsidRPr="00D562D7" w:rsidRDefault="00597282" w:rsidP="0069540F">
            <w:pPr>
              <w:ind w:left="1276" w:hanging="1276"/>
              <w:rPr>
                <w:rFonts w:ascii="Tahoma" w:hAnsi="Tahoma" w:cs="Tahoma"/>
                <w:color w:val="FFFFFF"/>
                <w:sz w:val="22"/>
                <w:szCs w:val="22"/>
                <w:lang w:eastAsia="en-US" w:bidi="en-US"/>
              </w:rPr>
            </w:pPr>
            <w:r w:rsidRPr="00D562D7">
              <w:rPr>
                <w:rFonts w:ascii="Tahoma" w:hAnsi="Tahoma" w:cs="Tahoma"/>
                <w:color w:val="FFFFFF"/>
                <w:sz w:val="22"/>
                <w:szCs w:val="22"/>
                <w:lang w:eastAsia="en-US" w:bidi="en-US"/>
              </w:rPr>
              <w:t>Fecha:</w:t>
            </w:r>
          </w:p>
        </w:tc>
        <w:tc>
          <w:tcPr>
            <w:tcW w:w="3402" w:type="dxa"/>
            <w:tcBorders>
              <w:top w:val="single" w:sz="4" w:space="0" w:color="004990"/>
              <w:left w:val="single" w:sz="4" w:space="0" w:color="FFFFFF"/>
            </w:tcBorders>
            <w:shd w:val="clear" w:color="auto" w:fill="auto"/>
            <w:vAlign w:val="center"/>
          </w:tcPr>
          <w:p w14:paraId="2B9F95DB" w14:textId="3A876C09" w:rsidR="00597282" w:rsidRPr="00835026" w:rsidRDefault="00597282" w:rsidP="00835026">
            <w:pPr>
              <w:ind w:left="1276" w:hanging="1276"/>
              <w:rPr>
                <w:rFonts w:ascii="Tahoma" w:hAnsi="Tahoma" w:cs="Tahoma"/>
                <w:color w:val="002060"/>
                <w:sz w:val="22"/>
                <w:szCs w:val="22"/>
                <w:lang w:eastAsia="en-US" w:bidi="en-US"/>
              </w:rPr>
            </w:pPr>
            <w:r w:rsidRPr="00835026">
              <w:rPr>
                <w:rFonts w:ascii="Tahoma" w:hAnsi="Tahoma" w:cs="Tahoma"/>
                <w:color w:val="002060"/>
                <w:sz w:val="22"/>
                <w:szCs w:val="22"/>
                <w:lang w:eastAsia="en-US" w:bidi="en-US"/>
              </w:rPr>
              <w:t xml:space="preserve"> </w:t>
            </w:r>
            <w:r w:rsidR="00835026" w:rsidRPr="00835026">
              <w:rPr>
                <w:rFonts w:ascii="Tahoma" w:hAnsi="Tahoma" w:cs="Tahoma"/>
                <w:color w:val="002060"/>
                <w:sz w:val="22"/>
                <w:szCs w:val="22"/>
                <w:lang w:eastAsia="en-US" w:bidi="en-US"/>
              </w:rPr>
              <w:t>11</w:t>
            </w:r>
            <w:r w:rsidR="00C77D63" w:rsidRPr="00835026">
              <w:rPr>
                <w:rFonts w:ascii="Tahoma" w:hAnsi="Tahoma" w:cs="Tahoma"/>
                <w:color w:val="002060"/>
                <w:sz w:val="22"/>
                <w:szCs w:val="22"/>
                <w:lang w:eastAsia="en-US" w:bidi="en-US"/>
              </w:rPr>
              <w:t xml:space="preserve"> </w:t>
            </w:r>
            <w:r w:rsidRPr="00835026">
              <w:rPr>
                <w:rFonts w:ascii="Tahoma" w:hAnsi="Tahoma" w:cs="Tahoma"/>
                <w:color w:val="002060"/>
                <w:sz w:val="22"/>
                <w:szCs w:val="22"/>
                <w:lang w:eastAsia="en-US" w:bidi="en-US"/>
              </w:rPr>
              <w:t xml:space="preserve">de </w:t>
            </w:r>
            <w:r w:rsidR="00835026" w:rsidRPr="00835026">
              <w:rPr>
                <w:rFonts w:ascii="Tahoma" w:hAnsi="Tahoma" w:cs="Tahoma"/>
                <w:color w:val="002060"/>
                <w:sz w:val="22"/>
                <w:szCs w:val="22"/>
                <w:lang w:eastAsia="en-US" w:bidi="en-US"/>
              </w:rPr>
              <w:t>enero</w:t>
            </w:r>
            <w:r w:rsidRPr="00835026">
              <w:rPr>
                <w:rFonts w:ascii="Tahoma" w:hAnsi="Tahoma" w:cs="Tahoma"/>
                <w:color w:val="002060"/>
                <w:sz w:val="22"/>
                <w:szCs w:val="22"/>
                <w:lang w:eastAsia="en-US" w:bidi="en-US"/>
              </w:rPr>
              <w:t xml:space="preserve"> de 201</w:t>
            </w:r>
            <w:r w:rsidR="009E43E7">
              <w:rPr>
                <w:rFonts w:ascii="Tahoma" w:hAnsi="Tahoma" w:cs="Tahoma"/>
                <w:color w:val="002060"/>
                <w:sz w:val="22"/>
                <w:szCs w:val="22"/>
                <w:lang w:eastAsia="en-US" w:bidi="en-US"/>
              </w:rPr>
              <w:t>8</w:t>
            </w:r>
          </w:p>
        </w:tc>
      </w:tr>
      <w:tr w:rsidR="00597282" w:rsidRPr="00D562D7" w14:paraId="72501085" w14:textId="77777777" w:rsidTr="00BF273D">
        <w:trPr>
          <w:trHeight w:val="95"/>
          <w:jc w:val="center"/>
        </w:trPr>
        <w:tc>
          <w:tcPr>
            <w:tcW w:w="1134" w:type="dxa"/>
            <w:tcBorders>
              <w:top w:val="single" w:sz="4" w:space="0" w:color="FFFFFF"/>
              <w:left w:val="single" w:sz="4" w:space="0" w:color="004990"/>
              <w:bottom w:val="single" w:sz="4" w:space="0" w:color="004990"/>
              <w:right w:val="single" w:sz="4" w:space="0" w:color="FFFFFF"/>
            </w:tcBorders>
            <w:shd w:val="clear" w:color="auto" w:fill="004990"/>
            <w:vAlign w:val="center"/>
          </w:tcPr>
          <w:p w14:paraId="7CFDC6C2" w14:textId="77777777" w:rsidR="00597282" w:rsidRPr="00D562D7" w:rsidRDefault="00597282" w:rsidP="0069540F">
            <w:pPr>
              <w:ind w:left="1276" w:hanging="1276"/>
              <w:rPr>
                <w:rFonts w:ascii="Tahoma" w:hAnsi="Tahoma" w:cs="Tahoma"/>
                <w:color w:val="FFFFFF"/>
                <w:sz w:val="22"/>
                <w:szCs w:val="22"/>
                <w:lang w:eastAsia="en-US" w:bidi="en-US"/>
              </w:rPr>
            </w:pPr>
            <w:r w:rsidRPr="00D562D7">
              <w:rPr>
                <w:rFonts w:ascii="Tahoma" w:hAnsi="Tahoma" w:cs="Tahoma"/>
                <w:color w:val="FFFFFF"/>
                <w:sz w:val="22"/>
                <w:szCs w:val="22"/>
                <w:lang w:eastAsia="en-US" w:bidi="en-US"/>
              </w:rPr>
              <w:t>Hora:</w:t>
            </w:r>
          </w:p>
        </w:tc>
        <w:tc>
          <w:tcPr>
            <w:tcW w:w="3402" w:type="dxa"/>
            <w:tcBorders>
              <w:left w:val="single" w:sz="4" w:space="0" w:color="FFFFFF"/>
              <w:bottom w:val="single" w:sz="4" w:space="0" w:color="004990"/>
            </w:tcBorders>
            <w:shd w:val="clear" w:color="auto" w:fill="auto"/>
            <w:vAlign w:val="center"/>
          </w:tcPr>
          <w:p w14:paraId="2EBF0C85" w14:textId="77777777" w:rsidR="00597282" w:rsidRPr="00835026" w:rsidRDefault="00597282" w:rsidP="0069540F">
            <w:pPr>
              <w:ind w:left="1276" w:hanging="1276"/>
              <w:rPr>
                <w:rFonts w:ascii="Tahoma" w:hAnsi="Tahoma" w:cs="Tahoma"/>
                <w:color w:val="002060"/>
                <w:sz w:val="22"/>
                <w:szCs w:val="22"/>
                <w:lang w:eastAsia="en-US" w:bidi="en-US"/>
              </w:rPr>
            </w:pPr>
            <w:r w:rsidRPr="00835026">
              <w:rPr>
                <w:rFonts w:ascii="Tahoma" w:hAnsi="Tahoma" w:cs="Tahoma"/>
                <w:color w:val="002060"/>
                <w:sz w:val="22"/>
                <w:szCs w:val="22"/>
                <w:lang w:eastAsia="en-US" w:bidi="en-US"/>
              </w:rPr>
              <w:t xml:space="preserve"> </w:t>
            </w:r>
            <w:r w:rsidR="00BF276E" w:rsidRPr="00835026">
              <w:rPr>
                <w:rFonts w:ascii="Tahoma" w:hAnsi="Tahoma" w:cs="Tahoma"/>
                <w:color w:val="002060"/>
                <w:sz w:val="22"/>
                <w:szCs w:val="22"/>
                <w:lang w:eastAsia="en-US" w:bidi="en-US"/>
              </w:rPr>
              <w:t>09:0</w:t>
            </w:r>
            <w:r w:rsidRPr="00835026">
              <w:rPr>
                <w:rFonts w:ascii="Tahoma" w:hAnsi="Tahoma" w:cs="Tahoma"/>
                <w:color w:val="002060"/>
                <w:sz w:val="22"/>
                <w:szCs w:val="22"/>
                <w:lang w:eastAsia="en-US" w:bidi="en-US"/>
              </w:rPr>
              <w:t>0 a.m.</w:t>
            </w:r>
          </w:p>
        </w:tc>
      </w:tr>
    </w:tbl>
    <w:p w14:paraId="0496C617" w14:textId="77777777" w:rsidR="00BF276E" w:rsidRPr="00D562D7" w:rsidRDefault="00BF276E" w:rsidP="00BF276E">
      <w:pPr>
        <w:pStyle w:val="Prrafodelista"/>
        <w:ind w:left="709"/>
        <w:jc w:val="both"/>
        <w:rPr>
          <w:rFonts w:ascii="Tahoma" w:hAnsi="Tahoma" w:cs="Tahoma"/>
          <w:color w:val="002060"/>
          <w:sz w:val="22"/>
          <w:szCs w:val="22"/>
          <w:lang w:val="es-BO" w:eastAsia="es-ES"/>
        </w:rPr>
      </w:pPr>
    </w:p>
    <w:p w14:paraId="273A18EE" w14:textId="374656C6" w:rsidR="00597282" w:rsidRPr="001B245D" w:rsidRDefault="00597282" w:rsidP="00BF276E">
      <w:pPr>
        <w:pStyle w:val="Prrafodelista"/>
        <w:ind w:left="709"/>
        <w:jc w:val="both"/>
        <w:rPr>
          <w:rFonts w:ascii="Tahoma" w:hAnsi="Tahoma" w:cs="Tahoma"/>
          <w:color w:val="002060"/>
          <w:sz w:val="22"/>
          <w:szCs w:val="22"/>
          <w:lang w:val="es-BO" w:eastAsia="es-ES"/>
        </w:rPr>
      </w:pPr>
      <w:r w:rsidRPr="001B245D">
        <w:rPr>
          <w:rFonts w:ascii="Tahoma" w:hAnsi="Tahoma" w:cs="Tahoma"/>
          <w:color w:val="002060"/>
          <w:sz w:val="22"/>
          <w:szCs w:val="22"/>
          <w:lang w:val="es-BO" w:eastAsia="es-ES"/>
        </w:rPr>
        <w:t xml:space="preserve">No serán aceptadas ni consideradas las propuestas recibidas en oficinas postales o cualquier otro lugar, aunque fueran dependencias de ENTEL S.A. diferente al domicilio señalado en el párrafo precedente y tampoco serán consideradas las ofertas entregadas pasados </w:t>
      </w:r>
      <w:r w:rsidR="003E5C78">
        <w:rPr>
          <w:rFonts w:ascii="Tahoma" w:hAnsi="Tahoma" w:cs="Tahoma"/>
          <w:color w:val="002060"/>
          <w:sz w:val="22"/>
          <w:szCs w:val="22"/>
          <w:lang w:val="es-BO" w:eastAsia="es-ES"/>
        </w:rPr>
        <w:t>la fecha</w:t>
      </w:r>
      <w:r w:rsidRPr="001B245D">
        <w:rPr>
          <w:rFonts w:ascii="Tahoma" w:hAnsi="Tahoma" w:cs="Tahoma"/>
          <w:color w:val="002060"/>
          <w:sz w:val="22"/>
          <w:szCs w:val="22"/>
          <w:lang w:val="es-BO" w:eastAsia="es-ES"/>
        </w:rPr>
        <w:t xml:space="preserve"> y hora límite señalado por ENTEL S.A.</w:t>
      </w:r>
    </w:p>
    <w:p w14:paraId="7ADB1B41" w14:textId="77777777" w:rsidR="00597282" w:rsidRPr="001B245D" w:rsidRDefault="00597282" w:rsidP="00BF276E">
      <w:pPr>
        <w:pStyle w:val="Prrafodelista"/>
        <w:ind w:left="709"/>
        <w:jc w:val="both"/>
        <w:rPr>
          <w:rFonts w:ascii="Tahoma" w:hAnsi="Tahoma" w:cs="Tahoma"/>
          <w:color w:val="002060"/>
          <w:sz w:val="22"/>
          <w:szCs w:val="22"/>
          <w:lang w:val="es-BO" w:eastAsia="es-ES"/>
        </w:rPr>
      </w:pPr>
    </w:p>
    <w:p w14:paraId="42B180AD" w14:textId="77777777" w:rsidR="00597282" w:rsidRPr="001B245D" w:rsidRDefault="00597282" w:rsidP="00BF276E">
      <w:pPr>
        <w:pStyle w:val="Prrafodelista"/>
        <w:ind w:left="709"/>
        <w:jc w:val="both"/>
        <w:rPr>
          <w:rFonts w:ascii="Tahoma" w:hAnsi="Tahoma" w:cs="Tahoma"/>
          <w:color w:val="002060"/>
          <w:sz w:val="22"/>
          <w:szCs w:val="22"/>
          <w:lang w:val="es-BO" w:bidi="en-US"/>
        </w:rPr>
      </w:pPr>
      <w:r w:rsidRPr="001B245D">
        <w:rPr>
          <w:rFonts w:ascii="Tahoma" w:hAnsi="Tahoma" w:cs="Tahoma"/>
          <w:color w:val="002060"/>
          <w:sz w:val="22"/>
          <w:szCs w:val="22"/>
          <w:lang w:val="es-BO" w:bidi="en-US"/>
        </w:rPr>
        <w:t>Las ofertas de los proponentes deberán estructurarse de acuerdo a las siguientes instrucciones:</w:t>
      </w:r>
    </w:p>
    <w:p w14:paraId="2EA254A0" w14:textId="77777777" w:rsidR="008E540E" w:rsidRPr="001B245D" w:rsidRDefault="008E540E" w:rsidP="00D9144F">
      <w:pPr>
        <w:rPr>
          <w:rFonts w:ascii="Tahoma" w:hAnsi="Tahoma" w:cs="Tahoma"/>
          <w:b/>
          <w:color w:val="002060"/>
          <w:sz w:val="22"/>
          <w:szCs w:val="22"/>
          <w:lang w:val="es-BO" w:eastAsia="en-US" w:bidi="en-US"/>
        </w:rPr>
      </w:pPr>
    </w:p>
    <w:p w14:paraId="2495478F" w14:textId="77777777" w:rsidR="00597282" w:rsidRPr="001B245D" w:rsidRDefault="00597282" w:rsidP="001B245D">
      <w:pPr>
        <w:ind w:left="1418"/>
        <w:rPr>
          <w:rFonts w:ascii="Tahoma" w:hAnsi="Tahoma" w:cs="Tahoma"/>
          <w:b/>
          <w:color w:val="002060"/>
          <w:sz w:val="22"/>
          <w:szCs w:val="22"/>
          <w:lang w:val="es-BO" w:eastAsia="en-US" w:bidi="en-US"/>
        </w:rPr>
      </w:pPr>
      <w:r w:rsidRPr="001B245D">
        <w:rPr>
          <w:rFonts w:ascii="Tahoma" w:hAnsi="Tahoma" w:cs="Tahoma"/>
          <w:b/>
          <w:color w:val="002060"/>
          <w:sz w:val="22"/>
          <w:szCs w:val="22"/>
          <w:lang w:val="es-BO" w:eastAsia="en-US" w:bidi="en-US"/>
        </w:rPr>
        <w:t xml:space="preserve">SOBRE “A” – DOCUMENTOS ADMINISTRATIVOS. </w:t>
      </w:r>
    </w:p>
    <w:p w14:paraId="0DE6ECBA" w14:textId="77777777" w:rsidR="00597282" w:rsidRPr="001B245D" w:rsidRDefault="00597282" w:rsidP="001B245D">
      <w:pPr>
        <w:ind w:left="1418"/>
        <w:rPr>
          <w:rFonts w:ascii="Tahoma" w:hAnsi="Tahoma" w:cs="Tahoma"/>
          <w:b/>
          <w:color w:val="002060"/>
          <w:sz w:val="22"/>
          <w:szCs w:val="22"/>
          <w:lang w:val="es-BO" w:eastAsia="en-US" w:bidi="en-US"/>
        </w:rPr>
      </w:pPr>
      <w:r w:rsidRPr="001B245D">
        <w:rPr>
          <w:rFonts w:ascii="Tahoma" w:hAnsi="Tahoma" w:cs="Tahoma"/>
          <w:b/>
          <w:color w:val="002060"/>
          <w:sz w:val="22"/>
          <w:szCs w:val="22"/>
          <w:lang w:val="es-BO" w:eastAsia="en-US" w:bidi="en-US"/>
        </w:rPr>
        <w:t>SOBRE “B” – PROPUESTA TÉCNICA (Original + Copia Digital).</w:t>
      </w:r>
    </w:p>
    <w:p w14:paraId="6F1462C0" w14:textId="653F41CC" w:rsidR="00597282" w:rsidRPr="001B245D" w:rsidRDefault="00597282" w:rsidP="001B245D">
      <w:pPr>
        <w:ind w:left="1418"/>
        <w:rPr>
          <w:rFonts w:ascii="Tahoma" w:hAnsi="Tahoma" w:cs="Tahoma"/>
          <w:b/>
          <w:color w:val="002060"/>
          <w:sz w:val="22"/>
          <w:szCs w:val="22"/>
          <w:lang w:val="es-BO" w:eastAsia="en-US" w:bidi="en-US"/>
        </w:rPr>
      </w:pPr>
      <w:r w:rsidRPr="001B245D">
        <w:rPr>
          <w:rFonts w:ascii="Tahoma" w:hAnsi="Tahoma" w:cs="Tahoma"/>
          <w:b/>
          <w:color w:val="002060"/>
          <w:sz w:val="22"/>
          <w:szCs w:val="22"/>
          <w:lang w:val="es-BO" w:eastAsia="en-US" w:bidi="en-US"/>
        </w:rPr>
        <w:t>SOBRE “C” – PROPUESTA ECONÓ</w:t>
      </w:r>
      <w:r w:rsidR="001A7F54" w:rsidRPr="001B245D">
        <w:rPr>
          <w:rFonts w:ascii="Tahoma" w:hAnsi="Tahoma" w:cs="Tahoma"/>
          <w:b/>
          <w:color w:val="002060"/>
          <w:sz w:val="22"/>
          <w:szCs w:val="22"/>
          <w:lang w:val="es-BO" w:eastAsia="en-US" w:bidi="en-US"/>
        </w:rPr>
        <w:t>MICA (Original + Copia Digital)</w:t>
      </w:r>
    </w:p>
    <w:p w14:paraId="7C1D4F04" w14:textId="77777777" w:rsidR="008E540E" w:rsidRPr="001B245D" w:rsidRDefault="008E540E" w:rsidP="001B245D">
      <w:pPr>
        <w:pStyle w:val="Prrafodelista"/>
        <w:ind w:left="1418"/>
        <w:jc w:val="both"/>
        <w:rPr>
          <w:rFonts w:ascii="Tahoma" w:hAnsi="Tahoma" w:cs="Tahoma"/>
          <w:color w:val="002060"/>
          <w:sz w:val="22"/>
          <w:szCs w:val="22"/>
          <w:lang w:val="es-BO" w:bidi="en-US"/>
        </w:rPr>
      </w:pPr>
    </w:p>
    <w:p w14:paraId="0B6D429E" w14:textId="77777777" w:rsidR="00597282" w:rsidRPr="001B245D" w:rsidRDefault="00597282" w:rsidP="008223AC">
      <w:pPr>
        <w:pStyle w:val="Prrafodelista"/>
        <w:ind w:left="709"/>
        <w:jc w:val="both"/>
        <w:rPr>
          <w:rFonts w:ascii="Tahoma" w:hAnsi="Tahoma" w:cs="Tahoma"/>
          <w:b/>
          <w:color w:val="002060"/>
          <w:sz w:val="22"/>
          <w:szCs w:val="22"/>
        </w:rPr>
      </w:pPr>
      <w:r w:rsidRPr="001B245D">
        <w:rPr>
          <w:rFonts w:ascii="Tahoma" w:hAnsi="Tahoma" w:cs="Tahoma"/>
          <w:color w:val="002060"/>
          <w:sz w:val="22"/>
          <w:szCs w:val="22"/>
          <w:lang w:val="es-BO" w:bidi="en-US"/>
        </w:rPr>
        <w:t xml:space="preserve">Cada parte será presentada en un sobre o paquete cerrado, de manera separada; tanto la Parte Técnica como la Parte Económica deberán contener obligatoriamente </w:t>
      </w:r>
      <w:r w:rsidRPr="001B245D">
        <w:rPr>
          <w:rFonts w:ascii="Tahoma" w:hAnsi="Tahoma" w:cs="Tahoma"/>
          <w:color w:val="002060"/>
          <w:sz w:val="22"/>
          <w:szCs w:val="22"/>
          <w:lang w:val="es-BO" w:bidi="en-US"/>
        </w:rPr>
        <w:lastRenderedPageBreak/>
        <w:t xml:space="preserve">una copia digital idéntica a la presentada de manera impresa de los documentos correspondientes; </w:t>
      </w:r>
      <w:r w:rsidRPr="001B245D">
        <w:rPr>
          <w:rFonts w:ascii="Tahoma" w:hAnsi="Tahoma" w:cs="Tahoma"/>
          <w:b/>
          <w:color w:val="002060"/>
          <w:sz w:val="22"/>
          <w:szCs w:val="22"/>
          <w:lang w:val="es-BO" w:bidi="en-US"/>
        </w:rPr>
        <w:t>los originales deberán ser foliados, sellados y presentados con la siguiente inscripción</w:t>
      </w:r>
      <w:r w:rsidRPr="001B245D">
        <w:rPr>
          <w:rFonts w:ascii="Tahoma" w:hAnsi="Tahoma" w:cs="Tahoma"/>
          <w:b/>
          <w:color w:val="002060"/>
          <w:sz w:val="22"/>
          <w:szCs w:val="22"/>
        </w:rPr>
        <w:t>:</w:t>
      </w:r>
    </w:p>
    <w:p w14:paraId="79A16C1B" w14:textId="77777777" w:rsidR="00597282" w:rsidRPr="001B245D" w:rsidRDefault="00597282" w:rsidP="00597282">
      <w:pPr>
        <w:ind w:left="709"/>
        <w:jc w:val="both"/>
        <w:rPr>
          <w:rFonts w:ascii="Tahoma" w:hAnsi="Tahoma" w:cs="Tahoma"/>
          <w:color w:val="002060"/>
          <w:sz w:val="22"/>
          <w:szCs w:val="22"/>
        </w:rPr>
      </w:pPr>
    </w:p>
    <w:p w14:paraId="40BD374D" w14:textId="77777777" w:rsidR="00597282" w:rsidRPr="001B245D" w:rsidRDefault="00597282" w:rsidP="00597282">
      <w:pPr>
        <w:ind w:left="709"/>
        <w:jc w:val="both"/>
        <w:rPr>
          <w:rFonts w:ascii="Tahoma" w:hAnsi="Tahoma" w:cs="Tahoma"/>
          <w:color w:val="002060"/>
          <w:sz w:val="22"/>
          <w:szCs w:val="22"/>
        </w:rPr>
      </w:pPr>
    </w:p>
    <w:tbl>
      <w:tblPr>
        <w:tblW w:w="0" w:type="auto"/>
        <w:jc w:val="center"/>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ook w:val="04A0" w:firstRow="1" w:lastRow="0" w:firstColumn="1" w:lastColumn="0" w:noHBand="0" w:noVBand="1"/>
      </w:tblPr>
      <w:tblGrid>
        <w:gridCol w:w="8078"/>
      </w:tblGrid>
      <w:tr w:rsidR="00597282" w:rsidRPr="001B245D" w14:paraId="2C8860F4" w14:textId="77777777" w:rsidTr="0069540F">
        <w:trPr>
          <w:trHeight w:val="1673"/>
          <w:jc w:val="center"/>
        </w:trPr>
        <w:tc>
          <w:tcPr>
            <w:tcW w:w="8078" w:type="dxa"/>
            <w:vAlign w:val="center"/>
          </w:tcPr>
          <w:p w14:paraId="35FF699A" w14:textId="77777777" w:rsidR="00597282" w:rsidRPr="001B245D" w:rsidRDefault="00597282" w:rsidP="0069540F">
            <w:pPr>
              <w:ind w:left="133"/>
              <w:jc w:val="center"/>
              <w:rPr>
                <w:rFonts w:ascii="Tahoma" w:hAnsi="Tahoma" w:cs="Tahoma"/>
                <w:b/>
                <w:color w:val="002060"/>
                <w:sz w:val="22"/>
                <w:szCs w:val="22"/>
                <w:lang w:eastAsia="en-US" w:bidi="en-US"/>
              </w:rPr>
            </w:pPr>
            <w:r w:rsidRPr="001B245D">
              <w:rPr>
                <w:rFonts w:ascii="Tahoma" w:hAnsi="Tahoma" w:cs="Tahoma"/>
                <w:b/>
                <w:color w:val="002060"/>
                <w:sz w:val="22"/>
                <w:szCs w:val="22"/>
                <w:lang w:eastAsia="en-US" w:bidi="en-US"/>
              </w:rPr>
              <w:t>ENTEL S.A.</w:t>
            </w:r>
          </w:p>
          <w:p w14:paraId="2283109D" w14:textId="30517ED3" w:rsidR="00597282" w:rsidRPr="001B245D" w:rsidRDefault="00597282" w:rsidP="0069540F">
            <w:pPr>
              <w:ind w:left="133"/>
              <w:jc w:val="center"/>
              <w:rPr>
                <w:rFonts w:ascii="Tahoma" w:hAnsi="Tahoma" w:cs="Tahoma"/>
                <w:b/>
                <w:color w:val="002060"/>
                <w:sz w:val="22"/>
                <w:szCs w:val="22"/>
                <w:lang w:eastAsia="en-US" w:bidi="en-US"/>
              </w:rPr>
            </w:pPr>
            <w:r w:rsidRPr="00835026">
              <w:rPr>
                <w:rFonts w:ascii="Tahoma" w:hAnsi="Tahoma" w:cs="Tahoma"/>
                <w:b/>
                <w:color w:val="002060"/>
                <w:sz w:val="22"/>
                <w:szCs w:val="22"/>
                <w:lang w:eastAsia="en-US" w:bidi="en-US"/>
              </w:rPr>
              <w:t xml:space="preserve">LICITACIÓN PÚBLICA </w:t>
            </w:r>
            <w:r w:rsidR="00D562D7" w:rsidRPr="00835026">
              <w:rPr>
                <w:rFonts w:ascii="Tahoma" w:hAnsi="Tahoma" w:cs="Tahoma"/>
                <w:b/>
                <w:color w:val="002060"/>
                <w:sz w:val="22"/>
                <w:szCs w:val="22"/>
                <w:lang w:eastAsia="en-US" w:bidi="en-US"/>
              </w:rPr>
              <w:t xml:space="preserve">N° </w:t>
            </w:r>
            <w:r w:rsidR="00C77D63" w:rsidRPr="00835026">
              <w:rPr>
                <w:rFonts w:ascii="Tahoma" w:hAnsi="Tahoma" w:cs="Tahoma"/>
                <w:b/>
                <w:color w:val="002060"/>
                <w:sz w:val="22"/>
                <w:szCs w:val="22"/>
                <w:lang w:eastAsia="en-US" w:bidi="en-US"/>
              </w:rPr>
              <w:t>0</w:t>
            </w:r>
            <w:r w:rsidR="00835026" w:rsidRPr="00835026">
              <w:rPr>
                <w:rFonts w:ascii="Tahoma" w:hAnsi="Tahoma" w:cs="Tahoma"/>
                <w:b/>
                <w:color w:val="002060"/>
                <w:sz w:val="22"/>
                <w:szCs w:val="22"/>
                <w:lang w:eastAsia="en-US" w:bidi="en-US"/>
              </w:rPr>
              <w:t>95</w:t>
            </w:r>
            <w:r w:rsidR="00D562D7" w:rsidRPr="00835026">
              <w:rPr>
                <w:rFonts w:ascii="Tahoma" w:hAnsi="Tahoma" w:cs="Tahoma"/>
                <w:b/>
                <w:color w:val="002060"/>
                <w:sz w:val="22"/>
                <w:szCs w:val="22"/>
                <w:lang w:eastAsia="en-US" w:bidi="en-US"/>
              </w:rPr>
              <w:t>/2017</w:t>
            </w:r>
          </w:p>
          <w:p w14:paraId="3C73B93A" w14:textId="77777777" w:rsidR="00835026" w:rsidRPr="00835026" w:rsidRDefault="00597282" w:rsidP="00835026">
            <w:pPr>
              <w:ind w:left="133"/>
              <w:jc w:val="center"/>
              <w:rPr>
                <w:rFonts w:ascii="Tahoma" w:hAnsi="Tahoma" w:cs="Tahoma"/>
                <w:b/>
                <w:color w:val="002060"/>
                <w:sz w:val="22"/>
                <w:szCs w:val="22"/>
                <w:lang w:eastAsia="en-US" w:bidi="en-US"/>
              </w:rPr>
            </w:pPr>
            <w:r w:rsidRPr="001B245D">
              <w:rPr>
                <w:rFonts w:ascii="Tahoma" w:hAnsi="Tahoma" w:cs="Tahoma"/>
                <w:b/>
                <w:color w:val="002060"/>
                <w:sz w:val="22"/>
                <w:szCs w:val="22"/>
                <w:lang w:eastAsia="en-US" w:bidi="en-US"/>
              </w:rPr>
              <w:t>“</w:t>
            </w:r>
            <w:r w:rsidR="00835026" w:rsidRPr="00835026">
              <w:rPr>
                <w:rFonts w:ascii="Tahoma" w:hAnsi="Tahoma" w:cs="Tahoma"/>
                <w:b/>
                <w:color w:val="002060"/>
                <w:sz w:val="22"/>
                <w:szCs w:val="22"/>
                <w:lang w:eastAsia="en-US" w:bidi="en-US"/>
              </w:rPr>
              <w:t>FIBRA ÓPTICA SOBERANA AL PACÍFICO –TRAMO TERRESTRE –</w:t>
            </w:r>
          </w:p>
          <w:p w14:paraId="04DBB523" w14:textId="3E95BC50" w:rsidR="00882353" w:rsidRPr="001B245D" w:rsidRDefault="00835026" w:rsidP="00835026">
            <w:pPr>
              <w:ind w:left="133"/>
              <w:jc w:val="center"/>
              <w:rPr>
                <w:rFonts w:ascii="Tahoma" w:hAnsi="Tahoma" w:cs="Tahoma"/>
                <w:b/>
                <w:color w:val="002060"/>
                <w:sz w:val="22"/>
                <w:szCs w:val="22"/>
                <w:lang w:eastAsia="en-US" w:bidi="en-US"/>
              </w:rPr>
            </w:pPr>
            <w:r w:rsidRPr="00835026">
              <w:rPr>
                <w:rFonts w:ascii="Tahoma" w:hAnsi="Tahoma" w:cs="Tahoma"/>
                <w:b/>
                <w:color w:val="002060"/>
                <w:sz w:val="22"/>
                <w:szCs w:val="22"/>
                <w:lang w:eastAsia="en-US" w:bidi="en-US"/>
              </w:rPr>
              <w:t xml:space="preserve"> PLANTA EXTERNA DE FIBRA ÓPTICA /OBRAS CIVILES</w:t>
            </w:r>
            <w:r w:rsidR="00882353">
              <w:rPr>
                <w:rFonts w:ascii="Tahoma" w:hAnsi="Tahoma" w:cs="Tahoma"/>
                <w:b/>
                <w:color w:val="002060"/>
                <w:sz w:val="22"/>
                <w:szCs w:val="22"/>
                <w:lang w:eastAsia="en-US" w:bidi="en-US"/>
              </w:rPr>
              <w:t>”</w:t>
            </w:r>
          </w:p>
          <w:p w14:paraId="2699B2DD" w14:textId="77777777" w:rsidR="00597282" w:rsidRPr="001B245D" w:rsidRDefault="00597282" w:rsidP="0069540F">
            <w:pPr>
              <w:ind w:left="133"/>
              <w:jc w:val="center"/>
              <w:rPr>
                <w:rFonts w:ascii="Tahoma" w:hAnsi="Tahoma" w:cs="Tahoma"/>
                <w:b/>
                <w:color w:val="002060"/>
                <w:sz w:val="22"/>
                <w:szCs w:val="22"/>
                <w:lang w:eastAsia="en-US" w:bidi="en-US"/>
              </w:rPr>
            </w:pPr>
            <w:r w:rsidRPr="001B245D">
              <w:rPr>
                <w:rFonts w:ascii="Tahoma" w:hAnsi="Tahoma" w:cs="Tahoma"/>
                <w:b/>
                <w:color w:val="002060"/>
                <w:sz w:val="22"/>
                <w:szCs w:val="22"/>
                <w:lang w:eastAsia="en-US" w:bidi="en-US"/>
              </w:rPr>
              <w:t>RAZÓN SOCIAL DEL PROPONENTE  TELEFONO FAX – EMAIL</w:t>
            </w:r>
          </w:p>
          <w:p w14:paraId="716F8BA5" w14:textId="77777777" w:rsidR="00597282" w:rsidRPr="001B245D" w:rsidRDefault="00597282" w:rsidP="0069540F">
            <w:pPr>
              <w:ind w:left="133"/>
              <w:jc w:val="center"/>
              <w:rPr>
                <w:rFonts w:ascii="Tahoma" w:hAnsi="Tahoma" w:cs="Tahoma"/>
                <w:b/>
                <w:color w:val="002060"/>
                <w:sz w:val="22"/>
                <w:szCs w:val="22"/>
                <w:lang w:eastAsia="en-US" w:bidi="en-US"/>
              </w:rPr>
            </w:pPr>
            <w:r w:rsidRPr="001B245D">
              <w:rPr>
                <w:rFonts w:ascii="Tahoma" w:hAnsi="Tahoma" w:cs="Tahoma"/>
                <w:b/>
                <w:color w:val="002060"/>
                <w:sz w:val="22"/>
                <w:szCs w:val="22"/>
                <w:lang w:eastAsia="en-US" w:bidi="en-US"/>
              </w:rPr>
              <w:t>PERSONA DE CONTACTO:</w:t>
            </w:r>
          </w:p>
          <w:p w14:paraId="5F4D1E18" w14:textId="77777777" w:rsidR="00597282" w:rsidRPr="001B245D" w:rsidRDefault="00597282" w:rsidP="0069540F">
            <w:pPr>
              <w:ind w:left="133"/>
              <w:jc w:val="center"/>
              <w:rPr>
                <w:rFonts w:ascii="Tahoma" w:hAnsi="Tahoma" w:cs="Tahoma"/>
                <w:color w:val="002060"/>
                <w:sz w:val="22"/>
                <w:szCs w:val="22"/>
              </w:rPr>
            </w:pPr>
            <w:r w:rsidRPr="001B245D">
              <w:rPr>
                <w:rFonts w:ascii="Tahoma" w:hAnsi="Tahoma" w:cs="Tahoma"/>
                <w:b/>
                <w:color w:val="002060"/>
                <w:sz w:val="22"/>
                <w:szCs w:val="22"/>
                <w:lang w:eastAsia="en-US" w:bidi="en-US"/>
              </w:rPr>
              <w:t>ORIGINAL</w:t>
            </w:r>
          </w:p>
        </w:tc>
      </w:tr>
    </w:tbl>
    <w:p w14:paraId="06FC2924" w14:textId="77777777" w:rsidR="00597282" w:rsidRPr="001B245D" w:rsidRDefault="00597282" w:rsidP="00597282">
      <w:pPr>
        <w:ind w:left="709"/>
        <w:jc w:val="both"/>
        <w:rPr>
          <w:rFonts w:ascii="Tahoma" w:hAnsi="Tahoma" w:cs="Tahoma"/>
          <w:color w:val="002060"/>
          <w:sz w:val="22"/>
          <w:szCs w:val="22"/>
        </w:rPr>
      </w:pPr>
      <w:bookmarkStart w:id="4" w:name="_Toc304889404"/>
      <w:bookmarkStart w:id="5" w:name="_Toc304889483"/>
      <w:bookmarkStart w:id="6" w:name="_Toc304909210"/>
      <w:bookmarkStart w:id="7" w:name="_Toc305014204"/>
      <w:bookmarkStart w:id="8" w:name="_Toc305014355"/>
    </w:p>
    <w:p w14:paraId="12C2FBE9" w14:textId="77777777" w:rsidR="00597282" w:rsidRPr="001B245D" w:rsidRDefault="00597282" w:rsidP="00597282">
      <w:pPr>
        <w:ind w:left="567"/>
        <w:jc w:val="both"/>
        <w:rPr>
          <w:rFonts w:ascii="Tahoma" w:hAnsi="Tahoma" w:cs="Tahoma"/>
          <w:color w:val="002060"/>
          <w:sz w:val="22"/>
          <w:szCs w:val="22"/>
          <w:lang w:eastAsia="en-US"/>
        </w:rPr>
      </w:pPr>
      <w:r w:rsidRPr="001B245D">
        <w:rPr>
          <w:rFonts w:ascii="Tahoma" w:hAnsi="Tahoma" w:cs="Tahoma"/>
          <w:color w:val="002060"/>
          <w:sz w:val="22"/>
          <w:szCs w:val="22"/>
          <w:lang w:eastAsia="en-US"/>
        </w:rPr>
        <w:t>La apertura de sobres se efectuará en un acto público el día:</w:t>
      </w:r>
    </w:p>
    <w:p w14:paraId="5D46C51A" w14:textId="77777777" w:rsidR="00597282" w:rsidRPr="00025CE7" w:rsidRDefault="00597282" w:rsidP="00597282">
      <w:pPr>
        <w:ind w:left="567"/>
        <w:jc w:val="both"/>
        <w:rPr>
          <w:rFonts w:ascii="Tahoma" w:hAnsi="Tahoma" w:cs="Tahoma"/>
          <w:strike/>
          <w:color w:val="1F497D"/>
        </w:rPr>
      </w:pPr>
    </w:p>
    <w:tbl>
      <w:tblPr>
        <w:tblW w:w="0" w:type="auto"/>
        <w:jc w:val="center"/>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ook w:val="04A0" w:firstRow="1" w:lastRow="0" w:firstColumn="1" w:lastColumn="0" w:noHBand="0" w:noVBand="1"/>
      </w:tblPr>
      <w:tblGrid>
        <w:gridCol w:w="1134"/>
        <w:gridCol w:w="4204"/>
      </w:tblGrid>
      <w:tr w:rsidR="00597282" w:rsidRPr="00025CE7" w14:paraId="1C76EFA9" w14:textId="77777777" w:rsidTr="0069540F">
        <w:trPr>
          <w:trHeight w:val="340"/>
          <w:jc w:val="center"/>
        </w:trPr>
        <w:tc>
          <w:tcPr>
            <w:tcW w:w="1134" w:type="dxa"/>
            <w:tcBorders>
              <w:top w:val="single" w:sz="4" w:space="0" w:color="004990"/>
              <w:left w:val="single" w:sz="4" w:space="0" w:color="004990"/>
              <w:bottom w:val="single" w:sz="4" w:space="0" w:color="FFFFFF"/>
              <w:right w:val="single" w:sz="4" w:space="0" w:color="FFFFFF"/>
            </w:tcBorders>
            <w:shd w:val="clear" w:color="auto" w:fill="004990"/>
            <w:vAlign w:val="center"/>
          </w:tcPr>
          <w:p w14:paraId="7F045DC5" w14:textId="77777777" w:rsidR="00597282" w:rsidRPr="00591298" w:rsidRDefault="00597282" w:rsidP="0069540F">
            <w:pPr>
              <w:ind w:left="1276" w:hanging="1276"/>
              <w:rPr>
                <w:rFonts w:ascii="Tahoma" w:hAnsi="Tahoma" w:cs="Tahoma"/>
                <w:color w:val="FFFFFF"/>
                <w:sz w:val="22"/>
                <w:szCs w:val="22"/>
                <w:lang w:eastAsia="en-US" w:bidi="en-US"/>
              </w:rPr>
            </w:pPr>
            <w:r w:rsidRPr="00591298">
              <w:rPr>
                <w:rFonts w:ascii="Tahoma" w:hAnsi="Tahoma" w:cs="Tahoma"/>
                <w:color w:val="FFFFFF"/>
                <w:sz w:val="22"/>
                <w:szCs w:val="22"/>
                <w:lang w:eastAsia="en-US" w:bidi="en-US"/>
              </w:rPr>
              <w:t>Fecha:</w:t>
            </w:r>
          </w:p>
        </w:tc>
        <w:tc>
          <w:tcPr>
            <w:tcW w:w="4204" w:type="dxa"/>
            <w:tcBorders>
              <w:top w:val="single" w:sz="4" w:space="0" w:color="004990"/>
              <w:left w:val="single" w:sz="4" w:space="0" w:color="FFFFFF"/>
            </w:tcBorders>
            <w:vAlign w:val="center"/>
          </w:tcPr>
          <w:p w14:paraId="658E3AE9" w14:textId="0AD619A3" w:rsidR="00597282" w:rsidRPr="00835026" w:rsidRDefault="00835026" w:rsidP="00835026">
            <w:pPr>
              <w:ind w:left="1276" w:hanging="1276"/>
              <w:rPr>
                <w:rFonts w:ascii="Tahoma" w:hAnsi="Tahoma" w:cs="Tahoma"/>
                <w:color w:val="002060"/>
                <w:sz w:val="22"/>
                <w:szCs w:val="22"/>
                <w:lang w:eastAsia="en-US" w:bidi="en-US"/>
              </w:rPr>
            </w:pPr>
            <w:r w:rsidRPr="00835026">
              <w:rPr>
                <w:rFonts w:ascii="Tahoma" w:hAnsi="Tahoma" w:cs="Tahoma"/>
                <w:color w:val="002060"/>
                <w:sz w:val="22"/>
                <w:szCs w:val="22"/>
                <w:lang w:eastAsia="en-US" w:bidi="en-US"/>
              </w:rPr>
              <w:t>11</w:t>
            </w:r>
            <w:r w:rsidR="00C77D63" w:rsidRPr="00835026">
              <w:rPr>
                <w:rFonts w:ascii="Tahoma" w:hAnsi="Tahoma" w:cs="Tahoma"/>
                <w:color w:val="002060"/>
                <w:sz w:val="22"/>
                <w:szCs w:val="22"/>
                <w:lang w:eastAsia="en-US" w:bidi="en-US"/>
              </w:rPr>
              <w:t xml:space="preserve"> </w:t>
            </w:r>
            <w:r w:rsidR="00597282" w:rsidRPr="00835026">
              <w:rPr>
                <w:rFonts w:ascii="Tahoma" w:hAnsi="Tahoma" w:cs="Tahoma"/>
                <w:color w:val="002060"/>
                <w:sz w:val="22"/>
                <w:szCs w:val="22"/>
                <w:lang w:eastAsia="en-US" w:bidi="en-US"/>
              </w:rPr>
              <w:t xml:space="preserve">de </w:t>
            </w:r>
            <w:r w:rsidRPr="00835026">
              <w:rPr>
                <w:rFonts w:ascii="Tahoma" w:hAnsi="Tahoma" w:cs="Tahoma"/>
                <w:color w:val="002060"/>
                <w:sz w:val="22"/>
                <w:szCs w:val="22"/>
                <w:lang w:eastAsia="en-US" w:bidi="en-US"/>
              </w:rPr>
              <w:t>enero</w:t>
            </w:r>
            <w:r w:rsidR="00597282" w:rsidRPr="00835026">
              <w:rPr>
                <w:rFonts w:ascii="Tahoma" w:hAnsi="Tahoma" w:cs="Tahoma"/>
                <w:color w:val="002060"/>
                <w:sz w:val="22"/>
                <w:szCs w:val="22"/>
                <w:lang w:eastAsia="en-US" w:bidi="en-US"/>
              </w:rPr>
              <w:t xml:space="preserve"> de 201</w:t>
            </w:r>
            <w:r w:rsidR="009E43E7">
              <w:rPr>
                <w:rFonts w:ascii="Tahoma" w:hAnsi="Tahoma" w:cs="Tahoma"/>
                <w:color w:val="002060"/>
                <w:sz w:val="22"/>
                <w:szCs w:val="22"/>
                <w:lang w:eastAsia="en-US" w:bidi="en-US"/>
              </w:rPr>
              <w:t>8</w:t>
            </w:r>
          </w:p>
        </w:tc>
      </w:tr>
      <w:tr w:rsidR="00597282" w:rsidRPr="00025CE7" w14:paraId="286D9027" w14:textId="77777777" w:rsidTr="0069540F">
        <w:trPr>
          <w:trHeight w:val="340"/>
          <w:jc w:val="center"/>
        </w:trPr>
        <w:tc>
          <w:tcPr>
            <w:tcW w:w="1134" w:type="dxa"/>
            <w:tcBorders>
              <w:top w:val="single" w:sz="4" w:space="0" w:color="FFFFFF"/>
              <w:left w:val="single" w:sz="4" w:space="0" w:color="004990"/>
              <w:bottom w:val="single" w:sz="4" w:space="0" w:color="004990"/>
              <w:right w:val="single" w:sz="4" w:space="0" w:color="FFFFFF"/>
            </w:tcBorders>
            <w:shd w:val="clear" w:color="auto" w:fill="004990"/>
            <w:vAlign w:val="center"/>
          </w:tcPr>
          <w:p w14:paraId="19D4F945" w14:textId="77777777" w:rsidR="00597282" w:rsidRPr="00591298" w:rsidRDefault="00597282" w:rsidP="0069540F">
            <w:pPr>
              <w:ind w:left="1276" w:hanging="1276"/>
              <w:rPr>
                <w:rFonts w:ascii="Tahoma" w:hAnsi="Tahoma" w:cs="Tahoma"/>
                <w:color w:val="FFFFFF"/>
                <w:sz w:val="22"/>
                <w:szCs w:val="22"/>
                <w:lang w:eastAsia="en-US" w:bidi="en-US"/>
              </w:rPr>
            </w:pPr>
            <w:r w:rsidRPr="00591298">
              <w:rPr>
                <w:rFonts w:ascii="Tahoma" w:hAnsi="Tahoma" w:cs="Tahoma"/>
                <w:color w:val="FFFFFF"/>
                <w:sz w:val="22"/>
                <w:szCs w:val="22"/>
                <w:lang w:eastAsia="en-US" w:bidi="en-US"/>
              </w:rPr>
              <w:t>Hora:</w:t>
            </w:r>
          </w:p>
        </w:tc>
        <w:tc>
          <w:tcPr>
            <w:tcW w:w="4204" w:type="dxa"/>
            <w:tcBorders>
              <w:left w:val="single" w:sz="4" w:space="0" w:color="FFFFFF"/>
              <w:bottom w:val="single" w:sz="4" w:space="0" w:color="004990"/>
            </w:tcBorders>
            <w:vAlign w:val="center"/>
          </w:tcPr>
          <w:p w14:paraId="1A6B7B80" w14:textId="3C53EDB3" w:rsidR="00597282" w:rsidRPr="00835026" w:rsidRDefault="00597282" w:rsidP="00A8156D">
            <w:pPr>
              <w:ind w:left="1276" w:hanging="1276"/>
              <w:rPr>
                <w:rFonts w:ascii="Tahoma" w:hAnsi="Tahoma" w:cs="Tahoma"/>
                <w:color w:val="002060"/>
                <w:sz w:val="22"/>
                <w:szCs w:val="22"/>
                <w:lang w:eastAsia="en-US" w:bidi="en-US"/>
              </w:rPr>
            </w:pPr>
            <w:r w:rsidRPr="00835026">
              <w:rPr>
                <w:rFonts w:ascii="Tahoma" w:hAnsi="Tahoma" w:cs="Tahoma"/>
                <w:color w:val="002060"/>
                <w:sz w:val="22"/>
                <w:szCs w:val="22"/>
                <w:lang w:eastAsia="en-US" w:bidi="en-US"/>
              </w:rPr>
              <w:t xml:space="preserve"> 0</w:t>
            </w:r>
            <w:r w:rsidR="00A8156D" w:rsidRPr="00835026">
              <w:rPr>
                <w:rFonts w:ascii="Tahoma" w:hAnsi="Tahoma" w:cs="Tahoma"/>
                <w:color w:val="002060"/>
                <w:sz w:val="22"/>
                <w:szCs w:val="22"/>
                <w:lang w:eastAsia="en-US" w:bidi="en-US"/>
              </w:rPr>
              <w:t>9</w:t>
            </w:r>
            <w:r w:rsidRPr="00835026">
              <w:rPr>
                <w:rFonts w:ascii="Tahoma" w:hAnsi="Tahoma" w:cs="Tahoma"/>
                <w:color w:val="002060"/>
                <w:sz w:val="22"/>
                <w:szCs w:val="22"/>
                <w:lang w:eastAsia="en-US" w:bidi="en-US"/>
              </w:rPr>
              <w:t>:</w:t>
            </w:r>
            <w:r w:rsidR="00A8156D" w:rsidRPr="00835026">
              <w:rPr>
                <w:rFonts w:ascii="Tahoma" w:hAnsi="Tahoma" w:cs="Tahoma"/>
                <w:color w:val="002060"/>
                <w:sz w:val="22"/>
                <w:szCs w:val="22"/>
                <w:lang w:eastAsia="en-US" w:bidi="en-US"/>
              </w:rPr>
              <w:t>3</w:t>
            </w:r>
            <w:r w:rsidRPr="00835026">
              <w:rPr>
                <w:rFonts w:ascii="Tahoma" w:hAnsi="Tahoma" w:cs="Tahoma"/>
                <w:color w:val="002060"/>
                <w:sz w:val="22"/>
                <w:szCs w:val="22"/>
                <w:lang w:eastAsia="en-US" w:bidi="en-US"/>
              </w:rPr>
              <w:t>0 a.m.</w:t>
            </w:r>
          </w:p>
        </w:tc>
      </w:tr>
    </w:tbl>
    <w:p w14:paraId="0E3FF9EB" w14:textId="77777777" w:rsidR="00597282" w:rsidRPr="00025CE7" w:rsidRDefault="00597282" w:rsidP="00597282">
      <w:pPr>
        <w:ind w:left="1843"/>
        <w:jc w:val="both"/>
        <w:rPr>
          <w:rFonts w:ascii="Tahoma" w:hAnsi="Tahoma" w:cs="Tahoma"/>
          <w:i/>
          <w:color w:val="1F497D"/>
        </w:rPr>
      </w:pPr>
      <w:bookmarkStart w:id="9" w:name="_Toc130955263"/>
      <w:bookmarkStart w:id="10" w:name="_Toc130955322"/>
    </w:p>
    <w:p w14:paraId="4763665E" w14:textId="77777777" w:rsidR="00597282" w:rsidRPr="001B245D" w:rsidRDefault="00597282" w:rsidP="00597282">
      <w:pPr>
        <w:ind w:left="1843"/>
        <w:jc w:val="both"/>
        <w:rPr>
          <w:rFonts w:ascii="Tahoma" w:hAnsi="Tahoma" w:cs="Tahoma"/>
          <w:i/>
          <w:color w:val="002060"/>
        </w:rPr>
      </w:pPr>
      <w:r w:rsidRPr="001B245D">
        <w:rPr>
          <w:rFonts w:ascii="Tahoma" w:hAnsi="Tahoma" w:cs="Tahoma"/>
          <w:i/>
          <w:color w:val="002060"/>
        </w:rPr>
        <w:t>(*) Véase la secuencia establecida en el acápite 9 del presente documento</w:t>
      </w:r>
    </w:p>
    <w:p w14:paraId="4B5AEE41" w14:textId="77777777" w:rsidR="00597282" w:rsidRPr="001B245D" w:rsidRDefault="00597282" w:rsidP="00597282">
      <w:pPr>
        <w:ind w:left="567"/>
        <w:jc w:val="both"/>
        <w:rPr>
          <w:rFonts w:ascii="Tahoma" w:hAnsi="Tahoma" w:cs="Tahoma"/>
          <w:strike/>
          <w:color w:val="002060"/>
          <w:sz w:val="22"/>
          <w:u w:val="single"/>
        </w:rPr>
      </w:pPr>
    </w:p>
    <w:p w14:paraId="7A72FFBD" w14:textId="0C46B34F" w:rsidR="00597282" w:rsidRPr="001B245D" w:rsidRDefault="00597282" w:rsidP="006928F5">
      <w:pPr>
        <w:pStyle w:val="Prrafodelista"/>
        <w:numPr>
          <w:ilvl w:val="1"/>
          <w:numId w:val="101"/>
        </w:numPr>
        <w:jc w:val="both"/>
        <w:rPr>
          <w:rFonts w:ascii="Tahoma" w:hAnsi="Tahoma" w:cs="Tahoma"/>
          <w:color w:val="002060"/>
          <w:sz w:val="22"/>
          <w:szCs w:val="22"/>
        </w:rPr>
      </w:pPr>
      <w:r w:rsidRPr="001B245D">
        <w:rPr>
          <w:rFonts w:ascii="Tahoma" w:hAnsi="Tahoma" w:cs="Tahoma"/>
          <w:b/>
          <w:color w:val="002060"/>
          <w:sz w:val="22"/>
          <w:szCs w:val="22"/>
          <w:u w:val="single"/>
          <w:lang w:bidi="en-US"/>
        </w:rPr>
        <w:t>Sobre A</w:t>
      </w:r>
      <w:r w:rsidRPr="001B245D">
        <w:rPr>
          <w:rFonts w:ascii="Tahoma" w:hAnsi="Tahoma" w:cs="Tahoma"/>
          <w:color w:val="002060"/>
          <w:sz w:val="22"/>
          <w:szCs w:val="22"/>
          <w:u w:val="single"/>
          <w:lang w:bidi="en-US"/>
        </w:rPr>
        <w:t>:</w:t>
      </w:r>
      <w:r w:rsidRPr="001B245D">
        <w:rPr>
          <w:rFonts w:ascii="Tahoma" w:hAnsi="Tahoma" w:cs="Tahoma"/>
          <w:color w:val="002060"/>
          <w:sz w:val="22"/>
          <w:szCs w:val="22"/>
          <w:lang w:bidi="en-US"/>
        </w:rPr>
        <w:t xml:space="preserve"> Debe tener la inscripción </w:t>
      </w:r>
      <w:r w:rsidRPr="001B245D">
        <w:rPr>
          <w:rFonts w:ascii="Tahoma" w:hAnsi="Tahoma" w:cs="Tahoma"/>
          <w:b/>
          <w:color w:val="002060"/>
          <w:sz w:val="22"/>
          <w:szCs w:val="22"/>
          <w:lang w:bidi="en-US"/>
        </w:rPr>
        <w:t>“DOCUMENTOS ADMINISTRATIVOS”</w:t>
      </w:r>
      <w:r w:rsidRPr="001B245D">
        <w:rPr>
          <w:rFonts w:ascii="Tahoma" w:hAnsi="Tahoma" w:cs="Tahoma"/>
          <w:b/>
          <w:bCs/>
          <w:color w:val="002060"/>
          <w:sz w:val="22"/>
          <w:szCs w:val="22"/>
        </w:rPr>
        <w:t xml:space="preserve"> </w:t>
      </w:r>
      <w:r w:rsidRPr="001B245D">
        <w:rPr>
          <w:rFonts w:ascii="Tahoma" w:hAnsi="Tahoma" w:cs="Tahoma"/>
          <w:color w:val="002060"/>
          <w:sz w:val="22"/>
          <w:szCs w:val="22"/>
        </w:rPr>
        <w:t xml:space="preserve">y debe contener la </w:t>
      </w:r>
      <w:r w:rsidRPr="001B245D">
        <w:rPr>
          <w:rFonts w:ascii="Tahoma" w:hAnsi="Tahoma" w:cs="Tahoma"/>
          <w:b/>
          <w:color w:val="002060"/>
          <w:sz w:val="22"/>
          <w:szCs w:val="22"/>
        </w:rPr>
        <w:t xml:space="preserve">documentación de registro legal </w:t>
      </w:r>
      <w:r w:rsidRPr="001B245D">
        <w:rPr>
          <w:rFonts w:ascii="Tahoma" w:hAnsi="Tahoma" w:cs="Tahoma"/>
          <w:b/>
          <w:color w:val="002060"/>
          <w:sz w:val="22"/>
          <w:szCs w:val="22"/>
          <w:u w:val="single"/>
        </w:rPr>
        <w:t>vigente</w:t>
      </w:r>
      <w:r w:rsidRPr="001B245D">
        <w:rPr>
          <w:rFonts w:ascii="Tahoma" w:hAnsi="Tahoma" w:cs="Tahoma"/>
          <w:color w:val="002060"/>
          <w:sz w:val="22"/>
          <w:szCs w:val="22"/>
        </w:rPr>
        <w:t xml:space="preserve"> del proponente, de acuerdo a requerimiento de ENTEL S.A.</w:t>
      </w:r>
      <w:r w:rsidR="008223AC" w:rsidRPr="001B245D">
        <w:rPr>
          <w:rFonts w:ascii="Tahoma" w:hAnsi="Tahoma" w:cs="Tahoma"/>
          <w:color w:val="002060"/>
          <w:sz w:val="22"/>
          <w:szCs w:val="22"/>
        </w:rPr>
        <w:t xml:space="preserve"> L</w:t>
      </w:r>
      <w:r w:rsidRPr="001B245D">
        <w:rPr>
          <w:rFonts w:ascii="Tahoma" w:hAnsi="Tahoma" w:cs="Tahoma"/>
          <w:color w:val="002060"/>
          <w:sz w:val="22"/>
          <w:szCs w:val="22"/>
        </w:rPr>
        <w:t>a documentación presentada debe encontrarse foliada en su integridad, caso contrario la empresa proponente quedará inhabilitada:</w:t>
      </w:r>
    </w:p>
    <w:p w14:paraId="28C9E47B" w14:textId="77777777" w:rsidR="00597282" w:rsidRPr="00242F3E" w:rsidRDefault="00597282" w:rsidP="001A7F54">
      <w:pPr>
        <w:ind w:left="1134" w:hanging="567"/>
        <w:jc w:val="both"/>
        <w:rPr>
          <w:rFonts w:ascii="Tahoma" w:hAnsi="Tahoma" w:cs="Tahoma"/>
          <w:color w:val="002060"/>
        </w:rPr>
      </w:pPr>
    </w:p>
    <w:p w14:paraId="644F0F09" w14:textId="328BA4C3" w:rsidR="00597282" w:rsidRPr="00242F3E" w:rsidRDefault="00597282" w:rsidP="006928F5">
      <w:pPr>
        <w:pStyle w:val="Prrafodelista"/>
        <w:numPr>
          <w:ilvl w:val="2"/>
          <w:numId w:val="101"/>
        </w:numPr>
        <w:ind w:left="1560" w:hanging="851"/>
        <w:jc w:val="both"/>
        <w:rPr>
          <w:rFonts w:ascii="Tahoma" w:hAnsi="Tahoma" w:cs="Tahoma"/>
          <w:color w:val="002060"/>
          <w:sz w:val="22"/>
          <w:szCs w:val="22"/>
          <w:lang w:bidi="en-US"/>
        </w:rPr>
      </w:pPr>
      <w:r w:rsidRPr="00242F3E">
        <w:rPr>
          <w:rFonts w:ascii="Tahoma" w:hAnsi="Tahoma" w:cs="Tahoma"/>
          <w:color w:val="002060"/>
          <w:sz w:val="22"/>
          <w:szCs w:val="22"/>
          <w:lang w:bidi="en-US"/>
        </w:rPr>
        <w:t>Carta de Presentación firmada por el Representante Legal del proponente.</w:t>
      </w:r>
    </w:p>
    <w:p w14:paraId="4800A9A1" w14:textId="7F49C285" w:rsidR="00597282" w:rsidRPr="00242F3E" w:rsidRDefault="00597282" w:rsidP="006928F5">
      <w:pPr>
        <w:pStyle w:val="Prrafodelista"/>
        <w:numPr>
          <w:ilvl w:val="2"/>
          <w:numId w:val="101"/>
        </w:numPr>
        <w:ind w:left="1560" w:hanging="851"/>
        <w:jc w:val="both"/>
        <w:rPr>
          <w:rFonts w:ascii="Tahoma" w:hAnsi="Tahoma" w:cs="Tahoma"/>
          <w:color w:val="002060"/>
          <w:sz w:val="22"/>
          <w:szCs w:val="22"/>
          <w:lang w:bidi="en-US"/>
        </w:rPr>
      </w:pPr>
      <w:r w:rsidRPr="00242F3E">
        <w:rPr>
          <w:rFonts w:ascii="Tahoma" w:hAnsi="Tahoma" w:cs="Tahoma"/>
          <w:color w:val="002060"/>
          <w:sz w:val="22"/>
          <w:szCs w:val="22"/>
          <w:lang w:bidi="en-US"/>
        </w:rPr>
        <w:t xml:space="preserve">Fotocopia simple del Testimonio de Constitución y </w:t>
      </w:r>
      <w:r w:rsidR="00A8156D" w:rsidRPr="00242F3E">
        <w:rPr>
          <w:rFonts w:ascii="Tahoma" w:hAnsi="Tahoma" w:cs="Tahoma"/>
          <w:color w:val="002060"/>
          <w:sz w:val="22"/>
          <w:szCs w:val="22"/>
          <w:lang w:bidi="en-US"/>
        </w:rPr>
        <w:t>última</w:t>
      </w:r>
      <w:r w:rsidR="00F911EB" w:rsidRPr="00242F3E">
        <w:rPr>
          <w:rFonts w:ascii="Tahoma" w:hAnsi="Tahoma" w:cs="Tahoma"/>
          <w:color w:val="002060"/>
          <w:sz w:val="22"/>
          <w:szCs w:val="22"/>
          <w:lang w:bidi="en-US"/>
        </w:rPr>
        <w:t xml:space="preserve"> modificación </w:t>
      </w:r>
      <w:r w:rsidRPr="00242F3E">
        <w:rPr>
          <w:rFonts w:ascii="Tahoma" w:hAnsi="Tahoma" w:cs="Tahoma"/>
          <w:color w:val="002060"/>
          <w:sz w:val="22"/>
          <w:szCs w:val="22"/>
          <w:lang w:bidi="en-US"/>
        </w:rPr>
        <w:t>al mismo debidamente resellado en FUNDEMPRESA (Requisito no aplicado a empresas unipersonales).</w:t>
      </w:r>
    </w:p>
    <w:p w14:paraId="5C786BC4" w14:textId="00AE28F5" w:rsidR="00F911EB" w:rsidRPr="00242F3E" w:rsidRDefault="00F911EB" w:rsidP="006928F5">
      <w:pPr>
        <w:pStyle w:val="Prrafodelista"/>
        <w:numPr>
          <w:ilvl w:val="2"/>
          <w:numId w:val="101"/>
        </w:numPr>
        <w:ind w:left="1560" w:hanging="851"/>
        <w:jc w:val="both"/>
        <w:rPr>
          <w:rFonts w:ascii="Tahoma" w:hAnsi="Tahoma" w:cs="Tahoma"/>
          <w:color w:val="002060"/>
          <w:sz w:val="22"/>
          <w:szCs w:val="22"/>
          <w:lang w:bidi="en-US"/>
        </w:rPr>
      </w:pPr>
      <w:r w:rsidRPr="00242F3E">
        <w:rPr>
          <w:rFonts w:ascii="Tahoma" w:hAnsi="Tahoma" w:cs="Tahoma"/>
          <w:color w:val="002060"/>
          <w:sz w:val="22"/>
          <w:szCs w:val="22"/>
          <w:lang w:bidi="en-US"/>
        </w:rPr>
        <w:t>Certificado de Tradición Comercial original actualizado</w:t>
      </w:r>
      <w:r w:rsidR="008223AC" w:rsidRPr="00242F3E">
        <w:rPr>
          <w:rFonts w:ascii="Tahoma" w:hAnsi="Tahoma" w:cs="Tahoma"/>
          <w:color w:val="002060"/>
          <w:sz w:val="22"/>
          <w:szCs w:val="22"/>
          <w:lang w:bidi="en-US"/>
        </w:rPr>
        <w:t>,</w:t>
      </w:r>
      <w:r w:rsidRPr="00242F3E">
        <w:rPr>
          <w:rFonts w:ascii="Tahoma" w:hAnsi="Tahoma" w:cs="Tahoma"/>
          <w:color w:val="002060"/>
          <w:sz w:val="22"/>
          <w:szCs w:val="22"/>
          <w:lang w:bidi="en-US"/>
        </w:rPr>
        <w:t xml:space="preserve"> emitido por FUNDEMPRESA (el cual deberá emitirse máximo 30 días calendario antes de la fecha de presentación de la propuesta)</w:t>
      </w:r>
    </w:p>
    <w:p w14:paraId="12CB15B9" w14:textId="77777777" w:rsidR="00707A07" w:rsidRPr="00242F3E" w:rsidRDefault="00597282" w:rsidP="006928F5">
      <w:pPr>
        <w:pStyle w:val="Prrafodelista"/>
        <w:numPr>
          <w:ilvl w:val="2"/>
          <w:numId w:val="101"/>
        </w:numPr>
        <w:ind w:left="1560" w:hanging="851"/>
        <w:jc w:val="both"/>
        <w:rPr>
          <w:rFonts w:ascii="Tahoma" w:hAnsi="Tahoma" w:cs="Tahoma"/>
          <w:color w:val="002060"/>
          <w:sz w:val="22"/>
          <w:szCs w:val="22"/>
          <w:lang w:bidi="en-US"/>
        </w:rPr>
      </w:pPr>
      <w:r w:rsidRPr="00242F3E">
        <w:rPr>
          <w:rFonts w:ascii="Tahoma" w:hAnsi="Tahoma" w:cs="Tahoma"/>
          <w:color w:val="002060"/>
          <w:sz w:val="22"/>
          <w:szCs w:val="22"/>
          <w:lang w:bidi="en-US"/>
        </w:rPr>
        <w:t>Fotocopia simple del Poder del Representante Legal debidamente resellado en FUNDEMPRESA, mencionando las facultades otorgadas al apoderado para participar en procesos de licitación, presentación de propuestas y suscripción de contratos para la provisión/prestación del bien/servicio (Requisito no aplicado a empresas unipersonales).</w:t>
      </w:r>
    </w:p>
    <w:p w14:paraId="140D13AE" w14:textId="77777777" w:rsidR="00597282" w:rsidRPr="00242F3E" w:rsidRDefault="00597282" w:rsidP="006928F5">
      <w:pPr>
        <w:pStyle w:val="Prrafodelista"/>
        <w:numPr>
          <w:ilvl w:val="2"/>
          <w:numId w:val="101"/>
        </w:numPr>
        <w:ind w:left="1560" w:hanging="851"/>
        <w:jc w:val="both"/>
        <w:rPr>
          <w:rFonts w:ascii="Tahoma" w:hAnsi="Tahoma" w:cs="Tahoma"/>
          <w:color w:val="002060"/>
          <w:sz w:val="22"/>
          <w:szCs w:val="22"/>
          <w:lang w:bidi="en-US"/>
        </w:rPr>
      </w:pPr>
      <w:r w:rsidRPr="00242F3E">
        <w:rPr>
          <w:rFonts w:ascii="Tahoma" w:hAnsi="Tahoma" w:cs="Tahoma"/>
          <w:color w:val="002060"/>
          <w:sz w:val="22"/>
          <w:szCs w:val="22"/>
          <w:lang w:bidi="en-US"/>
        </w:rPr>
        <w:t>Fotocopia simple del Certificado de Actualización de la Matrícula de Comercio ante FUNDEMPRESA debidamente actualizada y vigente a su presentación, la empresa deberá tener como actividades el rubro de Telecomunicaciones y/o actividades inherentes al objeto del presente proceso de contratación (Matrícula de Registro de Empresa en Bolivia, si se trata de empresa constituida como Sociedad en cualquiera de las modalidades).</w:t>
      </w:r>
    </w:p>
    <w:p w14:paraId="54B8B9E6" w14:textId="3465E046" w:rsidR="00597282" w:rsidRPr="00242F3E" w:rsidRDefault="00597282" w:rsidP="006928F5">
      <w:pPr>
        <w:pStyle w:val="Prrafodelista"/>
        <w:numPr>
          <w:ilvl w:val="2"/>
          <w:numId w:val="101"/>
        </w:numPr>
        <w:ind w:left="1560" w:hanging="851"/>
        <w:jc w:val="both"/>
        <w:rPr>
          <w:rFonts w:ascii="Tahoma" w:hAnsi="Tahoma" w:cs="Tahoma"/>
          <w:color w:val="002060"/>
          <w:sz w:val="22"/>
          <w:szCs w:val="22"/>
          <w:lang w:bidi="en-US"/>
        </w:rPr>
      </w:pPr>
      <w:r w:rsidRPr="00242F3E">
        <w:rPr>
          <w:rFonts w:ascii="Tahoma" w:hAnsi="Tahoma" w:cs="Tahoma"/>
          <w:color w:val="002060"/>
          <w:sz w:val="22"/>
          <w:szCs w:val="22"/>
          <w:lang w:bidi="en-US"/>
        </w:rPr>
        <w:t xml:space="preserve">Certificación electrónica del Número de Identificación Tributaria (N.I.T.) vigente y actual. (La cual podrá ser impresa de la página WEB de Impuestos </w:t>
      </w:r>
      <w:r w:rsidR="008223AC" w:rsidRPr="00242F3E">
        <w:rPr>
          <w:rFonts w:ascii="Tahoma" w:hAnsi="Tahoma" w:cs="Tahoma"/>
          <w:color w:val="002060"/>
          <w:sz w:val="22"/>
          <w:szCs w:val="22"/>
          <w:lang w:bidi="en-US"/>
        </w:rPr>
        <w:t xml:space="preserve">Nacionales </w:t>
      </w:r>
      <w:r w:rsidRPr="00242F3E">
        <w:rPr>
          <w:rFonts w:ascii="Tahoma" w:hAnsi="Tahoma" w:cs="Tahoma"/>
          <w:color w:val="002060"/>
          <w:sz w:val="22"/>
          <w:szCs w:val="22"/>
          <w:lang w:bidi="en-US"/>
        </w:rPr>
        <w:t>máximo 30 días calendario antes de la fecha de presentación de la propuesta).</w:t>
      </w:r>
    </w:p>
    <w:p w14:paraId="4DC09587" w14:textId="61D34684" w:rsidR="00597282" w:rsidRPr="00242F3E" w:rsidRDefault="00597282" w:rsidP="006928F5">
      <w:pPr>
        <w:pStyle w:val="Prrafodelista"/>
        <w:numPr>
          <w:ilvl w:val="2"/>
          <w:numId w:val="101"/>
        </w:numPr>
        <w:ind w:left="1560" w:hanging="851"/>
        <w:jc w:val="both"/>
        <w:rPr>
          <w:rFonts w:ascii="Tahoma" w:hAnsi="Tahoma" w:cs="Tahoma"/>
          <w:color w:val="002060"/>
          <w:sz w:val="22"/>
          <w:szCs w:val="22"/>
          <w:lang w:bidi="en-US"/>
        </w:rPr>
      </w:pPr>
      <w:r w:rsidRPr="00242F3E">
        <w:rPr>
          <w:rFonts w:ascii="Tahoma" w:hAnsi="Tahoma" w:cs="Tahoma"/>
          <w:color w:val="002060"/>
          <w:sz w:val="22"/>
          <w:szCs w:val="22"/>
          <w:lang w:bidi="en-US"/>
        </w:rPr>
        <w:t>Fotocopia simp</w:t>
      </w:r>
      <w:r w:rsidR="008223AC" w:rsidRPr="00242F3E">
        <w:rPr>
          <w:rFonts w:ascii="Tahoma" w:hAnsi="Tahoma" w:cs="Tahoma"/>
          <w:color w:val="002060"/>
          <w:sz w:val="22"/>
          <w:szCs w:val="22"/>
          <w:lang w:bidi="en-US"/>
        </w:rPr>
        <w:t>le de la Cédula de Identidad o P</w:t>
      </w:r>
      <w:r w:rsidRPr="00242F3E">
        <w:rPr>
          <w:rFonts w:ascii="Tahoma" w:hAnsi="Tahoma" w:cs="Tahoma"/>
          <w:color w:val="002060"/>
          <w:sz w:val="22"/>
          <w:szCs w:val="22"/>
          <w:lang w:bidi="en-US"/>
        </w:rPr>
        <w:t xml:space="preserve">asaporte del Representante Legal, vigente a la fecha de presentación de la propuesta.  </w:t>
      </w:r>
    </w:p>
    <w:p w14:paraId="7035483D" w14:textId="127724CB" w:rsidR="00597282" w:rsidRPr="00242F3E" w:rsidRDefault="00597282" w:rsidP="006928F5">
      <w:pPr>
        <w:pStyle w:val="Prrafodelista"/>
        <w:numPr>
          <w:ilvl w:val="2"/>
          <w:numId w:val="101"/>
        </w:numPr>
        <w:ind w:left="1560" w:hanging="851"/>
        <w:jc w:val="both"/>
        <w:rPr>
          <w:rFonts w:ascii="Tahoma" w:hAnsi="Tahoma" w:cs="Tahoma"/>
          <w:color w:val="002060"/>
          <w:sz w:val="22"/>
          <w:szCs w:val="22"/>
          <w:lang w:bidi="en-US"/>
        </w:rPr>
      </w:pPr>
      <w:r w:rsidRPr="00242F3E">
        <w:rPr>
          <w:rFonts w:ascii="Tahoma" w:hAnsi="Tahoma" w:cs="Tahoma"/>
          <w:color w:val="002060"/>
          <w:sz w:val="22"/>
          <w:szCs w:val="22"/>
          <w:lang w:bidi="en-US"/>
        </w:rPr>
        <w:lastRenderedPageBreak/>
        <w:t>Fotocopia simple de los Estados Financieros Auditados de la última gestión fiscal y sellada por Impuestos Nacionales. (Para los proponentes que facturen h</w:t>
      </w:r>
      <w:r w:rsidR="008223AC" w:rsidRPr="00242F3E">
        <w:rPr>
          <w:rFonts w:ascii="Tahoma" w:hAnsi="Tahoma" w:cs="Tahoma"/>
          <w:color w:val="002060"/>
          <w:sz w:val="22"/>
          <w:szCs w:val="22"/>
          <w:lang w:bidi="en-US"/>
        </w:rPr>
        <w:t>asta Bs 1.200.000,00 se aceptará</w:t>
      </w:r>
      <w:r w:rsidRPr="00242F3E">
        <w:rPr>
          <w:rFonts w:ascii="Tahoma" w:hAnsi="Tahoma" w:cs="Tahoma"/>
          <w:color w:val="002060"/>
          <w:sz w:val="22"/>
          <w:szCs w:val="22"/>
          <w:lang w:bidi="en-US"/>
        </w:rPr>
        <w:t xml:space="preserve"> una constancia de presentación de estados financieros y auditoría externa, que reemplazaría al sello de Impuestos Nacionales)</w:t>
      </w:r>
      <w:r w:rsidR="00371D3B" w:rsidRPr="00242F3E">
        <w:rPr>
          <w:rFonts w:ascii="Tahoma" w:hAnsi="Tahoma" w:cs="Tahoma"/>
          <w:color w:val="002060"/>
          <w:sz w:val="22"/>
          <w:szCs w:val="22"/>
          <w:lang w:bidi="en-US"/>
        </w:rPr>
        <w:t>.</w:t>
      </w:r>
    </w:p>
    <w:p w14:paraId="47213117" w14:textId="7FCB4739" w:rsidR="00371D3B" w:rsidRPr="00242F3E" w:rsidRDefault="00597282" w:rsidP="006928F5">
      <w:pPr>
        <w:pStyle w:val="Prrafodelista"/>
        <w:numPr>
          <w:ilvl w:val="2"/>
          <w:numId w:val="101"/>
        </w:numPr>
        <w:ind w:left="1560" w:hanging="851"/>
        <w:jc w:val="both"/>
        <w:rPr>
          <w:rFonts w:ascii="Tahoma" w:hAnsi="Tahoma" w:cs="Tahoma"/>
          <w:color w:val="002060"/>
          <w:sz w:val="22"/>
          <w:szCs w:val="22"/>
          <w:lang w:bidi="en-US"/>
        </w:rPr>
      </w:pPr>
      <w:r w:rsidRPr="00242F3E">
        <w:rPr>
          <w:rFonts w:ascii="Tahoma" w:hAnsi="Tahoma" w:cs="Tahoma"/>
          <w:color w:val="002060"/>
          <w:sz w:val="22"/>
          <w:szCs w:val="22"/>
          <w:lang w:bidi="en-US"/>
        </w:rPr>
        <w:t xml:space="preserve">Garantía de Seriedad de propuesta (Boleta Bancaria) con las características de </w:t>
      </w:r>
      <w:r w:rsidRPr="00242F3E">
        <w:rPr>
          <w:rFonts w:ascii="Tahoma" w:hAnsi="Tahoma" w:cs="Tahoma"/>
          <w:b/>
          <w:i/>
          <w:color w:val="002060"/>
          <w:sz w:val="22"/>
          <w:szCs w:val="22"/>
          <w:lang w:bidi="en-US"/>
        </w:rPr>
        <w:t>renovable, irrevocable, de ejecución inmediata</w:t>
      </w:r>
      <w:r w:rsidR="008750E9" w:rsidRPr="00242F3E">
        <w:rPr>
          <w:rFonts w:ascii="Tahoma" w:hAnsi="Tahoma" w:cs="Tahoma"/>
          <w:b/>
          <w:i/>
          <w:color w:val="002060"/>
          <w:sz w:val="22"/>
          <w:szCs w:val="22"/>
          <w:lang w:bidi="en-US"/>
        </w:rPr>
        <w:t xml:space="preserve"> </w:t>
      </w:r>
      <w:r w:rsidRPr="00242F3E">
        <w:rPr>
          <w:rFonts w:ascii="Tahoma" w:hAnsi="Tahoma" w:cs="Tahoma"/>
          <w:b/>
          <w:i/>
          <w:color w:val="002060"/>
          <w:sz w:val="22"/>
          <w:szCs w:val="22"/>
          <w:lang w:bidi="en-US"/>
        </w:rPr>
        <w:t>y a primer requerimiento</w:t>
      </w:r>
      <w:r w:rsidRPr="00242F3E">
        <w:rPr>
          <w:rFonts w:ascii="Tahoma" w:hAnsi="Tahoma" w:cs="Tahoma"/>
          <w:color w:val="002060"/>
          <w:sz w:val="22"/>
          <w:szCs w:val="22"/>
          <w:lang w:bidi="en-US"/>
        </w:rPr>
        <w:t xml:space="preserve"> a favor de ENTEL S.A. y debe contar con una validez de </w:t>
      </w:r>
      <w:r w:rsidRPr="00242F3E">
        <w:rPr>
          <w:rFonts w:ascii="Tahoma" w:hAnsi="Tahoma" w:cs="Tahoma"/>
          <w:b/>
          <w:i/>
          <w:color w:val="002060"/>
          <w:sz w:val="22"/>
          <w:szCs w:val="22"/>
          <w:lang w:bidi="en-US"/>
        </w:rPr>
        <w:t>120 días</w:t>
      </w:r>
      <w:r w:rsidRPr="00242F3E">
        <w:rPr>
          <w:rFonts w:ascii="Tahoma" w:hAnsi="Tahoma" w:cs="Tahoma"/>
          <w:color w:val="002060"/>
          <w:sz w:val="22"/>
          <w:szCs w:val="22"/>
          <w:lang w:bidi="en-US"/>
        </w:rPr>
        <w:t xml:space="preserve"> calendario a partir de la fecha de presentación de propuesta. </w:t>
      </w:r>
    </w:p>
    <w:p w14:paraId="5F650C9B" w14:textId="77777777" w:rsidR="00371D3B" w:rsidRPr="00242F3E" w:rsidRDefault="00371D3B" w:rsidP="001A7F54">
      <w:pPr>
        <w:pStyle w:val="Prrafodelista"/>
        <w:ind w:left="1560"/>
        <w:jc w:val="both"/>
        <w:rPr>
          <w:rFonts w:ascii="Tahoma" w:hAnsi="Tahoma" w:cs="Tahoma"/>
          <w:i/>
          <w:color w:val="002060"/>
          <w:sz w:val="22"/>
          <w:szCs w:val="22"/>
          <w:lang w:bidi="en-US"/>
        </w:rPr>
      </w:pPr>
    </w:p>
    <w:p w14:paraId="02AC36B9" w14:textId="4FA19DB7" w:rsidR="00A8156D" w:rsidRPr="00242F3E" w:rsidRDefault="00A8156D" w:rsidP="001620A0">
      <w:pPr>
        <w:pStyle w:val="Prrafodelista"/>
        <w:numPr>
          <w:ilvl w:val="0"/>
          <w:numId w:val="100"/>
        </w:numPr>
        <w:ind w:left="1843" w:hanging="283"/>
        <w:jc w:val="both"/>
        <w:rPr>
          <w:rFonts w:ascii="Tahoma" w:hAnsi="Tahoma" w:cs="Tahoma"/>
          <w:color w:val="002060"/>
          <w:sz w:val="22"/>
          <w:szCs w:val="22"/>
          <w:lang w:bidi="en-US"/>
        </w:rPr>
      </w:pPr>
      <w:r w:rsidRPr="00242F3E">
        <w:rPr>
          <w:rFonts w:ascii="Tahoma" w:hAnsi="Tahoma" w:cs="Tahoma"/>
          <w:color w:val="002060"/>
          <w:sz w:val="22"/>
          <w:szCs w:val="22"/>
          <w:lang w:bidi="en-US"/>
        </w:rPr>
        <w:t xml:space="preserve">Debe ser presentada por el valor de </w:t>
      </w:r>
      <w:r w:rsidRPr="00242F3E">
        <w:rPr>
          <w:rFonts w:ascii="Tahoma" w:hAnsi="Tahoma" w:cs="Tahoma"/>
          <w:b/>
          <w:color w:val="002060"/>
          <w:sz w:val="22"/>
          <w:szCs w:val="22"/>
          <w:lang w:bidi="en-US"/>
        </w:rPr>
        <w:t xml:space="preserve">USD </w:t>
      </w:r>
      <w:r w:rsidR="00395E97" w:rsidRPr="00242F3E">
        <w:rPr>
          <w:rFonts w:ascii="Tahoma" w:hAnsi="Tahoma" w:cs="Tahoma"/>
          <w:b/>
          <w:color w:val="002060"/>
          <w:sz w:val="22"/>
          <w:szCs w:val="22"/>
          <w:lang w:bidi="en-US"/>
        </w:rPr>
        <w:t>200</w:t>
      </w:r>
      <w:r w:rsidRPr="00242F3E">
        <w:rPr>
          <w:rFonts w:ascii="Tahoma" w:hAnsi="Tahoma" w:cs="Tahoma"/>
          <w:b/>
          <w:color w:val="002060"/>
          <w:sz w:val="22"/>
          <w:szCs w:val="22"/>
          <w:lang w:bidi="en-US"/>
        </w:rPr>
        <w:t>.000,00</w:t>
      </w:r>
      <w:r w:rsidR="00F82B7B" w:rsidRPr="00242F3E">
        <w:rPr>
          <w:rFonts w:ascii="Tahoma" w:hAnsi="Tahoma" w:cs="Tahoma"/>
          <w:color w:val="002060"/>
          <w:sz w:val="22"/>
          <w:szCs w:val="22"/>
          <w:lang w:bidi="en-US"/>
        </w:rPr>
        <w:t xml:space="preserve"> (</w:t>
      </w:r>
      <w:r w:rsidR="00395E97" w:rsidRPr="00242F3E">
        <w:rPr>
          <w:rFonts w:ascii="Tahoma" w:hAnsi="Tahoma" w:cs="Tahoma"/>
          <w:color w:val="002060"/>
          <w:sz w:val="22"/>
          <w:szCs w:val="22"/>
          <w:lang w:bidi="en-US"/>
        </w:rPr>
        <w:t>Doscientos</w:t>
      </w:r>
      <w:r w:rsidRPr="00242F3E">
        <w:rPr>
          <w:rFonts w:ascii="Tahoma" w:hAnsi="Tahoma" w:cs="Tahoma"/>
          <w:color w:val="002060"/>
          <w:sz w:val="22"/>
          <w:szCs w:val="22"/>
          <w:lang w:bidi="en-US"/>
        </w:rPr>
        <w:t xml:space="preserve"> Mil 00/100 Dólares Americanos).</w:t>
      </w:r>
    </w:p>
    <w:p w14:paraId="490D5CAD" w14:textId="77777777" w:rsidR="00156C89" w:rsidRPr="00242F3E" w:rsidRDefault="00156C89" w:rsidP="001A7F54">
      <w:pPr>
        <w:pStyle w:val="Prrafodelista"/>
        <w:ind w:left="1560"/>
        <w:jc w:val="both"/>
        <w:rPr>
          <w:rFonts w:ascii="Tahoma" w:hAnsi="Tahoma" w:cs="Tahoma"/>
          <w:color w:val="002060"/>
          <w:sz w:val="22"/>
          <w:szCs w:val="22"/>
          <w:lang w:val="es-BO" w:bidi="en-US"/>
        </w:rPr>
      </w:pPr>
    </w:p>
    <w:p w14:paraId="44B3A887" w14:textId="5238A428" w:rsidR="00597282" w:rsidRPr="00242F3E" w:rsidRDefault="009501C3" w:rsidP="001A7F54">
      <w:pPr>
        <w:pStyle w:val="Prrafodelista"/>
        <w:ind w:left="1560"/>
        <w:jc w:val="both"/>
        <w:rPr>
          <w:rFonts w:ascii="Tahoma" w:hAnsi="Tahoma" w:cs="Tahoma"/>
          <w:color w:val="002060"/>
          <w:sz w:val="22"/>
          <w:szCs w:val="22"/>
          <w:lang w:bidi="en-US"/>
        </w:rPr>
      </w:pPr>
      <w:r w:rsidRPr="00242F3E">
        <w:rPr>
          <w:rFonts w:ascii="Tahoma" w:hAnsi="Tahoma" w:cs="Tahoma"/>
          <w:color w:val="002060"/>
          <w:sz w:val="22"/>
          <w:szCs w:val="22"/>
          <w:lang w:val="es-BO" w:bidi="en-US"/>
        </w:rPr>
        <w:t>La</w:t>
      </w:r>
      <w:r w:rsidR="00800CCC" w:rsidRPr="00242F3E">
        <w:rPr>
          <w:rFonts w:ascii="Tahoma" w:hAnsi="Tahoma" w:cs="Tahoma"/>
          <w:color w:val="002060"/>
          <w:sz w:val="22"/>
          <w:szCs w:val="22"/>
          <w:lang w:val="es-BO" w:bidi="en-US"/>
        </w:rPr>
        <w:t xml:space="preserve"> boleta </w:t>
      </w:r>
      <w:r w:rsidR="00597282" w:rsidRPr="00242F3E">
        <w:rPr>
          <w:rFonts w:ascii="Tahoma" w:hAnsi="Tahoma" w:cs="Tahoma"/>
          <w:color w:val="002060"/>
          <w:sz w:val="22"/>
          <w:szCs w:val="22"/>
          <w:lang w:bidi="en-US"/>
        </w:rPr>
        <w:t>debe ser emitida por una institución bancaria y/o financiera legalmente constituida en Bolivia y regulada por la ASFI.</w:t>
      </w:r>
    </w:p>
    <w:p w14:paraId="78782DEC" w14:textId="77777777" w:rsidR="00F6241F" w:rsidRPr="00242F3E" w:rsidRDefault="00F6241F" w:rsidP="001A7F54">
      <w:pPr>
        <w:pStyle w:val="Prrafodelista"/>
        <w:ind w:left="1560"/>
        <w:jc w:val="both"/>
        <w:rPr>
          <w:rFonts w:ascii="Tahoma" w:hAnsi="Tahoma" w:cs="Tahoma"/>
          <w:color w:val="002060"/>
          <w:sz w:val="22"/>
          <w:szCs w:val="22"/>
          <w:lang w:bidi="en-US"/>
        </w:rPr>
      </w:pPr>
    </w:p>
    <w:p w14:paraId="4A87042E" w14:textId="77777777" w:rsidR="00597282" w:rsidRPr="00242F3E" w:rsidRDefault="00597282" w:rsidP="006928F5">
      <w:pPr>
        <w:pStyle w:val="Prrafodelista"/>
        <w:numPr>
          <w:ilvl w:val="2"/>
          <w:numId w:val="101"/>
        </w:numPr>
        <w:ind w:left="1560" w:hanging="851"/>
        <w:jc w:val="both"/>
        <w:rPr>
          <w:rFonts w:ascii="Tahoma" w:hAnsi="Tahoma" w:cs="Tahoma"/>
          <w:color w:val="002060"/>
          <w:sz w:val="22"/>
          <w:szCs w:val="22"/>
          <w:lang w:bidi="en-US"/>
        </w:rPr>
      </w:pPr>
      <w:r w:rsidRPr="00242F3E">
        <w:rPr>
          <w:rFonts w:ascii="Tahoma" w:hAnsi="Tahoma" w:cs="Tahoma"/>
          <w:color w:val="002060"/>
          <w:sz w:val="22"/>
          <w:szCs w:val="22"/>
          <w:lang w:bidi="en-US"/>
        </w:rPr>
        <w:t xml:space="preserve">Declaración de Integridad provista por ENTEL S.A. y firmada por el Representante Legal de la empresa del proponente. (Anexo   No. </w:t>
      </w:r>
      <w:r w:rsidR="00B30951" w:rsidRPr="00242F3E">
        <w:rPr>
          <w:rFonts w:ascii="Tahoma" w:hAnsi="Tahoma" w:cs="Tahoma"/>
          <w:color w:val="002060"/>
          <w:sz w:val="22"/>
          <w:szCs w:val="22"/>
          <w:lang w:bidi="en-US"/>
        </w:rPr>
        <w:t>2</w:t>
      </w:r>
      <w:r w:rsidRPr="00242F3E">
        <w:rPr>
          <w:rFonts w:ascii="Tahoma" w:hAnsi="Tahoma" w:cs="Tahoma"/>
          <w:color w:val="002060"/>
          <w:sz w:val="22"/>
          <w:szCs w:val="22"/>
          <w:lang w:bidi="en-US"/>
        </w:rPr>
        <w:t>)</w:t>
      </w:r>
    </w:p>
    <w:p w14:paraId="38B8316D" w14:textId="4F513556" w:rsidR="00371D3B" w:rsidRPr="00242F3E" w:rsidRDefault="00597282" w:rsidP="006928F5">
      <w:pPr>
        <w:pStyle w:val="Prrafodelista"/>
        <w:numPr>
          <w:ilvl w:val="2"/>
          <w:numId w:val="101"/>
        </w:numPr>
        <w:ind w:left="1560" w:hanging="851"/>
        <w:jc w:val="both"/>
        <w:rPr>
          <w:rFonts w:ascii="Tahoma" w:hAnsi="Tahoma" w:cs="Tahoma"/>
          <w:color w:val="002060"/>
          <w:sz w:val="22"/>
          <w:szCs w:val="22"/>
          <w:lang w:bidi="en-US"/>
        </w:rPr>
      </w:pPr>
      <w:r w:rsidRPr="00242F3E">
        <w:rPr>
          <w:rFonts w:ascii="Tahoma" w:hAnsi="Tahoma" w:cs="Tahoma"/>
          <w:color w:val="002060"/>
          <w:sz w:val="22"/>
          <w:szCs w:val="22"/>
          <w:lang w:bidi="en-US"/>
        </w:rPr>
        <w:t>Periodo de validez de la propuesta</w:t>
      </w:r>
      <w:r w:rsidRPr="00242F3E">
        <w:rPr>
          <w:rFonts w:ascii="Tahoma" w:hAnsi="Tahoma" w:cs="Tahoma"/>
          <w:color w:val="002060"/>
          <w:sz w:val="22"/>
          <w:szCs w:val="22"/>
          <w:vertAlign w:val="superscript"/>
          <w:lang w:bidi="en-US"/>
        </w:rPr>
        <w:t>(</w:t>
      </w:r>
      <w:r w:rsidRPr="00242F3E">
        <w:rPr>
          <w:color w:val="002060"/>
          <w:vertAlign w:val="superscript"/>
          <w:lang w:bidi="en-US"/>
        </w:rPr>
        <w:footnoteReference w:id="1"/>
      </w:r>
      <w:r w:rsidRPr="00242F3E">
        <w:rPr>
          <w:rFonts w:ascii="Tahoma" w:hAnsi="Tahoma" w:cs="Tahoma"/>
          <w:color w:val="002060"/>
          <w:sz w:val="22"/>
          <w:szCs w:val="22"/>
          <w:vertAlign w:val="superscript"/>
          <w:lang w:bidi="en-US"/>
        </w:rPr>
        <w:t>)</w:t>
      </w:r>
      <w:r w:rsidRPr="00242F3E">
        <w:rPr>
          <w:rFonts w:ascii="Tahoma" w:hAnsi="Tahoma" w:cs="Tahoma"/>
          <w:color w:val="002060"/>
          <w:sz w:val="22"/>
          <w:szCs w:val="22"/>
          <w:lang w:bidi="en-US"/>
        </w:rPr>
        <w:t>, equivalente a noventa (90) días calendario, a partir de la fecha de presentación de la propuesta</w:t>
      </w:r>
      <w:r w:rsidR="000C7486" w:rsidRPr="00242F3E">
        <w:rPr>
          <w:rFonts w:ascii="Tahoma" w:hAnsi="Tahoma" w:cs="Tahoma"/>
          <w:color w:val="002060"/>
          <w:sz w:val="22"/>
          <w:szCs w:val="22"/>
          <w:lang w:bidi="en-US"/>
        </w:rPr>
        <w:t>, debidamente firmada por el representante legal</w:t>
      </w:r>
      <w:r w:rsidRPr="00242F3E">
        <w:rPr>
          <w:rFonts w:ascii="Tahoma" w:hAnsi="Tahoma" w:cs="Tahoma"/>
          <w:color w:val="002060"/>
          <w:sz w:val="22"/>
          <w:szCs w:val="22"/>
          <w:lang w:bidi="en-US"/>
        </w:rPr>
        <w:t>.</w:t>
      </w:r>
      <w:r w:rsidRPr="00242F3E">
        <w:rPr>
          <w:rFonts w:ascii="Tahoma" w:hAnsi="Tahoma" w:cs="Tahoma"/>
          <w:color w:val="FF0000"/>
          <w:sz w:val="22"/>
          <w:szCs w:val="22"/>
          <w:lang w:bidi="en-US"/>
        </w:rPr>
        <w:t xml:space="preserve">  </w:t>
      </w:r>
    </w:p>
    <w:p w14:paraId="0D4CFED6" w14:textId="77777777" w:rsidR="00371D3B" w:rsidRPr="00242F3E" w:rsidRDefault="00371D3B" w:rsidP="001A7F54">
      <w:pPr>
        <w:pStyle w:val="Prrafodelista"/>
        <w:ind w:left="1560"/>
        <w:jc w:val="both"/>
        <w:rPr>
          <w:rFonts w:ascii="Tahoma" w:hAnsi="Tahoma" w:cs="Tahoma"/>
          <w:color w:val="002060"/>
          <w:sz w:val="22"/>
          <w:szCs w:val="22"/>
          <w:lang w:bidi="en-US"/>
        </w:rPr>
      </w:pPr>
    </w:p>
    <w:p w14:paraId="6E02AD4F" w14:textId="629AE55A" w:rsidR="007F285E" w:rsidRPr="00242F3E" w:rsidRDefault="007F285E" w:rsidP="001A7F54">
      <w:pPr>
        <w:pStyle w:val="ww-textoindependiente2"/>
        <w:spacing w:line="240" w:lineRule="auto"/>
        <w:ind w:left="709"/>
        <w:rPr>
          <w:rFonts w:ascii="Tahoma" w:hAnsi="Tahoma" w:cs="Tahoma"/>
          <w:color w:val="002060"/>
          <w:sz w:val="22"/>
          <w:szCs w:val="22"/>
          <w:lang w:val="es-ES" w:eastAsia="es-ES"/>
        </w:rPr>
      </w:pPr>
      <w:r w:rsidRPr="00242F3E">
        <w:rPr>
          <w:rFonts w:ascii="Tahoma" w:hAnsi="Tahoma" w:cs="Tahoma"/>
          <w:color w:val="002060"/>
          <w:sz w:val="22"/>
          <w:szCs w:val="22"/>
          <w:lang w:val="es-ES" w:eastAsia="es-ES"/>
        </w:rPr>
        <w:t xml:space="preserve">Las </w:t>
      </w:r>
      <w:r w:rsidRPr="00242F3E">
        <w:rPr>
          <w:rFonts w:ascii="Tahoma" w:hAnsi="Tahoma" w:cs="Tahoma"/>
          <w:b/>
          <w:i/>
          <w:color w:val="002060"/>
          <w:sz w:val="22"/>
          <w:szCs w:val="22"/>
          <w:lang w:val="es-ES" w:eastAsia="es-ES"/>
        </w:rPr>
        <w:t>Asociaciones Accidentales</w:t>
      </w:r>
      <w:r w:rsidRPr="00242F3E">
        <w:rPr>
          <w:rFonts w:ascii="Tahoma" w:hAnsi="Tahoma" w:cs="Tahoma"/>
          <w:color w:val="002060"/>
          <w:sz w:val="22"/>
          <w:szCs w:val="22"/>
          <w:lang w:val="es-ES" w:eastAsia="es-ES"/>
        </w:rPr>
        <w:t xml:space="preserve"> deberán presentar en fotocopia simple la siguiente documentación</w:t>
      </w:r>
      <w:r w:rsidR="006232CE" w:rsidRPr="00242F3E">
        <w:rPr>
          <w:rFonts w:ascii="Tahoma" w:hAnsi="Tahoma" w:cs="Tahoma"/>
          <w:color w:val="002060"/>
          <w:sz w:val="22"/>
          <w:szCs w:val="22"/>
          <w:lang w:val="es-ES" w:eastAsia="es-ES"/>
        </w:rPr>
        <w:t xml:space="preserve"> (de la Asociación)</w:t>
      </w:r>
      <w:r w:rsidRPr="00242F3E">
        <w:rPr>
          <w:rFonts w:ascii="Tahoma" w:hAnsi="Tahoma" w:cs="Tahoma"/>
          <w:color w:val="002060"/>
          <w:sz w:val="22"/>
          <w:szCs w:val="22"/>
          <w:lang w:val="es-ES" w:eastAsia="es-ES"/>
        </w:rPr>
        <w:t xml:space="preserve">: </w:t>
      </w:r>
    </w:p>
    <w:p w14:paraId="77BFB046" w14:textId="77777777" w:rsidR="007F285E" w:rsidRPr="00242F3E" w:rsidRDefault="007F285E" w:rsidP="001A7F54">
      <w:pPr>
        <w:pStyle w:val="ww-textoindependiente2"/>
        <w:spacing w:line="240" w:lineRule="auto"/>
        <w:ind w:left="709"/>
        <w:rPr>
          <w:rFonts w:ascii="Tahoma" w:hAnsi="Tahoma" w:cs="Tahoma"/>
          <w:color w:val="002060"/>
          <w:sz w:val="22"/>
          <w:szCs w:val="22"/>
          <w:lang w:val="es-ES" w:eastAsia="es-ES"/>
        </w:rPr>
      </w:pPr>
    </w:p>
    <w:p w14:paraId="0FDA61F2" w14:textId="77777777" w:rsidR="007F285E" w:rsidRPr="00242F3E" w:rsidRDefault="007F285E" w:rsidP="001620A0">
      <w:pPr>
        <w:pStyle w:val="ww-textoindependiente2"/>
        <w:numPr>
          <w:ilvl w:val="0"/>
          <w:numId w:val="99"/>
        </w:numPr>
        <w:spacing w:line="240" w:lineRule="auto"/>
        <w:ind w:left="1134" w:hanging="283"/>
        <w:rPr>
          <w:rFonts w:ascii="Tahoma" w:hAnsi="Tahoma" w:cs="Tahoma"/>
          <w:color w:val="002060"/>
          <w:sz w:val="22"/>
          <w:szCs w:val="22"/>
          <w:lang w:val="es-ES" w:eastAsia="es-ES"/>
        </w:rPr>
      </w:pPr>
      <w:r w:rsidRPr="00242F3E">
        <w:rPr>
          <w:rFonts w:ascii="Tahoma" w:hAnsi="Tahoma" w:cs="Tahoma"/>
          <w:color w:val="002060"/>
          <w:sz w:val="22"/>
          <w:szCs w:val="22"/>
          <w:lang w:val="es-ES" w:eastAsia="es-ES"/>
        </w:rPr>
        <w:t>Testimonio del Contrato de Asociación Accidental que indique mínimamente el porcentaje de participación de los asociados, la designación de la empresa líder,</w:t>
      </w:r>
      <w:r w:rsidR="0009015A" w:rsidRPr="00242F3E">
        <w:rPr>
          <w:rFonts w:ascii="Tahoma" w:hAnsi="Tahoma" w:cs="Tahoma"/>
          <w:color w:val="002060"/>
          <w:sz w:val="22"/>
          <w:szCs w:val="22"/>
          <w:lang w:val="es-ES" w:eastAsia="es-ES"/>
        </w:rPr>
        <w:t xml:space="preserve"> la designación de la empresa responsable de emitir la factura,</w:t>
      </w:r>
      <w:r w:rsidRPr="00242F3E">
        <w:rPr>
          <w:rFonts w:ascii="Tahoma" w:hAnsi="Tahoma" w:cs="Tahoma"/>
          <w:color w:val="002060"/>
          <w:sz w:val="22"/>
          <w:szCs w:val="22"/>
          <w:lang w:val="es-ES" w:eastAsia="es-ES"/>
        </w:rPr>
        <w:t xml:space="preserve"> la nominación del Representante Legal de la asociación y el domicilio legal de la misma.</w:t>
      </w:r>
    </w:p>
    <w:p w14:paraId="47EC45C6" w14:textId="77777777" w:rsidR="0009015A" w:rsidRPr="00242F3E" w:rsidRDefault="007F285E" w:rsidP="001620A0">
      <w:pPr>
        <w:pStyle w:val="ww-textoindependiente2"/>
        <w:numPr>
          <w:ilvl w:val="0"/>
          <w:numId w:val="99"/>
        </w:numPr>
        <w:spacing w:line="240" w:lineRule="auto"/>
        <w:ind w:left="1134" w:hanging="283"/>
        <w:rPr>
          <w:rFonts w:ascii="Tahoma" w:hAnsi="Tahoma" w:cs="Tahoma"/>
          <w:color w:val="002060"/>
          <w:sz w:val="22"/>
          <w:szCs w:val="22"/>
          <w:lang w:val="es-BO" w:eastAsia="es-ES"/>
        </w:rPr>
      </w:pPr>
      <w:r w:rsidRPr="00242F3E">
        <w:rPr>
          <w:rFonts w:ascii="Tahoma" w:hAnsi="Tahoma" w:cs="Tahoma"/>
          <w:color w:val="002060"/>
          <w:sz w:val="22"/>
          <w:szCs w:val="22"/>
          <w:lang w:val="es-ES" w:eastAsia="es-ES"/>
        </w:rPr>
        <w:t>Poder del Representante Legal de la Asociación Accidental, con facultades expresas para presentar propuestas, negociar y suscribir contratos.</w:t>
      </w:r>
    </w:p>
    <w:p w14:paraId="4E3D93FF" w14:textId="20F0F7B0" w:rsidR="0009015A" w:rsidRPr="00242F3E" w:rsidRDefault="0009015A" w:rsidP="001620A0">
      <w:pPr>
        <w:pStyle w:val="ww-textoindependiente2"/>
        <w:numPr>
          <w:ilvl w:val="0"/>
          <w:numId w:val="99"/>
        </w:numPr>
        <w:spacing w:line="240" w:lineRule="auto"/>
        <w:ind w:left="1134" w:hanging="283"/>
        <w:rPr>
          <w:rFonts w:ascii="Tahoma" w:hAnsi="Tahoma" w:cs="Tahoma"/>
          <w:color w:val="002060"/>
          <w:sz w:val="22"/>
          <w:szCs w:val="22"/>
          <w:lang w:val="es-BO" w:bidi="en-US"/>
        </w:rPr>
      </w:pPr>
      <w:r w:rsidRPr="00242F3E">
        <w:rPr>
          <w:rFonts w:ascii="Tahoma" w:hAnsi="Tahoma" w:cs="Tahoma"/>
          <w:color w:val="002060"/>
          <w:sz w:val="22"/>
          <w:szCs w:val="22"/>
          <w:lang w:val="es-BO" w:bidi="en-US"/>
        </w:rPr>
        <w:t xml:space="preserve">Garantía de Seriedad de propuesta (Boleta Bancaria) </w:t>
      </w:r>
      <w:r w:rsidR="00F27168" w:rsidRPr="00242F3E">
        <w:rPr>
          <w:rFonts w:ascii="Tahoma" w:hAnsi="Tahoma" w:cs="Tahoma"/>
          <w:color w:val="002060"/>
          <w:sz w:val="22"/>
          <w:szCs w:val="22"/>
          <w:lang w:val="es-BO" w:bidi="en-US"/>
        </w:rPr>
        <w:t xml:space="preserve">bajo las condiciones establecidas en el numeral </w:t>
      </w:r>
      <w:r w:rsidR="001B245D" w:rsidRPr="00242F3E">
        <w:rPr>
          <w:rFonts w:ascii="Tahoma" w:hAnsi="Tahoma" w:cs="Tahoma"/>
          <w:color w:val="002060"/>
          <w:sz w:val="22"/>
          <w:szCs w:val="22"/>
          <w:lang w:val="es-BO" w:bidi="en-US"/>
        </w:rPr>
        <w:t>7</w:t>
      </w:r>
      <w:r w:rsidR="00F27168" w:rsidRPr="00242F3E">
        <w:rPr>
          <w:rFonts w:ascii="Tahoma" w:hAnsi="Tahoma" w:cs="Tahoma"/>
          <w:color w:val="002060"/>
          <w:sz w:val="22"/>
          <w:szCs w:val="22"/>
          <w:lang w:val="es-BO" w:bidi="en-US"/>
        </w:rPr>
        <w:t>.1.9</w:t>
      </w:r>
      <w:r w:rsidRPr="00242F3E">
        <w:rPr>
          <w:rFonts w:ascii="Tahoma" w:hAnsi="Tahoma" w:cs="Tahoma"/>
          <w:color w:val="002060"/>
          <w:sz w:val="22"/>
          <w:szCs w:val="22"/>
          <w:lang w:val="es-BO" w:bidi="en-US"/>
        </w:rPr>
        <w:t xml:space="preserve">. </w:t>
      </w:r>
      <w:r w:rsidR="000C7486" w:rsidRPr="00242F3E">
        <w:rPr>
          <w:rFonts w:ascii="Tahoma" w:hAnsi="Tahoma" w:cs="Tahoma"/>
          <w:color w:val="002060"/>
          <w:sz w:val="22"/>
          <w:szCs w:val="22"/>
          <w:lang w:val="es-BO" w:bidi="en-US"/>
        </w:rPr>
        <w:t>por cuenta de la Asociación Accidental.</w:t>
      </w:r>
    </w:p>
    <w:p w14:paraId="2B637A06" w14:textId="77777777" w:rsidR="0009015A" w:rsidRPr="000C7486" w:rsidRDefault="0009015A" w:rsidP="001A7F54">
      <w:pPr>
        <w:pStyle w:val="Prrafodelista"/>
        <w:ind w:left="1560"/>
        <w:jc w:val="both"/>
        <w:rPr>
          <w:rFonts w:ascii="Tahoma" w:hAnsi="Tahoma" w:cs="Tahoma"/>
          <w:i/>
          <w:color w:val="FF0000"/>
          <w:sz w:val="22"/>
          <w:szCs w:val="22"/>
          <w:lang w:bidi="en-US"/>
        </w:rPr>
      </w:pPr>
    </w:p>
    <w:p w14:paraId="5E796692" w14:textId="7A5A719F" w:rsidR="007F285E" w:rsidRPr="001B245D" w:rsidRDefault="007F285E" w:rsidP="001A7F54">
      <w:pPr>
        <w:pStyle w:val="ww-textoindependiente2"/>
        <w:spacing w:line="240" w:lineRule="auto"/>
        <w:ind w:left="709"/>
        <w:rPr>
          <w:rFonts w:ascii="Tahoma" w:hAnsi="Tahoma" w:cs="Tahoma"/>
          <w:color w:val="002060"/>
          <w:sz w:val="22"/>
          <w:szCs w:val="22"/>
          <w:lang w:val="es-ES" w:eastAsia="es-ES"/>
        </w:rPr>
      </w:pPr>
      <w:r w:rsidRPr="001B245D">
        <w:rPr>
          <w:rFonts w:ascii="Tahoma" w:hAnsi="Tahoma" w:cs="Tahoma"/>
          <w:color w:val="002060"/>
          <w:sz w:val="22"/>
          <w:szCs w:val="22"/>
          <w:lang w:val="es-ES" w:eastAsia="es-ES"/>
        </w:rPr>
        <w:t>Asimismo</w:t>
      </w:r>
      <w:r w:rsidR="006232CE" w:rsidRPr="001B245D">
        <w:rPr>
          <w:rFonts w:ascii="Tahoma" w:hAnsi="Tahoma" w:cs="Tahoma"/>
          <w:color w:val="002060"/>
          <w:sz w:val="22"/>
          <w:szCs w:val="22"/>
          <w:lang w:val="es-ES" w:eastAsia="es-ES"/>
        </w:rPr>
        <w:t>,</w:t>
      </w:r>
      <w:r w:rsidRPr="001B245D">
        <w:rPr>
          <w:rFonts w:ascii="Tahoma" w:hAnsi="Tahoma" w:cs="Tahoma"/>
          <w:color w:val="002060"/>
          <w:sz w:val="22"/>
          <w:szCs w:val="22"/>
          <w:lang w:val="es-ES" w:eastAsia="es-ES"/>
        </w:rPr>
        <w:t xml:space="preserve"> deberán adjuntar </w:t>
      </w:r>
      <w:r w:rsidR="006232CE" w:rsidRPr="001B245D">
        <w:rPr>
          <w:rFonts w:ascii="Tahoma" w:hAnsi="Tahoma" w:cs="Tahoma"/>
          <w:color w:val="002060"/>
          <w:sz w:val="22"/>
          <w:szCs w:val="22"/>
          <w:lang w:val="es-ES" w:eastAsia="es-ES"/>
        </w:rPr>
        <w:t xml:space="preserve">todos </w:t>
      </w:r>
      <w:r w:rsidRPr="001B245D">
        <w:rPr>
          <w:rFonts w:ascii="Tahoma" w:hAnsi="Tahoma" w:cs="Tahoma"/>
          <w:color w:val="002060"/>
          <w:sz w:val="22"/>
          <w:szCs w:val="22"/>
          <w:lang w:val="es-ES" w:eastAsia="es-ES"/>
        </w:rPr>
        <w:t xml:space="preserve">los documentos detallados </w:t>
      </w:r>
      <w:r w:rsidR="006232CE" w:rsidRPr="001B245D">
        <w:rPr>
          <w:rFonts w:ascii="Tahoma" w:hAnsi="Tahoma" w:cs="Tahoma"/>
          <w:color w:val="002060"/>
          <w:sz w:val="22"/>
          <w:szCs w:val="22"/>
          <w:lang w:val="es-ES" w:eastAsia="es-ES"/>
        </w:rPr>
        <w:t xml:space="preserve">en el </w:t>
      </w:r>
      <w:r w:rsidRPr="001B245D">
        <w:rPr>
          <w:rFonts w:ascii="Tahoma" w:hAnsi="Tahoma" w:cs="Tahoma"/>
          <w:color w:val="002060"/>
          <w:sz w:val="22"/>
          <w:szCs w:val="22"/>
          <w:lang w:val="es-ES" w:eastAsia="es-ES"/>
        </w:rPr>
        <w:t xml:space="preserve">Punto </w:t>
      </w:r>
      <w:r w:rsidR="001B245D">
        <w:rPr>
          <w:rFonts w:ascii="Tahoma" w:hAnsi="Tahoma" w:cs="Tahoma"/>
          <w:color w:val="002060"/>
          <w:sz w:val="22"/>
          <w:szCs w:val="22"/>
          <w:lang w:val="es-ES" w:eastAsia="es-ES"/>
        </w:rPr>
        <w:t>7</w:t>
      </w:r>
      <w:r w:rsidRPr="001B245D">
        <w:rPr>
          <w:rFonts w:ascii="Tahoma" w:hAnsi="Tahoma" w:cs="Tahoma"/>
          <w:color w:val="002060"/>
          <w:sz w:val="22"/>
          <w:szCs w:val="22"/>
          <w:lang w:val="es-ES" w:eastAsia="es-ES"/>
        </w:rPr>
        <w:t xml:space="preserve">.1 de </w:t>
      </w:r>
      <w:r w:rsidR="006232CE" w:rsidRPr="001B245D">
        <w:rPr>
          <w:rFonts w:ascii="Tahoma" w:hAnsi="Tahoma" w:cs="Tahoma"/>
          <w:color w:val="002060"/>
          <w:sz w:val="22"/>
          <w:szCs w:val="22"/>
          <w:lang w:val="es-ES" w:eastAsia="es-ES"/>
        </w:rPr>
        <w:t xml:space="preserve">cada </w:t>
      </w:r>
      <w:r w:rsidRPr="001B245D">
        <w:rPr>
          <w:rFonts w:ascii="Tahoma" w:hAnsi="Tahoma" w:cs="Tahoma"/>
          <w:color w:val="002060"/>
          <w:sz w:val="22"/>
          <w:szCs w:val="22"/>
          <w:lang w:val="es-ES" w:eastAsia="es-ES"/>
        </w:rPr>
        <w:t>una de las Empresas asociadas</w:t>
      </w:r>
      <w:r w:rsidR="006232CE" w:rsidRPr="001B245D">
        <w:rPr>
          <w:rFonts w:ascii="Tahoma" w:hAnsi="Tahoma" w:cs="Tahoma"/>
          <w:color w:val="002060"/>
          <w:sz w:val="22"/>
          <w:szCs w:val="22"/>
          <w:lang w:val="es-ES" w:eastAsia="es-ES"/>
        </w:rPr>
        <w:t xml:space="preserve"> (</w:t>
      </w:r>
      <w:r w:rsidR="0009015A" w:rsidRPr="001B245D">
        <w:rPr>
          <w:rFonts w:ascii="Tahoma" w:hAnsi="Tahoma" w:cs="Tahoma"/>
          <w:color w:val="002060"/>
          <w:sz w:val="22"/>
          <w:szCs w:val="22"/>
          <w:lang w:val="es-ES" w:eastAsia="es-ES"/>
        </w:rPr>
        <w:t>a excepción de la Garantía de Seriedad de Propuesta</w:t>
      </w:r>
      <w:r w:rsidR="00F82B7B" w:rsidRPr="001B245D">
        <w:rPr>
          <w:rFonts w:ascii="Tahoma" w:hAnsi="Tahoma" w:cs="Tahoma"/>
          <w:color w:val="002060"/>
          <w:sz w:val="22"/>
          <w:szCs w:val="22"/>
          <w:lang w:val="es-ES" w:eastAsia="es-ES"/>
        </w:rPr>
        <w:t>,</w:t>
      </w:r>
      <w:r w:rsidR="0009015A" w:rsidRPr="001B245D">
        <w:rPr>
          <w:rFonts w:ascii="Tahoma" w:hAnsi="Tahoma" w:cs="Tahoma"/>
          <w:color w:val="002060"/>
          <w:sz w:val="22"/>
          <w:szCs w:val="22"/>
          <w:lang w:val="es-ES" w:eastAsia="es-ES"/>
        </w:rPr>
        <w:t xml:space="preserve"> numeral </w:t>
      </w:r>
      <w:r w:rsidR="001B245D">
        <w:rPr>
          <w:rFonts w:ascii="Tahoma" w:hAnsi="Tahoma" w:cs="Tahoma"/>
          <w:color w:val="002060"/>
          <w:sz w:val="22"/>
          <w:szCs w:val="22"/>
          <w:lang w:val="es-ES" w:eastAsia="es-ES"/>
        </w:rPr>
        <w:t>7</w:t>
      </w:r>
      <w:r w:rsidR="0009015A" w:rsidRPr="001B245D">
        <w:rPr>
          <w:rFonts w:ascii="Tahoma" w:hAnsi="Tahoma" w:cs="Tahoma"/>
          <w:color w:val="002060"/>
          <w:sz w:val="22"/>
          <w:szCs w:val="22"/>
          <w:lang w:val="es-ES" w:eastAsia="es-ES"/>
        </w:rPr>
        <w:t>.1.9</w:t>
      </w:r>
      <w:r w:rsidR="006232CE" w:rsidRPr="001B245D">
        <w:rPr>
          <w:rFonts w:ascii="Tahoma" w:hAnsi="Tahoma" w:cs="Tahoma"/>
          <w:color w:val="002060"/>
          <w:sz w:val="22"/>
          <w:szCs w:val="22"/>
          <w:lang w:val="es-ES" w:eastAsia="es-ES"/>
        </w:rPr>
        <w:t>)</w:t>
      </w:r>
      <w:r w:rsidR="0009015A" w:rsidRPr="001B245D">
        <w:rPr>
          <w:rFonts w:ascii="Tahoma" w:hAnsi="Tahoma" w:cs="Tahoma"/>
          <w:color w:val="002060"/>
          <w:sz w:val="22"/>
          <w:szCs w:val="22"/>
          <w:lang w:val="es-ES" w:eastAsia="es-ES"/>
        </w:rPr>
        <w:t xml:space="preserve">. </w:t>
      </w:r>
    </w:p>
    <w:p w14:paraId="1D775105" w14:textId="77777777" w:rsidR="00F27168" w:rsidRPr="001B245D" w:rsidRDefault="00F27168" w:rsidP="001A7F54">
      <w:pPr>
        <w:pStyle w:val="ww-textoindependiente2"/>
        <w:spacing w:line="240" w:lineRule="auto"/>
        <w:ind w:left="709"/>
        <w:rPr>
          <w:rFonts w:ascii="Tahoma" w:hAnsi="Tahoma" w:cs="Tahoma"/>
          <w:color w:val="002060"/>
          <w:sz w:val="22"/>
          <w:szCs w:val="22"/>
          <w:lang w:val="es-BO"/>
        </w:rPr>
      </w:pPr>
    </w:p>
    <w:p w14:paraId="7260DD68" w14:textId="575ADFA5" w:rsidR="00597282" w:rsidRPr="001B245D" w:rsidRDefault="00597282" w:rsidP="008F0ABB">
      <w:pPr>
        <w:ind w:left="709"/>
        <w:jc w:val="both"/>
        <w:rPr>
          <w:rFonts w:ascii="Tahoma" w:hAnsi="Tahoma" w:cs="Tahoma"/>
          <w:color w:val="002060"/>
          <w:sz w:val="22"/>
          <w:szCs w:val="22"/>
        </w:rPr>
      </w:pPr>
      <w:r w:rsidRPr="001B245D">
        <w:rPr>
          <w:rFonts w:ascii="Tahoma" w:hAnsi="Tahoma" w:cs="Tahoma"/>
          <w:color w:val="002060"/>
          <w:sz w:val="22"/>
          <w:szCs w:val="22"/>
        </w:rPr>
        <w:t xml:space="preserve">Las </w:t>
      </w:r>
      <w:r w:rsidR="0084595C" w:rsidRPr="001B245D">
        <w:rPr>
          <w:rFonts w:ascii="Tahoma" w:hAnsi="Tahoma" w:cs="Tahoma"/>
          <w:b/>
          <w:i/>
          <w:color w:val="002060"/>
          <w:sz w:val="22"/>
          <w:szCs w:val="22"/>
        </w:rPr>
        <w:t>E</w:t>
      </w:r>
      <w:r w:rsidRPr="001B245D">
        <w:rPr>
          <w:rFonts w:ascii="Tahoma" w:hAnsi="Tahoma" w:cs="Tahoma"/>
          <w:b/>
          <w:i/>
          <w:color w:val="002060"/>
          <w:sz w:val="22"/>
          <w:szCs w:val="22"/>
        </w:rPr>
        <w:t xml:space="preserve">mpresas </w:t>
      </w:r>
      <w:r w:rsidR="0084595C" w:rsidRPr="001B245D">
        <w:rPr>
          <w:rFonts w:ascii="Tahoma" w:hAnsi="Tahoma" w:cs="Tahoma"/>
          <w:b/>
          <w:i/>
          <w:color w:val="002060"/>
          <w:sz w:val="22"/>
          <w:szCs w:val="22"/>
        </w:rPr>
        <w:t>E</w:t>
      </w:r>
      <w:r w:rsidRPr="001B245D">
        <w:rPr>
          <w:rFonts w:ascii="Tahoma" w:hAnsi="Tahoma" w:cs="Tahoma"/>
          <w:b/>
          <w:i/>
          <w:color w:val="002060"/>
          <w:sz w:val="22"/>
          <w:szCs w:val="22"/>
        </w:rPr>
        <w:t>xtranjeras</w:t>
      </w:r>
      <w:r w:rsidRPr="001B245D">
        <w:rPr>
          <w:rFonts w:ascii="Tahoma" w:hAnsi="Tahoma" w:cs="Tahoma"/>
          <w:color w:val="002060"/>
          <w:sz w:val="22"/>
          <w:szCs w:val="22"/>
        </w:rPr>
        <w:t xml:space="preserve"> deben presentar fotocopia simple de los documentos vigentes</w:t>
      </w:r>
      <w:r w:rsidR="000C7486">
        <w:rPr>
          <w:rFonts w:ascii="Tahoma" w:hAnsi="Tahoma" w:cs="Tahoma"/>
          <w:color w:val="002060"/>
          <w:sz w:val="22"/>
          <w:szCs w:val="22"/>
        </w:rPr>
        <w:t>,</w:t>
      </w:r>
      <w:r w:rsidRPr="001B245D">
        <w:rPr>
          <w:rFonts w:ascii="Tahoma" w:hAnsi="Tahoma" w:cs="Tahoma"/>
          <w:color w:val="002060"/>
          <w:sz w:val="22"/>
          <w:szCs w:val="22"/>
        </w:rPr>
        <w:t xml:space="preserve"> equivalentes </w:t>
      </w:r>
      <w:r w:rsidR="000C7486" w:rsidRPr="00242F3E">
        <w:rPr>
          <w:rFonts w:ascii="Tahoma" w:hAnsi="Tahoma" w:cs="Tahoma"/>
          <w:color w:val="002060"/>
          <w:sz w:val="22"/>
          <w:szCs w:val="22"/>
        </w:rPr>
        <w:t xml:space="preserve">o similares </w:t>
      </w:r>
      <w:r w:rsidRPr="001B245D">
        <w:rPr>
          <w:rFonts w:ascii="Tahoma" w:hAnsi="Tahoma" w:cs="Tahoma"/>
          <w:color w:val="002060"/>
          <w:sz w:val="22"/>
          <w:szCs w:val="22"/>
        </w:rPr>
        <w:t>a los solicitados</w:t>
      </w:r>
      <w:r w:rsidR="00736DD7" w:rsidRPr="001B245D">
        <w:rPr>
          <w:rFonts w:ascii="Tahoma" w:hAnsi="Tahoma" w:cs="Tahoma"/>
          <w:color w:val="002060"/>
          <w:sz w:val="22"/>
          <w:szCs w:val="22"/>
        </w:rPr>
        <w:t>,</w:t>
      </w:r>
      <w:r w:rsidRPr="001B245D">
        <w:rPr>
          <w:rFonts w:ascii="Tahoma" w:hAnsi="Tahoma" w:cs="Tahoma"/>
          <w:color w:val="002060"/>
          <w:sz w:val="22"/>
          <w:szCs w:val="22"/>
        </w:rPr>
        <w:t xml:space="preserve"> traducidos al español y con una nota aclaratoria de equivalencia</w:t>
      </w:r>
      <w:r w:rsidR="000C7486">
        <w:rPr>
          <w:rFonts w:ascii="Tahoma" w:hAnsi="Tahoma" w:cs="Tahoma"/>
          <w:color w:val="002060"/>
          <w:sz w:val="22"/>
          <w:szCs w:val="22"/>
        </w:rPr>
        <w:t xml:space="preserve"> </w:t>
      </w:r>
      <w:r w:rsidR="000C7486" w:rsidRPr="00242F3E">
        <w:rPr>
          <w:rFonts w:ascii="Tahoma" w:hAnsi="Tahoma" w:cs="Tahoma"/>
          <w:color w:val="002060"/>
          <w:sz w:val="22"/>
          <w:szCs w:val="22"/>
        </w:rPr>
        <w:t>o similitud y en su caso de no existencia de dicho documento</w:t>
      </w:r>
      <w:r w:rsidRPr="00242F3E">
        <w:rPr>
          <w:rFonts w:ascii="Tahoma" w:hAnsi="Tahoma" w:cs="Tahoma"/>
          <w:color w:val="002060"/>
          <w:sz w:val="22"/>
          <w:szCs w:val="22"/>
        </w:rPr>
        <w:t xml:space="preserve"> (cuando corresponda)</w:t>
      </w:r>
      <w:r w:rsidRPr="001B245D">
        <w:rPr>
          <w:rFonts w:ascii="Tahoma" w:hAnsi="Tahoma" w:cs="Tahoma"/>
          <w:color w:val="002060"/>
          <w:sz w:val="22"/>
          <w:szCs w:val="22"/>
        </w:rPr>
        <w:t>, emitidos por la entidad correspondiente en su país para que sean evaluados por</w:t>
      </w:r>
      <w:r w:rsidR="00736DD7" w:rsidRPr="001B245D">
        <w:rPr>
          <w:rFonts w:ascii="Tahoma" w:hAnsi="Tahoma" w:cs="Tahoma"/>
          <w:color w:val="002060"/>
          <w:sz w:val="22"/>
          <w:szCs w:val="22"/>
        </w:rPr>
        <w:t xml:space="preserve"> el Asesor Legal de la Comisión</w:t>
      </w:r>
      <w:r w:rsidR="00E35869" w:rsidRPr="001B245D">
        <w:rPr>
          <w:rFonts w:ascii="Tahoma" w:hAnsi="Tahoma" w:cs="Tahoma"/>
          <w:color w:val="002060"/>
          <w:sz w:val="22"/>
          <w:szCs w:val="22"/>
        </w:rPr>
        <w:t>.</w:t>
      </w:r>
      <w:r w:rsidRPr="001B245D">
        <w:rPr>
          <w:rFonts w:ascii="Tahoma" w:hAnsi="Tahoma" w:cs="Tahoma"/>
          <w:color w:val="002060"/>
          <w:sz w:val="22"/>
          <w:szCs w:val="22"/>
        </w:rPr>
        <w:t xml:space="preserve"> </w:t>
      </w:r>
      <w:r w:rsidR="00E35869" w:rsidRPr="001B245D">
        <w:rPr>
          <w:rFonts w:ascii="Tahoma" w:hAnsi="Tahoma" w:cs="Tahoma"/>
          <w:color w:val="002060"/>
          <w:sz w:val="22"/>
          <w:szCs w:val="22"/>
        </w:rPr>
        <w:t>S</w:t>
      </w:r>
      <w:r w:rsidRPr="001B245D">
        <w:rPr>
          <w:rFonts w:ascii="Tahoma" w:hAnsi="Tahoma" w:cs="Tahoma"/>
          <w:color w:val="002060"/>
          <w:sz w:val="22"/>
          <w:szCs w:val="22"/>
        </w:rPr>
        <w:t>in embargo, la Garantía bajo las condicio</w:t>
      </w:r>
      <w:r w:rsidR="008F0ABB">
        <w:rPr>
          <w:rFonts w:ascii="Tahoma" w:hAnsi="Tahoma" w:cs="Tahoma"/>
          <w:color w:val="002060"/>
          <w:sz w:val="22"/>
          <w:szCs w:val="22"/>
        </w:rPr>
        <w:t>nes establecidas en el numeral 7</w:t>
      </w:r>
      <w:r w:rsidRPr="001B245D">
        <w:rPr>
          <w:rFonts w:ascii="Tahoma" w:hAnsi="Tahoma" w:cs="Tahoma"/>
          <w:color w:val="002060"/>
          <w:sz w:val="22"/>
          <w:szCs w:val="22"/>
        </w:rPr>
        <w:t>.1.</w:t>
      </w:r>
      <w:r w:rsidR="007350AF" w:rsidRPr="001B245D">
        <w:rPr>
          <w:rFonts w:ascii="Tahoma" w:hAnsi="Tahoma" w:cs="Tahoma"/>
          <w:color w:val="002060"/>
          <w:sz w:val="22"/>
          <w:szCs w:val="22"/>
        </w:rPr>
        <w:t>9</w:t>
      </w:r>
      <w:r w:rsidRPr="001B245D">
        <w:rPr>
          <w:rFonts w:ascii="Tahoma" w:hAnsi="Tahoma" w:cs="Tahoma"/>
          <w:color w:val="002060"/>
          <w:sz w:val="22"/>
          <w:szCs w:val="22"/>
        </w:rPr>
        <w:t xml:space="preserve"> es obligatoria en todos los casos y debe ser emitida por entidades financieras legalmente establecidas en Bolivia y reconocidas por la entidad reguladora.</w:t>
      </w:r>
    </w:p>
    <w:p w14:paraId="03954F9D" w14:textId="77777777" w:rsidR="00E35869" w:rsidRPr="001B245D" w:rsidRDefault="00E35869" w:rsidP="001A7F54">
      <w:pPr>
        <w:rPr>
          <w:rFonts w:ascii="Tahoma" w:hAnsi="Tahoma" w:cs="Tahoma"/>
          <w:color w:val="002060"/>
          <w:sz w:val="22"/>
          <w:szCs w:val="22"/>
          <w:lang w:bidi="en-US"/>
        </w:rPr>
      </w:pPr>
    </w:p>
    <w:p w14:paraId="091ACDFA" w14:textId="77777777" w:rsidR="00707A07" w:rsidRPr="001B245D" w:rsidRDefault="00707A07" w:rsidP="001A7F54">
      <w:pPr>
        <w:rPr>
          <w:rFonts w:ascii="Tahoma" w:hAnsi="Tahoma" w:cs="Tahoma"/>
          <w:color w:val="002060"/>
          <w:sz w:val="22"/>
          <w:szCs w:val="22"/>
        </w:rPr>
      </w:pPr>
    </w:p>
    <w:p w14:paraId="2BC1BA86" w14:textId="77777777" w:rsidR="00882353" w:rsidRDefault="00597282" w:rsidP="006928F5">
      <w:pPr>
        <w:pStyle w:val="Prrafodelista"/>
        <w:numPr>
          <w:ilvl w:val="1"/>
          <w:numId w:val="101"/>
        </w:numPr>
        <w:tabs>
          <w:tab w:val="left" w:pos="-7088"/>
        </w:tabs>
        <w:jc w:val="both"/>
        <w:rPr>
          <w:rFonts w:ascii="Tahoma" w:hAnsi="Tahoma" w:cs="Tahoma"/>
          <w:color w:val="002060"/>
          <w:sz w:val="22"/>
          <w:szCs w:val="22"/>
        </w:rPr>
      </w:pPr>
      <w:r w:rsidRPr="001B245D">
        <w:rPr>
          <w:rFonts w:ascii="Tahoma" w:hAnsi="Tahoma" w:cs="Tahoma"/>
          <w:b/>
          <w:color w:val="002060"/>
          <w:sz w:val="22"/>
          <w:szCs w:val="22"/>
          <w:u w:val="single"/>
          <w:lang w:bidi="en-US"/>
        </w:rPr>
        <w:t>Sobre B:</w:t>
      </w:r>
      <w:r w:rsidRPr="001B245D">
        <w:rPr>
          <w:rFonts w:ascii="Tahoma" w:hAnsi="Tahoma" w:cs="Tahoma"/>
          <w:color w:val="002060"/>
          <w:sz w:val="22"/>
          <w:szCs w:val="22"/>
        </w:rPr>
        <w:t xml:space="preserve"> Debe tener la inscripción </w:t>
      </w:r>
      <w:r w:rsidRPr="001B245D">
        <w:rPr>
          <w:rFonts w:ascii="Tahoma" w:hAnsi="Tahoma" w:cs="Tahoma"/>
          <w:b/>
          <w:color w:val="002060"/>
          <w:sz w:val="22"/>
          <w:szCs w:val="22"/>
        </w:rPr>
        <w:t>“PROPUESTA TÉCNICA”</w:t>
      </w:r>
      <w:r w:rsidRPr="001B245D">
        <w:rPr>
          <w:rFonts w:ascii="Tahoma" w:hAnsi="Tahoma" w:cs="Tahoma"/>
          <w:color w:val="002060"/>
          <w:sz w:val="22"/>
          <w:szCs w:val="22"/>
        </w:rPr>
        <w:t xml:space="preserve"> e incluir todos los requisitos y disposiciones solicitadas en las Especificaciones Técnicas (Parte II)</w:t>
      </w:r>
      <w:r w:rsidR="00C041C4" w:rsidRPr="001B245D">
        <w:rPr>
          <w:rFonts w:ascii="Tahoma" w:hAnsi="Tahoma" w:cs="Tahoma"/>
          <w:color w:val="002060"/>
          <w:sz w:val="22"/>
          <w:szCs w:val="22"/>
        </w:rPr>
        <w:t>, n</w:t>
      </w:r>
      <w:r w:rsidRPr="001B245D">
        <w:rPr>
          <w:rFonts w:ascii="Tahoma" w:hAnsi="Tahoma" w:cs="Tahoma"/>
          <w:color w:val="002060"/>
          <w:sz w:val="22"/>
          <w:szCs w:val="22"/>
        </w:rPr>
        <w:t xml:space="preserve">o debe contener precios totales, parciales o referenciales de ningún tipo. </w:t>
      </w:r>
    </w:p>
    <w:p w14:paraId="645CB893" w14:textId="421D7E7F" w:rsidR="00597282" w:rsidRPr="001B245D" w:rsidRDefault="00597282" w:rsidP="00882353">
      <w:pPr>
        <w:pStyle w:val="Prrafodelista"/>
        <w:tabs>
          <w:tab w:val="left" w:pos="-7088"/>
        </w:tabs>
        <w:jc w:val="both"/>
        <w:rPr>
          <w:rFonts w:ascii="Tahoma" w:hAnsi="Tahoma" w:cs="Tahoma"/>
          <w:color w:val="002060"/>
          <w:sz w:val="22"/>
          <w:szCs w:val="22"/>
        </w:rPr>
      </w:pPr>
      <w:r w:rsidRPr="001B245D">
        <w:rPr>
          <w:rFonts w:ascii="Tahoma" w:hAnsi="Tahoma" w:cs="Tahoma"/>
          <w:color w:val="002060"/>
          <w:sz w:val="22"/>
          <w:szCs w:val="22"/>
        </w:rPr>
        <w:t xml:space="preserve">Asimismo, no debe incluir más de una oferta o solución distinta a la requerida por ENTEL S.A. </w:t>
      </w:r>
      <w:r w:rsidR="00C041C4" w:rsidRPr="001B245D">
        <w:rPr>
          <w:rFonts w:ascii="Tahoma" w:hAnsi="Tahoma" w:cs="Tahoma"/>
          <w:color w:val="002060"/>
          <w:sz w:val="22"/>
          <w:szCs w:val="22"/>
        </w:rPr>
        <w:t>L</w:t>
      </w:r>
      <w:r w:rsidRPr="001B245D">
        <w:rPr>
          <w:rFonts w:ascii="Tahoma" w:hAnsi="Tahoma" w:cs="Tahoma"/>
          <w:color w:val="002060"/>
          <w:sz w:val="22"/>
          <w:szCs w:val="22"/>
        </w:rPr>
        <w:t>a totalidad de la documentación presentada debe encontrarse foliada, caso contrario la empresa proponente quedará inhabilitada.</w:t>
      </w:r>
    </w:p>
    <w:p w14:paraId="5421C78D" w14:textId="77777777" w:rsidR="008E540E" w:rsidRPr="001B245D" w:rsidRDefault="008E540E" w:rsidP="001B245D">
      <w:pPr>
        <w:jc w:val="both"/>
        <w:rPr>
          <w:rFonts w:ascii="Tahoma" w:hAnsi="Tahoma" w:cs="Tahoma"/>
          <w:color w:val="002060"/>
          <w:sz w:val="22"/>
          <w:szCs w:val="22"/>
        </w:rPr>
      </w:pPr>
    </w:p>
    <w:p w14:paraId="2EF1587F" w14:textId="716A6382" w:rsidR="00597282" w:rsidRPr="001B245D" w:rsidRDefault="001B245D" w:rsidP="001B245D">
      <w:pPr>
        <w:ind w:left="709" w:hanging="709"/>
        <w:jc w:val="both"/>
        <w:rPr>
          <w:rFonts w:ascii="Tahoma" w:hAnsi="Tahoma" w:cs="Tahoma"/>
          <w:color w:val="002060"/>
          <w:sz w:val="22"/>
          <w:szCs w:val="22"/>
        </w:rPr>
      </w:pPr>
      <w:r>
        <w:rPr>
          <w:rFonts w:ascii="Tahoma" w:hAnsi="Tahoma" w:cs="Tahoma"/>
          <w:b/>
          <w:color w:val="002060"/>
          <w:sz w:val="22"/>
          <w:szCs w:val="22"/>
          <w:u w:val="single"/>
        </w:rPr>
        <w:t>7.3</w:t>
      </w:r>
      <w:r w:rsidRPr="001B245D">
        <w:rPr>
          <w:rFonts w:ascii="Tahoma" w:hAnsi="Tahoma" w:cs="Tahoma"/>
          <w:b/>
          <w:color w:val="002060"/>
          <w:sz w:val="22"/>
          <w:szCs w:val="22"/>
        </w:rPr>
        <w:t xml:space="preserve">   </w:t>
      </w:r>
      <w:r w:rsidR="00597282" w:rsidRPr="001B245D">
        <w:rPr>
          <w:rFonts w:ascii="Tahoma" w:hAnsi="Tahoma" w:cs="Tahoma"/>
          <w:b/>
          <w:color w:val="002060"/>
          <w:sz w:val="22"/>
          <w:szCs w:val="22"/>
          <w:u w:val="single"/>
        </w:rPr>
        <w:t>Sobre C:</w:t>
      </w:r>
      <w:bookmarkEnd w:id="9"/>
      <w:bookmarkEnd w:id="10"/>
      <w:r w:rsidR="00597282" w:rsidRPr="001B245D">
        <w:rPr>
          <w:rFonts w:ascii="Tahoma" w:hAnsi="Tahoma" w:cs="Tahoma"/>
          <w:color w:val="002060"/>
          <w:sz w:val="22"/>
          <w:szCs w:val="22"/>
        </w:rPr>
        <w:t xml:space="preserve"> Debe tener la inscripción </w:t>
      </w:r>
      <w:r w:rsidR="00597282" w:rsidRPr="001B245D">
        <w:rPr>
          <w:rFonts w:ascii="Tahoma" w:hAnsi="Tahoma" w:cs="Tahoma"/>
          <w:b/>
          <w:color w:val="002060"/>
          <w:sz w:val="22"/>
          <w:szCs w:val="22"/>
        </w:rPr>
        <w:t>“PROPUESTA ECONÓMICA</w:t>
      </w:r>
      <w:r w:rsidR="00597282" w:rsidRPr="001B245D">
        <w:rPr>
          <w:rFonts w:ascii="Tahoma" w:hAnsi="Tahoma" w:cs="Tahoma"/>
          <w:color w:val="002060"/>
          <w:sz w:val="22"/>
          <w:szCs w:val="22"/>
        </w:rPr>
        <w:t xml:space="preserve">” y presentar un desglose de los ítems </w:t>
      </w:r>
      <w:r w:rsidR="0058014A">
        <w:rPr>
          <w:rFonts w:ascii="Tahoma" w:hAnsi="Tahoma" w:cs="Tahoma"/>
          <w:color w:val="002060"/>
          <w:sz w:val="22"/>
          <w:szCs w:val="22"/>
        </w:rPr>
        <w:t xml:space="preserve">con precios unitarios </w:t>
      </w:r>
      <w:r w:rsidR="00597282" w:rsidRPr="001B245D">
        <w:rPr>
          <w:rFonts w:ascii="Tahoma" w:hAnsi="Tahoma" w:cs="Tahoma"/>
          <w:color w:val="002060"/>
          <w:sz w:val="22"/>
          <w:szCs w:val="22"/>
        </w:rPr>
        <w:t>en concordancia con la propuesta técnica, además de indicar los montos en numeral y literal</w:t>
      </w:r>
      <w:r w:rsidR="00F27168" w:rsidRPr="001B245D">
        <w:rPr>
          <w:rFonts w:ascii="Tahoma" w:hAnsi="Tahoma" w:cs="Tahoma"/>
          <w:color w:val="002060"/>
          <w:sz w:val="22"/>
          <w:szCs w:val="22"/>
        </w:rPr>
        <w:t xml:space="preserve"> basados </w:t>
      </w:r>
      <w:r w:rsidR="00F27168" w:rsidRPr="00242F3E">
        <w:rPr>
          <w:rFonts w:ascii="Tahoma" w:hAnsi="Tahoma" w:cs="Tahoma"/>
          <w:color w:val="002060"/>
          <w:sz w:val="22"/>
          <w:szCs w:val="22"/>
        </w:rPr>
        <w:t>en el Anexo 7</w:t>
      </w:r>
      <w:r w:rsidR="00204F26" w:rsidRPr="00242F3E">
        <w:rPr>
          <w:rFonts w:ascii="Tahoma" w:hAnsi="Tahoma" w:cs="Tahoma"/>
          <w:color w:val="002060"/>
          <w:sz w:val="22"/>
          <w:szCs w:val="22"/>
        </w:rPr>
        <w:t xml:space="preserve"> (Propuesta Económica)</w:t>
      </w:r>
      <w:r w:rsidR="00597282" w:rsidRPr="00242F3E">
        <w:rPr>
          <w:rFonts w:ascii="Tahoma" w:hAnsi="Tahoma" w:cs="Tahoma"/>
          <w:color w:val="002060"/>
          <w:sz w:val="22"/>
          <w:szCs w:val="22"/>
        </w:rPr>
        <w:t>. La totalidad de la documentación presentada debe</w:t>
      </w:r>
      <w:r w:rsidR="00597282" w:rsidRPr="001B245D">
        <w:rPr>
          <w:rFonts w:ascii="Tahoma" w:hAnsi="Tahoma" w:cs="Tahoma"/>
          <w:color w:val="002060"/>
          <w:sz w:val="22"/>
          <w:szCs w:val="22"/>
        </w:rPr>
        <w:t xml:space="preserve"> encontrarse foliada, caso contrario </w:t>
      </w:r>
      <w:r w:rsidR="007B2022" w:rsidRPr="007B2022">
        <w:rPr>
          <w:rFonts w:ascii="Tahoma" w:hAnsi="Tahoma" w:cs="Tahoma"/>
          <w:color w:val="002060"/>
          <w:sz w:val="22"/>
          <w:szCs w:val="22"/>
        </w:rPr>
        <w:t>la empresa proponente quedará inhabilitada</w:t>
      </w:r>
      <w:r w:rsidR="00597282" w:rsidRPr="001B245D">
        <w:rPr>
          <w:rFonts w:ascii="Tahoma" w:hAnsi="Tahoma" w:cs="Tahoma"/>
          <w:color w:val="002060"/>
          <w:sz w:val="22"/>
          <w:szCs w:val="22"/>
        </w:rPr>
        <w:t>.</w:t>
      </w:r>
    </w:p>
    <w:p w14:paraId="7BDCC5AB" w14:textId="77777777" w:rsidR="00597282" w:rsidRPr="001B245D" w:rsidRDefault="00597282" w:rsidP="001A7F54">
      <w:pPr>
        <w:rPr>
          <w:rFonts w:ascii="Tahoma" w:hAnsi="Tahoma" w:cs="Tahoma"/>
          <w:color w:val="002060"/>
          <w:sz w:val="22"/>
          <w:szCs w:val="22"/>
        </w:rPr>
      </w:pPr>
    </w:p>
    <w:p w14:paraId="5F98208A" w14:textId="77777777" w:rsidR="00597282" w:rsidRPr="001B245D" w:rsidRDefault="00597282" w:rsidP="001B245D">
      <w:pPr>
        <w:ind w:left="709"/>
        <w:jc w:val="both"/>
        <w:rPr>
          <w:rFonts w:ascii="Tahoma" w:hAnsi="Tahoma" w:cs="Tahoma"/>
          <w:b/>
          <w:color w:val="002060"/>
          <w:sz w:val="22"/>
          <w:szCs w:val="22"/>
        </w:rPr>
      </w:pPr>
      <w:r w:rsidRPr="001B245D">
        <w:rPr>
          <w:rFonts w:ascii="Tahoma" w:hAnsi="Tahoma" w:cs="Tahoma"/>
          <w:color w:val="002060"/>
          <w:sz w:val="22"/>
          <w:szCs w:val="22"/>
        </w:rPr>
        <w:t xml:space="preserve">No debe hacer referencia a más de una propuesta económica o presentar opciones económicas; </w:t>
      </w:r>
      <w:r w:rsidRPr="001B245D">
        <w:rPr>
          <w:rFonts w:ascii="Tahoma" w:hAnsi="Tahoma" w:cs="Tahoma"/>
          <w:b/>
          <w:color w:val="002060"/>
          <w:sz w:val="22"/>
          <w:szCs w:val="22"/>
        </w:rPr>
        <w:t>el incumplimiento dará lugar a la desestimación de la oferta.</w:t>
      </w:r>
    </w:p>
    <w:p w14:paraId="6A252BDE" w14:textId="77777777" w:rsidR="00597282" w:rsidRPr="001B245D" w:rsidRDefault="00597282" w:rsidP="001B245D">
      <w:pPr>
        <w:ind w:left="709"/>
        <w:jc w:val="both"/>
        <w:rPr>
          <w:rFonts w:ascii="Tahoma" w:hAnsi="Tahoma" w:cs="Tahoma"/>
          <w:color w:val="002060"/>
          <w:sz w:val="22"/>
          <w:szCs w:val="22"/>
        </w:rPr>
      </w:pPr>
    </w:p>
    <w:p w14:paraId="319846B2" w14:textId="5BE0E865" w:rsidR="00597282" w:rsidRPr="001B245D" w:rsidRDefault="00597282" w:rsidP="001B245D">
      <w:pPr>
        <w:ind w:left="709"/>
        <w:jc w:val="both"/>
        <w:rPr>
          <w:rFonts w:ascii="Tahoma" w:hAnsi="Tahoma" w:cs="Tahoma"/>
          <w:b/>
          <w:color w:val="002060"/>
          <w:sz w:val="22"/>
          <w:szCs w:val="22"/>
        </w:rPr>
      </w:pPr>
      <w:r w:rsidRPr="00242F3E">
        <w:rPr>
          <w:rFonts w:ascii="Tahoma" w:hAnsi="Tahoma" w:cs="Tahoma"/>
          <w:color w:val="002060"/>
          <w:sz w:val="22"/>
          <w:szCs w:val="22"/>
        </w:rPr>
        <w:t xml:space="preserve">Todo el proceso de contratación, incluyendo los pagos a realizar, debe expresarse y efectuarse en </w:t>
      </w:r>
      <w:r w:rsidR="00215F03" w:rsidRPr="00242F3E">
        <w:rPr>
          <w:rFonts w:ascii="Tahoma" w:hAnsi="Tahoma" w:cs="Tahoma"/>
          <w:color w:val="002060"/>
          <w:sz w:val="22"/>
          <w:szCs w:val="22"/>
        </w:rPr>
        <w:t>D</w:t>
      </w:r>
      <w:r w:rsidRPr="00242F3E">
        <w:rPr>
          <w:rFonts w:ascii="Tahoma" w:hAnsi="Tahoma" w:cs="Tahoma"/>
          <w:color w:val="002060"/>
          <w:sz w:val="22"/>
          <w:szCs w:val="22"/>
        </w:rPr>
        <w:t xml:space="preserve">ólares Americanos de los Estados Unidos de Norte América al tipo de cambio vigente a la fecha de presentación de propuestas, establecido por el Banco Central de </w:t>
      </w:r>
      <w:r w:rsidR="00966A7E">
        <w:rPr>
          <w:rFonts w:ascii="Tahoma" w:hAnsi="Tahoma" w:cs="Tahoma"/>
          <w:color w:val="002060"/>
          <w:sz w:val="22"/>
          <w:szCs w:val="22"/>
        </w:rPr>
        <w:t>Reserva del Perú</w:t>
      </w:r>
      <w:r w:rsidRPr="00242F3E">
        <w:rPr>
          <w:rFonts w:ascii="Tahoma" w:hAnsi="Tahoma" w:cs="Tahoma"/>
          <w:color w:val="002060"/>
          <w:sz w:val="22"/>
          <w:szCs w:val="22"/>
        </w:rPr>
        <w:t xml:space="preserve"> y debe </w:t>
      </w:r>
      <w:r w:rsidRPr="00242F3E">
        <w:rPr>
          <w:rFonts w:ascii="Tahoma" w:hAnsi="Tahoma" w:cs="Tahoma"/>
          <w:b/>
          <w:color w:val="002060"/>
          <w:sz w:val="22"/>
          <w:szCs w:val="22"/>
        </w:rPr>
        <w:t>incluir todos los impuestos de ley</w:t>
      </w:r>
      <w:r w:rsidR="007350AF" w:rsidRPr="00242F3E">
        <w:rPr>
          <w:rFonts w:ascii="Tahoma" w:hAnsi="Tahoma" w:cs="Tahoma"/>
          <w:b/>
          <w:color w:val="002060"/>
          <w:sz w:val="22"/>
          <w:szCs w:val="22"/>
        </w:rPr>
        <w:t xml:space="preserve"> </w:t>
      </w:r>
      <w:r w:rsidR="00966A7E">
        <w:rPr>
          <w:rFonts w:ascii="Tahoma" w:hAnsi="Tahoma" w:cs="Tahoma"/>
          <w:b/>
          <w:color w:val="002060"/>
          <w:sz w:val="22"/>
          <w:szCs w:val="22"/>
        </w:rPr>
        <w:t>de</w:t>
      </w:r>
      <w:r w:rsidR="00242F3E">
        <w:rPr>
          <w:rFonts w:ascii="Tahoma" w:hAnsi="Tahoma" w:cs="Tahoma"/>
          <w:b/>
          <w:color w:val="002060"/>
          <w:sz w:val="22"/>
          <w:szCs w:val="22"/>
        </w:rPr>
        <w:t xml:space="preserve"> la </w:t>
      </w:r>
      <w:r w:rsidR="00F27168" w:rsidRPr="00242F3E">
        <w:rPr>
          <w:rFonts w:ascii="Tahoma" w:hAnsi="Tahoma" w:cs="Tahoma"/>
          <w:b/>
          <w:color w:val="002060"/>
          <w:sz w:val="22"/>
          <w:szCs w:val="22"/>
        </w:rPr>
        <w:t>República</w:t>
      </w:r>
      <w:r w:rsidR="007350AF" w:rsidRPr="00242F3E">
        <w:rPr>
          <w:rFonts w:ascii="Tahoma" w:hAnsi="Tahoma" w:cs="Tahoma"/>
          <w:b/>
          <w:color w:val="002060"/>
          <w:sz w:val="22"/>
          <w:szCs w:val="22"/>
        </w:rPr>
        <w:t xml:space="preserve"> del </w:t>
      </w:r>
      <w:r w:rsidR="00F27168" w:rsidRPr="00242F3E">
        <w:rPr>
          <w:rFonts w:ascii="Tahoma" w:hAnsi="Tahoma" w:cs="Tahoma"/>
          <w:b/>
          <w:color w:val="002060"/>
          <w:sz w:val="22"/>
          <w:szCs w:val="22"/>
        </w:rPr>
        <w:t>Perú.</w:t>
      </w:r>
    </w:p>
    <w:p w14:paraId="77021DE6" w14:textId="77777777" w:rsidR="00FD2361" w:rsidRPr="001B245D" w:rsidRDefault="00FD2361" w:rsidP="001B245D">
      <w:pPr>
        <w:ind w:left="709"/>
        <w:jc w:val="both"/>
        <w:rPr>
          <w:rFonts w:ascii="Tahoma" w:hAnsi="Tahoma" w:cs="Tahoma"/>
          <w:color w:val="002060"/>
          <w:sz w:val="22"/>
          <w:szCs w:val="22"/>
        </w:rPr>
      </w:pPr>
    </w:p>
    <w:p w14:paraId="39DCD602" w14:textId="77777777" w:rsidR="00597282" w:rsidRPr="001B245D" w:rsidRDefault="00597282" w:rsidP="001B245D">
      <w:pPr>
        <w:ind w:left="709"/>
        <w:jc w:val="both"/>
        <w:rPr>
          <w:rFonts w:ascii="Tahoma" w:hAnsi="Tahoma" w:cs="Tahoma"/>
          <w:color w:val="002060"/>
          <w:sz w:val="22"/>
          <w:szCs w:val="22"/>
        </w:rPr>
      </w:pPr>
      <w:r w:rsidRPr="001B245D">
        <w:rPr>
          <w:rFonts w:ascii="Tahoma" w:hAnsi="Tahoma" w:cs="Tahoma"/>
          <w:color w:val="002060"/>
          <w:sz w:val="22"/>
          <w:szCs w:val="22"/>
        </w:rPr>
        <w:t xml:space="preserve">El proponente puede presentar toda consideración de índole económico-financiera que considere útil y apropiada para la evaluación de su propuesta. </w:t>
      </w:r>
    </w:p>
    <w:p w14:paraId="680ADF2B" w14:textId="77777777" w:rsidR="00597282" w:rsidRPr="001B245D" w:rsidRDefault="00597282" w:rsidP="001B245D">
      <w:pPr>
        <w:ind w:left="709"/>
        <w:jc w:val="both"/>
        <w:rPr>
          <w:rFonts w:ascii="Tahoma" w:hAnsi="Tahoma" w:cs="Tahoma"/>
          <w:color w:val="002060"/>
          <w:sz w:val="22"/>
          <w:szCs w:val="22"/>
        </w:rPr>
      </w:pPr>
    </w:p>
    <w:p w14:paraId="042069AA" w14:textId="77777777" w:rsidR="00597282" w:rsidRPr="001B245D" w:rsidRDefault="00597282" w:rsidP="001B245D">
      <w:pPr>
        <w:ind w:left="709"/>
        <w:jc w:val="both"/>
        <w:rPr>
          <w:rFonts w:ascii="Tahoma" w:hAnsi="Tahoma" w:cs="Tahoma"/>
          <w:color w:val="002060"/>
          <w:sz w:val="22"/>
          <w:szCs w:val="22"/>
        </w:rPr>
      </w:pPr>
      <w:r w:rsidRPr="001B245D">
        <w:rPr>
          <w:rFonts w:ascii="Tahoma" w:hAnsi="Tahoma" w:cs="Tahoma"/>
          <w:color w:val="002060"/>
          <w:sz w:val="22"/>
          <w:szCs w:val="22"/>
        </w:rPr>
        <w:t>En caso de discrepancia entre un precio unitario y el total o entre los montos en numeral y literal, se considera el precio menor como el correcto.</w:t>
      </w:r>
    </w:p>
    <w:p w14:paraId="6A824797" w14:textId="77777777" w:rsidR="00597282" w:rsidRPr="001B245D" w:rsidRDefault="00597282" w:rsidP="001B245D">
      <w:pPr>
        <w:ind w:left="709"/>
        <w:jc w:val="both"/>
        <w:rPr>
          <w:rFonts w:ascii="Tahoma" w:hAnsi="Tahoma" w:cs="Tahoma"/>
          <w:color w:val="002060"/>
          <w:sz w:val="22"/>
          <w:szCs w:val="22"/>
        </w:rPr>
      </w:pPr>
    </w:p>
    <w:p w14:paraId="23016BD6" w14:textId="77777777" w:rsidR="00597282" w:rsidRPr="001B245D" w:rsidRDefault="00597282" w:rsidP="001B245D">
      <w:pPr>
        <w:ind w:left="709"/>
        <w:jc w:val="both"/>
        <w:rPr>
          <w:rFonts w:ascii="Tahoma" w:hAnsi="Tahoma" w:cs="Tahoma"/>
          <w:b/>
          <w:color w:val="002060"/>
          <w:sz w:val="22"/>
          <w:szCs w:val="22"/>
        </w:rPr>
      </w:pPr>
      <w:r w:rsidRPr="001B245D">
        <w:rPr>
          <w:rFonts w:ascii="Tahoma" w:hAnsi="Tahoma" w:cs="Tahoma"/>
          <w:b/>
          <w:color w:val="002060"/>
          <w:sz w:val="22"/>
          <w:szCs w:val="22"/>
        </w:rPr>
        <w:t>La omisión de cualquier ítem que corresponda a la Oferta Económica, da lugar a la desestimación de la oferta.</w:t>
      </w:r>
    </w:p>
    <w:p w14:paraId="0892AD83" w14:textId="77777777" w:rsidR="00597282" w:rsidRPr="001B245D" w:rsidRDefault="00597282" w:rsidP="001B245D">
      <w:pPr>
        <w:ind w:left="709"/>
        <w:jc w:val="both"/>
        <w:rPr>
          <w:rFonts w:ascii="Tahoma" w:hAnsi="Tahoma" w:cs="Tahoma"/>
          <w:b/>
          <w:color w:val="002060"/>
          <w:sz w:val="22"/>
          <w:szCs w:val="22"/>
        </w:rPr>
      </w:pPr>
    </w:p>
    <w:p w14:paraId="7E1739FA" w14:textId="77777777" w:rsidR="00597282" w:rsidRPr="001B245D" w:rsidRDefault="00597282" w:rsidP="001B245D">
      <w:pPr>
        <w:ind w:left="709"/>
        <w:jc w:val="both"/>
        <w:rPr>
          <w:rFonts w:ascii="Tahoma" w:hAnsi="Tahoma" w:cs="Tahoma"/>
          <w:color w:val="002060"/>
          <w:sz w:val="22"/>
          <w:szCs w:val="22"/>
        </w:rPr>
      </w:pPr>
      <w:r w:rsidRPr="001B245D">
        <w:rPr>
          <w:rFonts w:ascii="Tahoma" w:hAnsi="Tahoma" w:cs="Tahoma"/>
          <w:color w:val="002060"/>
          <w:sz w:val="22"/>
          <w:szCs w:val="22"/>
        </w:rPr>
        <w:t>En caso de ser necesario, ENTEL S.A. puede solicitar al proponente una mayor desagregación de los precios, quien está en la obligación de suministrar oportunamente toda la información requerida.</w:t>
      </w:r>
    </w:p>
    <w:p w14:paraId="5C181F49" w14:textId="77777777" w:rsidR="00597282" w:rsidRPr="001B245D" w:rsidRDefault="00597282" w:rsidP="001B245D">
      <w:pPr>
        <w:ind w:left="709"/>
        <w:jc w:val="both"/>
        <w:rPr>
          <w:rFonts w:ascii="Tahoma" w:hAnsi="Tahoma" w:cs="Tahoma"/>
          <w:color w:val="002060"/>
          <w:sz w:val="22"/>
          <w:szCs w:val="22"/>
        </w:rPr>
      </w:pPr>
    </w:p>
    <w:p w14:paraId="247509EA" w14:textId="2741FD89" w:rsidR="00597282" w:rsidRPr="001B245D" w:rsidRDefault="00597282" w:rsidP="001B245D">
      <w:pPr>
        <w:ind w:left="709"/>
        <w:jc w:val="both"/>
        <w:rPr>
          <w:rFonts w:ascii="Tahoma" w:hAnsi="Tahoma" w:cs="Tahoma"/>
          <w:b/>
          <w:color w:val="002060"/>
          <w:sz w:val="22"/>
          <w:szCs w:val="22"/>
        </w:rPr>
      </w:pPr>
      <w:r w:rsidRPr="001B245D">
        <w:rPr>
          <w:rFonts w:ascii="Tahoma" w:hAnsi="Tahoma" w:cs="Tahoma"/>
          <w:color w:val="002060"/>
          <w:sz w:val="22"/>
          <w:szCs w:val="22"/>
        </w:rPr>
        <w:t>Empresas extranjeras y/o nacionales que consideren en su propuesta económica pagos al extranjero que generen impuestos por remesas al exterior ya sea por concepto de servicios, licencias de software (bienes intangibles) y otros, deben incluirlos en su propuesta económica.</w:t>
      </w:r>
    </w:p>
    <w:p w14:paraId="390A1A0B" w14:textId="77777777" w:rsidR="00597282" w:rsidRPr="001B245D" w:rsidRDefault="00597282" w:rsidP="00597282">
      <w:pPr>
        <w:pStyle w:val="ww-textoindependiente2"/>
        <w:spacing w:line="240" w:lineRule="auto"/>
        <w:ind w:left="426"/>
        <w:rPr>
          <w:rFonts w:ascii="Tahoma" w:hAnsi="Tahoma" w:cs="Tahoma"/>
          <w:color w:val="002060"/>
          <w:sz w:val="22"/>
          <w:szCs w:val="22"/>
          <w:lang w:val="es-ES"/>
        </w:rPr>
      </w:pPr>
    </w:p>
    <w:p w14:paraId="5395EF23" w14:textId="382095E5" w:rsidR="00597282" w:rsidRPr="001B245D" w:rsidRDefault="00597282" w:rsidP="001B245D">
      <w:pPr>
        <w:pStyle w:val="Prrafodelista"/>
        <w:jc w:val="both"/>
        <w:rPr>
          <w:rFonts w:ascii="Tahoma" w:hAnsi="Tahoma" w:cs="Tahoma"/>
          <w:color w:val="002060"/>
          <w:sz w:val="22"/>
          <w:szCs w:val="22"/>
          <w:lang w:eastAsia="es-ES"/>
        </w:rPr>
      </w:pPr>
      <w:r w:rsidRPr="001B245D">
        <w:rPr>
          <w:rFonts w:ascii="Tahoma" w:hAnsi="Tahoma" w:cs="Tahoma"/>
          <w:color w:val="002060"/>
          <w:sz w:val="22"/>
          <w:szCs w:val="22"/>
        </w:rPr>
        <w:t>Una vez comunicada la adjudicación, en el plazo de 10 días calendario</w:t>
      </w:r>
      <w:r w:rsidR="00FD2361" w:rsidRPr="001B245D">
        <w:rPr>
          <w:rFonts w:ascii="Tahoma" w:hAnsi="Tahoma" w:cs="Tahoma"/>
          <w:color w:val="002060"/>
          <w:sz w:val="22"/>
          <w:szCs w:val="22"/>
        </w:rPr>
        <w:t>,</w:t>
      </w:r>
      <w:r w:rsidRPr="001B245D">
        <w:rPr>
          <w:rFonts w:ascii="Tahoma" w:hAnsi="Tahoma" w:cs="Tahoma"/>
          <w:color w:val="002060"/>
          <w:sz w:val="22"/>
          <w:szCs w:val="22"/>
        </w:rPr>
        <w:t xml:space="preserve"> la Subgerencia de Adquisiciones hará llegar al proveedor el requerimiento de desglose de costos unitarios de acuerdo a especificaciones del Área de Activos Fijos; por lo que el Proveedor está obligado a remitir en un plazo no mayor a 15 días calendario esta información a la Subgerencia de Adquisiciones</w:t>
      </w:r>
      <w:r w:rsidRPr="001B245D">
        <w:rPr>
          <w:rFonts w:ascii="Tahoma" w:hAnsi="Tahoma" w:cs="Tahoma"/>
          <w:color w:val="002060"/>
          <w:sz w:val="22"/>
          <w:szCs w:val="22"/>
          <w:lang w:eastAsia="es-ES"/>
        </w:rPr>
        <w:t>.</w:t>
      </w:r>
    </w:p>
    <w:p w14:paraId="47C0CE37" w14:textId="77777777" w:rsidR="00FD2361" w:rsidRPr="001B245D" w:rsidRDefault="00FD2361" w:rsidP="00707A07">
      <w:pPr>
        <w:jc w:val="both"/>
        <w:rPr>
          <w:rFonts w:ascii="Tahoma" w:hAnsi="Tahoma" w:cs="Tahoma"/>
          <w:color w:val="002060"/>
          <w:sz w:val="22"/>
          <w:szCs w:val="22"/>
        </w:rPr>
      </w:pPr>
    </w:p>
    <w:p w14:paraId="01B0DD7C" w14:textId="1A62E8EA" w:rsidR="00597282" w:rsidRPr="001B245D" w:rsidRDefault="00597282" w:rsidP="001620A0">
      <w:pPr>
        <w:pStyle w:val="Prrafodelista"/>
        <w:numPr>
          <w:ilvl w:val="0"/>
          <w:numId w:val="25"/>
        </w:numPr>
        <w:ind w:left="0" w:firstLine="9"/>
        <w:jc w:val="both"/>
        <w:rPr>
          <w:rFonts w:ascii="Tahoma" w:hAnsi="Tahoma" w:cs="Tahoma"/>
          <w:b/>
          <w:color w:val="002060"/>
          <w:sz w:val="22"/>
          <w:szCs w:val="28"/>
          <w:lang w:bidi="en-US"/>
        </w:rPr>
      </w:pPr>
      <w:r w:rsidRPr="001B245D">
        <w:rPr>
          <w:rFonts w:ascii="Tahoma" w:hAnsi="Tahoma" w:cs="Tahoma"/>
          <w:b/>
          <w:color w:val="002060"/>
          <w:sz w:val="22"/>
          <w:szCs w:val="28"/>
          <w:lang w:bidi="en-US"/>
        </w:rPr>
        <w:t>Garantías Requeridas</w:t>
      </w:r>
    </w:p>
    <w:p w14:paraId="792D8F1F" w14:textId="77777777" w:rsidR="00597282" w:rsidRPr="001B245D" w:rsidRDefault="00597282" w:rsidP="00597282">
      <w:pPr>
        <w:ind w:left="567"/>
        <w:jc w:val="both"/>
        <w:rPr>
          <w:rFonts w:ascii="Tahoma" w:hAnsi="Tahoma" w:cs="Tahoma"/>
          <w:b/>
          <w:color w:val="002060"/>
          <w:sz w:val="22"/>
          <w:szCs w:val="28"/>
          <w:lang w:eastAsia="en-US" w:bidi="en-US"/>
        </w:rPr>
      </w:pPr>
    </w:p>
    <w:p w14:paraId="63D8977E" w14:textId="77777777" w:rsidR="00597282" w:rsidRPr="001B245D" w:rsidRDefault="00597282" w:rsidP="00597282">
      <w:pPr>
        <w:pStyle w:val="ww-textoindependiente2"/>
        <w:spacing w:line="240" w:lineRule="auto"/>
        <w:ind w:left="567"/>
        <w:rPr>
          <w:rFonts w:ascii="Tahoma" w:hAnsi="Tahoma" w:cs="Tahoma"/>
          <w:color w:val="002060"/>
          <w:sz w:val="22"/>
          <w:szCs w:val="22"/>
          <w:lang w:val="es-ES" w:eastAsia="es-ES"/>
        </w:rPr>
      </w:pPr>
      <w:r w:rsidRPr="001B245D">
        <w:rPr>
          <w:rFonts w:ascii="Tahoma" w:hAnsi="Tahoma" w:cs="Tahoma"/>
          <w:color w:val="002060"/>
          <w:sz w:val="22"/>
          <w:szCs w:val="22"/>
          <w:lang w:val="es-ES" w:eastAsia="es-ES"/>
        </w:rPr>
        <w:t>La(s) empresa(s) adjudicada(s) debe(n) presentar la(s) siguiente(s) garantía(s):</w:t>
      </w:r>
    </w:p>
    <w:p w14:paraId="073897AA" w14:textId="77777777" w:rsidR="00597282" w:rsidRPr="001B245D" w:rsidRDefault="00597282" w:rsidP="00597282">
      <w:pPr>
        <w:pStyle w:val="ww-textoindependiente2"/>
        <w:spacing w:line="240" w:lineRule="auto"/>
        <w:ind w:left="567"/>
        <w:rPr>
          <w:rFonts w:ascii="Tahoma" w:hAnsi="Tahoma" w:cs="Tahoma"/>
          <w:color w:val="002060"/>
          <w:sz w:val="22"/>
          <w:szCs w:val="22"/>
          <w:lang w:val="es-ES" w:eastAsia="es-ES"/>
        </w:rPr>
      </w:pPr>
    </w:p>
    <w:p w14:paraId="211F14E6" w14:textId="4C3CB2C2" w:rsidR="00422D8C" w:rsidRPr="000F19E7" w:rsidRDefault="00422D8C" w:rsidP="001620A0">
      <w:pPr>
        <w:pStyle w:val="ww-textoindependiente2"/>
        <w:numPr>
          <w:ilvl w:val="0"/>
          <w:numId w:val="18"/>
        </w:numPr>
        <w:spacing w:after="120" w:line="240" w:lineRule="auto"/>
        <w:rPr>
          <w:rFonts w:ascii="Tahoma" w:hAnsi="Tahoma" w:cs="Tahoma"/>
          <w:color w:val="002060"/>
          <w:sz w:val="22"/>
          <w:szCs w:val="22"/>
          <w:lang w:val="es-ES"/>
        </w:rPr>
      </w:pPr>
      <w:r w:rsidRPr="001B245D">
        <w:rPr>
          <w:rFonts w:ascii="Tahoma" w:hAnsi="Tahoma" w:cs="Tahoma"/>
          <w:color w:val="002060"/>
          <w:sz w:val="22"/>
          <w:szCs w:val="22"/>
          <w:lang w:val="es-ES"/>
        </w:rPr>
        <w:t>Garantía de Cumplimiento de Contrato (Boleta Bancaria)</w:t>
      </w:r>
      <w:r w:rsidR="002F31C9" w:rsidRPr="001B245D">
        <w:rPr>
          <w:rFonts w:ascii="Tahoma" w:hAnsi="Tahoma" w:cs="Tahoma"/>
          <w:color w:val="002060"/>
          <w:sz w:val="22"/>
          <w:szCs w:val="22"/>
          <w:lang w:val="es-ES"/>
        </w:rPr>
        <w:t xml:space="preserve"> equivalente a</w:t>
      </w:r>
      <w:r w:rsidRPr="001B245D">
        <w:rPr>
          <w:rFonts w:ascii="Tahoma" w:hAnsi="Tahoma" w:cs="Tahoma"/>
          <w:color w:val="002060"/>
          <w:sz w:val="22"/>
          <w:szCs w:val="22"/>
          <w:lang w:val="es-ES"/>
        </w:rPr>
        <w:t xml:space="preserve">l 10% del monto </w:t>
      </w:r>
      <w:r w:rsidR="002F31C9" w:rsidRPr="001B245D">
        <w:rPr>
          <w:rFonts w:ascii="Tahoma" w:hAnsi="Tahoma" w:cs="Tahoma"/>
          <w:color w:val="002060"/>
          <w:sz w:val="22"/>
          <w:szCs w:val="22"/>
          <w:lang w:val="es-ES"/>
        </w:rPr>
        <w:t xml:space="preserve">total </w:t>
      </w:r>
      <w:r w:rsidRPr="001B245D">
        <w:rPr>
          <w:rFonts w:ascii="Tahoma" w:hAnsi="Tahoma" w:cs="Tahoma"/>
          <w:color w:val="002060"/>
          <w:sz w:val="22"/>
          <w:szCs w:val="22"/>
          <w:lang w:val="es-ES"/>
        </w:rPr>
        <w:t xml:space="preserve">adjudicado con las características </w:t>
      </w:r>
      <w:r w:rsidR="007350AF" w:rsidRPr="001B245D">
        <w:rPr>
          <w:rFonts w:ascii="Tahoma" w:hAnsi="Tahoma" w:cs="Tahoma"/>
          <w:color w:val="002060"/>
          <w:sz w:val="22"/>
          <w:szCs w:val="22"/>
          <w:lang w:val="es-ES"/>
        </w:rPr>
        <w:t>de renovable, irrevocable, de ejecución inmediata y a primer requerimiento</w:t>
      </w:r>
      <w:r w:rsidR="00341EB3">
        <w:rPr>
          <w:rFonts w:ascii="Tahoma" w:hAnsi="Tahoma" w:cs="Tahoma"/>
          <w:color w:val="002060"/>
          <w:sz w:val="22"/>
          <w:szCs w:val="22"/>
          <w:lang w:val="es-ES"/>
        </w:rPr>
        <w:t xml:space="preserve"> o equivalentes</w:t>
      </w:r>
      <w:r w:rsidR="007350AF" w:rsidRPr="001B245D">
        <w:rPr>
          <w:rFonts w:ascii="Tahoma" w:hAnsi="Tahoma" w:cs="Tahoma"/>
          <w:color w:val="002060"/>
          <w:sz w:val="22"/>
          <w:szCs w:val="22"/>
          <w:lang w:val="es-ES"/>
        </w:rPr>
        <w:t xml:space="preserve">, </w:t>
      </w:r>
      <w:r w:rsidR="007350AF" w:rsidRPr="001B245D">
        <w:rPr>
          <w:rFonts w:ascii="Tahoma" w:hAnsi="Tahoma" w:cs="Tahoma"/>
          <w:color w:val="002060"/>
          <w:sz w:val="22"/>
          <w:szCs w:val="22"/>
          <w:lang w:val="es-BO" w:bidi="en-US"/>
        </w:rPr>
        <w:t xml:space="preserve">misma que debe ser emitida por una institución bancaria y/o financiera legalmente constituida en </w:t>
      </w:r>
      <w:r w:rsidR="00341EB3">
        <w:rPr>
          <w:rFonts w:ascii="Tahoma" w:hAnsi="Tahoma" w:cs="Tahoma"/>
          <w:color w:val="002060"/>
          <w:sz w:val="22"/>
          <w:szCs w:val="22"/>
          <w:lang w:val="es-BO" w:bidi="en-US"/>
        </w:rPr>
        <w:t xml:space="preserve">Perú, a favor de la Empresa ENTEL Bolivia S.A.C. </w:t>
      </w:r>
      <w:r w:rsidR="007350AF" w:rsidRPr="001B245D">
        <w:rPr>
          <w:rFonts w:ascii="Tahoma" w:hAnsi="Tahoma" w:cs="Tahoma"/>
          <w:color w:val="002060"/>
          <w:sz w:val="22"/>
          <w:szCs w:val="22"/>
          <w:lang w:val="es-BO" w:bidi="en-US"/>
        </w:rPr>
        <w:t>.</w:t>
      </w:r>
      <w:r w:rsidR="00B70BA9" w:rsidRPr="001B245D">
        <w:rPr>
          <w:rFonts w:ascii="Tahoma" w:hAnsi="Tahoma" w:cs="Tahoma"/>
          <w:color w:val="002060"/>
          <w:sz w:val="22"/>
          <w:szCs w:val="22"/>
          <w:lang w:val="es-BO" w:bidi="en-US"/>
        </w:rPr>
        <w:t xml:space="preserve"> </w:t>
      </w:r>
      <w:r w:rsidRPr="000F19E7">
        <w:rPr>
          <w:rFonts w:ascii="Tahoma" w:hAnsi="Tahoma" w:cs="Tahoma"/>
          <w:color w:val="002060"/>
          <w:sz w:val="22"/>
          <w:szCs w:val="22"/>
          <w:lang w:val="es-ES"/>
        </w:rPr>
        <w:t xml:space="preserve">La vigencia de la garantía debe ser computable a partir de la </w:t>
      </w:r>
      <w:r w:rsidR="0053316C" w:rsidRPr="000F19E7">
        <w:rPr>
          <w:rFonts w:ascii="Tahoma" w:hAnsi="Tahoma" w:cs="Tahoma"/>
          <w:color w:val="002060"/>
          <w:sz w:val="22"/>
          <w:szCs w:val="22"/>
          <w:lang w:val="es-ES"/>
        </w:rPr>
        <w:t xml:space="preserve">entrega de documentación para elaboración </w:t>
      </w:r>
      <w:r w:rsidRPr="000F19E7">
        <w:rPr>
          <w:rFonts w:ascii="Tahoma" w:hAnsi="Tahoma" w:cs="Tahoma"/>
          <w:color w:val="002060"/>
          <w:sz w:val="22"/>
          <w:szCs w:val="22"/>
          <w:lang w:val="es-ES"/>
        </w:rPr>
        <w:t>de</w:t>
      </w:r>
      <w:r w:rsidR="0053316C" w:rsidRPr="000F19E7">
        <w:rPr>
          <w:rFonts w:ascii="Tahoma" w:hAnsi="Tahoma" w:cs="Tahoma"/>
          <w:color w:val="002060"/>
          <w:sz w:val="22"/>
          <w:szCs w:val="22"/>
          <w:lang w:val="es-ES"/>
        </w:rPr>
        <w:t>l</w:t>
      </w:r>
      <w:r w:rsidRPr="000F19E7">
        <w:rPr>
          <w:rFonts w:ascii="Tahoma" w:hAnsi="Tahoma" w:cs="Tahoma"/>
          <w:color w:val="002060"/>
          <w:sz w:val="22"/>
          <w:szCs w:val="22"/>
          <w:lang w:val="es-ES"/>
        </w:rPr>
        <w:t xml:space="preserve"> contrato </w:t>
      </w:r>
      <w:r w:rsidR="0053316C" w:rsidRPr="000F19E7">
        <w:rPr>
          <w:rFonts w:ascii="Tahoma" w:hAnsi="Tahoma" w:cs="Tahoma"/>
          <w:color w:val="002060"/>
          <w:sz w:val="22"/>
          <w:szCs w:val="22"/>
          <w:lang w:val="es-ES"/>
        </w:rPr>
        <w:t>con un mínimo de</w:t>
      </w:r>
      <w:r w:rsidRPr="000F19E7">
        <w:rPr>
          <w:rFonts w:ascii="Tahoma" w:hAnsi="Tahoma" w:cs="Tahoma"/>
          <w:color w:val="002060"/>
          <w:sz w:val="22"/>
          <w:szCs w:val="22"/>
          <w:lang w:val="es-ES"/>
        </w:rPr>
        <w:t xml:space="preserve"> sesenta (60) días calendario </w:t>
      </w:r>
      <w:r w:rsidR="0053316C" w:rsidRPr="000F19E7">
        <w:rPr>
          <w:rFonts w:ascii="Tahoma" w:hAnsi="Tahoma" w:cs="Tahoma"/>
          <w:color w:val="002060"/>
          <w:sz w:val="22"/>
          <w:szCs w:val="22"/>
          <w:lang w:val="es-ES"/>
        </w:rPr>
        <w:t>adicionales</w:t>
      </w:r>
      <w:r w:rsidRPr="000F19E7">
        <w:rPr>
          <w:rFonts w:ascii="Tahoma" w:hAnsi="Tahoma" w:cs="Tahoma"/>
          <w:color w:val="002060"/>
          <w:sz w:val="22"/>
          <w:szCs w:val="22"/>
          <w:lang w:val="es-ES"/>
        </w:rPr>
        <w:t xml:space="preserve"> a la fecha de recepción del bien o servicio. </w:t>
      </w:r>
    </w:p>
    <w:p w14:paraId="4071819D" w14:textId="06709316" w:rsidR="00422D8C" w:rsidRPr="001B245D" w:rsidRDefault="00422D8C" w:rsidP="001620A0">
      <w:pPr>
        <w:pStyle w:val="ww-textoindependiente2"/>
        <w:numPr>
          <w:ilvl w:val="0"/>
          <w:numId w:val="18"/>
        </w:numPr>
        <w:spacing w:after="120" w:line="240" w:lineRule="auto"/>
        <w:rPr>
          <w:rFonts w:ascii="Tahoma" w:hAnsi="Tahoma" w:cs="Tahoma"/>
          <w:color w:val="002060"/>
          <w:sz w:val="22"/>
          <w:szCs w:val="22"/>
          <w:lang w:val="es-ES"/>
        </w:rPr>
      </w:pPr>
      <w:r w:rsidRPr="001B245D">
        <w:rPr>
          <w:rFonts w:ascii="Tahoma" w:hAnsi="Tahoma" w:cs="Tahoma"/>
          <w:color w:val="002060"/>
          <w:sz w:val="22"/>
          <w:szCs w:val="22"/>
          <w:lang w:val="es-ES"/>
        </w:rPr>
        <w:t>Fotoco</w:t>
      </w:r>
      <w:r w:rsidR="004D4D05" w:rsidRPr="001B245D">
        <w:rPr>
          <w:rFonts w:ascii="Tahoma" w:hAnsi="Tahoma" w:cs="Tahoma"/>
          <w:color w:val="002060"/>
          <w:sz w:val="22"/>
          <w:szCs w:val="22"/>
          <w:lang w:val="es-ES"/>
        </w:rPr>
        <w:t>pia de la Póliza de Responsabilidad C</w:t>
      </w:r>
      <w:r w:rsidRPr="001B245D">
        <w:rPr>
          <w:rFonts w:ascii="Tahoma" w:hAnsi="Tahoma" w:cs="Tahoma"/>
          <w:color w:val="002060"/>
          <w:sz w:val="22"/>
          <w:szCs w:val="22"/>
          <w:lang w:val="es-ES"/>
        </w:rPr>
        <w:t>ivil anual vigente</w:t>
      </w:r>
      <w:r w:rsidR="00FD2361" w:rsidRPr="001B245D">
        <w:rPr>
          <w:rFonts w:ascii="Tahoma" w:hAnsi="Tahoma" w:cs="Tahoma"/>
          <w:color w:val="002060"/>
          <w:sz w:val="22"/>
          <w:szCs w:val="22"/>
          <w:lang w:val="es-ES"/>
        </w:rPr>
        <w:t>,</w:t>
      </w:r>
      <w:r w:rsidRPr="001B245D">
        <w:rPr>
          <w:rFonts w:ascii="Tahoma" w:hAnsi="Tahoma" w:cs="Tahoma"/>
          <w:color w:val="002060"/>
          <w:sz w:val="22"/>
          <w:szCs w:val="22"/>
          <w:lang w:val="es-ES"/>
        </w:rPr>
        <w:t xml:space="preserve"> con cobertura en el lugar de ejecución del </w:t>
      </w:r>
      <w:r w:rsidRPr="00242F3E">
        <w:rPr>
          <w:rFonts w:ascii="Tahoma" w:hAnsi="Tahoma" w:cs="Tahoma"/>
          <w:color w:val="002060"/>
          <w:sz w:val="22"/>
          <w:szCs w:val="22"/>
          <w:lang w:val="es-ES"/>
        </w:rPr>
        <w:t>contrato</w:t>
      </w:r>
      <w:r w:rsidR="007350AF" w:rsidRPr="00242F3E">
        <w:rPr>
          <w:rFonts w:ascii="Tahoma" w:hAnsi="Tahoma" w:cs="Tahoma"/>
          <w:color w:val="002060"/>
          <w:sz w:val="22"/>
          <w:szCs w:val="22"/>
          <w:lang w:val="es-ES"/>
        </w:rPr>
        <w:t xml:space="preserve"> (Rep</w:t>
      </w:r>
      <w:r w:rsidR="005F08DF" w:rsidRPr="00242F3E">
        <w:rPr>
          <w:rFonts w:ascii="Tahoma" w:hAnsi="Tahoma" w:cs="Tahoma"/>
          <w:color w:val="002060"/>
          <w:sz w:val="22"/>
          <w:szCs w:val="22"/>
          <w:lang w:val="es-ES"/>
        </w:rPr>
        <w:t>ú</w:t>
      </w:r>
      <w:r w:rsidR="007350AF" w:rsidRPr="00242F3E">
        <w:rPr>
          <w:rFonts w:ascii="Tahoma" w:hAnsi="Tahoma" w:cs="Tahoma"/>
          <w:color w:val="002060"/>
          <w:sz w:val="22"/>
          <w:szCs w:val="22"/>
          <w:lang w:val="es-ES"/>
        </w:rPr>
        <w:t>blica</w:t>
      </w:r>
      <w:r w:rsidR="007350AF" w:rsidRPr="001B245D">
        <w:rPr>
          <w:rFonts w:ascii="Tahoma" w:hAnsi="Tahoma" w:cs="Tahoma"/>
          <w:color w:val="002060"/>
          <w:sz w:val="22"/>
          <w:szCs w:val="22"/>
          <w:lang w:val="es-ES"/>
        </w:rPr>
        <w:t xml:space="preserve"> </w:t>
      </w:r>
      <w:r w:rsidR="00FD2361" w:rsidRPr="001B245D">
        <w:rPr>
          <w:rFonts w:ascii="Tahoma" w:hAnsi="Tahoma" w:cs="Tahoma"/>
          <w:color w:val="002060"/>
          <w:sz w:val="22"/>
          <w:szCs w:val="22"/>
          <w:lang w:val="es-ES"/>
        </w:rPr>
        <w:t xml:space="preserve">del </w:t>
      </w:r>
      <w:r w:rsidR="007350AF" w:rsidRPr="001B245D">
        <w:rPr>
          <w:rFonts w:ascii="Tahoma" w:hAnsi="Tahoma" w:cs="Tahoma"/>
          <w:color w:val="002060"/>
          <w:sz w:val="22"/>
          <w:szCs w:val="22"/>
          <w:lang w:val="es-ES"/>
        </w:rPr>
        <w:t>Per</w:t>
      </w:r>
      <w:r w:rsidR="00FD2361" w:rsidRPr="001B245D">
        <w:rPr>
          <w:rFonts w:ascii="Tahoma" w:hAnsi="Tahoma" w:cs="Tahoma"/>
          <w:color w:val="002060"/>
          <w:sz w:val="22"/>
          <w:szCs w:val="22"/>
          <w:lang w:val="es-ES"/>
        </w:rPr>
        <w:t>ú</w:t>
      </w:r>
      <w:r w:rsidR="007350AF" w:rsidRPr="001B245D">
        <w:rPr>
          <w:rFonts w:ascii="Tahoma" w:hAnsi="Tahoma" w:cs="Tahoma"/>
          <w:color w:val="002060"/>
          <w:sz w:val="22"/>
          <w:szCs w:val="22"/>
          <w:lang w:val="es-ES"/>
        </w:rPr>
        <w:t>)</w:t>
      </w:r>
      <w:r w:rsidRPr="001B245D">
        <w:rPr>
          <w:rFonts w:ascii="Tahoma" w:hAnsi="Tahoma" w:cs="Tahoma"/>
          <w:color w:val="002060"/>
          <w:sz w:val="22"/>
          <w:szCs w:val="22"/>
          <w:lang w:val="es-ES"/>
        </w:rPr>
        <w:t>.</w:t>
      </w:r>
    </w:p>
    <w:p w14:paraId="010C370B" w14:textId="27C766FF" w:rsidR="00597282" w:rsidRPr="001B245D" w:rsidRDefault="004D4D05" w:rsidP="001620A0">
      <w:pPr>
        <w:pStyle w:val="ww-textoindependiente2"/>
        <w:numPr>
          <w:ilvl w:val="0"/>
          <w:numId w:val="18"/>
        </w:numPr>
        <w:spacing w:after="120" w:line="240" w:lineRule="auto"/>
        <w:rPr>
          <w:rFonts w:ascii="Tahoma" w:hAnsi="Tahoma" w:cs="Tahoma"/>
          <w:color w:val="002060"/>
          <w:sz w:val="22"/>
          <w:szCs w:val="22"/>
          <w:lang w:val="es-ES"/>
        </w:rPr>
      </w:pPr>
      <w:r w:rsidRPr="001B245D">
        <w:rPr>
          <w:rFonts w:ascii="Tahoma" w:hAnsi="Tahoma" w:cs="Tahoma"/>
          <w:color w:val="002060"/>
          <w:sz w:val="22"/>
          <w:szCs w:val="22"/>
          <w:lang w:val="es-ES"/>
        </w:rPr>
        <w:t>Fotocopia de la Póliza de Seguro contra A</w:t>
      </w:r>
      <w:r w:rsidR="00422D8C" w:rsidRPr="001B245D">
        <w:rPr>
          <w:rFonts w:ascii="Tahoma" w:hAnsi="Tahoma" w:cs="Tahoma"/>
          <w:color w:val="002060"/>
          <w:sz w:val="22"/>
          <w:szCs w:val="22"/>
          <w:lang w:val="es-ES"/>
        </w:rPr>
        <w:t>ccidentes vigente</w:t>
      </w:r>
      <w:r w:rsidR="00FD2361" w:rsidRPr="001B245D">
        <w:rPr>
          <w:rFonts w:ascii="Tahoma" w:hAnsi="Tahoma" w:cs="Tahoma"/>
          <w:color w:val="002060"/>
          <w:sz w:val="22"/>
          <w:szCs w:val="22"/>
          <w:lang w:val="es-ES"/>
        </w:rPr>
        <w:t>,</w:t>
      </w:r>
      <w:r w:rsidR="00422D8C" w:rsidRPr="001B245D">
        <w:rPr>
          <w:rFonts w:ascii="Tahoma" w:hAnsi="Tahoma" w:cs="Tahoma"/>
          <w:color w:val="002060"/>
          <w:sz w:val="22"/>
          <w:szCs w:val="22"/>
          <w:lang w:val="es-ES"/>
        </w:rPr>
        <w:t xml:space="preserve"> con cobertura en el lugar de ejecución del contrato</w:t>
      </w:r>
      <w:r w:rsidR="007350AF" w:rsidRPr="001B245D">
        <w:rPr>
          <w:rFonts w:ascii="Tahoma" w:hAnsi="Tahoma" w:cs="Tahoma"/>
          <w:color w:val="002060"/>
          <w:sz w:val="22"/>
          <w:szCs w:val="22"/>
          <w:lang w:val="es-ES"/>
        </w:rPr>
        <w:t xml:space="preserve"> (Rep</w:t>
      </w:r>
      <w:r w:rsidR="005F08DF" w:rsidRPr="001B245D">
        <w:rPr>
          <w:rFonts w:ascii="Tahoma" w:hAnsi="Tahoma" w:cs="Tahoma"/>
          <w:color w:val="002060"/>
          <w:sz w:val="22"/>
          <w:szCs w:val="22"/>
          <w:lang w:val="es-ES"/>
        </w:rPr>
        <w:t>ú</w:t>
      </w:r>
      <w:r w:rsidR="007350AF" w:rsidRPr="001B245D">
        <w:rPr>
          <w:rFonts w:ascii="Tahoma" w:hAnsi="Tahoma" w:cs="Tahoma"/>
          <w:color w:val="002060"/>
          <w:sz w:val="22"/>
          <w:szCs w:val="22"/>
          <w:lang w:val="es-ES"/>
        </w:rPr>
        <w:t xml:space="preserve">blica </w:t>
      </w:r>
      <w:r w:rsidR="00FD2361" w:rsidRPr="001B245D">
        <w:rPr>
          <w:rFonts w:ascii="Tahoma" w:hAnsi="Tahoma" w:cs="Tahoma"/>
          <w:color w:val="002060"/>
          <w:sz w:val="22"/>
          <w:szCs w:val="22"/>
          <w:lang w:val="es-ES"/>
        </w:rPr>
        <w:t>del Perú</w:t>
      </w:r>
      <w:r w:rsidR="007350AF" w:rsidRPr="001B245D">
        <w:rPr>
          <w:rFonts w:ascii="Tahoma" w:hAnsi="Tahoma" w:cs="Tahoma"/>
          <w:color w:val="002060"/>
          <w:sz w:val="22"/>
          <w:szCs w:val="22"/>
          <w:lang w:val="es-ES"/>
        </w:rPr>
        <w:t>)</w:t>
      </w:r>
      <w:r w:rsidR="00422D8C" w:rsidRPr="001B245D">
        <w:rPr>
          <w:rFonts w:ascii="Tahoma" w:hAnsi="Tahoma" w:cs="Tahoma"/>
          <w:color w:val="002060"/>
          <w:sz w:val="22"/>
          <w:szCs w:val="22"/>
          <w:lang w:val="es-ES"/>
        </w:rPr>
        <w:t>, cabe aclarar que cualquier evento que exista de Accidentes al personal a cargo del proveedor adjudicado es netamente su responsabilidad.</w:t>
      </w:r>
    </w:p>
    <w:p w14:paraId="4CA8590B" w14:textId="77777777" w:rsidR="008E540E" w:rsidRPr="001B245D" w:rsidRDefault="008E540E" w:rsidP="00597282">
      <w:pPr>
        <w:pStyle w:val="ww-textoindependiente2"/>
        <w:spacing w:before="120" w:line="240" w:lineRule="auto"/>
        <w:ind w:left="567"/>
        <w:rPr>
          <w:rFonts w:ascii="Tahoma" w:hAnsi="Tahoma" w:cs="Tahoma"/>
          <w:color w:val="002060"/>
          <w:sz w:val="22"/>
          <w:szCs w:val="22"/>
          <w:lang w:val="es-ES"/>
        </w:rPr>
      </w:pPr>
    </w:p>
    <w:p w14:paraId="716CCFBD" w14:textId="77777777" w:rsidR="00597282" w:rsidRPr="001B245D" w:rsidRDefault="00597282" w:rsidP="001620A0">
      <w:pPr>
        <w:pStyle w:val="Prrafodelista"/>
        <w:numPr>
          <w:ilvl w:val="0"/>
          <w:numId w:val="25"/>
        </w:numPr>
        <w:ind w:left="567" w:hanging="567"/>
        <w:jc w:val="both"/>
        <w:rPr>
          <w:rFonts w:ascii="Tahoma" w:hAnsi="Tahoma" w:cs="Tahoma"/>
          <w:b/>
          <w:color w:val="002060"/>
          <w:sz w:val="22"/>
          <w:szCs w:val="28"/>
          <w:lang w:bidi="en-US"/>
        </w:rPr>
      </w:pPr>
      <w:r w:rsidRPr="001B245D">
        <w:rPr>
          <w:rFonts w:ascii="Tahoma" w:hAnsi="Tahoma" w:cs="Tahoma"/>
          <w:b/>
          <w:color w:val="002060"/>
          <w:sz w:val="22"/>
          <w:szCs w:val="28"/>
          <w:lang w:bidi="en-US"/>
        </w:rPr>
        <w:t>Apertura de sobres</w:t>
      </w:r>
    </w:p>
    <w:p w14:paraId="766A7BAB" w14:textId="77777777" w:rsidR="00597282" w:rsidRPr="001B245D" w:rsidRDefault="00597282" w:rsidP="00597282">
      <w:pPr>
        <w:pStyle w:val="Prrafodelista"/>
        <w:ind w:left="567"/>
        <w:jc w:val="both"/>
        <w:rPr>
          <w:rFonts w:ascii="Tahoma" w:hAnsi="Tahoma" w:cs="Tahoma"/>
          <w:color w:val="002060"/>
          <w:sz w:val="18"/>
          <w:szCs w:val="22"/>
        </w:rPr>
      </w:pPr>
    </w:p>
    <w:p w14:paraId="6E17529E" w14:textId="3F095EEC" w:rsidR="00597282" w:rsidRPr="001B245D" w:rsidRDefault="00FD2361" w:rsidP="00597282">
      <w:pPr>
        <w:pStyle w:val="Prrafodelista"/>
        <w:ind w:left="567"/>
        <w:jc w:val="both"/>
        <w:rPr>
          <w:rFonts w:ascii="Tahoma" w:hAnsi="Tahoma" w:cs="Tahoma"/>
          <w:color w:val="002060"/>
          <w:sz w:val="22"/>
          <w:szCs w:val="22"/>
        </w:rPr>
      </w:pPr>
      <w:r w:rsidRPr="001B245D">
        <w:rPr>
          <w:rFonts w:ascii="Tahoma" w:hAnsi="Tahoma" w:cs="Tahoma"/>
          <w:color w:val="002060"/>
          <w:sz w:val="22"/>
          <w:szCs w:val="22"/>
        </w:rPr>
        <w:t>En acto público s</w:t>
      </w:r>
      <w:r w:rsidR="00597282" w:rsidRPr="001B245D">
        <w:rPr>
          <w:rFonts w:ascii="Tahoma" w:hAnsi="Tahoma" w:cs="Tahoma"/>
          <w:color w:val="002060"/>
          <w:sz w:val="22"/>
          <w:szCs w:val="22"/>
        </w:rPr>
        <w:t>e realizará la apertura de los sobres A y B, bajo las condiciones</w:t>
      </w:r>
      <w:r w:rsidR="0076146A" w:rsidRPr="001B245D">
        <w:rPr>
          <w:rFonts w:ascii="Tahoma" w:hAnsi="Tahoma" w:cs="Tahoma"/>
          <w:color w:val="002060"/>
          <w:sz w:val="22"/>
          <w:szCs w:val="22"/>
        </w:rPr>
        <w:t xml:space="preserve"> establecidas en los numerales </w:t>
      </w:r>
      <w:r w:rsidR="00BB76EC" w:rsidRPr="005D3CD0">
        <w:rPr>
          <w:rFonts w:ascii="Tahoma" w:hAnsi="Tahoma" w:cs="Tahoma"/>
          <w:color w:val="002060"/>
          <w:sz w:val="22"/>
          <w:szCs w:val="22"/>
        </w:rPr>
        <w:t>7</w:t>
      </w:r>
      <w:r w:rsidR="00597282" w:rsidRPr="005D3CD0">
        <w:rPr>
          <w:rFonts w:ascii="Tahoma" w:hAnsi="Tahoma" w:cs="Tahoma"/>
          <w:color w:val="002060"/>
          <w:sz w:val="22"/>
          <w:szCs w:val="22"/>
        </w:rPr>
        <w:t xml:space="preserve">.1 y </w:t>
      </w:r>
      <w:r w:rsidR="00BB76EC" w:rsidRPr="005D3CD0">
        <w:rPr>
          <w:rFonts w:ascii="Tahoma" w:hAnsi="Tahoma" w:cs="Tahoma"/>
          <w:color w:val="002060"/>
          <w:sz w:val="22"/>
          <w:szCs w:val="22"/>
        </w:rPr>
        <w:t>7</w:t>
      </w:r>
      <w:r w:rsidR="00597282" w:rsidRPr="005D3CD0">
        <w:rPr>
          <w:rFonts w:ascii="Tahoma" w:hAnsi="Tahoma" w:cs="Tahoma"/>
          <w:color w:val="002060"/>
          <w:sz w:val="22"/>
          <w:szCs w:val="22"/>
        </w:rPr>
        <w:t>.2</w:t>
      </w:r>
      <w:r w:rsidR="008750E9" w:rsidRPr="005D3CD0">
        <w:rPr>
          <w:rFonts w:ascii="Tahoma" w:hAnsi="Tahoma" w:cs="Tahoma"/>
          <w:color w:val="002060"/>
          <w:sz w:val="22"/>
          <w:szCs w:val="22"/>
        </w:rPr>
        <w:t>.</w:t>
      </w:r>
      <w:r w:rsidR="008750E9" w:rsidRPr="001B245D">
        <w:rPr>
          <w:rFonts w:ascii="Tahoma" w:hAnsi="Tahoma" w:cs="Tahoma"/>
          <w:color w:val="002060"/>
          <w:sz w:val="22"/>
          <w:szCs w:val="22"/>
        </w:rPr>
        <w:t xml:space="preserve"> </w:t>
      </w:r>
    </w:p>
    <w:p w14:paraId="0FC96F36" w14:textId="77777777" w:rsidR="00597282" w:rsidRPr="001B245D" w:rsidRDefault="00597282" w:rsidP="00597282">
      <w:pPr>
        <w:pStyle w:val="ww-textoindependiente2"/>
        <w:spacing w:line="240" w:lineRule="auto"/>
        <w:ind w:left="567"/>
        <w:rPr>
          <w:rFonts w:ascii="Tahoma" w:hAnsi="Tahoma" w:cs="Tahoma"/>
          <w:color w:val="002060"/>
          <w:sz w:val="22"/>
          <w:szCs w:val="22"/>
          <w:lang w:val="es-ES"/>
        </w:rPr>
      </w:pPr>
    </w:p>
    <w:p w14:paraId="3DBC2F2D" w14:textId="4AC6E0D4" w:rsidR="00597282" w:rsidRPr="001B245D" w:rsidRDefault="00597282" w:rsidP="00597282">
      <w:pPr>
        <w:pStyle w:val="ww-textoindependiente2"/>
        <w:spacing w:line="240" w:lineRule="auto"/>
        <w:ind w:left="567"/>
        <w:rPr>
          <w:rFonts w:ascii="Tahoma" w:hAnsi="Tahoma" w:cs="Tahoma"/>
          <w:color w:val="002060"/>
          <w:sz w:val="22"/>
          <w:szCs w:val="22"/>
          <w:lang w:val="es-ES"/>
        </w:rPr>
      </w:pPr>
      <w:r w:rsidRPr="001B245D">
        <w:rPr>
          <w:rFonts w:ascii="Tahoma" w:hAnsi="Tahoma" w:cs="Tahoma"/>
          <w:color w:val="002060"/>
          <w:sz w:val="22"/>
          <w:szCs w:val="22"/>
          <w:lang w:val="es-ES"/>
        </w:rPr>
        <w:t>En el mismo acto</w:t>
      </w:r>
      <w:r w:rsidR="00FD2361" w:rsidRPr="001B245D">
        <w:rPr>
          <w:rFonts w:ascii="Tahoma" w:hAnsi="Tahoma" w:cs="Tahoma"/>
          <w:color w:val="002060"/>
          <w:sz w:val="22"/>
          <w:szCs w:val="22"/>
          <w:lang w:val="es-ES"/>
        </w:rPr>
        <w:t>,</w:t>
      </w:r>
      <w:r w:rsidRPr="001B245D">
        <w:rPr>
          <w:rFonts w:ascii="Tahoma" w:hAnsi="Tahoma" w:cs="Tahoma"/>
          <w:color w:val="002060"/>
          <w:sz w:val="22"/>
          <w:szCs w:val="22"/>
          <w:lang w:val="es-ES"/>
        </w:rPr>
        <w:t xml:space="preserve"> el asesor legal </w:t>
      </w:r>
      <w:r w:rsidR="00F17697" w:rsidRPr="001B245D">
        <w:rPr>
          <w:rFonts w:ascii="Tahoma" w:hAnsi="Tahoma" w:cs="Tahoma"/>
          <w:color w:val="002060"/>
          <w:sz w:val="22"/>
          <w:szCs w:val="22"/>
          <w:lang w:val="es-ES"/>
        </w:rPr>
        <w:t>del proceso de contratación</w:t>
      </w:r>
      <w:r w:rsidRPr="001B245D">
        <w:rPr>
          <w:rFonts w:ascii="Tahoma" w:hAnsi="Tahoma" w:cs="Tahoma"/>
          <w:color w:val="002060"/>
          <w:sz w:val="22"/>
          <w:szCs w:val="22"/>
          <w:lang w:val="es-ES"/>
        </w:rPr>
        <w:t xml:space="preserve"> procede a la revisión </w:t>
      </w:r>
      <w:r w:rsidR="00F17697" w:rsidRPr="001B245D">
        <w:rPr>
          <w:rFonts w:ascii="Tahoma" w:hAnsi="Tahoma" w:cs="Tahoma"/>
          <w:color w:val="002060"/>
          <w:sz w:val="22"/>
          <w:szCs w:val="22"/>
          <w:lang w:val="es-ES"/>
        </w:rPr>
        <w:t xml:space="preserve">provisional </w:t>
      </w:r>
      <w:r w:rsidRPr="001B245D">
        <w:rPr>
          <w:rFonts w:ascii="Tahoma" w:hAnsi="Tahoma" w:cs="Tahoma"/>
          <w:color w:val="002060"/>
          <w:sz w:val="22"/>
          <w:szCs w:val="22"/>
          <w:lang w:val="es-ES"/>
        </w:rPr>
        <w:t xml:space="preserve">de los documentos administrativos (sobre A) de todos los oferentes y realiza la habilitación o inhabilitación de los oferentes que no cumplan con lo solicitado en el sobre A. Acto seguido, se procede a la apertura de los sobres B de los oferentes </w:t>
      </w:r>
      <w:r w:rsidRPr="001B245D">
        <w:rPr>
          <w:rFonts w:ascii="Tahoma" w:hAnsi="Tahoma" w:cs="Tahoma"/>
          <w:b/>
          <w:color w:val="002060"/>
          <w:sz w:val="22"/>
          <w:szCs w:val="22"/>
          <w:lang w:val="es-ES"/>
        </w:rPr>
        <w:t>habilitados</w:t>
      </w:r>
      <w:r w:rsidRPr="001B245D">
        <w:rPr>
          <w:rFonts w:ascii="Tahoma" w:hAnsi="Tahoma" w:cs="Tahoma"/>
          <w:color w:val="002060"/>
          <w:sz w:val="22"/>
          <w:szCs w:val="22"/>
          <w:lang w:val="es-ES"/>
        </w:rPr>
        <w:t xml:space="preserve"> en el sobre A.</w:t>
      </w:r>
    </w:p>
    <w:p w14:paraId="776AB2E7" w14:textId="77777777" w:rsidR="00597282" w:rsidRPr="001B245D" w:rsidRDefault="00597282" w:rsidP="00597282">
      <w:pPr>
        <w:pStyle w:val="ww-textoindependiente2"/>
        <w:spacing w:line="240" w:lineRule="auto"/>
        <w:ind w:left="567"/>
        <w:rPr>
          <w:rFonts w:ascii="Tahoma" w:hAnsi="Tahoma" w:cs="Tahoma"/>
          <w:color w:val="002060"/>
          <w:sz w:val="22"/>
          <w:szCs w:val="22"/>
          <w:lang w:val="es-ES"/>
        </w:rPr>
      </w:pPr>
    </w:p>
    <w:p w14:paraId="535E34CA" w14:textId="2FD39397" w:rsidR="00597282" w:rsidRPr="001B245D" w:rsidRDefault="00597282" w:rsidP="00597282">
      <w:pPr>
        <w:pStyle w:val="ww-textoindependiente2"/>
        <w:spacing w:line="240" w:lineRule="auto"/>
        <w:ind w:left="567"/>
        <w:rPr>
          <w:rFonts w:ascii="Tahoma" w:hAnsi="Tahoma" w:cs="Tahoma"/>
          <w:color w:val="002060"/>
          <w:sz w:val="22"/>
          <w:szCs w:val="22"/>
          <w:lang w:val="es-ES"/>
        </w:rPr>
      </w:pPr>
      <w:r w:rsidRPr="001B245D">
        <w:rPr>
          <w:rFonts w:ascii="Tahoma" w:hAnsi="Tahoma" w:cs="Tahoma"/>
          <w:color w:val="002060"/>
          <w:sz w:val="22"/>
          <w:szCs w:val="22"/>
          <w:lang w:val="es-ES"/>
        </w:rPr>
        <w:t xml:space="preserve">La apertura del sobre C de los oferentes habilitados en los sobres A y B, se realizará en sesión reservada bajo las condiciones establecidas en el </w:t>
      </w:r>
      <w:r w:rsidRPr="005D3CD0">
        <w:rPr>
          <w:rFonts w:ascii="Tahoma" w:hAnsi="Tahoma" w:cs="Tahoma"/>
          <w:color w:val="002060"/>
          <w:sz w:val="22"/>
          <w:szCs w:val="22"/>
          <w:lang w:val="es-ES"/>
        </w:rPr>
        <w:t xml:space="preserve">numeral </w:t>
      </w:r>
      <w:r w:rsidR="00BB76EC" w:rsidRPr="005D3CD0">
        <w:rPr>
          <w:rFonts w:ascii="Tahoma" w:hAnsi="Tahoma" w:cs="Tahoma"/>
          <w:color w:val="002060"/>
          <w:sz w:val="22"/>
          <w:szCs w:val="22"/>
          <w:lang w:val="es-ES"/>
        </w:rPr>
        <w:t>7</w:t>
      </w:r>
      <w:r w:rsidRPr="005D3CD0">
        <w:rPr>
          <w:rFonts w:ascii="Tahoma" w:hAnsi="Tahoma" w:cs="Tahoma"/>
          <w:color w:val="002060"/>
          <w:sz w:val="22"/>
          <w:szCs w:val="22"/>
          <w:lang w:val="es-ES"/>
        </w:rPr>
        <w:t>.3.</w:t>
      </w:r>
    </w:p>
    <w:p w14:paraId="601C005F" w14:textId="77777777" w:rsidR="00597282" w:rsidRPr="001B245D" w:rsidRDefault="00597282" w:rsidP="00597282">
      <w:pPr>
        <w:pStyle w:val="ww-textoindependiente2"/>
        <w:spacing w:line="240" w:lineRule="auto"/>
        <w:ind w:left="567"/>
        <w:rPr>
          <w:rFonts w:ascii="Tahoma" w:hAnsi="Tahoma" w:cs="Tahoma"/>
          <w:color w:val="002060"/>
          <w:sz w:val="22"/>
          <w:szCs w:val="22"/>
          <w:lang w:val="es-ES"/>
        </w:rPr>
      </w:pPr>
    </w:p>
    <w:p w14:paraId="2D47384B" w14:textId="77777777" w:rsidR="00597282" w:rsidRPr="001B245D" w:rsidRDefault="00597282" w:rsidP="00597282">
      <w:pPr>
        <w:pStyle w:val="ww-textoindependiente2"/>
        <w:spacing w:line="240" w:lineRule="auto"/>
        <w:ind w:left="567"/>
        <w:rPr>
          <w:rFonts w:ascii="Tahoma" w:hAnsi="Tahoma" w:cs="Tahoma"/>
          <w:color w:val="002060"/>
          <w:sz w:val="22"/>
          <w:szCs w:val="22"/>
          <w:lang w:val="es-ES"/>
        </w:rPr>
      </w:pPr>
      <w:r w:rsidRPr="001B245D">
        <w:rPr>
          <w:rFonts w:ascii="Tahoma" w:hAnsi="Tahoma" w:cs="Tahoma"/>
          <w:color w:val="002060"/>
          <w:sz w:val="22"/>
          <w:szCs w:val="22"/>
          <w:lang w:val="es-ES"/>
        </w:rPr>
        <w:t>Las ofertas presentadas permanecerán en custodia de ENTEL S.A., no pudiendo los proponentes solicitar la devolución de los sobres independientemente de su habilitación o no.</w:t>
      </w:r>
    </w:p>
    <w:p w14:paraId="3C3EE736" w14:textId="77777777" w:rsidR="00862687" w:rsidRPr="001B245D" w:rsidRDefault="00862687" w:rsidP="00597282">
      <w:pPr>
        <w:pStyle w:val="ww-textoindependiente2"/>
        <w:spacing w:line="240" w:lineRule="auto"/>
        <w:ind w:left="567"/>
        <w:rPr>
          <w:rFonts w:ascii="Tahoma" w:hAnsi="Tahoma" w:cs="Tahoma"/>
          <w:color w:val="002060"/>
          <w:sz w:val="22"/>
          <w:szCs w:val="22"/>
          <w:lang w:val="es-ES"/>
        </w:rPr>
      </w:pPr>
    </w:p>
    <w:p w14:paraId="5438DE67" w14:textId="77777777" w:rsidR="00597282" w:rsidRPr="001B245D" w:rsidRDefault="00597282" w:rsidP="001620A0">
      <w:pPr>
        <w:numPr>
          <w:ilvl w:val="0"/>
          <w:numId w:val="25"/>
        </w:numPr>
        <w:ind w:left="567" w:hanging="567"/>
        <w:jc w:val="both"/>
        <w:rPr>
          <w:rFonts w:ascii="Tahoma" w:hAnsi="Tahoma" w:cs="Tahoma"/>
          <w:b/>
          <w:color w:val="002060"/>
          <w:sz w:val="22"/>
          <w:szCs w:val="28"/>
          <w:lang w:eastAsia="en-US" w:bidi="en-US"/>
        </w:rPr>
      </w:pPr>
      <w:bookmarkStart w:id="11" w:name="_Toc305051190"/>
      <w:bookmarkEnd w:id="4"/>
      <w:bookmarkEnd w:id="5"/>
      <w:bookmarkEnd w:id="6"/>
      <w:bookmarkEnd w:id="7"/>
      <w:bookmarkEnd w:id="8"/>
      <w:r w:rsidRPr="001B245D">
        <w:rPr>
          <w:rFonts w:ascii="Tahoma" w:hAnsi="Tahoma" w:cs="Tahoma"/>
          <w:b/>
          <w:color w:val="002060"/>
          <w:sz w:val="22"/>
          <w:szCs w:val="28"/>
          <w:lang w:eastAsia="en-US" w:bidi="en-US"/>
        </w:rPr>
        <w:t>Evaluación y Calificación de las Ofertas</w:t>
      </w:r>
      <w:bookmarkEnd w:id="11"/>
      <w:r w:rsidRPr="001B245D">
        <w:rPr>
          <w:rFonts w:ascii="Tahoma" w:hAnsi="Tahoma" w:cs="Tahoma"/>
          <w:b/>
          <w:color w:val="002060"/>
          <w:sz w:val="22"/>
          <w:szCs w:val="28"/>
          <w:lang w:eastAsia="en-US" w:bidi="en-US"/>
        </w:rPr>
        <w:t xml:space="preserve"> (Sesión Reservada)</w:t>
      </w:r>
    </w:p>
    <w:p w14:paraId="24B902D1" w14:textId="77777777" w:rsidR="00597282" w:rsidRPr="001B245D" w:rsidRDefault="00597282" w:rsidP="00597282">
      <w:pPr>
        <w:ind w:left="567"/>
        <w:jc w:val="both"/>
        <w:rPr>
          <w:rFonts w:ascii="Tahoma" w:hAnsi="Tahoma" w:cs="Tahoma"/>
          <w:b/>
          <w:color w:val="002060"/>
          <w:sz w:val="22"/>
          <w:szCs w:val="28"/>
          <w:lang w:eastAsia="en-US" w:bidi="en-US"/>
        </w:rPr>
      </w:pPr>
    </w:p>
    <w:p w14:paraId="68ADC6E4" w14:textId="77777777" w:rsidR="00597282" w:rsidRPr="001B245D" w:rsidRDefault="00597282" w:rsidP="00597282">
      <w:pPr>
        <w:pStyle w:val="ww-textoindependiente2"/>
        <w:spacing w:line="240" w:lineRule="auto"/>
        <w:ind w:left="567"/>
        <w:rPr>
          <w:rFonts w:ascii="Tahoma" w:hAnsi="Tahoma" w:cs="Tahoma"/>
          <w:color w:val="002060"/>
          <w:sz w:val="22"/>
          <w:szCs w:val="22"/>
          <w:lang w:val="es-ES"/>
        </w:rPr>
      </w:pPr>
      <w:r w:rsidRPr="001B245D">
        <w:rPr>
          <w:rFonts w:ascii="Tahoma" w:hAnsi="Tahoma" w:cs="Tahoma"/>
          <w:color w:val="002060"/>
          <w:sz w:val="22"/>
          <w:szCs w:val="22"/>
          <w:lang w:val="es-ES"/>
        </w:rPr>
        <w:t xml:space="preserve">La evaluación y calificación de las ofertas estará a cargo de la Comisión de Calificación conformada por funcionarios de ENTEL S.A. y asesores que ésta designe, siendo nominada con anterioridad a la apertura de sobres.  </w:t>
      </w:r>
    </w:p>
    <w:p w14:paraId="6DB41728" w14:textId="77777777" w:rsidR="00597282" w:rsidRPr="001B245D" w:rsidRDefault="00597282" w:rsidP="00597282">
      <w:pPr>
        <w:pStyle w:val="ww-textoindependiente2"/>
        <w:spacing w:line="240" w:lineRule="auto"/>
        <w:ind w:left="567"/>
        <w:rPr>
          <w:rFonts w:ascii="Tahoma" w:hAnsi="Tahoma" w:cs="Tahoma"/>
          <w:color w:val="002060"/>
          <w:sz w:val="14"/>
          <w:szCs w:val="22"/>
          <w:lang w:val="es-ES"/>
        </w:rPr>
      </w:pPr>
    </w:p>
    <w:p w14:paraId="30E93CD0" w14:textId="77777777" w:rsidR="003756EC" w:rsidRPr="001B245D" w:rsidRDefault="00597282" w:rsidP="00597282">
      <w:pPr>
        <w:pStyle w:val="ww-textoindependiente2"/>
        <w:spacing w:line="240" w:lineRule="auto"/>
        <w:ind w:left="567"/>
        <w:rPr>
          <w:rFonts w:ascii="Tahoma" w:hAnsi="Tahoma" w:cs="Tahoma"/>
          <w:color w:val="002060"/>
          <w:sz w:val="22"/>
          <w:szCs w:val="22"/>
          <w:lang w:val="es-ES"/>
        </w:rPr>
      </w:pPr>
      <w:r w:rsidRPr="001B245D">
        <w:rPr>
          <w:rFonts w:ascii="Tahoma" w:hAnsi="Tahoma" w:cs="Tahoma"/>
          <w:color w:val="002060"/>
          <w:sz w:val="22"/>
          <w:szCs w:val="22"/>
          <w:lang w:val="es-ES"/>
        </w:rPr>
        <w:t>La secuencia de apertura y condiciones de evaluación es la siguiente:</w:t>
      </w:r>
    </w:p>
    <w:p w14:paraId="7ECEC4F6" w14:textId="77777777" w:rsidR="00597282" w:rsidRPr="001B245D" w:rsidRDefault="00597282" w:rsidP="00597282">
      <w:pPr>
        <w:pStyle w:val="ww-textoindependiente2"/>
        <w:spacing w:line="240" w:lineRule="auto"/>
        <w:ind w:left="567"/>
        <w:rPr>
          <w:rFonts w:ascii="Tahoma" w:hAnsi="Tahoma" w:cs="Tahoma"/>
          <w:color w:val="002060"/>
          <w:sz w:val="22"/>
          <w:szCs w:val="22"/>
          <w:lang w:val="es-ES"/>
        </w:rPr>
      </w:pPr>
      <w:r w:rsidRPr="001B245D">
        <w:rPr>
          <w:rFonts w:ascii="Tahoma" w:hAnsi="Tahoma" w:cs="Tahoma"/>
          <w:color w:val="002060"/>
          <w:sz w:val="22"/>
          <w:szCs w:val="22"/>
          <w:lang w:val="es-ES"/>
        </w:rPr>
        <w:t xml:space="preserve">  </w:t>
      </w:r>
    </w:p>
    <w:p w14:paraId="5D67038E" w14:textId="77777777" w:rsidR="00597282" w:rsidRPr="001B245D" w:rsidRDefault="00597282" w:rsidP="00597282">
      <w:pPr>
        <w:pStyle w:val="ww-textoindependiente2"/>
        <w:spacing w:line="240" w:lineRule="auto"/>
        <w:ind w:left="567"/>
        <w:rPr>
          <w:rFonts w:ascii="Tahoma" w:hAnsi="Tahoma" w:cs="Tahoma"/>
          <w:color w:val="002060"/>
          <w:sz w:val="14"/>
          <w:szCs w:val="22"/>
          <w:lang w:val="es-ES"/>
        </w:rPr>
      </w:pPr>
    </w:p>
    <w:p w14:paraId="7A6706B0" w14:textId="462E75E0" w:rsidR="006D0315" w:rsidRDefault="00597282" w:rsidP="006928F5">
      <w:pPr>
        <w:pStyle w:val="Prrafodelista"/>
        <w:numPr>
          <w:ilvl w:val="1"/>
          <w:numId w:val="102"/>
        </w:numPr>
        <w:ind w:left="1276"/>
        <w:jc w:val="both"/>
        <w:rPr>
          <w:rFonts w:ascii="Tahoma" w:hAnsi="Tahoma" w:cs="Tahoma"/>
          <w:color w:val="002060"/>
          <w:sz w:val="22"/>
          <w:szCs w:val="22"/>
        </w:rPr>
      </w:pPr>
      <w:r w:rsidRPr="001B245D">
        <w:rPr>
          <w:rFonts w:ascii="Tahoma" w:hAnsi="Tahoma" w:cs="Tahoma"/>
          <w:b/>
          <w:color w:val="002060"/>
          <w:sz w:val="22"/>
          <w:szCs w:val="22"/>
          <w:u w:val="single"/>
        </w:rPr>
        <w:t>Sobre A - Documentos Administrativos:</w:t>
      </w:r>
      <w:r w:rsidRPr="001B245D">
        <w:rPr>
          <w:rFonts w:ascii="Tahoma" w:hAnsi="Tahoma" w:cs="Tahoma"/>
          <w:color w:val="002060"/>
          <w:sz w:val="22"/>
          <w:szCs w:val="22"/>
        </w:rPr>
        <w:t xml:space="preserve"> </w:t>
      </w:r>
      <w:bookmarkStart w:id="12" w:name="_Toc130955333"/>
      <w:bookmarkStart w:id="13" w:name="_Toc130955274"/>
      <w:bookmarkStart w:id="14" w:name="_Toc304275207"/>
      <w:r w:rsidR="00215F03" w:rsidRPr="001B245D">
        <w:rPr>
          <w:rFonts w:ascii="Tahoma" w:hAnsi="Tahoma" w:cs="Tahoma"/>
          <w:color w:val="002060"/>
          <w:sz w:val="22"/>
          <w:szCs w:val="22"/>
        </w:rPr>
        <w:t>La ap</w:t>
      </w:r>
      <w:r w:rsidR="006D0315" w:rsidRPr="001B245D">
        <w:rPr>
          <w:rFonts w:ascii="Tahoma" w:hAnsi="Tahoma" w:cs="Tahoma"/>
          <w:color w:val="002060"/>
          <w:sz w:val="22"/>
          <w:szCs w:val="22"/>
        </w:rPr>
        <w:t xml:space="preserve">ertura será de carácter público verificándose la documentación </w:t>
      </w:r>
      <w:r w:rsidR="00284D73" w:rsidRPr="001B245D">
        <w:rPr>
          <w:rFonts w:ascii="Tahoma" w:hAnsi="Tahoma" w:cs="Tahoma"/>
          <w:color w:val="002060"/>
          <w:sz w:val="22"/>
          <w:szCs w:val="22"/>
        </w:rPr>
        <w:t>bajo el sistema “Presenta Sujeto a Revisión” o “No Presenta”</w:t>
      </w:r>
      <w:r w:rsidR="006D0315" w:rsidRPr="001B245D">
        <w:rPr>
          <w:rFonts w:ascii="Tahoma" w:hAnsi="Tahoma" w:cs="Tahoma"/>
          <w:color w:val="002060"/>
          <w:sz w:val="22"/>
          <w:szCs w:val="22"/>
        </w:rPr>
        <w:t xml:space="preserve">. </w:t>
      </w:r>
    </w:p>
    <w:p w14:paraId="3A83C86E" w14:textId="77777777" w:rsidR="00766F51" w:rsidRDefault="00766F51" w:rsidP="00766F51">
      <w:pPr>
        <w:pStyle w:val="Prrafodelista"/>
        <w:ind w:left="1276"/>
        <w:jc w:val="both"/>
        <w:rPr>
          <w:rFonts w:ascii="Tahoma" w:hAnsi="Tahoma" w:cs="Tahoma"/>
          <w:color w:val="002060"/>
          <w:sz w:val="22"/>
          <w:szCs w:val="22"/>
        </w:rPr>
      </w:pPr>
    </w:p>
    <w:p w14:paraId="4007535B" w14:textId="42E122E3" w:rsidR="00766F51" w:rsidRPr="001B245D" w:rsidRDefault="00766F51" w:rsidP="00766F51">
      <w:pPr>
        <w:pStyle w:val="Prrafodelista"/>
        <w:ind w:left="1276"/>
        <w:jc w:val="both"/>
        <w:rPr>
          <w:rFonts w:ascii="Tahoma" w:hAnsi="Tahoma" w:cs="Tahoma"/>
          <w:color w:val="002060"/>
          <w:sz w:val="22"/>
          <w:szCs w:val="22"/>
        </w:rPr>
      </w:pPr>
      <w:r w:rsidRPr="001B245D">
        <w:rPr>
          <w:rFonts w:ascii="Tahoma" w:hAnsi="Tahoma" w:cs="Tahoma"/>
          <w:color w:val="002060"/>
          <w:sz w:val="22"/>
          <w:szCs w:val="22"/>
        </w:rPr>
        <w:lastRenderedPageBreak/>
        <w:t xml:space="preserve">Para la evaluación de los documentos, posterior al acto de apertura, el asesor del proceso de contratación tiene </w:t>
      </w:r>
      <w:r w:rsidR="00A14CF2">
        <w:rPr>
          <w:rFonts w:ascii="Tahoma" w:hAnsi="Tahoma" w:cs="Tahoma"/>
          <w:color w:val="002060"/>
          <w:sz w:val="22"/>
          <w:szCs w:val="22"/>
        </w:rPr>
        <w:t>dos</w:t>
      </w:r>
      <w:r w:rsidRPr="001B245D">
        <w:rPr>
          <w:rFonts w:ascii="Tahoma" w:hAnsi="Tahoma" w:cs="Tahoma"/>
          <w:color w:val="002060"/>
          <w:sz w:val="22"/>
          <w:szCs w:val="22"/>
        </w:rPr>
        <w:t xml:space="preserve"> (</w:t>
      </w:r>
      <w:r w:rsidR="00A14CF2">
        <w:rPr>
          <w:rFonts w:ascii="Tahoma" w:hAnsi="Tahoma" w:cs="Tahoma"/>
          <w:color w:val="002060"/>
          <w:sz w:val="22"/>
          <w:szCs w:val="22"/>
        </w:rPr>
        <w:t>2</w:t>
      </w:r>
      <w:r w:rsidRPr="001B245D">
        <w:rPr>
          <w:rFonts w:ascii="Tahoma" w:hAnsi="Tahoma" w:cs="Tahoma"/>
          <w:color w:val="002060"/>
          <w:sz w:val="22"/>
          <w:szCs w:val="22"/>
        </w:rPr>
        <w:t>) día</w:t>
      </w:r>
      <w:r w:rsidR="00A14CF2">
        <w:rPr>
          <w:rFonts w:ascii="Tahoma" w:hAnsi="Tahoma" w:cs="Tahoma"/>
          <w:color w:val="002060"/>
          <w:sz w:val="22"/>
          <w:szCs w:val="22"/>
        </w:rPr>
        <w:t>s</w:t>
      </w:r>
      <w:r w:rsidRPr="001B245D">
        <w:rPr>
          <w:rFonts w:ascii="Tahoma" w:hAnsi="Tahoma" w:cs="Tahoma"/>
          <w:color w:val="002060"/>
          <w:sz w:val="22"/>
          <w:szCs w:val="22"/>
        </w:rPr>
        <w:t xml:space="preserve"> hábil</w:t>
      </w:r>
      <w:r w:rsidR="00A14CF2">
        <w:rPr>
          <w:rFonts w:ascii="Tahoma" w:hAnsi="Tahoma" w:cs="Tahoma"/>
          <w:color w:val="002060"/>
          <w:sz w:val="22"/>
          <w:szCs w:val="22"/>
        </w:rPr>
        <w:t>es</w:t>
      </w:r>
      <w:r w:rsidRPr="001B245D">
        <w:rPr>
          <w:rFonts w:ascii="Tahoma" w:hAnsi="Tahoma" w:cs="Tahoma"/>
          <w:color w:val="002060"/>
          <w:sz w:val="22"/>
          <w:szCs w:val="22"/>
        </w:rPr>
        <w:t xml:space="preserve"> y comprende la verificación de los siguientes aspectos.</w:t>
      </w:r>
      <w:r w:rsidRPr="001B245D">
        <w:rPr>
          <w:rFonts w:ascii="Tahoma" w:hAnsi="Tahoma" w:cs="Tahoma"/>
          <w:b/>
          <w:color w:val="002060"/>
          <w:sz w:val="22"/>
          <w:szCs w:val="22"/>
        </w:rPr>
        <w:t xml:space="preserve"> </w:t>
      </w:r>
    </w:p>
    <w:p w14:paraId="7415AAF0" w14:textId="77777777" w:rsidR="00766F51" w:rsidRPr="001B245D" w:rsidRDefault="00766F51" w:rsidP="00766F51">
      <w:pPr>
        <w:pStyle w:val="ww-textoindependiente2"/>
        <w:spacing w:line="240" w:lineRule="auto"/>
        <w:ind w:left="567"/>
        <w:rPr>
          <w:rFonts w:ascii="Tahoma" w:hAnsi="Tahoma" w:cs="Tahoma"/>
          <w:color w:val="002060"/>
          <w:sz w:val="14"/>
          <w:szCs w:val="22"/>
          <w:lang w:val="es-ES"/>
        </w:rPr>
      </w:pPr>
      <w:r w:rsidRPr="001B245D">
        <w:rPr>
          <w:rFonts w:ascii="Tahoma" w:hAnsi="Tahoma" w:cs="Tahoma"/>
          <w:color w:val="002060"/>
          <w:sz w:val="22"/>
          <w:szCs w:val="22"/>
          <w:lang w:val="es-ES"/>
        </w:rPr>
        <w:t xml:space="preserve">                   </w:t>
      </w:r>
    </w:p>
    <w:p w14:paraId="7E4BB411" w14:textId="77777777" w:rsidR="00766F51" w:rsidRPr="001B245D" w:rsidRDefault="00766F51" w:rsidP="001620A0">
      <w:pPr>
        <w:pStyle w:val="Prrafodelista"/>
        <w:numPr>
          <w:ilvl w:val="2"/>
          <w:numId w:val="25"/>
        </w:numPr>
        <w:ind w:left="1985"/>
        <w:jc w:val="both"/>
        <w:rPr>
          <w:rFonts w:ascii="Tahoma" w:hAnsi="Tahoma" w:cs="Tahoma"/>
          <w:color w:val="002060"/>
          <w:sz w:val="22"/>
          <w:szCs w:val="22"/>
        </w:rPr>
      </w:pPr>
      <w:r w:rsidRPr="001B245D">
        <w:rPr>
          <w:rFonts w:ascii="Tahoma" w:hAnsi="Tahoma" w:cs="Tahoma"/>
          <w:color w:val="002060"/>
          <w:sz w:val="22"/>
          <w:szCs w:val="22"/>
        </w:rPr>
        <w:t>Verificación de documentos solicitados.</w:t>
      </w:r>
    </w:p>
    <w:p w14:paraId="3947EC2F" w14:textId="77777777" w:rsidR="00766F51" w:rsidRPr="001B245D" w:rsidRDefault="00766F51" w:rsidP="00766F51">
      <w:pPr>
        <w:pStyle w:val="Prrafodelista"/>
        <w:ind w:left="1418"/>
        <w:jc w:val="both"/>
        <w:rPr>
          <w:rFonts w:ascii="Tahoma" w:hAnsi="Tahoma" w:cs="Tahoma"/>
          <w:color w:val="002060"/>
          <w:sz w:val="22"/>
          <w:szCs w:val="22"/>
        </w:rPr>
      </w:pPr>
    </w:p>
    <w:p w14:paraId="173C923B" w14:textId="6CACEF69" w:rsidR="00766F51" w:rsidRPr="001B245D" w:rsidRDefault="00766F51" w:rsidP="001620A0">
      <w:pPr>
        <w:pStyle w:val="Prrafodelista"/>
        <w:numPr>
          <w:ilvl w:val="2"/>
          <w:numId w:val="25"/>
        </w:numPr>
        <w:ind w:left="1985"/>
        <w:jc w:val="both"/>
        <w:rPr>
          <w:rFonts w:ascii="Tahoma" w:hAnsi="Tahoma" w:cs="Tahoma"/>
          <w:color w:val="002060"/>
          <w:sz w:val="22"/>
          <w:szCs w:val="22"/>
        </w:rPr>
      </w:pPr>
      <w:r w:rsidRPr="001B245D">
        <w:rPr>
          <w:rFonts w:ascii="Tahoma" w:hAnsi="Tahoma" w:cs="Tahoma"/>
          <w:color w:val="002060"/>
          <w:sz w:val="22"/>
          <w:szCs w:val="22"/>
          <w:lang w:val="es-BO"/>
        </w:rPr>
        <w:t>Emisión de Informe Legal previa revisión exhaustiva de la documentación presentada, recomendando continuar con la calificación de los proponentes que hayan cumplido con todos los requerimientos de ENTEL S.A</w:t>
      </w:r>
      <w:r>
        <w:rPr>
          <w:rFonts w:ascii="Tahoma" w:hAnsi="Tahoma" w:cs="Tahoma"/>
          <w:color w:val="002060"/>
          <w:sz w:val="22"/>
          <w:szCs w:val="22"/>
          <w:lang w:val="es-BO"/>
        </w:rPr>
        <w:t>.</w:t>
      </w:r>
    </w:p>
    <w:p w14:paraId="09C29C08" w14:textId="77777777" w:rsidR="00766F51" w:rsidRPr="001B245D" w:rsidRDefault="00766F51" w:rsidP="00766F51">
      <w:pPr>
        <w:pStyle w:val="ww-textoindependiente2"/>
        <w:spacing w:line="240" w:lineRule="auto"/>
        <w:ind w:left="851"/>
        <w:rPr>
          <w:rFonts w:ascii="Tahoma" w:hAnsi="Tahoma" w:cs="Tahoma"/>
          <w:color w:val="002060"/>
          <w:sz w:val="14"/>
          <w:szCs w:val="22"/>
          <w:lang w:val="es-ES"/>
        </w:rPr>
      </w:pPr>
    </w:p>
    <w:p w14:paraId="09E89409" w14:textId="52042B6A" w:rsidR="00766F51" w:rsidRDefault="00766F51" w:rsidP="00766F51">
      <w:pPr>
        <w:pStyle w:val="ww-textoindependiente2"/>
        <w:spacing w:line="240" w:lineRule="auto"/>
        <w:ind w:left="1276"/>
        <w:rPr>
          <w:rFonts w:ascii="Tahoma" w:hAnsi="Tahoma" w:cs="Tahoma"/>
          <w:color w:val="002060"/>
          <w:sz w:val="22"/>
          <w:szCs w:val="22"/>
          <w:lang w:val="es-ES" w:eastAsia="es-ES"/>
        </w:rPr>
      </w:pPr>
      <w:r w:rsidRPr="001B245D">
        <w:rPr>
          <w:rFonts w:ascii="Tahoma" w:hAnsi="Tahoma" w:cs="Tahoma"/>
          <w:color w:val="002060"/>
          <w:sz w:val="22"/>
          <w:szCs w:val="22"/>
          <w:lang w:val="es-ES" w:eastAsia="es-ES"/>
        </w:rPr>
        <w:t xml:space="preserve">El cumplimiento del 100% de los </w:t>
      </w:r>
      <w:r w:rsidR="00A14CF2">
        <w:rPr>
          <w:rFonts w:ascii="Tahoma" w:hAnsi="Tahoma" w:cs="Tahoma"/>
          <w:color w:val="002060"/>
          <w:sz w:val="22"/>
          <w:szCs w:val="22"/>
          <w:lang w:val="es-ES" w:eastAsia="es-ES"/>
        </w:rPr>
        <w:t>documentos administrativos</w:t>
      </w:r>
      <w:r w:rsidRPr="001B245D">
        <w:rPr>
          <w:rFonts w:ascii="Tahoma" w:hAnsi="Tahoma" w:cs="Tahoma"/>
          <w:color w:val="002060"/>
          <w:sz w:val="22"/>
          <w:szCs w:val="22"/>
          <w:lang w:val="es-ES" w:eastAsia="es-ES"/>
        </w:rPr>
        <w:t>, habilitará al proponente para la apertura del sobre B.</w:t>
      </w:r>
    </w:p>
    <w:p w14:paraId="7B6A7803" w14:textId="77777777" w:rsidR="00766F51" w:rsidRDefault="00766F51" w:rsidP="00766F51">
      <w:pPr>
        <w:pStyle w:val="Prrafodelista"/>
        <w:ind w:left="1276"/>
        <w:jc w:val="both"/>
        <w:rPr>
          <w:rFonts w:ascii="Tahoma" w:hAnsi="Tahoma" w:cs="Tahoma"/>
          <w:color w:val="002060"/>
          <w:sz w:val="22"/>
          <w:szCs w:val="22"/>
        </w:rPr>
      </w:pPr>
    </w:p>
    <w:p w14:paraId="348BC197" w14:textId="53E4DC5E" w:rsidR="00766F51" w:rsidRPr="00766F51" w:rsidRDefault="00766F51" w:rsidP="006928F5">
      <w:pPr>
        <w:pStyle w:val="Prrafodelista"/>
        <w:numPr>
          <w:ilvl w:val="1"/>
          <w:numId w:val="102"/>
        </w:numPr>
        <w:ind w:left="1276"/>
        <w:jc w:val="both"/>
        <w:rPr>
          <w:rFonts w:ascii="Tahoma" w:hAnsi="Tahoma" w:cs="Tahoma"/>
          <w:color w:val="002060"/>
          <w:sz w:val="22"/>
          <w:szCs w:val="22"/>
        </w:rPr>
      </w:pPr>
      <w:r w:rsidRPr="00766F51">
        <w:rPr>
          <w:rFonts w:ascii="Tahoma" w:hAnsi="Tahoma" w:cs="Tahoma"/>
          <w:b/>
          <w:color w:val="002060"/>
          <w:sz w:val="22"/>
          <w:szCs w:val="22"/>
          <w:u w:val="single"/>
        </w:rPr>
        <w:t>Sobre B - Propuesta Técnica:</w:t>
      </w:r>
      <w:r w:rsidRPr="00766F51">
        <w:rPr>
          <w:rFonts w:ascii="Tahoma" w:hAnsi="Tahoma" w:cs="Tahoma"/>
          <w:color w:val="002060"/>
          <w:sz w:val="22"/>
          <w:szCs w:val="22"/>
        </w:rPr>
        <w:t xml:space="preserve"> A esta evaluación ingresan las ofertas habilitadas en la apertura del sobre “A” y se realiza sobre una ponderación del 100% (cien por ciento). El proceso comprende:</w:t>
      </w:r>
    </w:p>
    <w:p w14:paraId="708E8EB3" w14:textId="77777777" w:rsidR="00766F51" w:rsidRPr="001B245D" w:rsidRDefault="00766F51" w:rsidP="00766F51">
      <w:pPr>
        <w:rPr>
          <w:rFonts w:ascii="Tahoma" w:hAnsi="Tahoma" w:cs="Tahoma"/>
          <w:color w:val="002060"/>
          <w:sz w:val="22"/>
          <w:szCs w:val="22"/>
        </w:rPr>
      </w:pPr>
    </w:p>
    <w:p w14:paraId="280568DB" w14:textId="77777777" w:rsidR="00766F51" w:rsidRPr="001B245D" w:rsidRDefault="00766F51" w:rsidP="00766F51">
      <w:pPr>
        <w:ind w:left="1276"/>
        <w:jc w:val="both"/>
        <w:rPr>
          <w:rFonts w:ascii="Tahoma" w:hAnsi="Tahoma" w:cs="Tahoma"/>
          <w:color w:val="002060"/>
          <w:sz w:val="22"/>
          <w:szCs w:val="22"/>
        </w:rPr>
      </w:pPr>
      <w:r w:rsidRPr="008F0ABB">
        <w:rPr>
          <w:rFonts w:ascii="Tahoma" w:hAnsi="Tahoma" w:cs="Tahoma"/>
          <w:b/>
          <w:color w:val="002060"/>
          <w:sz w:val="22"/>
          <w:szCs w:val="22"/>
          <w:u w:val="single"/>
        </w:rPr>
        <w:t>10.2.1</w:t>
      </w:r>
      <w:r w:rsidRPr="001B245D">
        <w:rPr>
          <w:rFonts w:ascii="Tahoma" w:hAnsi="Tahoma" w:cs="Tahoma"/>
          <w:color w:val="002060"/>
          <w:sz w:val="22"/>
          <w:szCs w:val="22"/>
        </w:rPr>
        <w:t xml:space="preserve"> Entrega del Sobre B a la Comisión técnica por tres (3) días hábiles para la evaluación correspondiente. </w:t>
      </w:r>
    </w:p>
    <w:p w14:paraId="72946EE6" w14:textId="77777777" w:rsidR="00766F51" w:rsidRPr="001B245D" w:rsidRDefault="00766F51" w:rsidP="00766F51">
      <w:pPr>
        <w:jc w:val="both"/>
        <w:rPr>
          <w:rFonts w:ascii="Tahoma" w:hAnsi="Tahoma" w:cs="Tahoma"/>
          <w:color w:val="002060"/>
          <w:sz w:val="14"/>
          <w:szCs w:val="22"/>
        </w:rPr>
      </w:pPr>
    </w:p>
    <w:p w14:paraId="436F697C" w14:textId="77777777" w:rsidR="00766F51" w:rsidRPr="001B245D" w:rsidRDefault="00766F51" w:rsidP="00766F51">
      <w:pPr>
        <w:ind w:left="1276"/>
        <w:jc w:val="both"/>
        <w:rPr>
          <w:rFonts w:ascii="Tahoma" w:hAnsi="Tahoma" w:cs="Tahoma"/>
          <w:color w:val="002060"/>
          <w:sz w:val="22"/>
          <w:szCs w:val="22"/>
        </w:rPr>
      </w:pPr>
      <w:r w:rsidRPr="008F0ABB">
        <w:rPr>
          <w:rFonts w:ascii="Tahoma" w:hAnsi="Tahoma" w:cs="Tahoma"/>
          <w:b/>
          <w:color w:val="002060"/>
          <w:sz w:val="22"/>
          <w:szCs w:val="22"/>
          <w:u w:val="single"/>
        </w:rPr>
        <w:t>10.2.2</w:t>
      </w:r>
      <w:r w:rsidRPr="001B245D">
        <w:rPr>
          <w:rFonts w:ascii="Tahoma" w:hAnsi="Tahoma" w:cs="Tahoma"/>
          <w:color w:val="002060"/>
          <w:sz w:val="22"/>
          <w:szCs w:val="22"/>
        </w:rPr>
        <w:t xml:space="preserve"> La Comisión Técnica verificará que la copia digital entregada por los proponentes coincida con la documentación física presentada y que la misma se encuentre en su integridad. Análisis racional de los requerimientos técnicos, calificados bajo el sistema “Cumple” o “No Cumple”.    </w:t>
      </w:r>
    </w:p>
    <w:p w14:paraId="242EA4AC" w14:textId="77777777" w:rsidR="00766F51" w:rsidRPr="001B245D" w:rsidRDefault="00766F51" w:rsidP="00766F51">
      <w:pPr>
        <w:rPr>
          <w:rFonts w:ascii="Tahoma" w:hAnsi="Tahoma" w:cs="Tahoma"/>
          <w:color w:val="002060"/>
          <w:sz w:val="14"/>
        </w:rPr>
      </w:pPr>
    </w:p>
    <w:p w14:paraId="2C70202B" w14:textId="77777777" w:rsidR="00766F51" w:rsidRPr="008F0ABB" w:rsidRDefault="00766F51" w:rsidP="00766F51">
      <w:pPr>
        <w:ind w:left="1560" w:hanging="284"/>
        <w:jc w:val="both"/>
        <w:rPr>
          <w:rFonts w:ascii="Tahoma" w:hAnsi="Tahoma" w:cs="Tahoma"/>
          <w:color w:val="002060"/>
          <w:sz w:val="22"/>
          <w:szCs w:val="22"/>
        </w:rPr>
      </w:pPr>
      <w:r w:rsidRPr="008F0ABB">
        <w:rPr>
          <w:rFonts w:ascii="Tahoma" w:hAnsi="Tahoma" w:cs="Tahoma"/>
          <w:color w:val="002060"/>
          <w:sz w:val="22"/>
          <w:szCs w:val="22"/>
        </w:rPr>
        <w:t>a)</w:t>
      </w:r>
      <w:r>
        <w:rPr>
          <w:rFonts w:ascii="Tahoma" w:hAnsi="Tahoma" w:cs="Tahoma"/>
          <w:color w:val="002060"/>
          <w:sz w:val="22"/>
          <w:szCs w:val="22"/>
        </w:rPr>
        <w:t xml:space="preserve"> </w:t>
      </w:r>
      <w:r w:rsidRPr="008F0ABB">
        <w:rPr>
          <w:rFonts w:ascii="Tahoma" w:hAnsi="Tahoma" w:cs="Tahoma"/>
          <w:color w:val="002060"/>
          <w:sz w:val="22"/>
          <w:szCs w:val="22"/>
        </w:rPr>
        <w:t>Criterios Mandatorios: Son los requerimientos funcionales, técnicos y de implementación. Su calificación corresponderá al 100% (cien por ciento) del total de la calificación. Solamente se habilitan a la siguiente etapa los proponentes que cumplan con todos los criterios mandatorios.</w:t>
      </w:r>
    </w:p>
    <w:p w14:paraId="648EE89C" w14:textId="77777777" w:rsidR="00766F51" w:rsidRPr="001B245D" w:rsidRDefault="00766F51" w:rsidP="00766F51">
      <w:pPr>
        <w:rPr>
          <w:rFonts w:ascii="Tahoma" w:hAnsi="Tahoma" w:cs="Tahoma"/>
          <w:color w:val="002060"/>
          <w:szCs w:val="22"/>
        </w:rPr>
      </w:pPr>
    </w:p>
    <w:p w14:paraId="0694F4ED" w14:textId="597EA474" w:rsidR="00766F51" w:rsidRDefault="00766F51" w:rsidP="00766F51">
      <w:pPr>
        <w:pStyle w:val="Prrafodelista"/>
        <w:ind w:left="1276"/>
        <w:jc w:val="both"/>
        <w:rPr>
          <w:rFonts w:ascii="Tahoma" w:hAnsi="Tahoma" w:cs="Tahoma"/>
          <w:color w:val="002060"/>
          <w:sz w:val="22"/>
          <w:szCs w:val="22"/>
        </w:rPr>
      </w:pPr>
      <w:r w:rsidRPr="001B245D">
        <w:rPr>
          <w:rFonts w:ascii="Tahoma" w:hAnsi="Tahoma" w:cs="Tahoma"/>
          <w:color w:val="002060"/>
          <w:sz w:val="22"/>
          <w:szCs w:val="22"/>
          <w:lang w:bidi="en-US"/>
        </w:rPr>
        <w:t>La Comisión de Calificación Técnica es plenamente responsable del requerimiento plasmado en el TBC (Términos Básicos de Contratación), del cumplimiento o incumplimiento de los oferentes y de la calificación otorgada.</w:t>
      </w:r>
    </w:p>
    <w:p w14:paraId="6E96F169" w14:textId="77777777" w:rsidR="00766F51" w:rsidRDefault="00766F51" w:rsidP="00766F51">
      <w:pPr>
        <w:pStyle w:val="Prrafodelista"/>
        <w:ind w:left="1276"/>
        <w:jc w:val="both"/>
        <w:rPr>
          <w:rFonts w:ascii="Tahoma" w:hAnsi="Tahoma" w:cs="Tahoma"/>
          <w:color w:val="002060"/>
          <w:sz w:val="22"/>
          <w:szCs w:val="22"/>
        </w:rPr>
      </w:pPr>
    </w:p>
    <w:p w14:paraId="2A19293C" w14:textId="2248E15F" w:rsidR="00766F51" w:rsidRPr="00766F51" w:rsidRDefault="00766F51" w:rsidP="006928F5">
      <w:pPr>
        <w:pStyle w:val="Prrafodelista"/>
        <w:numPr>
          <w:ilvl w:val="1"/>
          <w:numId w:val="102"/>
        </w:numPr>
        <w:ind w:left="1276"/>
        <w:jc w:val="both"/>
        <w:rPr>
          <w:rFonts w:ascii="Tahoma" w:hAnsi="Tahoma" w:cs="Tahoma"/>
          <w:color w:val="002060"/>
          <w:sz w:val="22"/>
          <w:szCs w:val="22"/>
        </w:rPr>
      </w:pPr>
      <w:r w:rsidRPr="00766F51">
        <w:rPr>
          <w:rFonts w:ascii="Tahoma" w:hAnsi="Tahoma" w:cs="Tahoma"/>
          <w:b/>
          <w:color w:val="002060"/>
          <w:sz w:val="22"/>
          <w:szCs w:val="22"/>
          <w:u w:val="single"/>
        </w:rPr>
        <w:t>Sobre C - Oferta Económica:</w:t>
      </w:r>
      <w:r w:rsidRPr="00766F51">
        <w:rPr>
          <w:rFonts w:ascii="Tahoma" w:hAnsi="Tahoma" w:cs="Tahoma"/>
          <w:color w:val="002060"/>
          <w:sz w:val="22"/>
          <w:szCs w:val="22"/>
        </w:rPr>
        <w:t xml:space="preserve"> Habiéndose superado la Evaluación Técnica, el criterio de calificación económico es el de Menor Costo. La Comisión Económica verificará que la copia digital entregada por los proponentes coincida con la documentación física presentada y que la misma se encuentre en su integridad. Para tal efecto los responsables de la Evaluación Económica tienen tres (3) días hábiles para presentar sus resultados.</w:t>
      </w:r>
    </w:p>
    <w:p w14:paraId="53FE0259" w14:textId="6510C064" w:rsidR="00766F51" w:rsidRPr="00766F51" w:rsidRDefault="00766F51" w:rsidP="006928F5">
      <w:pPr>
        <w:pStyle w:val="Prrafodelista"/>
        <w:numPr>
          <w:ilvl w:val="1"/>
          <w:numId w:val="102"/>
        </w:numPr>
        <w:ind w:left="1276"/>
        <w:jc w:val="both"/>
        <w:rPr>
          <w:rFonts w:ascii="Tahoma" w:hAnsi="Tahoma" w:cs="Tahoma"/>
          <w:color w:val="002060"/>
          <w:sz w:val="22"/>
          <w:szCs w:val="22"/>
        </w:rPr>
      </w:pPr>
      <w:r w:rsidRPr="00766F51">
        <w:rPr>
          <w:rFonts w:ascii="Tahoma" w:hAnsi="Tahoma" w:cs="Tahoma"/>
          <w:b/>
          <w:color w:val="002060"/>
          <w:sz w:val="22"/>
          <w:szCs w:val="22"/>
          <w:u w:val="single"/>
        </w:rPr>
        <w:t>Calificación Final:</w:t>
      </w:r>
    </w:p>
    <w:p w14:paraId="52ACF615" w14:textId="77777777" w:rsidR="00766F51" w:rsidRPr="001B245D" w:rsidRDefault="00766F51" w:rsidP="00766F51">
      <w:pPr>
        <w:rPr>
          <w:rFonts w:ascii="Tahoma" w:hAnsi="Tahoma" w:cs="Tahoma"/>
          <w:color w:val="002060"/>
          <w:sz w:val="22"/>
          <w:szCs w:val="22"/>
        </w:rPr>
      </w:pPr>
    </w:p>
    <w:p w14:paraId="7179C30A" w14:textId="50697718" w:rsidR="00766F51" w:rsidRDefault="00766F51" w:rsidP="00766F51">
      <w:pPr>
        <w:pStyle w:val="Prrafodelista"/>
        <w:ind w:left="1276"/>
        <w:jc w:val="both"/>
        <w:rPr>
          <w:rFonts w:ascii="Tahoma" w:hAnsi="Tahoma" w:cs="Tahoma"/>
          <w:color w:val="002060"/>
          <w:sz w:val="22"/>
          <w:szCs w:val="22"/>
        </w:rPr>
      </w:pPr>
      <w:r w:rsidRPr="001B245D">
        <w:rPr>
          <w:rFonts w:ascii="Tahoma" w:hAnsi="Tahoma" w:cs="Tahoma"/>
          <w:color w:val="002060"/>
          <w:sz w:val="22"/>
          <w:szCs w:val="22"/>
        </w:rPr>
        <w:t>Es el resultado del promedio ponderado de las calificaciones obtenidas en la oferta técnica (60%) y la oferta económica (40%)</w:t>
      </w:r>
    </w:p>
    <w:p w14:paraId="0C78912A" w14:textId="77777777" w:rsidR="00156C89" w:rsidRDefault="00156C89" w:rsidP="00766F51">
      <w:pPr>
        <w:pStyle w:val="Prrafodelista"/>
        <w:ind w:left="1276"/>
        <w:jc w:val="both"/>
        <w:rPr>
          <w:rFonts w:ascii="Tahoma" w:hAnsi="Tahoma" w:cs="Tahoma"/>
          <w:color w:val="002060"/>
          <w:sz w:val="22"/>
          <w:szCs w:val="22"/>
        </w:rPr>
      </w:pPr>
    </w:p>
    <w:p w14:paraId="3F26797F" w14:textId="3045FAD2" w:rsidR="00766F51" w:rsidRPr="00766F51" w:rsidRDefault="00766F51" w:rsidP="006928F5">
      <w:pPr>
        <w:pStyle w:val="Prrafodelista"/>
        <w:numPr>
          <w:ilvl w:val="1"/>
          <w:numId w:val="102"/>
        </w:numPr>
        <w:ind w:left="1276"/>
        <w:jc w:val="both"/>
        <w:rPr>
          <w:rFonts w:ascii="Tahoma" w:hAnsi="Tahoma" w:cs="Tahoma"/>
          <w:color w:val="002060"/>
          <w:sz w:val="22"/>
          <w:szCs w:val="22"/>
        </w:rPr>
      </w:pPr>
      <w:r w:rsidRPr="00766F51">
        <w:rPr>
          <w:rFonts w:ascii="Tahoma" w:hAnsi="Tahoma" w:cs="Tahoma"/>
          <w:b/>
          <w:color w:val="002060"/>
          <w:sz w:val="22"/>
          <w:szCs w:val="22"/>
          <w:u w:val="single"/>
        </w:rPr>
        <w:t>Adjudicación:</w:t>
      </w:r>
    </w:p>
    <w:p w14:paraId="420FC1B2" w14:textId="77777777" w:rsidR="00766F51" w:rsidRPr="001B245D" w:rsidRDefault="00766F51" w:rsidP="00766F51">
      <w:pPr>
        <w:rPr>
          <w:rFonts w:ascii="Tahoma" w:hAnsi="Tahoma" w:cs="Tahoma"/>
          <w:b/>
          <w:color w:val="002060"/>
          <w:sz w:val="22"/>
          <w:szCs w:val="22"/>
          <w:u w:val="single"/>
        </w:rPr>
      </w:pPr>
    </w:p>
    <w:p w14:paraId="7186AB38" w14:textId="246BF105" w:rsidR="00766F51" w:rsidRPr="00242F3E" w:rsidRDefault="00766F51" w:rsidP="00F11BD9">
      <w:pPr>
        <w:ind w:left="567"/>
        <w:jc w:val="both"/>
        <w:rPr>
          <w:rFonts w:ascii="Tahoma" w:hAnsi="Tahoma" w:cs="Tahoma"/>
          <w:color w:val="002060"/>
          <w:sz w:val="22"/>
          <w:szCs w:val="22"/>
        </w:rPr>
      </w:pPr>
      <w:r w:rsidRPr="00242F3E">
        <w:rPr>
          <w:rFonts w:ascii="Tahoma" w:hAnsi="Tahoma" w:cs="Tahoma"/>
          <w:color w:val="002060"/>
          <w:sz w:val="22"/>
          <w:szCs w:val="22"/>
        </w:rPr>
        <w:t xml:space="preserve">Una vez emitido el informe final, se procederá con el envío de la carta de adjudicación </w:t>
      </w:r>
      <w:r w:rsidR="008E40FC" w:rsidRPr="00242F3E">
        <w:rPr>
          <w:rFonts w:ascii="Tahoma" w:hAnsi="Tahoma" w:cs="Tahoma"/>
          <w:color w:val="002060"/>
          <w:sz w:val="22"/>
          <w:szCs w:val="22"/>
        </w:rPr>
        <w:t xml:space="preserve">a través de </w:t>
      </w:r>
      <w:r w:rsidR="00C66FDB" w:rsidRPr="00242F3E">
        <w:rPr>
          <w:rFonts w:ascii="Tahoma" w:hAnsi="Tahoma" w:cs="Tahoma"/>
          <w:color w:val="002060"/>
          <w:sz w:val="22"/>
          <w:szCs w:val="22"/>
        </w:rPr>
        <w:t>ENTEL Bolivia S.A.C.</w:t>
      </w:r>
      <w:r w:rsidR="00C66FDB" w:rsidRPr="00242F3E">
        <w:rPr>
          <w:rFonts w:ascii="Tahoma" w:hAnsi="Tahoma" w:cs="Tahoma"/>
          <w:color w:val="FF0000"/>
          <w:sz w:val="22"/>
          <w:szCs w:val="22"/>
        </w:rPr>
        <w:t xml:space="preserve"> </w:t>
      </w:r>
      <w:r w:rsidRPr="00242F3E">
        <w:rPr>
          <w:rFonts w:ascii="Tahoma" w:hAnsi="Tahoma" w:cs="Tahoma"/>
          <w:color w:val="002060"/>
          <w:sz w:val="22"/>
          <w:szCs w:val="22"/>
        </w:rPr>
        <w:t>al (los) proponente(s) adjudicado(s) y el envío de la carta de no adjudicación a los demás proponentes.</w:t>
      </w:r>
    </w:p>
    <w:p w14:paraId="56637037" w14:textId="77777777" w:rsidR="00766F51" w:rsidRPr="00242F3E" w:rsidRDefault="00766F51" w:rsidP="00766F51">
      <w:pPr>
        <w:ind w:left="567"/>
        <w:rPr>
          <w:rFonts w:ascii="Tahoma" w:hAnsi="Tahoma" w:cs="Tahoma"/>
          <w:color w:val="002060"/>
          <w:sz w:val="22"/>
          <w:szCs w:val="22"/>
        </w:rPr>
      </w:pPr>
    </w:p>
    <w:p w14:paraId="3FD4C4F9" w14:textId="499932EC" w:rsidR="00766F51" w:rsidRPr="00242F3E" w:rsidRDefault="00766F51" w:rsidP="00F11BD9">
      <w:pPr>
        <w:ind w:left="567"/>
        <w:jc w:val="both"/>
        <w:rPr>
          <w:rFonts w:ascii="Tahoma" w:hAnsi="Tahoma" w:cs="Tahoma"/>
          <w:color w:val="002060"/>
          <w:sz w:val="22"/>
          <w:szCs w:val="22"/>
        </w:rPr>
      </w:pPr>
      <w:r w:rsidRPr="00242F3E">
        <w:rPr>
          <w:rFonts w:ascii="Tahoma" w:hAnsi="Tahoma" w:cs="Tahoma"/>
          <w:color w:val="002060"/>
          <w:sz w:val="22"/>
          <w:szCs w:val="22"/>
        </w:rPr>
        <w:t xml:space="preserve">El o los proponentes adjudicados </w:t>
      </w:r>
      <w:r w:rsidRPr="00242F3E">
        <w:rPr>
          <w:rFonts w:ascii="Tahoma" w:hAnsi="Tahoma" w:cs="Tahoma"/>
          <w:b/>
          <w:color w:val="002060"/>
          <w:sz w:val="22"/>
          <w:szCs w:val="22"/>
        </w:rPr>
        <w:t>Nacionales</w:t>
      </w:r>
      <w:r w:rsidRPr="00242F3E">
        <w:rPr>
          <w:rFonts w:ascii="Tahoma" w:hAnsi="Tahoma" w:cs="Tahoma"/>
          <w:color w:val="002060"/>
          <w:sz w:val="22"/>
          <w:szCs w:val="22"/>
        </w:rPr>
        <w:t xml:space="preserve"> contarán con un plazo no mayor a cinco </w:t>
      </w:r>
      <w:r w:rsidRPr="00242F3E">
        <w:rPr>
          <w:rFonts w:ascii="Tahoma" w:hAnsi="Tahoma" w:cs="Tahoma"/>
          <w:b/>
          <w:color w:val="002060"/>
          <w:sz w:val="22"/>
          <w:szCs w:val="22"/>
        </w:rPr>
        <w:t>(5) días hábiles</w:t>
      </w:r>
      <w:r w:rsidRPr="00242F3E">
        <w:rPr>
          <w:rFonts w:ascii="Tahoma" w:hAnsi="Tahoma" w:cs="Tahoma"/>
          <w:color w:val="002060"/>
          <w:sz w:val="22"/>
          <w:szCs w:val="22"/>
        </w:rPr>
        <w:t xml:space="preserve"> para dar respuesta de Aceptación/Rechazo a la nota de adjudicación. En caso de aceptación, </w:t>
      </w:r>
      <w:r w:rsidR="007B4539" w:rsidRPr="00242F3E">
        <w:rPr>
          <w:rFonts w:ascii="Tahoma" w:hAnsi="Tahoma" w:cs="Tahoma"/>
          <w:color w:val="002060"/>
          <w:sz w:val="22"/>
          <w:szCs w:val="22"/>
        </w:rPr>
        <w:t>deberán remitir toda la documentación solicitada por ENTEL Bolivia S.A.C.</w:t>
      </w:r>
      <w:r w:rsidR="00D7165B" w:rsidRPr="00242F3E">
        <w:rPr>
          <w:rFonts w:ascii="Tahoma" w:hAnsi="Tahoma" w:cs="Tahoma"/>
          <w:color w:val="002060"/>
          <w:sz w:val="22"/>
          <w:szCs w:val="22"/>
        </w:rPr>
        <w:t xml:space="preserve"> en el plazo que ésta determine. </w:t>
      </w:r>
    </w:p>
    <w:p w14:paraId="609559E0" w14:textId="77777777" w:rsidR="00766F51" w:rsidRPr="00242F3E" w:rsidRDefault="00766F51" w:rsidP="00F11BD9">
      <w:pPr>
        <w:ind w:left="567"/>
        <w:jc w:val="both"/>
        <w:rPr>
          <w:rFonts w:ascii="Tahoma" w:hAnsi="Tahoma" w:cs="Tahoma"/>
          <w:color w:val="002060"/>
          <w:sz w:val="22"/>
          <w:szCs w:val="22"/>
        </w:rPr>
      </w:pPr>
    </w:p>
    <w:p w14:paraId="5CA5C2E9" w14:textId="52EC694F" w:rsidR="00766F51" w:rsidRPr="001B245D" w:rsidRDefault="00766F51" w:rsidP="00F11BD9">
      <w:pPr>
        <w:ind w:left="567"/>
        <w:jc w:val="both"/>
        <w:rPr>
          <w:rFonts w:ascii="Tahoma" w:hAnsi="Tahoma" w:cs="Tahoma"/>
          <w:color w:val="002060"/>
          <w:sz w:val="22"/>
          <w:szCs w:val="22"/>
        </w:rPr>
      </w:pPr>
      <w:r w:rsidRPr="00242F3E">
        <w:rPr>
          <w:rFonts w:ascii="Tahoma" w:hAnsi="Tahoma" w:cs="Tahoma"/>
          <w:color w:val="002060"/>
          <w:sz w:val="22"/>
          <w:szCs w:val="22"/>
        </w:rPr>
        <w:t xml:space="preserve">El o los proponentes adjudicados </w:t>
      </w:r>
      <w:r w:rsidRPr="00242F3E">
        <w:rPr>
          <w:rFonts w:ascii="Tahoma" w:hAnsi="Tahoma" w:cs="Tahoma"/>
          <w:b/>
          <w:color w:val="002060"/>
          <w:sz w:val="22"/>
          <w:szCs w:val="22"/>
        </w:rPr>
        <w:t>Extranjeros</w:t>
      </w:r>
      <w:r w:rsidRPr="00242F3E">
        <w:rPr>
          <w:rFonts w:ascii="Tahoma" w:hAnsi="Tahoma" w:cs="Tahoma"/>
          <w:color w:val="002060"/>
          <w:sz w:val="22"/>
          <w:szCs w:val="22"/>
        </w:rPr>
        <w:t xml:space="preserve"> contarán con un plazo no mayor a </w:t>
      </w:r>
      <w:r w:rsidRPr="00242F3E">
        <w:rPr>
          <w:rFonts w:ascii="Tahoma" w:hAnsi="Tahoma" w:cs="Tahoma"/>
          <w:b/>
          <w:color w:val="002060"/>
          <w:sz w:val="22"/>
          <w:szCs w:val="22"/>
        </w:rPr>
        <w:t>cinco (5) días hábiles</w:t>
      </w:r>
      <w:r w:rsidRPr="00242F3E">
        <w:rPr>
          <w:rFonts w:ascii="Tahoma" w:hAnsi="Tahoma" w:cs="Tahoma"/>
          <w:color w:val="002060"/>
          <w:sz w:val="22"/>
          <w:szCs w:val="22"/>
        </w:rPr>
        <w:t xml:space="preserve"> para dar respuesta de Aceptación/Rechazo a la nota de adjudicación. En caso de aceptación, </w:t>
      </w:r>
      <w:r w:rsidR="00D7165B" w:rsidRPr="00242F3E">
        <w:rPr>
          <w:rFonts w:ascii="Tahoma" w:hAnsi="Tahoma" w:cs="Tahoma"/>
          <w:color w:val="002060"/>
          <w:sz w:val="22"/>
          <w:szCs w:val="22"/>
        </w:rPr>
        <w:t>deberán remitir toda la documentación solicitada por ENTEL Bolivia S.A.C. en el plazo que ésta determine</w:t>
      </w:r>
      <w:r w:rsidRPr="00242F3E">
        <w:rPr>
          <w:rFonts w:ascii="Tahoma" w:hAnsi="Tahoma" w:cs="Tahoma"/>
          <w:color w:val="002060"/>
          <w:sz w:val="22"/>
          <w:szCs w:val="22"/>
        </w:rPr>
        <w:t>.</w:t>
      </w:r>
    </w:p>
    <w:p w14:paraId="5E334AFF" w14:textId="77777777" w:rsidR="00766F51" w:rsidRPr="001B245D" w:rsidRDefault="00766F51" w:rsidP="00F11BD9">
      <w:pPr>
        <w:ind w:left="567"/>
        <w:jc w:val="both"/>
        <w:rPr>
          <w:rFonts w:ascii="Tahoma" w:hAnsi="Tahoma" w:cs="Tahoma"/>
          <w:color w:val="002060"/>
          <w:sz w:val="22"/>
          <w:szCs w:val="22"/>
        </w:rPr>
      </w:pPr>
    </w:p>
    <w:p w14:paraId="007C3764" w14:textId="217F5E55" w:rsidR="00766F51" w:rsidRDefault="00766F51" w:rsidP="00F11BD9">
      <w:pPr>
        <w:pStyle w:val="Prrafodelista"/>
        <w:ind w:left="567"/>
        <w:jc w:val="both"/>
        <w:rPr>
          <w:rFonts w:ascii="Tahoma" w:hAnsi="Tahoma" w:cs="Tahoma"/>
          <w:b/>
          <w:color w:val="002060"/>
          <w:sz w:val="22"/>
          <w:szCs w:val="22"/>
        </w:rPr>
      </w:pPr>
      <w:r w:rsidRPr="001B245D">
        <w:rPr>
          <w:rFonts w:ascii="Tahoma" w:hAnsi="Tahoma" w:cs="Tahoma"/>
          <w:b/>
          <w:color w:val="002060"/>
          <w:sz w:val="22"/>
          <w:szCs w:val="22"/>
        </w:rPr>
        <w:t>El incumplimiento a estos plazos y la falta de documentación con las características requeridas será causal de desistimiento de la adjudicación y ejecución de la Garantía de Seriedad de Propuesta</w:t>
      </w:r>
      <w:r>
        <w:rPr>
          <w:rFonts w:ascii="Tahoma" w:hAnsi="Tahoma" w:cs="Tahoma"/>
          <w:b/>
          <w:color w:val="002060"/>
          <w:sz w:val="22"/>
          <w:szCs w:val="22"/>
        </w:rPr>
        <w:t>.</w:t>
      </w:r>
    </w:p>
    <w:p w14:paraId="07B40DBA" w14:textId="77777777" w:rsidR="00766F51" w:rsidRDefault="00766F51" w:rsidP="00766F51">
      <w:pPr>
        <w:pStyle w:val="Prrafodelista"/>
        <w:ind w:left="567"/>
        <w:jc w:val="both"/>
        <w:rPr>
          <w:rFonts w:ascii="Tahoma" w:hAnsi="Tahoma" w:cs="Tahoma"/>
          <w:color w:val="002060"/>
          <w:sz w:val="22"/>
          <w:szCs w:val="22"/>
        </w:rPr>
      </w:pPr>
    </w:p>
    <w:p w14:paraId="3022821C" w14:textId="070876C0" w:rsidR="00766F51" w:rsidRPr="00766F51" w:rsidRDefault="00766F51" w:rsidP="006928F5">
      <w:pPr>
        <w:pStyle w:val="Prrafodelista"/>
        <w:numPr>
          <w:ilvl w:val="1"/>
          <w:numId w:val="102"/>
        </w:numPr>
        <w:ind w:left="1276"/>
        <w:jc w:val="both"/>
        <w:rPr>
          <w:rFonts w:ascii="Tahoma" w:hAnsi="Tahoma" w:cs="Tahoma"/>
          <w:color w:val="002060"/>
          <w:sz w:val="22"/>
          <w:szCs w:val="22"/>
        </w:rPr>
      </w:pPr>
      <w:r w:rsidRPr="00766F51">
        <w:rPr>
          <w:rFonts w:ascii="Tahoma" w:hAnsi="Tahoma" w:cs="Tahoma"/>
          <w:b/>
          <w:color w:val="002060"/>
          <w:sz w:val="22"/>
          <w:szCs w:val="22"/>
          <w:u w:val="single"/>
        </w:rPr>
        <w:t xml:space="preserve">Formalización </w:t>
      </w:r>
    </w:p>
    <w:p w14:paraId="36E64590" w14:textId="77777777" w:rsidR="00766F51" w:rsidRPr="001B245D" w:rsidRDefault="00766F51" w:rsidP="00766F51">
      <w:pPr>
        <w:rPr>
          <w:rFonts w:ascii="Tahoma" w:hAnsi="Tahoma" w:cs="Tahoma"/>
          <w:b/>
          <w:color w:val="002060"/>
          <w:sz w:val="22"/>
          <w:szCs w:val="22"/>
          <w:u w:val="single"/>
        </w:rPr>
      </w:pPr>
    </w:p>
    <w:p w14:paraId="3B07738A" w14:textId="4D4BB27B" w:rsidR="00766F51" w:rsidRPr="000F19E7" w:rsidRDefault="00766F51" w:rsidP="00F11BD9">
      <w:pPr>
        <w:ind w:left="567"/>
        <w:jc w:val="both"/>
        <w:rPr>
          <w:rFonts w:ascii="Tahoma" w:hAnsi="Tahoma" w:cs="Tahoma"/>
          <w:color w:val="002060"/>
          <w:sz w:val="22"/>
          <w:szCs w:val="22"/>
        </w:rPr>
      </w:pPr>
      <w:r w:rsidRPr="000F19E7">
        <w:rPr>
          <w:rFonts w:ascii="Tahoma" w:hAnsi="Tahoma" w:cs="Tahoma"/>
          <w:color w:val="002060"/>
          <w:sz w:val="22"/>
          <w:szCs w:val="22"/>
        </w:rPr>
        <w:t xml:space="preserve">Aceptada la adjudicación, se iniciarán las gestiones de formalización de la relación comercial a través del correspondiente Contrato, para lo cual el contratista debe remitir la documentación </w:t>
      </w:r>
      <w:r w:rsidR="001D360C" w:rsidRPr="000F19E7">
        <w:rPr>
          <w:rFonts w:ascii="Tahoma" w:hAnsi="Tahoma" w:cs="Tahoma"/>
          <w:color w:val="002060"/>
          <w:sz w:val="22"/>
          <w:szCs w:val="22"/>
        </w:rPr>
        <w:t>solicitada por ENTEL Bolivia S.A.C</w:t>
      </w:r>
      <w:r w:rsidRPr="000F19E7">
        <w:rPr>
          <w:rFonts w:ascii="Tahoma" w:hAnsi="Tahoma" w:cs="Tahoma"/>
          <w:color w:val="002060"/>
          <w:sz w:val="22"/>
          <w:szCs w:val="22"/>
        </w:rPr>
        <w:t>.</w:t>
      </w:r>
    </w:p>
    <w:p w14:paraId="27E840E3" w14:textId="77777777" w:rsidR="00766F51" w:rsidRPr="000F19E7" w:rsidRDefault="00766F51" w:rsidP="00F11BD9">
      <w:pPr>
        <w:ind w:left="567"/>
        <w:jc w:val="both"/>
        <w:rPr>
          <w:rFonts w:ascii="Tahoma" w:hAnsi="Tahoma" w:cs="Tahoma"/>
          <w:color w:val="002060"/>
          <w:sz w:val="12"/>
          <w:szCs w:val="22"/>
        </w:rPr>
      </w:pPr>
    </w:p>
    <w:p w14:paraId="140E1072" w14:textId="205EAE5C" w:rsidR="00766F51" w:rsidRPr="000F19E7" w:rsidRDefault="00766F51" w:rsidP="00F11BD9">
      <w:pPr>
        <w:ind w:left="567"/>
        <w:jc w:val="both"/>
        <w:rPr>
          <w:rFonts w:ascii="Tahoma" w:hAnsi="Tahoma" w:cs="Tahoma"/>
          <w:color w:val="002060"/>
          <w:sz w:val="22"/>
          <w:szCs w:val="22"/>
        </w:rPr>
      </w:pPr>
      <w:r w:rsidRPr="000F19E7">
        <w:rPr>
          <w:rFonts w:ascii="Tahoma" w:hAnsi="Tahoma" w:cs="Tahoma"/>
          <w:color w:val="002060"/>
          <w:sz w:val="22"/>
          <w:szCs w:val="22"/>
        </w:rPr>
        <w:t xml:space="preserve">El proponente debe adherirse a los términos y condiciones establecidos en el contrato elaborado por ENTEL </w:t>
      </w:r>
      <w:r w:rsidR="00677D17" w:rsidRPr="000F19E7">
        <w:rPr>
          <w:rFonts w:ascii="Tahoma" w:hAnsi="Tahoma" w:cs="Tahoma"/>
          <w:color w:val="002060"/>
          <w:sz w:val="22"/>
          <w:szCs w:val="22"/>
        </w:rPr>
        <w:t xml:space="preserve">Bolivia </w:t>
      </w:r>
      <w:r w:rsidRPr="000F19E7">
        <w:rPr>
          <w:rFonts w:ascii="Tahoma" w:hAnsi="Tahoma" w:cs="Tahoma"/>
          <w:color w:val="002060"/>
          <w:sz w:val="22"/>
          <w:szCs w:val="22"/>
        </w:rPr>
        <w:t>S.A.</w:t>
      </w:r>
      <w:r w:rsidR="00677D17" w:rsidRPr="000F19E7">
        <w:rPr>
          <w:rFonts w:ascii="Tahoma" w:hAnsi="Tahoma" w:cs="Tahoma"/>
          <w:color w:val="002060"/>
          <w:sz w:val="22"/>
          <w:szCs w:val="22"/>
        </w:rPr>
        <w:t>C.</w:t>
      </w:r>
    </w:p>
    <w:p w14:paraId="7A999FEE" w14:textId="77777777" w:rsidR="00766F51" w:rsidRPr="00E5757A" w:rsidRDefault="00766F51" w:rsidP="00766F51">
      <w:pPr>
        <w:ind w:left="567"/>
        <w:rPr>
          <w:rFonts w:ascii="Tahoma" w:hAnsi="Tahoma" w:cs="Tahoma"/>
          <w:color w:val="FF0000"/>
          <w:sz w:val="22"/>
          <w:szCs w:val="22"/>
        </w:rPr>
      </w:pPr>
    </w:p>
    <w:p w14:paraId="2E529A7A" w14:textId="1F4BED3B" w:rsidR="00766F51" w:rsidRPr="00043731" w:rsidRDefault="00766F51" w:rsidP="00766F51">
      <w:pPr>
        <w:pStyle w:val="Prrafodelista"/>
        <w:ind w:left="567"/>
        <w:jc w:val="both"/>
        <w:rPr>
          <w:rFonts w:ascii="Tahoma" w:hAnsi="Tahoma" w:cs="Tahoma"/>
          <w:color w:val="002060"/>
          <w:sz w:val="22"/>
          <w:szCs w:val="22"/>
          <w:lang w:eastAsia="es-ES"/>
        </w:rPr>
      </w:pPr>
      <w:r w:rsidRPr="00043731">
        <w:rPr>
          <w:rFonts w:ascii="Tahoma" w:hAnsi="Tahoma" w:cs="Tahoma"/>
          <w:color w:val="002060"/>
          <w:sz w:val="22"/>
          <w:szCs w:val="22"/>
          <w:lang w:eastAsia="es-ES"/>
        </w:rPr>
        <w:t xml:space="preserve">El proponente que resultase adjudicado deberá considerar que la revisión y suscripción del contrato objeto del presente proceso de contratación se efectuará en las oficinas del domicilio legal de ENTEL </w:t>
      </w:r>
      <w:r w:rsidR="00677D17" w:rsidRPr="00043731">
        <w:rPr>
          <w:rFonts w:ascii="Tahoma" w:hAnsi="Tahoma" w:cs="Tahoma"/>
          <w:color w:val="002060"/>
          <w:sz w:val="22"/>
          <w:szCs w:val="22"/>
          <w:lang w:eastAsia="es-ES"/>
        </w:rPr>
        <w:t xml:space="preserve">Bolivia </w:t>
      </w:r>
      <w:r w:rsidRPr="00043731">
        <w:rPr>
          <w:rFonts w:ascii="Tahoma" w:hAnsi="Tahoma" w:cs="Tahoma"/>
          <w:color w:val="002060"/>
          <w:sz w:val="22"/>
          <w:szCs w:val="22"/>
          <w:lang w:eastAsia="es-ES"/>
        </w:rPr>
        <w:t>S.A.</w:t>
      </w:r>
      <w:r w:rsidR="00677D17" w:rsidRPr="00043731">
        <w:rPr>
          <w:rFonts w:ascii="Tahoma" w:hAnsi="Tahoma" w:cs="Tahoma"/>
          <w:color w:val="002060"/>
          <w:sz w:val="22"/>
          <w:szCs w:val="22"/>
          <w:lang w:eastAsia="es-ES"/>
        </w:rPr>
        <w:t>C.</w:t>
      </w:r>
      <w:r w:rsidRPr="00043731">
        <w:rPr>
          <w:rFonts w:ascii="Tahoma" w:hAnsi="Tahoma" w:cs="Tahoma"/>
          <w:color w:val="002060"/>
          <w:sz w:val="22"/>
          <w:szCs w:val="22"/>
          <w:lang w:eastAsia="es-ES"/>
        </w:rPr>
        <w:t xml:space="preserve"> </w:t>
      </w:r>
      <w:r w:rsidRPr="00043731">
        <w:rPr>
          <w:rFonts w:ascii="Tahoma" w:hAnsi="Tahoma" w:cs="Tahoma"/>
          <w:b/>
          <w:color w:val="002060"/>
          <w:sz w:val="22"/>
          <w:szCs w:val="22"/>
          <w:lang w:eastAsia="es-ES"/>
        </w:rPr>
        <w:t>El proveedor, una vez comunicado el inicio de la vigencia del contrato, contará con 48 horas</w:t>
      </w:r>
      <w:r w:rsidRPr="00043731" w:rsidDel="00C23B38">
        <w:rPr>
          <w:rFonts w:ascii="Tahoma" w:hAnsi="Tahoma" w:cs="Tahoma"/>
          <w:b/>
          <w:color w:val="002060"/>
          <w:sz w:val="22"/>
          <w:szCs w:val="22"/>
          <w:lang w:eastAsia="es-ES"/>
        </w:rPr>
        <w:t xml:space="preserve"> </w:t>
      </w:r>
      <w:r w:rsidRPr="00043731">
        <w:rPr>
          <w:rFonts w:ascii="Tahoma" w:hAnsi="Tahoma" w:cs="Tahoma"/>
          <w:b/>
          <w:color w:val="002060"/>
          <w:sz w:val="22"/>
          <w:szCs w:val="22"/>
          <w:lang w:eastAsia="es-ES"/>
        </w:rPr>
        <w:t>para apersonarse para la firma correspondiente</w:t>
      </w:r>
      <w:r w:rsidRPr="00043731">
        <w:rPr>
          <w:rFonts w:ascii="Tahoma" w:hAnsi="Tahoma" w:cs="Tahoma"/>
          <w:color w:val="002060"/>
          <w:sz w:val="22"/>
          <w:szCs w:val="22"/>
          <w:lang w:eastAsia="es-ES"/>
        </w:rPr>
        <w:t>; caso contrario será causal para dejar sin efecto la nota de adjudicación y ejecución de la Garantía de Seriedad de Propuesta, quedando impedido de participar en procesos de ENTEL S.A.</w:t>
      </w:r>
      <w:r w:rsidR="00677D17" w:rsidRPr="00043731">
        <w:rPr>
          <w:rFonts w:ascii="Tahoma" w:hAnsi="Tahoma" w:cs="Tahoma"/>
          <w:color w:val="002060"/>
          <w:sz w:val="22"/>
          <w:szCs w:val="22"/>
          <w:lang w:eastAsia="es-ES"/>
        </w:rPr>
        <w:t xml:space="preserve"> y ENTEL Bolivia S.A.C.</w:t>
      </w:r>
      <w:r w:rsidRPr="00043731">
        <w:rPr>
          <w:rFonts w:ascii="Tahoma" w:hAnsi="Tahoma" w:cs="Tahoma"/>
          <w:color w:val="002060"/>
          <w:sz w:val="22"/>
          <w:szCs w:val="22"/>
          <w:lang w:eastAsia="es-ES"/>
        </w:rPr>
        <w:t xml:space="preserve"> por 1 año.</w:t>
      </w:r>
    </w:p>
    <w:p w14:paraId="31FD0B9E" w14:textId="77777777" w:rsidR="00766F51" w:rsidRPr="00043731" w:rsidRDefault="00766F51" w:rsidP="00766F51">
      <w:pPr>
        <w:pStyle w:val="Prrafodelista"/>
        <w:ind w:left="1276"/>
        <w:jc w:val="both"/>
        <w:rPr>
          <w:rFonts w:ascii="Tahoma" w:hAnsi="Tahoma" w:cs="Tahoma"/>
          <w:color w:val="002060"/>
          <w:sz w:val="22"/>
          <w:szCs w:val="22"/>
          <w:lang w:eastAsia="es-ES"/>
        </w:rPr>
      </w:pPr>
    </w:p>
    <w:p w14:paraId="346B518B" w14:textId="04E3D772" w:rsidR="00766F51" w:rsidRPr="00043731" w:rsidRDefault="00766F51" w:rsidP="006928F5">
      <w:pPr>
        <w:pStyle w:val="Prrafodelista"/>
        <w:numPr>
          <w:ilvl w:val="1"/>
          <w:numId w:val="102"/>
        </w:numPr>
        <w:ind w:left="1276"/>
        <w:jc w:val="both"/>
        <w:rPr>
          <w:rFonts w:ascii="Tahoma" w:hAnsi="Tahoma" w:cs="Tahoma"/>
          <w:b/>
          <w:color w:val="002060"/>
          <w:sz w:val="22"/>
          <w:szCs w:val="22"/>
          <w:u w:val="single"/>
          <w:lang w:eastAsia="es-ES"/>
        </w:rPr>
      </w:pPr>
      <w:r w:rsidRPr="00043731">
        <w:rPr>
          <w:rFonts w:ascii="Tahoma" w:hAnsi="Tahoma" w:cs="Tahoma"/>
          <w:b/>
          <w:color w:val="002060"/>
          <w:sz w:val="22"/>
          <w:szCs w:val="22"/>
          <w:u w:val="single"/>
          <w:lang w:eastAsia="es-ES"/>
        </w:rPr>
        <w:t>Documentos que debe Presentar el Proponente</w:t>
      </w:r>
    </w:p>
    <w:p w14:paraId="14240BE7" w14:textId="77777777" w:rsidR="00766F51" w:rsidRPr="00043731" w:rsidRDefault="00766F51" w:rsidP="00766F51">
      <w:pPr>
        <w:rPr>
          <w:rFonts w:ascii="Tahoma" w:hAnsi="Tahoma" w:cs="Tahoma"/>
          <w:b/>
          <w:sz w:val="22"/>
          <w:szCs w:val="22"/>
          <w:u w:val="single"/>
        </w:rPr>
      </w:pPr>
    </w:p>
    <w:p w14:paraId="45E95E8E" w14:textId="77777777" w:rsidR="00766F51" w:rsidRPr="001B245D" w:rsidRDefault="00766F51" w:rsidP="00766F51">
      <w:pPr>
        <w:ind w:left="567"/>
        <w:jc w:val="both"/>
        <w:rPr>
          <w:rFonts w:ascii="Tahoma" w:hAnsi="Tahoma" w:cs="Tahoma"/>
          <w:vanish/>
          <w:color w:val="002060"/>
          <w:sz w:val="22"/>
          <w:szCs w:val="22"/>
        </w:rPr>
      </w:pPr>
    </w:p>
    <w:p w14:paraId="24DD4BEC" w14:textId="77777777" w:rsidR="00766F51" w:rsidRPr="001B245D" w:rsidRDefault="00766F51" w:rsidP="00766F51">
      <w:pPr>
        <w:ind w:left="567"/>
        <w:jc w:val="both"/>
        <w:rPr>
          <w:rFonts w:ascii="Tahoma" w:hAnsi="Tahoma" w:cs="Tahoma"/>
          <w:vanish/>
          <w:color w:val="002060"/>
          <w:sz w:val="22"/>
          <w:szCs w:val="22"/>
        </w:rPr>
      </w:pPr>
    </w:p>
    <w:p w14:paraId="58B66A82" w14:textId="77777777" w:rsidR="00766F51" w:rsidRPr="001B245D" w:rsidRDefault="00766F51" w:rsidP="00766F51">
      <w:pPr>
        <w:ind w:left="567"/>
        <w:jc w:val="both"/>
        <w:rPr>
          <w:rFonts w:ascii="Tahoma" w:hAnsi="Tahoma" w:cs="Tahoma"/>
          <w:vanish/>
          <w:color w:val="002060"/>
          <w:sz w:val="22"/>
          <w:szCs w:val="22"/>
        </w:rPr>
      </w:pPr>
    </w:p>
    <w:p w14:paraId="6920EBE5" w14:textId="77777777" w:rsidR="00766F51" w:rsidRPr="001B245D" w:rsidRDefault="00766F51" w:rsidP="00766F51">
      <w:pPr>
        <w:ind w:left="567"/>
        <w:jc w:val="both"/>
        <w:rPr>
          <w:rFonts w:ascii="Tahoma" w:hAnsi="Tahoma" w:cs="Tahoma"/>
          <w:vanish/>
          <w:color w:val="002060"/>
          <w:sz w:val="22"/>
          <w:szCs w:val="22"/>
        </w:rPr>
      </w:pPr>
    </w:p>
    <w:p w14:paraId="2F0694E5" w14:textId="77777777" w:rsidR="00766F51" w:rsidRPr="001B245D" w:rsidRDefault="00766F51" w:rsidP="00766F51">
      <w:pPr>
        <w:ind w:left="567"/>
        <w:jc w:val="both"/>
        <w:rPr>
          <w:rFonts w:ascii="Tahoma" w:hAnsi="Tahoma" w:cs="Tahoma"/>
          <w:vanish/>
          <w:color w:val="002060"/>
          <w:sz w:val="22"/>
          <w:szCs w:val="22"/>
        </w:rPr>
      </w:pPr>
    </w:p>
    <w:p w14:paraId="2A8AF3D4" w14:textId="6FFAFA2F" w:rsidR="00766F51" w:rsidRPr="001B245D" w:rsidRDefault="00766F51" w:rsidP="00766F51">
      <w:pPr>
        <w:ind w:left="567"/>
        <w:jc w:val="both"/>
        <w:rPr>
          <w:rFonts w:ascii="Tahoma" w:hAnsi="Tahoma" w:cs="Tahoma"/>
          <w:color w:val="002060"/>
          <w:sz w:val="22"/>
          <w:szCs w:val="22"/>
        </w:rPr>
      </w:pPr>
      <w:r w:rsidRPr="001B245D">
        <w:rPr>
          <w:rFonts w:ascii="Tahoma" w:hAnsi="Tahoma" w:cs="Tahoma"/>
          <w:color w:val="002060"/>
          <w:sz w:val="22"/>
          <w:szCs w:val="22"/>
        </w:rPr>
        <w:t xml:space="preserve">La(s) empresa(s) adjudicada(s) debe(n) presentar la </w:t>
      </w:r>
      <w:r w:rsidR="001D360C">
        <w:rPr>
          <w:rFonts w:ascii="Tahoma" w:hAnsi="Tahoma" w:cs="Tahoma"/>
          <w:color w:val="002060"/>
          <w:sz w:val="22"/>
          <w:szCs w:val="22"/>
        </w:rPr>
        <w:t>documentación legal</w:t>
      </w:r>
      <w:r w:rsidR="00A14C37">
        <w:rPr>
          <w:rFonts w:ascii="Tahoma" w:hAnsi="Tahoma" w:cs="Tahoma"/>
          <w:color w:val="002060"/>
          <w:sz w:val="22"/>
          <w:szCs w:val="22"/>
        </w:rPr>
        <w:t xml:space="preserve"> - </w:t>
      </w:r>
      <w:r w:rsidR="001D360C">
        <w:rPr>
          <w:rFonts w:ascii="Tahoma" w:hAnsi="Tahoma" w:cs="Tahoma"/>
          <w:color w:val="002060"/>
          <w:sz w:val="22"/>
          <w:szCs w:val="22"/>
        </w:rPr>
        <w:t xml:space="preserve"> administrativa</w:t>
      </w:r>
      <w:r w:rsidR="00A14C37">
        <w:rPr>
          <w:rFonts w:ascii="Tahoma" w:hAnsi="Tahoma" w:cs="Tahoma"/>
          <w:color w:val="002060"/>
          <w:sz w:val="22"/>
          <w:szCs w:val="22"/>
        </w:rPr>
        <w:t>,</w:t>
      </w:r>
      <w:r w:rsidR="001D360C">
        <w:rPr>
          <w:rFonts w:ascii="Tahoma" w:hAnsi="Tahoma" w:cs="Tahoma"/>
          <w:color w:val="002060"/>
          <w:sz w:val="22"/>
          <w:szCs w:val="22"/>
        </w:rPr>
        <w:t xml:space="preserve"> </w:t>
      </w:r>
      <w:r w:rsidR="00A70F1D">
        <w:rPr>
          <w:rFonts w:ascii="Tahoma" w:hAnsi="Tahoma" w:cs="Tahoma"/>
          <w:color w:val="002060"/>
          <w:sz w:val="22"/>
          <w:szCs w:val="22"/>
        </w:rPr>
        <w:t>válida</w:t>
      </w:r>
      <w:r w:rsidR="00A14C37">
        <w:rPr>
          <w:rFonts w:ascii="Tahoma" w:hAnsi="Tahoma" w:cs="Tahoma"/>
          <w:color w:val="002060"/>
          <w:sz w:val="22"/>
          <w:szCs w:val="22"/>
        </w:rPr>
        <w:t>,</w:t>
      </w:r>
      <w:r w:rsidR="00A70F1D">
        <w:rPr>
          <w:rFonts w:ascii="Tahoma" w:hAnsi="Tahoma" w:cs="Tahoma"/>
          <w:color w:val="002060"/>
          <w:sz w:val="22"/>
          <w:szCs w:val="22"/>
        </w:rPr>
        <w:t xml:space="preserve"> conforme a las leyes del Perú</w:t>
      </w:r>
      <w:r w:rsidR="001D360C">
        <w:rPr>
          <w:rFonts w:ascii="Tahoma" w:hAnsi="Tahoma" w:cs="Tahoma"/>
          <w:color w:val="002060"/>
          <w:sz w:val="22"/>
          <w:szCs w:val="22"/>
        </w:rPr>
        <w:t xml:space="preserve"> </w:t>
      </w:r>
      <w:r w:rsidR="00A14C37">
        <w:rPr>
          <w:rFonts w:ascii="Tahoma" w:hAnsi="Tahoma" w:cs="Tahoma"/>
          <w:color w:val="002060"/>
          <w:sz w:val="22"/>
          <w:szCs w:val="22"/>
        </w:rPr>
        <w:t xml:space="preserve">y </w:t>
      </w:r>
      <w:r w:rsidR="00341EB3">
        <w:rPr>
          <w:rFonts w:ascii="Tahoma" w:hAnsi="Tahoma" w:cs="Tahoma"/>
          <w:color w:val="002060"/>
          <w:sz w:val="22"/>
          <w:szCs w:val="22"/>
        </w:rPr>
        <w:t>en la forma requerida</w:t>
      </w:r>
      <w:r w:rsidR="001D360C">
        <w:rPr>
          <w:rFonts w:ascii="Tahoma" w:hAnsi="Tahoma" w:cs="Tahoma"/>
          <w:color w:val="002060"/>
          <w:sz w:val="22"/>
          <w:szCs w:val="22"/>
        </w:rPr>
        <w:t xml:space="preserve"> por Entel Bolivia S.A.C. </w:t>
      </w:r>
      <w:r w:rsidRPr="001B245D">
        <w:rPr>
          <w:rFonts w:ascii="Tahoma" w:hAnsi="Tahoma" w:cs="Tahoma"/>
          <w:color w:val="002060"/>
          <w:sz w:val="22"/>
          <w:szCs w:val="22"/>
        </w:rPr>
        <w:t xml:space="preserve">para la elaboración del contrato: </w:t>
      </w:r>
    </w:p>
    <w:p w14:paraId="2FB8CF4D" w14:textId="497B5EBE" w:rsidR="00766F51" w:rsidRPr="001B245D" w:rsidRDefault="00766F51" w:rsidP="00766F51">
      <w:pPr>
        <w:ind w:left="567"/>
        <w:jc w:val="both"/>
        <w:rPr>
          <w:rFonts w:ascii="Tahoma" w:hAnsi="Tahoma" w:cs="Tahoma"/>
          <w:color w:val="002060"/>
          <w:sz w:val="14"/>
          <w:szCs w:val="22"/>
        </w:rPr>
      </w:pPr>
    </w:p>
    <w:p w14:paraId="5FF59B28" w14:textId="77777777" w:rsidR="00766F51" w:rsidRPr="001B245D" w:rsidRDefault="00766F51" w:rsidP="00766F51">
      <w:pPr>
        <w:ind w:left="567"/>
        <w:jc w:val="both"/>
        <w:rPr>
          <w:rFonts w:ascii="Tahoma" w:hAnsi="Tahoma" w:cs="Tahoma"/>
          <w:vanish/>
          <w:color w:val="002060"/>
          <w:sz w:val="22"/>
          <w:szCs w:val="22"/>
        </w:rPr>
      </w:pPr>
    </w:p>
    <w:p w14:paraId="6C4E33BB" w14:textId="77777777" w:rsidR="00766F51" w:rsidRPr="001B245D" w:rsidRDefault="00766F51" w:rsidP="00766F51">
      <w:pPr>
        <w:ind w:left="567"/>
        <w:jc w:val="both"/>
        <w:rPr>
          <w:rFonts w:ascii="Tahoma" w:hAnsi="Tahoma" w:cs="Tahoma"/>
          <w:vanish/>
          <w:color w:val="002060"/>
          <w:sz w:val="22"/>
          <w:szCs w:val="22"/>
        </w:rPr>
      </w:pPr>
    </w:p>
    <w:p w14:paraId="0F2383D9" w14:textId="77777777" w:rsidR="00766F51" w:rsidRPr="001B245D" w:rsidRDefault="00766F51" w:rsidP="00766F51">
      <w:pPr>
        <w:ind w:left="567"/>
        <w:jc w:val="both"/>
        <w:rPr>
          <w:rFonts w:ascii="Tahoma" w:hAnsi="Tahoma" w:cs="Tahoma"/>
          <w:vanish/>
          <w:color w:val="002060"/>
          <w:sz w:val="22"/>
          <w:szCs w:val="22"/>
        </w:rPr>
      </w:pPr>
    </w:p>
    <w:p w14:paraId="6085D97F" w14:textId="77777777" w:rsidR="00766F51" w:rsidRPr="001B245D" w:rsidRDefault="00766F51" w:rsidP="00766F51">
      <w:pPr>
        <w:ind w:left="567"/>
        <w:jc w:val="both"/>
        <w:rPr>
          <w:rFonts w:ascii="Tahoma" w:hAnsi="Tahoma" w:cs="Tahoma"/>
          <w:vanish/>
          <w:color w:val="002060"/>
          <w:sz w:val="22"/>
          <w:szCs w:val="22"/>
        </w:rPr>
      </w:pPr>
    </w:p>
    <w:p w14:paraId="09F5C9C9" w14:textId="77777777" w:rsidR="00766F51" w:rsidRPr="001B245D" w:rsidRDefault="00766F51" w:rsidP="00766F51">
      <w:pPr>
        <w:ind w:left="567"/>
        <w:jc w:val="both"/>
        <w:rPr>
          <w:rFonts w:ascii="Tahoma" w:hAnsi="Tahoma" w:cs="Tahoma"/>
          <w:vanish/>
          <w:color w:val="002060"/>
          <w:sz w:val="22"/>
          <w:szCs w:val="22"/>
        </w:rPr>
      </w:pPr>
    </w:p>
    <w:p w14:paraId="3434AE1E" w14:textId="77777777" w:rsidR="00766F51" w:rsidRPr="001B245D" w:rsidRDefault="00766F51" w:rsidP="00766F51">
      <w:pPr>
        <w:ind w:left="567"/>
        <w:jc w:val="both"/>
        <w:rPr>
          <w:rFonts w:cs="Arial"/>
          <w:color w:val="002060"/>
          <w:sz w:val="14"/>
          <w:szCs w:val="18"/>
        </w:rPr>
      </w:pPr>
    </w:p>
    <w:p w14:paraId="78F1BBFF" w14:textId="77777777" w:rsidR="00262DAD" w:rsidRDefault="00766F51" w:rsidP="00262DAD">
      <w:pPr>
        <w:ind w:left="567"/>
        <w:jc w:val="both"/>
        <w:rPr>
          <w:rFonts w:ascii="Tahoma" w:hAnsi="Tahoma" w:cs="Tahoma"/>
          <w:color w:val="002060"/>
          <w:sz w:val="22"/>
          <w:szCs w:val="22"/>
        </w:rPr>
      </w:pPr>
      <w:r w:rsidRPr="001B245D">
        <w:rPr>
          <w:rFonts w:ascii="Tahoma" w:hAnsi="Tahoma" w:cs="Tahoma"/>
          <w:color w:val="002060"/>
          <w:sz w:val="22"/>
          <w:szCs w:val="22"/>
        </w:rPr>
        <w:t xml:space="preserve">En el caso de </w:t>
      </w:r>
      <w:r w:rsidR="00341EB3">
        <w:rPr>
          <w:rFonts w:ascii="Tahoma" w:hAnsi="Tahoma" w:cs="Tahoma"/>
          <w:color w:val="002060"/>
          <w:sz w:val="22"/>
          <w:szCs w:val="22"/>
        </w:rPr>
        <w:t>dos empresas asociadas</w:t>
      </w:r>
      <w:r w:rsidRPr="001B245D">
        <w:rPr>
          <w:rFonts w:ascii="Tahoma" w:hAnsi="Tahoma" w:cs="Tahoma"/>
          <w:color w:val="002060"/>
          <w:sz w:val="22"/>
          <w:szCs w:val="22"/>
        </w:rPr>
        <w:t>, los documentos deberán presentarse diferenciando los que corresponden a la asociación y los que corresponden a cada asociado.</w:t>
      </w:r>
    </w:p>
    <w:p w14:paraId="07A6A671" w14:textId="77777777" w:rsidR="00262DAD" w:rsidRDefault="00262DAD" w:rsidP="00262DAD">
      <w:pPr>
        <w:ind w:left="567"/>
        <w:jc w:val="both"/>
        <w:rPr>
          <w:rFonts w:ascii="Tahoma" w:hAnsi="Tahoma" w:cs="Tahoma"/>
          <w:color w:val="002060"/>
          <w:sz w:val="22"/>
          <w:szCs w:val="22"/>
        </w:rPr>
      </w:pPr>
    </w:p>
    <w:p w14:paraId="3367AF97" w14:textId="6CC61F2B" w:rsidR="00766F51" w:rsidRPr="00262DAD" w:rsidRDefault="00766F51" w:rsidP="00262DAD">
      <w:pPr>
        <w:ind w:left="567"/>
        <w:jc w:val="both"/>
        <w:rPr>
          <w:rFonts w:ascii="Tahoma" w:hAnsi="Tahoma" w:cs="Tahoma"/>
          <w:color w:val="002060"/>
          <w:sz w:val="22"/>
          <w:szCs w:val="22"/>
        </w:rPr>
      </w:pPr>
      <w:r w:rsidRPr="00262DAD">
        <w:rPr>
          <w:rFonts w:ascii="Tahoma" w:hAnsi="Tahoma" w:cs="Tahoma"/>
          <w:color w:val="002060"/>
          <w:sz w:val="22"/>
          <w:szCs w:val="22"/>
          <w:lang w:val="es-BO"/>
        </w:rPr>
        <w:t>Las empresas extranjeras que resulten adjudicadas deberán presentar la documentación legal equivalente</w:t>
      </w:r>
      <w:r w:rsidR="007B4539" w:rsidRPr="00262DAD">
        <w:rPr>
          <w:rFonts w:ascii="Tahoma" w:hAnsi="Tahoma" w:cs="Tahoma"/>
          <w:color w:val="002060"/>
          <w:sz w:val="22"/>
          <w:szCs w:val="22"/>
          <w:lang w:val="es-BO"/>
        </w:rPr>
        <w:t xml:space="preserve"> a las requeridas bajo las leyes del Perú</w:t>
      </w:r>
      <w:r w:rsidRPr="00262DAD">
        <w:rPr>
          <w:rFonts w:ascii="Tahoma" w:hAnsi="Tahoma" w:cs="Tahoma"/>
          <w:color w:val="002060"/>
          <w:sz w:val="22"/>
          <w:szCs w:val="22"/>
          <w:lang w:val="es-BO"/>
        </w:rPr>
        <w:t xml:space="preserve">, para la elaboración del contrato, debidamente traducida al español y legalizada ante las instancias competentes de su país en el Consulado o Embajada </w:t>
      </w:r>
      <w:r w:rsidR="00A14C37" w:rsidRPr="00262DAD">
        <w:rPr>
          <w:rFonts w:ascii="Tahoma" w:hAnsi="Tahoma" w:cs="Tahoma"/>
          <w:color w:val="002060"/>
          <w:sz w:val="22"/>
          <w:szCs w:val="22"/>
          <w:lang w:val="es-BO"/>
        </w:rPr>
        <w:t>PERUANA</w:t>
      </w:r>
      <w:r w:rsidRPr="00262DAD">
        <w:rPr>
          <w:rFonts w:ascii="Tahoma" w:hAnsi="Tahoma" w:cs="Tahoma"/>
          <w:color w:val="002060"/>
          <w:sz w:val="22"/>
          <w:szCs w:val="22"/>
          <w:lang w:val="es-BO"/>
        </w:rPr>
        <w:t xml:space="preserve"> más próximo a su residencia o ante el Ministerio de Relaciones Exteriores de</w:t>
      </w:r>
      <w:r w:rsidR="00A14C37" w:rsidRPr="00262DAD">
        <w:rPr>
          <w:rFonts w:ascii="Tahoma" w:hAnsi="Tahoma" w:cs="Tahoma"/>
          <w:color w:val="002060"/>
          <w:sz w:val="22"/>
          <w:szCs w:val="22"/>
          <w:lang w:val="es-BO"/>
        </w:rPr>
        <w:t xml:space="preserve"> Perú</w:t>
      </w:r>
      <w:r w:rsidRPr="00262DAD">
        <w:rPr>
          <w:rFonts w:ascii="Tahoma" w:hAnsi="Tahoma" w:cs="Tahoma"/>
          <w:color w:val="002060"/>
          <w:sz w:val="22"/>
          <w:szCs w:val="22"/>
          <w:lang w:val="es-BO"/>
        </w:rPr>
        <w:t>.</w:t>
      </w:r>
    </w:p>
    <w:p w14:paraId="7D7AF438" w14:textId="40668C79" w:rsidR="00E829F3" w:rsidRDefault="00E829F3" w:rsidP="00F11BD9">
      <w:pPr>
        <w:jc w:val="both"/>
        <w:rPr>
          <w:rFonts w:ascii="Tahoma" w:hAnsi="Tahoma" w:cs="Tahoma"/>
          <w:color w:val="002060"/>
          <w:sz w:val="22"/>
          <w:szCs w:val="22"/>
          <w:lang w:val="es-BO"/>
        </w:rPr>
      </w:pPr>
    </w:p>
    <w:p w14:paraId="5E405311" w14:textId="77777777" w:rsidR="00966A7E" w:rsidRDefault="00966A7E" w:rsidP="00F11BD9">
      <w:pPr>
        <w:jc w:val="both"/>
        <w:rPr>
          <w:rFonts w:ascii="Tahoma" w:hAnsi="Tahoma" w:cs="Tahoma"/>
          <w:color w:val="002060"/>
          <w:sz w:val="22"/>
          <w:szCs w:val="22"/>
          <w:lang w:val="es-BO"/>
        </w:rPr>
      </w:pPr>
    </w:p>
    <w:p w14:paraId="2C89D1E3" w14:textId="4B1DFAC3" w:rsidR="00F11BD9" w:rsidRPr="00190FBA" w:rsidRDefault="00F11BD9" w:rsidP="001620A0">
      <w:pPr>
        <w:pStyle w:val="Prrafodelista"/>
        <w:numPr>
          <w:ilvl w:val="0"/>
          <w:numId w:val="25"/>
        </w:numPr>
        <w:ind w:left="426"/>
        <w:jc w:val="both"/>
        <w:rPr>
          <w:rFonts w:ascii="Tahoma" w:hAnsi="Tahoma" w:cs="Tahoma"/>
          <w:b/>
          <w:color w:val="002060"/>
          <w:sz w:val="22"/>
          <w:szCs w:val="22"/>
        </w:rPr>
      </w:pPr>
      <w:bookmarkStart w:id="15" w:name="_Toc316503611"/>
      <w:r w:rsidRPr="00190FBA">
        <w:rPr>
          <w:rFonts w:ascii="Tahoma" w:hAnsi="Tahoma" w:cs="Tahoma"/>
          <w:b/>
          <w:color w:val="002060"/>
          <w:sz w:val="22"/>
          <w:szCs w:val="22"/>
        </w:rPr>
        <w:lastRenderedPageBreak/>
        <w:t>Forma de Pago</w:t>
      </w:r>
      <w:bookmarkEnd w:id="15"/>
      <w:r w:rsidR="00966A7E">
        <w:rPr>
          <w:rFonts w:ascii="Tahoma" w:hAnsi="Tahoma" w:cs="Tahoma"/>
          <w:b/>
          <w:color w:val="002060"/>
          <w:sz w:val="22"/>
          <w:szCs w:val="22"/>
        </w:rPr>
        <w:t xml:space="preserve"> </w:t>
      </w:r>
      <w:r w:rsidR="00966A7E" w:rsidRPr="00574700">
        <w:rPr>
          <w:rFonts w:ascii="Tahoma" w:hAnsi="Tahoma" w:cs="Tahoma"/>
          <w:b/>
          <w:color w:val="002060"/>
          <w:sz w:val="22"/>
          <w:szCs w:val="22"/>
          <w:lang w:val="es-BO"/>
        </w:rPr>
        <w:t>ANEXO A:</w:t>
      </w:r>
    </w:p>
    <w:p w14:paraId="3E45C83B" w14:textId="77777777" w:rsidR="00F11BD9" w:rsidRPr="00743EDD" w:rsidRDefault="00F11BD9" w:rsidP="00F11BD9">
      <w:pPr>
        <w:jc w:val="both"/>
        <w:rPr>
          <w:rFonts w:ascii="Tahoma" w:hAnsi="Tahoma" w:cs="Tahoma"/>
          <w:b/>
          <w:color w:val="002060"/>
          <w:sz w:val="10"/>
          <w:szCs w:val="10"/>
          <w:u w:val="single"/>
        </w:rPr>
      </w:pPr>
    </w:p>
    <w:p w14:paraId="106BBC3B" w14:textId="19CCF156" w:rsidR="008B07FC" w:rsidRPr="00140ACF" w:rsidRDefault="001B5F1E" w:rsidP="008B07FC">
      <w:pPr>
        <w:jc w:val="both"/>
        <w:rPr>
          <w:rFonts w:ascii="Tahoma" w:hAnsi="Tahoma" w:cs="Tahoma"/>
          <w:color w:val="002060"/>
          <w:sz w:val="22"/>
          <w:szCs w:val="22"/>
          <w:lang w:val="es-BO"/>
        </w:rPr>
      </w:pPr>
      <w:r>
        <w:rPr>
          <w:rFonts w:ascii="Tahoma" w:hAnsi="Tahoma" w:cs="Tahoma"/>
          <w:color w:val="002060"/>
          <w:sz w:val="22"/>
          <w:szCs w:val="22"/>
          <w:lang w:val="es-BO"/>
        </w:rPr>
        <w:t>La forma de pago será realizada de la siguiente manera:</w:t>
      </w:r>
    </w:p>
    <w:p w14:paraId="3FC22F3E" w14:textId="77777777" w:rsidR="0057128C" w:rsidRPr="00743EDD" w:rsidRDefault="0057128C" w:rsidP="001B5F1E">
      <w:pPr>
        <w:pStyle w:val="Prrafodelista"/>
        <w:jc w:val="both"/>
        <w:rPr>
          <w:rFonts w:ascii="Tahoma" w:hAnsi="Tahoma" w:cs="Tahoma"/>
          <w:color w:val="002060"/>
          <w:sz w:val="10"/>
          <w:szCs w:val="10"/>
          <w:lang w:val="es-BO"/>
        </w:rPr>
      </w:pPr>
    </w:p>
    <w:p w14:paraId="58140042" w14:textId="2651EFB9" w:rsidR="001B5F1E" w:rsidRPr="00966A7E" w:rsidRDefault="0028670E" w:rsidP="00966A7E">
      <w:pPr>
        <w:pStyle w:val="Prrafodelista"/>
        <w:numPr>
          <w:ilvl w:val="0"/>
          <w:numId w:val="104"/>
        </w:numPr>
        <w:rPr>
          <w:rFonts w:ascii="Tahoma" w:hAnsi="Tahoma" w:cs="Tahoma"/>
          <w:b/>
          <w:color w:val="002060"/>
          <w:sz w:val="22"/>
          <w:szCs w:val="22"/>
          <w:lang w:val="es-BO"/>
        </w:rPr>
      </w:pPr>
      <w:r w:rsidRPr="00966A7E">
        <w:rPr>
          <w:rFonts w:ascii="Tahoma" w:hAnsi="Tahoma" w:cs="Tahoma"/>
          <w:b/>
          <w:color w:val="002060"/>
          <w:sz w:val="22"/>
          <w:szCs w:val="22"/>
          <w:lang w:val="es-BO"/>
        </w:rPr>
        <w:t>PLANTA EXTERNA DE FIBRA ÓPTICA / OBRAS CIVILES</w:t>
      </w:r>
    </w:p>
    <w:p w14:paraId="67C6FAF0" w14:textId="77777777" w:rsidR="00C96542" w:rsidRPr="00C96542" w:rsidRDefault="00C96542" w:rsidP="00C96542">
      <w:pPr>
        <w:pStyle w:val="Prrafodelista"/>
        <w:jc w:val="both"/>
        <w:rPr>
          <w:rFonts w:ascii="Tahoma" w:hAnsi="Tahoma" w:cs="Tahoma"/>
          <w:color w:val="002060"/>
          <w:sz w:val="10"/>
          <w:szCs w:val="22"/>
          <w:lang w:val="es-BO"/>
        </w:rPr>
      </w:pPr>
    </w:p>
    <w:p w14:paraId="35A3DA74" w14:textId="4AC8C7A7" w:rsidR="008B730B" w:rsidRDefault="00C96542" w:rsidP="00C96542">
      <w:pPr>
        <w:pStyle w:val="Prrafodelista"/>
        <w:jc w:val="both"/>
        <w:rPr>
          <w:rFonts w:ascii="Tahoma" w:hAnsi="Tahoma" w:cs="Tahoma"/>
          <w:color w:val="002060"/>
          <w:sz w:val="22"/>
          <w:szCs w:val="22"/>
          <w:lang w:val="es-BO"/>
        </w:rPr>
      </w:pPr>
      <w:r w:rsidRPr="001B5F1E">
        <w:rPr>
          <w:rFonts w:ascii="Tahoma" w:hAnsi="Tahoma" w:cs="Tahoma"/>
          <w:color w:val="002060"/>
          <w:sz w:val="22"/>
          <w:szCs w:val="22"/>
          <w:lang w:val="es-BO"/>
        </w:rPr>
        <w:t>ENTEL Bolivia S.A.C. cancelará al Oferente Adjudicado el Setenta por ciento (70%) del valor total</w:t>
      </w:r>
      <w:r w:rsidR="008B730B">
        <w:rPr>
          <w:rFonts w:ascii="Tahoma" w:hAnsi="Tahoma" w:cs="Tahoma"/>
          <w:color w:val="002060"/>
          <w:sz w:val="22"/>
          <w:szCs w:val="22"/>
          <w:lang w:val="es-BO"/>
        </w:rPr>
        <w:t xml:space="preserve"> de los </w:t>
      </w:r>
      <w:r w:rsidRPr="00C96542">
        <w:rPr>
          <w:rFonts w:ascii="Tahoma" w:hAnsi="Tahoma" w:cs="Tahoma"/>
          <w:color w:val="002060"/>
          <w:sz w:val="22"/>
          <w:szCs w:val="22"/>
          <w:lang w:val="es-BO"/>
        </w:rPr>
        <w:t xml:space="preserve">Materiales </w:t>
      </w:r>
      <w:r w:rsidR="008B730B">
        <w:rPr>
          <w:rFonts w:ascii="Tahoma" w:hAnsi="Tahoma" w:cs="Tahoma"/>
          <w:color w:val="002060"/>
          <w:sz w:val="22"/>
          <w:szCs w:val="22"/>
          <w:lang w:val="es-BO"/>
        </w:rPr>
        <w:t>de Instalación de Planta Externa:</w:t>
      </w:r>
      <w:r w:rsidRPr="00C96542">
        <w:rPr>
          <w:rFonts w:ascii="Tahoma" w:hAnsi="Tahoma" w:cs="Tahoma"/>
          <w:color w:val="002060"/>
          <w:sz w:val="22"/>
          <w:szCs w:val="22"/>
          <w:lang w:val="es-BO"/>
        </w:rPr>
        <w:t xml:space="preserve"> </w:t>
      </w:r>
    </w:p>
    <w:p w14:paraId="2A352E23" w14:textId="41DBF116" w:rsidR="008B730B" w:rsidRDefault="0028670E" w:rsidP="008B730B">
      <w:pPr>
        <w:pStyle w:val="Prrafodelista"/>
        <w:numPr>
          <w:ilvl w:val="0"/>
          <w:numId w:val="108"/>
        </w:numPr>
        <w:ind w:left="1134" w:hanging="425"/>
        <w:jc w:val="both"/>
        <w:rPr>
          <w:rFonts w:ascii="Tahoma" w:hAnsi="Tahoma" w:cs="Tahoma"/>
          <w:color w:val="002060"/>
          <w:sz w:val="22"/>
          <w:szCs w:val="22"/>
          <w:lang w:val="es-BO"/>
        </w:rPr>
      </w:pPr>
      <w:r w:rsidRPr="00C96542">
        <w:rPr>
          <w:rFonts w:ascii="Tahoma" w:hAnsi="Tahoma" w:cs="Tahoma"/>
          <w:color w:val="002060"/>
          <w:sz w:val="22"/>
          <w:szCs w:val="22"/>
          <w:lang w:val="es-BO"/>
        </w:rPr>
        <w:t>Cable de Fibra Óptica</w:t>
      </w:r>
      <w:r w:rsidR="008B730B">
        <w:rPr>
          <w:rFonts w:ascii="Tahoma" w:hAnsi="Tahoma" w:cs="Tahoma"/>
          <w:color w:val="002060"/>
          <w:sz w:val="22"/>
          <w:szCs w:val="22"/>
          <w:lang w:val="es-BO"/>
        </w:rPr>
        <w:t>.</w:t>
      </w:r>
    </w:p>
    <w:p w14:paraId="144F7680" w14:textId="2DBCB9F3" w:rsidR="008B730B" w:rsidRDefault="0028670E" w:rsidP="008B730B">
      <w:pPr>
        <w:pStyle w:val="Prrafodelista"/>
        <w:numPr>
          <w:ilvl w:val="0"/>
          <w:numId w:val="108"/>
        </w:numPr>
        <w:ind w:left="1134" w:hanging="425"/>
        <w:jc w:val="both"/>
        <w:rPr>
          <w:rFonts w:ascii="Tahoma" w:hAnsi="Tahoma" w:cs="Tahoma"/>
          <w:color w:val="002060"/>
          <w:sz w:val="22"/>
          <w:szCs w:val="22"/>
          <w:lang w:val="es-BO"/>
        </w:rPr>
      </w:pPr>
      <w:r w:rsidRPr="00C96542">
        <w:rPr>
          <w:rFonts w:ascii="Tahoma" w:hAnsi="Tahoma" w:cs="Tahoma"/>
          <w:color w:val="002060"/>
          <w:sz w:val="22"/>
          <w:szCs w:val="22"/>
          <w:lang w:val="es-BO"/>
        </w:rPr>
        <w:t>Ferretería tipo ADSS</w:t>
      </w:r>
      <w:r w:rsidR="008B730B">
        <w:rPr>
          <w:rFonts w:ascii="Tahoma" w:hAnsi="Tahoma" w:cs="Tahoma"/>
          <w:color w:val="002060"/>
          <w:sz w:val="22"/>
          <w:szCs w:val="22"/>
          <w:lang w:val="es-BO"/>
        </w:rPr>
        <w:t>.</w:t>
      </w:r>
    </w:p>
    <w:p w14:paraId="5B1E43EB" w14:textId="111082BA" w:rsidR="008B730B" w:rsidRDefault="00C96542" w:rsidP="008B730B">
      <w:pPr>
        <w:pStyle w:val="Prrafodelista"/>
        <w:numPr>
          <w:ilvl w:val="0"/>
          <w:numId w:val="108"/>
        </w:numPr>
        <w:ind w:left="1134" w:hanging="425"/>
        <w:jc w:val="both"/>
        <w:rPr>
          <w:rFonts w:ascii="Tahoma" w:hAnsi="Tahoma" w:cs="Tahoma"/>
          <w:color w:val="002060"/>
          <w:sz w:val="22"/>
          <w:szCs w:val="22"/>
          <w:lang w:val="es-BO"/>
        </w:rPr>
      </w:pPr>
      <w:r w:rsidRPr="00C96542">
        <w:rPr>
          <w:rFonts w:ascii="Tahoma" w:hAnsi="Tahoma" w:cs="Tahoma"/>
          <w:color w:val="002060"/>
          <w:sz w:val="22"/>
          <w:szCs w:val="22"/>
          <w:lang w:val="es-BO"/>
        </w:rPr>
        <w:t>Postes de Concreto/PRFV</w:t>
      </w:r>
      <w:r w:rsidR="008B730B">
        <w:rPr>
          <w:rFonts w:ascii="Tahoma" w:hAnsi="Tahoma" w:cs="Tahoma"/>
          <w:color w:val="002060"/>
          <w:sz w:val="22"/>
          <w:szCs w:val="22"/>
          <w:lang w:val="es-BO"/>
        </w:rPr>
        <w:t>.</w:t>
      </w:r>
    </w:p>
    <w:p w14:paraId="5D973D13" w14:textId="601B1657" w:rsidR="00C96542" w:rsidRDefault="008B730B" w:rsidP="00C96542">
      <w:pPr>
        <w:pStyle w:val="Prrafodelista"/>
        <w:jc w:val="both"/>
        <w:rPr>
          <w:rFonts w:ascii="Tahoma" w:hAnsi="Tahoma" w:cs="Tahoma"/>
          <w:color w:val="002060"/>
          <w:sz w:val="22"/>
          <w:szCs w:val="22"/>
          <w:lang w:val="es-BO"/>
        </w:rPr>
      </w:pPr>
      <w:r>
        <w:rPr>
          <w:rFonts w:ascii="Tahoma" w:hAnsi="Tahoma" w:cs="Tahoma"/>
          <w:color w:val="002060"/>
          <w:sz w:val="22"/>
          <w:szCs w:val="22"/>
          <w:lang w:val="es-BO"/>
        </w:rPr>
        <w:t>P</w:t>
      </w:r>
      <w:r w:rsidR="00C96542" w:rsidRPr="001B5F1E">
        <w:rPr>
          <w:rFonts w:ascii="Tahoma" w:hAnsi="Tahoma" w:cs="Tahoma"/>
          <w:color w:val="002060"/>
          <w:sz w:val="22"/>
          <w:szCs w:val="22"/>
          <w:lang w:val="es-BO"/>
        </w:rPr>
        <w:t xml:space="preserve">revia emisión </w:t>
      </w:r>
      <w:r w:rsidR="00C96542">
        <w:rPr>
          <w:rFonts w:ascii="Tahoma" w:hAnsi="Tahoma" w:cs="Tahoma"/>
          <w:color w:val="002060"/>
          <w:sz w:val="22"/>
          <w:szCs w:val="22"/>
          <w:lang w:val="es-BO"/>
        </w:rPr>
        <w:t>del A</w:t>
      </w:r>
      <w:r w:rsidR="00C96542" w:rsidRPr="001B5F1E">
        <w:rPr>
          <w:rFonts w:ascii="Tahoma" w:hAnsi="Tahoma" w:cs="Tahoma"/>
          <w:color w:val="002060"/>
          <w:sz w:val="22"/>
          <w:szCs w:val="22"/>
          <w:lang w:val="es-BO"/>
        </w:rPr>
        <w:t xml:space="preserve">cta de Recepción de </w:t>
      </w:r>
      <w:r>
        <w:rPr>
          <w:rFonts w:ascii="Tahoma" w:hAnsi="Tahoma" w:cs="Tahoma"/>
          <w:color w:val="002060"/>
          <w:sz w:val="22"/>
          <w:szCs w:val="22"/>
          <w:lang w:val="es-BO"/>
        </w:rPr>
        <w:t>Materiales y</w:t>
      </w:r>
      <w:r w:rsidRPr="008B730B">
        <w:rPr>
          <w:rFonts w:ascii="Tahoma" w:hAnsi="Tahoma" w:cs="Tahoma"/>
          <w:color w:val="002060"/>
          <w:sz w:val="22"/>
          <w:szCs w:val="22"/>
          <w:lang w:val="es-BO"/>
        </w:rPr>
        <w:t xml:space="preserve"> </w:t>
      </w:r>
      <w:r>
        <w:rPr>
          <w:rFonts w:ascii="Tahoma" w:hAnsi="Tahoma" w:cs="Tahoma"/>
          <w:color w:val="002060"/>
          <w:sz w:val="22"/>
          <w:szCs w:val="22"/>
          <w:lang w:val="es-BO"/>
        </w:rPr>
        <w:t xml:space="preserve">Certificado de Control de Calidad </w:t>
      </w:r>
      <w:r w:rsidR="00C96542">
        <w:rPr>
          <w:rFonts w:ascii="Tahoma" w:hAnsi="Tahoma" w:cs="Tahoma"/>
          <w:color w:val="002060"/>
          <w:sz w:val="22"/>
          <w:szCs w:val="22"/>
          <w:lang w:val="es-BO"/>
        </w:rPr>
        <w:t>en el Plazo de Treinta (30 días) posteriores a la emisión y presentación de la Factura Fiscal</w:t>
      </w:r>
      <w:r w:rsidR="00C96542" w:rsidRPr="001B5F1E">
        <w:rPr>
          <w:rFonts w:ascii="Tahoma" w:hAnsi="Tahoma" w:cs="Tahoma"/>
          <w:color w:val="002060"/>
          <w:sz w:val="22"/>
          <w:szCs w:val="22"/>
          <w:lang w:val="es-BO"/>
        </w:rPr>
        <w:t xml:space="preserve">. </w:t>
      </w:r>
    </w:p>
    <w:p w14:paraId="10983D3A" w14:textId="77777777" w:rsidR="0028670E" w:rsidRPr="00743EDD" w:rsidRDefault="0028670E" w:rsidP="00C96542">
      <w:pPr>
        <w:pStyle w:val="Prrafodelista"/>
        <w:jc w:val="both"/>
        <w:rPr>
          <w:rFonts w:ascii="Tahoma" w:hAnsi="Tahoma" w:cs="Tahoma"/>
          <w:color w:val="002060"/>
          <w:sz w:val="10"/>
          <w:szCs w:val="10"/>
          <w:lang w:val="es-BO"/>
        </w:rPr>
      </w:pPr>
    </w:p>
    <w:p w14:paraId="70076BFF" w14:textId="25B1A1BC" w:rsidR="00C96542" w:rsidRDefault="00C96542" w:rsidP="00C96542">
      <w:pPr>
        <w:pStyle w:val="Prrafodelista"/>
        <w:jc w:val="both"/>
        <w:rPr>
          <w:rFonts w:ascii="Tahoma" w:hAnsi="Tahoma" w:cs="Tahoma"/>
          <w:color w:val="002060"/>
          <w:sz w:val="22"/>
          <w:szCs w:val="22"/>
          <w:lang w:val="es-BO"/>
        </w:rPr>
      </w:pPr>
      <w:r>
        <w:rPr>
          <w:rFonts w:ascii="Tahoma" w:hAnsi="Tahoma" w:cs="Tahoma"/>
          <w:color w:val="002060"/>
          <w:sz w:val="22"/>
          <w:szCs w:val="22"/>
          <w:lang w:val="es-BO"/>
        </w:rPr>
        <w:t xml:space="preserve">Entel Bolivia S.A.C. Cancelará al Oferente adjudicado el Treinta por ciento restante (30%) del valor total de los </w:t>
      </w:r>
      <w:r w:rsidRPr="00C96542">
        <w:rPr>
          <w:rFonts w:ascii="Tahoma" w:hAnsi="Tahoma" w:cs="Tahoma"/>
          <w:color w:val="002060"/>
          <w:sz w:val="22"/>
          <w:szCs w:val="22"/>
          <w:lang w:val="es-BO"/>
        </w:rPr>
        <w:t>Materiales de Instalación de Planta Externa (</w:t>
      </w:r>
      <w:r w:rsidR="0028670E" w:rsidRPr="00C96542">
        <w:rPr>
          <w:rFonts w:ascii="Tahoma" w:hAnsi="Tahoma" w:cs="Tahoma"/>
          <w:color w:val="002060"/>
          <w:sz w:val="22"/>
          <w:szCs w:val="22"/>
          <w:lang w:val="es-BO"/>
        </w:rPr>
        <w:t>Cable de Fibra Óptica</w:t>
      </w:r>
      <w:r w:rsidR="0028670E">
        <w:rPr>
          <w:rFonts w:ascii="Tahoma" w:hAnsi="Tahoma" w:cs="Tahoma"/>
          <w:color w:val="002060"/>
          <w:sz w:val="22"/>
          <w:szCs w:val="22"/>
          <w:lang w:val="es-BO"/>
        </w:rPr>
        <w:t xml:space="preserve">, </w:t>
      </w:r>
      <w:r w:rsidR="0028670E" w:rsidRPr="00C96542">
        <w:rPr>
          <w:rFonts w:ascii="Tahoma" w:hAnsi="Tahoma" w:cs="Tahoma"/>
          <w:color w:val="002060"/>
          <w:sz w:val="22"/>
          <w:szCs w:val="22"/>
          <w:lang w:val="es-BO"/>
        </w:rPr>
        <w:t>Ferretería tipo ADSS</w:t>
      </w:r>
      <w:r w:rsidR="0028670E">
        <w:rPr>
          <w:rFonts w:ascii="Tahoma" w:hAnsi="Tahoma" w:cs="Tahoma"/>
          <w:color w:val="002060"/>
          <w:sz w:val="22"/>
          <w:szCs w:val="22"/>
          <w:lang w:val="es-BO"/>
        </w:rPr>
        <w:t>,</w:t>
      </w:r>
      <w:r w:rsidR="0028670E" w:rsidRPr="00C96542">
        <w:rPr>
          <w:rFonts w:ascii="Tahoma" w:hAnsi="Tahoma" w:cs="Tahoma"/>
          <w:color w:val="002060"/>
          <w:sz w:val="22"/>
          <w:szCs w:val="22"/>
          <w:lang w:val="es-BO"/>
        </w:rPr>
        <w:t xml:space="preserve"> Postes de Concreto/PRFV</w:t>
      </w:r>
      <w:r w:rsidRPr="00C96542">
        <w:rPr>
          <w:rFonts w:ascii="Tahoma" w:hAnsi="Tahoma" w:cs="Tahoma"/>
          <w:color w:val="002060"/>
          <w:sz w:val="22"/>
          <w:szCs w:val="22"/>
          <w:lang w:val="es-BO"/>
        </w:rPr>
        <w:t xml:space="preserve">) </w:t>
      </w:r>
      <w:r>
        <w:rPr>
          <w:rFonts w:ascii="Tahoma" w:hAnsi="Tahoma" w:cs="Tahoma"/>
          <w:color w:val="002060"/>
          <w:sz w:val="22"/>
          <w:szCs w:val="22"/>
          <w:lang w:val="es-BO"/>
        </w:rPr>
        <w:t xml:space="preserve">previa emisión del Certificado de Aceptación Provisional y del Certificado de Control de Calidad una vez concluido </w:t>
      </w:r>
      <w:r w:rsidR="008831FB" w:rsidRPr="00266530">
        <w:rPr>
          <w:rFonts w:ascii="Tahoma" w:hAnsi="Tahoma" w:cs="Tahoma"/>
          <w:color w:val="002060"/>
          <w:sz w:val="22"/>
          <w:szCs w:val="22"/>
          <w:lang w:val="es-BO"/>
        </w:rPr>
        <w:t>el 100% de servicios</w:t>
      </w:r>
      <w:r w:rsidR="008831FB">
        <w:rPr>
          <w:rFonts w:ascii="Tahoma" w:hAnsi="Tahoma" w:cs="Tahoma"/>
          <w:color w:val="002060"/>
          <w:sz w:val="22"/>
          <w:szCs w:val="22"/>
          <w:lang w:val="es-BO"/>
        </w:rPr>
        <w:t xml:space="preserve"> </w:t>
      </w:r>
      <w:r>
        <w:rPr>
          <w:rFonts w:ascii="Tahoma" w:hAnsi="Tahoma" w:cs="Tahoma"/>
          <w:color w:val="002060"/>
          <w:sz w:val="22"/>
          <w:szCs w:val="22"/>
          <w:lang w:val="es-BO"/>
        </w:rPr>
        <w:t>y puesto en operación el proyecto.</w:t>
      </w:r>
    </w:p>
    <w:p w14:paraId="1E30AF06" w14:textId="77777777" w:rsidR="0028670E" w:rsidRPr="00743EDD" w:rsidRDefault="0028670E" w:rsidP="0028670E">
      <w:pPr>
        <w:pStyle w:val="Prrafodelista"/>
        <w:jc w:val="both"/>
        <w:rPr>
          <w:rFonts w:ascii="Tahoma" w:hAnsi="Tahoma" w:cs="Tahoma"/>
          <w:color w:val="002060"/>
          <w:sz w:val="10"/>
          <w:szCs w:val="10"/>
          <w:lang w:val="es-BO"/>
        </w:rPr>
      </w:pPr>
    </w:p>
    <w:p w14:paraId="187A12D2" w14:textId="68596741" w:rsidR="0028670E" w:rsidRDefault="0028670E" w:rsidP="0028670E">
      <w:pPr>
        <w:pStyle w:val="Prrafodelista"/>
        <w:jc w:val="both"/>
        <w:rPr>
          <w:rFonts w:ascii="Tahoma" w:hAnsi="Tahoma" w:cs="Tahoma"/>
          <w:color w:val="002060"/>
          <w:sz w:val="22"/>
          <w:szCs w:val="22"/>
          <w:lang w:val="es-BO"/>
        </w:rPr>
      </w:pPr>
      <w:r>
        <w:rPr>
          <w:rFonts w:ascii="Tahoma" w:hAnsi="Tahoma" w:cs="Tahoma"/>
          <w:color w:val="002060"/>
          <w:sz w:val="22"/>
          <w:szCs w:val="22"/>
          <w:lang w:val="es-BO"/>
        </w:rPr>
        <w:t>Para la realización de est</w:t>
      </w:r>
      <w:r w:rsidR="007F4189">
        <w:rPr>
          <w:rFonts w:ascii="Tahoma" w:hAnsi="Tahoma" w:cs="Tahoma"/>
          <w:color w:val="002060"/>
          <w:sz w:val="22"/>
          <w:szCs w:val="22"/>
          <w:lang w:val="es-BO"/>
        </w:rPr>
        <w:t>os</w:t>
      </w:r>
      <w:r>
        <w:rPr>
          <w:rFonts w:ascii="Tahoma" w:hAnsi="Tahoma" w:cs="Tahoma"/>
          <w:color w:val="002060"/>
          <w:sz w:val="22"/>
          <w:szCs w:val="22"/>
          <w:lang w:val="es-BO"/>
        </w:rPr>
        <w:t xml:space="preserve"> pago</w:t>
      </w:r>
      <w:r w:rsidR="007F4189">
        <w:rPr>
          <w:rFonts w:ascii="Tahoma" w:hAnsi="Tahoma" w:cs="Tahoma"/>
          <w:color w:val="002060"/>
          <w:sz w:val="22"/>
          <w:szCs w:val="22"/>
          <w:lang w:val="es-BO"/>
        </w:rPr>
        <w:t>s</w:t>
      </w:r>
      <w:r>
        <w:rPr>
          <w:rFonts w:ascii="Tahoma" w:hAnsi="Tahoma" w:cs="Tahoma"/>
          <w:color w:val="002060"/>
          <w:sz w:val="22"/>
          <w:szCs w:val="22"/>
          <w:lang w:val="es-BO"/>
        </w:rPr>
        <w:t>; el Oferente deberá incluir en su propuesta econ</w:t>
      </w:r>
      <w:r w:rsidR="00137A86">
        <w:rPr>
          <w:rFonts w:ascii="Tahoma" w:hAnsi="Tahoma" w:cs="Tahoma"/>
          <w:color w:val="002060"/>
          <w:sz w:val="22"/>
          <w:szCs w:val="22"/>
          <w:lang w:val="es-BO"/>
        </w:rPr>
        <w:t>ómica los P</w:t>
      </w:r>
      <w:r>
        <w:rPr>
          <w:rFonts w:ascii="Tahoma" w:hAnsi="Tahoma" w:cs="Tahoma"/>
          <w:color w:val="002060"/>
          <w:sz w:val="22"/>
          <w:szCs w:val="22"/>
          <w:lang w:val="es-BO"/>
        </w:rPr>
        <w:t xml:space="preserve">recios </w:t>
      </w:r>
      <w:r w:rsidR="00137A86">
        <w:rPr>
          <w:rFonts w:ascii="Tahoma" w:hAnsi="Tahoma" w:cs="Tahoma"/>
          <w:color w:val="002060"/>
          <w:sz w:val="22"/>
          <w:szCs w:val="22"/>
          <w:lang w:val="es-BO"/>
        </w:rPr>
        <w:t>U</w:t>
      </w:r>
      <w:r>
        <w:rPr>
          <w:rFonts w:ascii="Tahoma" w:hAnsi="Tahoma" w:cs="Tahoma"/>
          <w:color w:val="002060"/>
          <w:sz w:val="22"/>
          <w:szCs w:val="22"/>
          <w:lang w:val="es-BO"/>
        </w:rPr>
        <w:t>nitarios por Ítem</w:t>
      </w:r>
      <w:r w:rsidR="007F4189">
        <w:rPr>
          <w:rFonts w:ascii="Tahoma" w:hAnsi="Tahoma" w:cs="Tahoma"/>
          <w:color w:val="002060"/>
          <w:sz w:val="22"/>
          <w:szCs w:val="22"/>
          <w:lang w:val="es-BO"/>
        </w:rPr>
        <w:t xml:space="preserve"> de los Materiales y Servicios de Instalación</w:t>
      </w:r>
      <w:r>
        <w:rPr>
          <w:rFonts w:ascii="Tahoma" w:hAnsi="Tahoma" w:cs="Tahoma"/>
          <w:color w:val="002060"/>
          <w:sz w:val="22"/>
          <w:szCs w:val="22"/>
          <w:lang w:val="es-BO"/>
        </w:rPr>
        <w:t>.</w:t>
      </w:r>
    </w:p>
    <w:p w14:paraId="6DB034B7" w14:textId="77777777" w:rsidR="00C96542" w:rsidRPr="00743EDD" w:rsidRDefault="00C96542" w:rsidP="00C96542">
      <w:pPr>
        <w:ind w:firstLine="708"/>
        <w:jc w:val="both"/>
        <w:rPr>
          <w:rFonts w:ascii="Tahoma" w:hAnsi="Tahoma" w:cs="Tahoma"/>
          <w:b/>
          <w:color w:val="002060"/>
          <w:sz w:val="10"/>
          <w:szCs w:val="10"/>
          <w:lang w:val="es-BO"/>
        </w:rPr>
      </w:pPr>
    </w:p>
    <w:p w14:paraId="62A63163" w14:textId="2B1FBE2B" w:rsidR="00E9471A" w:rsidRPr="009D6DAB" w:rsidRDefault="009D6DAB" w:rsidP="009D6DAB">
      <w:pPr>
        <w:pStyle w:val="Prrafodelista"/>
        <w:numPr>
          <w:ilvl w:val="0"/>
          <w:numId w:val="104"/>
        </w:numPr>
        <w:jc w:val="both"/>
        <w:rPr>
          <w:rFonts w:ascii="Tahoma" w:hAnsi="Tahoma" w:cs="Tahoma"/>
          <w:b/>
          <w:color w:val="002060"/>
          <w:sz w:val="22"/>
          <w:szCs w:val="22"/>
          <w:lang w:val="es-BO"/>
        </w:rPr>
      </w:pPr>
      <w:r w:rsidRPr="009D6DAB">
        <w:rPr>
          <w:rFonts w:ascii="Tahoma" w:hAnsi="Tahoma" w:cs="Tahoma"/>
          <w:b/>
          <w:color w:val="002060"/>
          <w:sz w:val="22"/>
          <w:szCs w:val="22"/>
          <w:lang w:val="es-BO"/>
        </w:rPr>
        <w:t>SERVICIOS DE INSTALACIÓN DE CABLE DE FIBRA ÓPTICA Y OBRAS CIVILES.</w:t>
      </w:r>
    </w:p>
    <w:p w14:paraId="0A34E532" w14:textId="77777777" w:rsidR="008B730B" w:rsidRPr="008B730B" w:rsidRDefault="008B730B" w:rsidP="00C96542">
      <w:pPr>
        <w:ind w:firstLine="708"/>
        <w:jc w:val="both"/>
        <w:rPr>
          <w:rFonts w:ascii="Tahoma" w:hAnsi="Tahoma" w:cs="Tahoma"/>
          <w:b/>
          <w:color w:val="002060"/>
          <w:sz w:val="10"/>
          <w:szCs w:val="10"/>
          <w:lang w:val="es-BO"/>
        </w:rPr>
      </w:pPr>
    </w:p>
    <w:p w14:paraId="6F1BD557" w14:textId="7EFE052B" w:rsidR="00F22885" w:rsidRDefault="00F22885" w:rsidP="00F22885">
      <w:pPr>
        <w:pStyle w:val="Prrafodelista"/>
        <w:jc w:val="both"/>
        <w:rPr>
          <w:rFonts w:ascii="Tahoma" w:hAnsi="Tahoma" w:cs="Tahoma"/>
          <w:color w:val="002060"/>
          <w:sz w:val="22"/>
          <w:szCs w:val="22"/>
          <w:lang w:val="es-BO"/>
        </w:rPr>
      </w:pPr>
      <w:r w:rsidRPr="001B5F1E">
        <w:rPr>
          <w:rFonts w:ascii="Tahoma" w:hAnsi="Tahoma" w:cs="Tahoma"/>
          <w:color w:val="002060"/>
          <w:sz w:val="22"/>
          <w:szCs w:val="22"/>
          <w:lang w:val="es-BO"/>
        </w:rPr>
        <w:t xml:space="preserve">ENTEL Bolivia S.A.C. cancelará al Oferente Adjudicado el </w:t>
      </w:r>
      <w:r>
        <w:rPr>
          <w:rFonts w:ascii="Tahoma" w:hAnsi="Tahoma" w:cs="Tahoma"/>
          <w:color w:val="002060"/>
          <w:sz w:val="22"/>
          <w:szCs w:val="22"/>
          <w:lang w:val="es-BO"/>
        </w:rPr>
        <w:t>Cien por Ciento</w:t>
      </w:r>
      <w:r w:rsidRPr="001B5F1E">
        <w:rPr>
          <w:rFonts w:ascii="Tahoma" w:hAnsi="Tahoma" w:cs="Tahoma"/>
          <w:color w:val="002060"/>
          <w:sz w:val="22"/>
          <w:szCs w:val="22"/>
          <w:lang w:val="es-BO"/>
        </w:rPr>
        <w:t xml:space="preserve"> (</w:t>
      </w:r>
      <w:r>
        <w:rPr>
          <w:rFonts w:ascii="Tahoma" w:hAnsi="Tahoma" w:cs="Tahoma"/>
          <w:color w:val="002060"/>
          <w:sz w:val="22"/>
          <w:szCs w:val="22"/>
          <w:lang w:val="es-BO"/>
        </w:rPr>
        <w:t>10</w:t>
      </w:r>
      <w:r w:rsidRPr="001B5F1E">
        <w:rPr>
          <w:rFonts w:ascii="Tahoma" w:hAnsi="Tahoma" w:cs="Tahoma"/>
          <w:color w:val="002060"/>
          <w:sz w:val="22"/>
          <w:szCs w:val="22"/>
          <w:lang w:val="es-BO"/>
        </w:rPr>
        <w:t>0%) de</w:t>
      </w:r>
      <w:r>
        <w:rPr>
          <w:rFonts w:ascii="Tahoma" w:hAnsi="Tahoma" w:cs="Tahoma"/>
          <w:color w:val="002060"/>
          <w:sz w:val="22"/>
          <w:szCs w:val="22"/>
          <w:lang w:val="es-BO"/>
        </w:rPr>
        <w:t xml:space="preserve"> </w:t>
      </w:r>
      <w:r w:rsidRPr="001B5F1E">
        <w:rPr>
          <w:rFonts w:ascii="Tahoma" w:hAnsi="Tahoma" w:cs="Tahoma"/>
          <w:color w:val="002060"/>
          <w:sz w:val="22"/>
          <w:szCs w:val="22"/>
          <w:lang w:val="es-BO"/>
        </w:rPr>
        <w:t>l</w:t>
      </w:r>
      <w:r>
        <w:rPr>
          <w:rFonts w:ascii="Tahoma" w:hAnsi="Tahoma" w:cs="Tahoma"/>
          <w:color w:val="002060"/>
          <w:sz w:val="22"/>
          <w:szCs w:val="22"/>
          <w:lang w:val="es-BO"/>
        </w:rPr>
        <w:t>os</w:t>
      </w:r>
      <w:r w:rsidRPr="001B5F1E">
        <w:rPr>
          <w:rFonts w:ascii="Tahoma" w:hAnsi="Tahoma" w:cs="Tahoma"/>
          <w:color w:val="002060"/>
          <w:sz w:val="22"/>
          <w:szCs w:val="22"/>
          <w:lang w:val="es-BO"/>
        </w:rPr>
        <w:t xml:space="preserve"> </w:t>
      </w:r>
      <w:r>
        <w:rPr>
          <w:rFonts w:ascii="Tahoma" w:hAnsi="Tahoma" w:cs="Tahoma"/>
          <w:color w:val="002060"/>
          <w:sz w:val="22"/>
          <w:szCs w:val="22"/>
          <w:lang w:val="es-BO"/>
        </w:rPr>
        <w:t>Servicios de Instalación</w:t>
      </w:r>
      <w:r w:rsidR="008B730B">
        <w:rPr>
          <w:rFonts w:ascii="Tahoma" w:hAnsi="Tahoma" w:cs="Tahoma"/>
          <w:color w:val="002060"/>
          <w:sz w:val="22"/>
          <w:szCs w:val="22"/>
          <w:lang w:val="es-BO"/>
        </w:rPr>
        <w:t>,</w:t>
      </w:r>
      <w:r>
        <w:rPr>
          <w:rFonts w:ascii="Tahoma" w:hAnsi="Tahoma" w:cs="Tahoma"/>
          <w:color w:val="002060"/>
          <w:sz w:val="22"/>
          <w:szCs w:val="22"/>
          <w:lang w:val="es-BO"/>
        </w:rPr>
        <w:t xml:space="preserve"> </w:t>
      </w:r>
      <w:r w:rsidR="008B730B">
        <w:rPr>
          <w:rFonts w:ascii="Tahoma" w:hAnsi="Tahoma" w:cs="Tahoma"/>
          <w:color w:val="002060"/>
          <w:sz w:val="22"/>
          <w:szCs w:val="22"/>
          <w:lang w:val="es-BO"/>
        </w:rPr>
        <w:t>Obras Civiles</w:t>
      </w:r>
      <w:r>
        <w:rPr>
          <w:rFonts w:ascii="Tahoma" w:hAnsi="Tahoma" w:cs="Tahoma"/>
          <w:color w:val="002060"/>
          <w:sz w:val="22"/>
          <w:szCs w:val="22"/>
          <w:lang w:val="es-BO"/>
        </w:rPr>
        <w:t xml:space="preserve"> y Puesta en Operación, </w:t>
      </w:r>
      <w:r w:rsidRPr="001B5F1E">
        <w:rPr>
          <w:rFonts w:ascii="Tahoma" w:hAnsi="Tahoma" w:cs="Tahoma"/>
          <w:color w:val="002060"/>
          <w:sz w:val="22"/>
          <w:szCs w:val="22"/>
          <w:lang w:val="es-BO"/>
        </w:rPr>
        <w:t xml:space="preserve">previa emisión por parte de ENTEL Bolivia S.A.C. del </w:t>
      </w:r>
      <w:r w:rsidR="008B730B">
        <w:rPr>
          <w:rFonts w:ascii="Tahoma" w:hAnsi="Tahoma" w:cs="Tahoma"/>
          <w:color w:val="002060"/>
          <w:sz w:val="22"/>
          <w:szCs w:val="22"/>
          <w:lang w:val="es-BO"/>
        </w:rPr>
        <w:t>Certificado de Control de Calidad</w:t>
      </w:r>
      <w:r w:rsidRPr="001B5F1E">
        <w:rPr>
          <w:rFonts w:ascii="Tahoma" w:hAnsi="Tahoma" w:cs="Tahoma"/>
          <w:color w:val="002060"/>
          <w:sz w:val="22"/>
          <w:szCs w:val="22"/>
          <w:lang w:val="es-BO"/>
        </w:rPr>
        <w:t xml:space="preserve"> </w:t>
      </w:r>
      <w:r w:rsidR="008B730B">
        <w:rPr>
          <w:rFonts w:ascii="Tahoma" w:hAnsi="Tahoma" w:cs="Tahoma"/>
          <w:color w:val="002060"/>
          <w:sz w:val="22"/>
          <w:szCs w:val="22"/>
          <w:lang w:val="es-BO"/>
        </w:rPr>
        <w:t xml:space="preserve">y Certificado de Aceptación Provisional </w:t>
      </w:r>
      <w:r w:rsidRPr="001B5F1E">
        <w:rPr>
          <w:rFonts w:ascii="Tahoma" w:hAnsi="Tahoma" w:cs="Tahoma"/>
          <w:color w:val="002060"/>
          <w:sz w:val="22"/>
          <w:szCs w:val="22"/>
          <w:lang w:val="es-BO"/>
        </w:rPr>
        <w:t>suscrito por ambas partes</w:t>
      </w:r>
      <w:r>
        <w:rPr>
          <w:rFonts w:ascii="Tahoma" w:hAnsi="Tahoma" w:cs="Tahoma"/>
          <w:color w:val="002060"/>
          <w:sz w:val="22"/>
          <w:szCs w:val="22"/>
          <w:lang w:val="es-BO"/>
        </w:rPr>
        <w:t xml:space="preserve"> </w:t>
      </w:r>
      <w:r w:rsidR="008B730B">
        <w:rPr>
          <w:rFonts w:ascii="Tahoma" w:hAnsi="Tahoma" w:cs="Tahoma"/>
          <w:color w:val="002060"/>
          <w:sz w:val="22"/>
          <w:szCs w:val="22"/>
          <w:lang w:val="es-BO"/>
        </w:rPr>
        <w:t>previa</w:t>
      </w:r>
      <w:r>
        <w:rPr>
          <w:rFonts w:ascii="Tahoma" w:hAnsi="Tahoma" w:cs="Tahoma"/>
          <w:color w:val="002060"/>
          <w:sz w:val="22"/>
          <w:szCs w:val="22"/>
          <w:lang w:val="es-BO"/>
        </w:rPr>
        <w:t xml:space="preserve"> emisión y presentación de la Factura Fiscal</w:t>
      </w:r>
      <w:r w:rsidRPr="001B5F1E">
        <w:rPr>
          <w:rFonts w:ascii="Tahoma" w:hAnsi="Tahoma" w:cs="Tahoma"/>
          <w:color w:val="002060"/>
          <w:sz w:val="22"/>
          <w:szCs w:val="22"/>
          <w:lang w:val="es-BO"/>
        </w:rPr>
        <w:t>.</w:t>
      </w:r>
    </w:p>
    <w:p w14:paraId="06E0BE54" w14:textId="77777777" w:rsidR="008606E7" w:rsidRDefault="008606E7" w:rsidP="00F22885">
      <w:pPr>
        <w:pStyle w:val="Prrafodelista"/>
        <w:jc w:val="both"/>
        <w:rPr>
          <w:rFonts w:ascii="Tahoma" w:hAnsi="Tahoma" w:cs="Tahoma"/>
          <w:color w:val="002060"/>
          <w:sz w:val="22"/>
          <w:szCs w:val="22"/>
          <w:lang w:val="es-BO"/>
        </w:rPr>
      </w:pPr>
    </w:p>
    <w:p w14:paraId="3CC87DAB" w14:textId="4B770183" w:rsidR="0028670E" w:rsidRDefault="00743EDD" w:rsidP="00F22885">
      <w:pPr>
        <w:pStyle w:val="Prrafodelista"/>
        <w:jc w:val="both"/>
        <w:rPr>
          <w:rFonts w:ascii="Tahoma" w:hAnsi="Tahoma" w:cs="Tahoma"/>
          <w:color w:val="002060"/>
          <w:sz w:val="22"/>
          <w:szCs w:val="22"/>
          <w:lang w:val="es-BO" w:eastAsia="es-ES"/>
        </w:rPr>
      </w:pPr>
      <w:r w:rsidRPr="00F11BD9">
        <w:rPr>
          <w:rFonts w:ascii="Tahoma" w:hAnsi="Tahoma" w:cs="Tahoma"/>
          <w:b/>
          <w:color w:val="002060"/>
          <w:sz w:val="22"/>
          <w:szCs w:val="22"/>
          <w:lang w:val="es-BO" w:eastAsia="es-ES"/>
        </w:rPr>
        <w:t>NOTA:</w:t>
      </w:r>
      <w:r w:rsidRPr="00F11BD9">
        <w:rPr>
          <w:rFonts w:ascii="Tahoma" w:hAnsi="Tahoma" w:cs="Tahoma"/>
          <w:color w:val="002060"/>
          <w:sz w:val="22"/>
          <w:szCs w:val="22"/>
          <w:lang w:val="es-BO" w:eastAsia="es-ES"/>
        </w:rPr>
        <w:t xml:space="preserve"> Para este proceso de contratación no aplica pagos adelantados por concepto de anticipos.</w:t>
      </w:r>
    </w:p>
    <w:p w14:paraId="17426B69" w14:textId="77777777" w:rsidR="00743EDD" w:rsidRDefault="00743EDD" w:rsidP="00F22885">
      <w:pPr>
        <w:pStyle w:val="Prrafodelista"/>
        <w:jc w:val="both"/>
        <w:rPr>
          <w:rFonts w:ascii="Tahoma" w:hAnsi="Tahoma" w:cs="Tahoma"/>
          <w:color w:val="002060"/>
          <w:sz w:val="22"/>
          <w:szCs w:val="22"/>
          <w:lang w:val="es-BO" w:eastAsia="es-ES"/>
        </w:rPr>
      </w:pPr>
    </w:p>
    <w:p w14:paraId="6A1F5AAE" w14:textId="77777777" w:rsidR="00743EDD" w:rsidRDefault="00743EDD" w:rsidP="00F22885">
      <w:pPr>
        <w:pStyle w:val="Prrafodelista"/>
        <w:jc w:val="both"/>
        <w:rPr>
          <w:rFonts w:ascii="Tahoma" w:hAnsi="Tahoma" w:cs="Tahoma"/>
          <w:color w:val="002060"/>
          <w:sz w:val="22"/>
          <w:szCs w:val="22"/>
          <w:lang w:val="es-BO" w:eastAsia="es-ES"/>
        </w:rPr>
      </w:pPr>
    </w:p>
    <w:p w14:paraId="2F81D49C" w14:textId="77777777" w:rsidR="00743EDD" w:rsidRPr="00743EDD" w:rsidRDefault="00743EDD" w:rsidP="00F22885">
      <w:pPr>
        <w:pStyle w:val="Prrafodelista"/>
        <w:jc w:val="both"/>
        <w:rPr>
          <w:rFonts w:ascii="Tahoma" w:hAnsi="Tahoma" w:cs="Tahoma"/>
          <w:color w:val="002060"/>
          <w:sz w:val="10"/>
          <w:szCs w:val="10"/>
          <w:lang w:val="es-BO"/>
        </w:rPr>
      </w:pPr>
    </w:p>
    <w:p w14:paraId="5D8F2A45" w14:textId="7637B0A3" w:rsidR="00F11BD9" w:rsidRPr="00311032" w:rsidRDefault="00F22885" w:rsidP="001620A0">
      <w:pPr>
        <w:pStyle w:val="Prrafodelista"/>
        <w:numPr>
          <w:ilvl w:val="0"/>
          <w:numId w:val="25"/>
        </w:numPr>
        <w:ind w:left="426"/>
        <w:jc w:val="both"/>
        <w:rPr>
          <w:rFonts w:ascii="Tahoma" w:hAnsi="Tahoma" w:cs="Tahoma"/>
          <w:b/>
          <w:color w:val="002060"/>
          <w:sz w:val="22"/>
          <w:szCs w:val="22"/>
          <w:lang w:val="es-BO"/>
        </w:rPr>
      </w:pPr>
      <w:r>
        <w:rPr>
          <w:rFonts w:ascii="Tahoma" w:hAnsi="Tahoma" w:cs="Tahoma"/>
          <w:b/>
          <w:color w:val="002060"/>
          <w:sz w:val="22"/>
          <w:szCs w:val="22"/>
          <w:lang w:val="es-BO"/>
        </w:rPr>
        <w:t xml:space="preserve">Garantía, </w:t>
      </w:r>
      <w:r w:rsidR="00014608">
        <w:rPr>
          <w:rFonts w:ascii="Tahoma" w:hAnsi="Tahoma" w:cs="Tahoma"/>
          <w:b/>
          <w:color w:val="002060"/>
          <w:sz w:val="22"/>
          <w:szCs w:val="22"/>
          <w:lang w:val="es-BO"/>
        </w:rPr>
        <w:t xml:space="preserve">Operación </w:t>
      </w:r>
      <w:r>
        <w:rPr>
          <w:rFonts w:ascii="Tahoma" w:hAnsi="Tahoma" w:cs="Tahoma"/>
          <w:b/>
          <w:color w:val="002060"/>
          <w:sz w:val="22"/>
          <w:szCs w:val="22"/>
          <w:lang w:val="es-BO"/>
        </w:rPr>
        <w:t xml:space="preserve"> </w:t>
      </w:r>
      <w:r w:rsidRPr="00311032">
        <w:rPr>
          <w:rFonts w:ascii="Tahoma" w:hAnsi="Tahoma" w:cs="Tahoma"/>
          <w:b/>
          <w:color w:val="002060"/>
          <w:sz w:val="22"/>
          <w:szCs w:val="22"/>
          <w:lang w:val="es-BO"/>
        </w:rPr>
        <w:t xml:space="preserve">y </w:t>
      </w:r>
      <w:r>
        <w:rPr>
          <w:rFonts w:ascii="Tahoma" w:hAnsi="Tahoma" w:cs="Tahoma"/>
          <w:b/>
          <w:color w:val="002060"/>
          <w:sz w:val="22"/>
          <w:szCs w:val="22"/>
          <w:lang w:val="es-BO"/>
        </w:rPr>
        <w:t>M</w:t>
      </w:r>
      <w:r w:rsidRPr="00311032">
        <w:rPr>
          <w:rFonts w:ascii="Tahoma" w:hAnsi="Tahoma" w:cs="Tahoma"/>
          <w:b/>
          <w:color w:val="002060"/>
          <w:sz w:val="22"/>
          <w:szCs w:val="22"/>
          <w:lang w:val="es-BO"/>
        </w:rPr>
        <w:t>antenimiento:</w:t>
      </w:r>
    </w:p>
    <w:p w14:paraId="58557693" w14:textId="77777777" w:rsidR="00F11BD9" w:rsidRPr="00204349" w:rsidRDefault="00F11BD9" w:rsidP="00F11BD9">
      <w:pPr>
        <w:jc w:val="both"/>
        <w:rPr>
          <w:rFonts w:ascii="Tahoma" w:hAnsi="Tahoma" w:cs="Tahoma"/>
          <w:color w:val="002060"/>
          <w:sz w:val="10"/>
          <w:szCs w:val="10"/>
          <w:lang w:val="es-BO"/>
        </w:rPr>
      </w:pPr>
    </w:p>
    <w:p w14:paraId="61B2D99D" w14:textId="31455AF5" w:rsidR="00F11BD9" w:rsidRDefault="00F11BD9" w:rsidP="00F11BD9">
      <w:pPr>
        <w:jc w:val="both"/>
        <w:rPr>
          <w:rFonts w:ascii="Tahoma" w:hAnsi="Tahoma" w:cs="Tahoma"/>
          <w:b/>
          <w:color w:val="002060"/>
          <w:sz w:val="22"/>
          <w:szCs w:val="22"/>
          <w:lang w:val="es-BO"/>
        </w:rPr>
      </w:pPr>
      <w:r w:rsidRPr="00CC3390">
        <w:rPr>
          <w:rFonts w:ascii="Tahoma" w:hAnsi="Tahoma" w:cs="Tahoma"/>
          <w:b/>
          <w:color w:val="002060"/>
          <w:sz w:val="22"/>
          <w:szCs w:val="22"/>
          <w:lang w:val="es-BO"/>
        </w:rPr>
        <w:t>Tramo</w:t>
      </w:r>
      <w:r w:rsidR="00CC3390">
        <w:rPr>
          <w:rFonts w:ascii="Tahoma" w:hAnsi="Tahoma" w:cs="Tahoma"/>
          <w:b/>
          <w:color w:val="002060"/>
          <w:sz w:val="22"/>
          <w:szCs w:val="22"/>
          <w:lang w:val="es-BO"/>
        </w:rPr>
        <w:t>s</w:t>
      </w:r>
      <w:r w:rsidRPr="00CC3390">
        <w:rPr>
          <w:rFonts w:ascii="Tahoma" w:hAnsi="Tahoma" w:cs="Tahoma"/>
          <w:b/>
          <w:color w:val="002060"/>
          <w:sz w:val="22"/>
          <w:szCs w:val="22"/>
          <w:lang w:val="es-BO"/>
        </w:rPr>
        <w:t xml:space="preserve"> </w:t>
      </w:r>
      <w:r w:rsidR="00583B96">
        <w:rPr>
          <w:rFonts w:ascii="Tahoma" w:hAnsi="Tahoma" w:cs="Tahoma"/>
          <w:b/>
          <w:color w:val="002060"/>
          <w:sz w:val="22"/>
          <w:szCs w:val="22"/>
          <w:lang w:val="es-BO"/>
        </w:rPr>
        <w:t>1 y 2</w:t>
      </w:r>
      <w:r w:rsidRPr="00CC3390">
        <w:rPr>
          <w:rFonts w:ascii="Tahoma" w:hAnsi="Tahoma" w:cs="Tahoma"/>
          <w:b/>
          <w:color w:val="002060"/>
          <w:sz w:val="22"/>
          <w:szCs w:val="22"/>
          <w:lang w:val="es-BO"/>
        </w:rPr>
        <w:t>:</w:t>
      </w:r>
      <w:r w:rsidR="009D6DAB">
        <w:rPr>
          <w:rFonts w:ascii="Tahoma" w:hAnsi="Tahoma" w:cs="Tahoma"/>
          <w:b/>
          <w:color w:val="002060"/>
          <w:sz w:val="22"/>
          <w:szCs w:val="22"/>
          <w:lang w:val="es-BO"/>
        </w:rPr>
        <w:t xml:space="preserve"> </w:t>
      </w:r>
    </w:p>
    <w:p w14:paraId="2DF040A4" w14:textId="77777777" w:rsidR="00A377C7" w:rsidRPr="00A377C7" w:rsidRDefault="00A377C7" w:rsidP="00F11BD9">
      <w:pPr>
        <w:jc w:val="both"/>
        <w:rPr>
          <w:rFonts w:ascii="Tahoma" w:hAnsi="Tahoma" w:cs="Tahoma"/>
          <w:b/>
          <w:color w:val="002060"/>
          <w:sz w:val="10"/>
          <w:szCs w:val="10"/>
          <w:lang w:val="es-BO"/>
        </w:rPr>
      </w:pPr>
    </w:p>
    <w:p w14:paraId="2262A9AE" w14:textId="61CCFA21" w:rsidR="00CF611B" w:rsidRPr="00E02042" w:rsidRDefault="007C0CE0" w:rsidP="001620A0">
      <w:pPr>
        <w:pStyle w:val="Prrafodelista"/>
        <w:numPr>
          <w:ilvl w:val="3"/>
          <w:numId w:val="17"/>
        </w:numPr>
        <w:ind w:left="567" w:hanging="567"/>
        <w:jc w:val="both"/>
        <w:rPr>
          <w:rFonts w:ascii="Tahoma" w:hAnsi="Tahoma" w:cs="Tahoma"/>
          <w:color w:val="002060"/>
          <w:sz w:val="22"/>
          <w:szCs w:val="22"/>
          <w:lang w:val="es-BO"/>
        </w:rPr>
      </w:pPr>
      <w:r w:rsidRPr="00E02042">
        <w:rPr>
          <w:rFonts w:ascii="Tahoma" w:hAnsi="Tahoma" w:cs="Tahoma"/>
          <w:color w:val="002060"/>
          <w:sz w:val="22"/>
          <w:szCs w:val="22"/>
          <w:lang w:val="es-BO"/>
        </w:rPr>
        <w:t xml:space="preserve">El Oferente debe considerar en su propuesta </w:t>
      </w:r>
      <w:r w:rsidR="00204349" w:rsidRPr="00E02042">
        <w:rPr>
          <w:rFonts w:ascii="Tahoma" w:hAnsi="Tahoma" w:cs="Tahoma"/>
          <w:color w:val="002060"/>
          <w:sz w:val="22"/>
          <w:szCs w:val="22"/>
          <w:lang w:val="es-BO"/>
        </w:rPr>
        <w:t>un</w:t>
      </w:r>
      <w:r w:rsidR="009D6DAB">
        <w:rPr>
          <w:rFonts w:ascii="Tahoma" w:hAnsi="Tahoma" w:cs="Tahoma"/>
          <w:color w:val="002060"/>
          <w:sz w:val="22"/>
          <w:szCs w:val="22"/>
          <w:lang w:val="es-BO"/>
        </w:rPr>
        <w:t>a</w:t>
      </w:r>
      <w:r w:rsidR="00204349" w:rsidRPr="00E02042">
        <w:rPr>
          <w:rFonts w:ascii="Tahoma" w:hAnsi="Tahoma" w:cs="Tahoma"/>
          <w:color w:val="002060"/>
          <w:sz w:val="22"/>
          <w:szCs w:val="22"/>
          <w:lang w:val="es-BO"/>
        </w:rPr>
        <w:t xml:space="preserve"> Garantía </w:t>
      </w:r>
      <w:r w:rsidR="006A13E1" w:rsidRPr="00E02042">
        <w:rPr>
          <w:rFonts w:ascii="Tahoma" w:hAnsi="Tahoma" w:cs="Tahoma"/>
          <w:color w:val="002060"/>
          <w:sz w:val="22"/>
          <w:szCs w:val="22"/>
          <w:lang w:val="es-BO"/>
        </w:rPr>
        <w:t xml:space="preserve">de </w:t>
      </w:r>
      <w:r w:rsidR="00014608">
        <w:rPr>
          <w:rFonts w:ascii="Tahoma" w:hAnsi="Tahoma" w:cs="Tahoma"/>
          <w:color w:val="002060"/>
          <w:sz w:val="22"/>
          <w:szCs w:val="22"/>
          <w:lang w:val="es-BO"/>
        </w:rPr>
        <w:t xml:space="preserve">operación y </w:t>
      </w:r>
      <w:r w:rsidR="00BB2865">
        <w:rPr>
          <w:rFonts w:ascii="Tahoma" w:hAnsi="Tahoma" w:cs="Tahoma"/>
          <w:color w:val="002060"/>
          <w:sz w:val="22"/>
          <w:szCs w:val="22"/>
          <w:lang w:val="es-BO"/>
        </w:rPr>
        <w:t xml:space="preserve"> </w:t>
      </w:r>
      <w:r w:rsidR="00BB2865" w:rsidRPr="00E02042">
        <w:rPr>
          <w:rFonts w:ascii="Tahoma" w:hAnsi="Tahoma" w:cs="Tahoma"/>
          <w:color w:val="002060"/>
          <w:sz w:val="22"/>
          <w:szCs w:val="22"/>
          <w:lang w:val="es-BO"/>
        </w:rPr>
        <w:t>Mantenimiento Preventivo</w:t>
      </w:r>
      <w:r w:rsidR="00BB2865">
        <w:rPr>
          <w:rFonts w:ascii="Tahoma" w:hAnsi="Tahoma" w:cs="Tahoma"/>
          <w:color w:val="002060"/>
          <w:sz w:val="22"/>
          <w:szCs w:val="22"/>
          <w:lang w:val="es-BO"/>
        </w:rPr>
        <w:t>/C</w:t>
      </w:r>
      <w:r w:rsidR="00BB2865" w:rsidRPr="00E02042">
        <w:rPr>
          <w:rFonts w:ascii="Tahoma" w:hAnsi="Tahoma" w:cs="Tahoma"/>
          <w:color w:val="002060"/>
          <w:sz w:val="22"/>
          <w:szCs w:val="22"/>
          <w:lang w:val="es-BO"/>
        </w:rPr>
        <w:t>orrectivo</w:t>
      </w:r>
      <w:r w:rsidR="006A13E1" w:rsidRPr="00E02042">
        <w:rPr>
          <w:rFonts w:ascii="Tahoma" w:hAnsi="Tahoma" w:cs="Tahoma"/>
          <w:color w:val="002060"/>
          <w:sz w:val="22"/>
          <w:szCs w:val="22"/>
          <w:lang w:val="es-BO"/>
        </w:rPr>
        <w:t xml:space="preserve"> </w:t>
      </w:r>
      <w:r w:rsidR="00014608">
        <w:rPr>
          <w:rFonts w:ascii="Tahoma" w:hAnsi="Tahoma" w:cs="Tahoma"/>
          <w:color w:val="002060"/>
          <w:sz w:val="22"/>
          <w:szCs w:val="22"/>
          <w:lang w:val="es-BO"/>
        </w:rPr>
        <w:t xml:space="preserve">por el periodo de dos (2) años, para </w:t>
      </w:r>
      <w:r w:rsidR="008E315D" w:rsidRPr="00E02042">
        <w:rPr>
          <w:rFonts w:ascii="Tahoma" w:hAnsi="Tahoma" w:cs="Tahoma"/>
          <w:color w:val="002060"/>
          <w:sz w:val="22"/>
          <w:szCs w:val="22"/>
          <w:lang w:val="es-BO"/>
        </w:rPr>
        <w:t>el funcionamiento normal de l</w:t>
      </w:r>
      <w:r w:rsidR="00F97FDB">
        <w:rPr>
          <w:rFonts w:ascii="Tahoma" w:hAnsi="Tahoma" w:cs="Tahoma"/>
          <w:color w:val="002060"/>
          <w:sz w:val="22"/>
          <w:szCs w:val="22"/>
          <w:lang w:val="es-BO"/>
        </w:rPr>
        <w:t>a</w:t>
      </w:r>
      <w:r w:rsidR="008E315D" w:rsidRPr="00E02042">
        <w:rPr>
          <w:rFonts w:ascii="Tahoma" w:hAnsi="Tahoma" w:cs="Tahoma"/>
          <w:color w:val="002060"/>
          <w:sz w:val="22"/>
          <w:szCs w:val="22"/>
          <w:lang w:val="es-BO"/>
        </w:rPr>
        <w:t xml:space="preserve"> Red</w:t>
      </w:r>
      <w:r w:rsidR="009D6DAB">
        <w:rPr>
          <w:rFonts w:ascii="Tahoma" w:hAnsi="Tahoma" w:cs="Tahoma"/>
          <w:color w:val="002060"/>
          <w:sz w:val="22"/>
          <w:szCs w:val="22"/>
          <w:lang w:val="es-BO"/>
        </w:rPr>
        <w:t xml:space="preserve"> Instalada (Referirse anexo 7)</w:t>
      </w:r>
      <w:r w:rsidR="00FF32A5" w:rsidRPr="00E02042">
        <w:rPr>
          <w:rFonts w:ascii="Tahoma" w:hAnsi="Tahoma" w:cs="Tahoma"/>
          <w:color w:val="002060"/>
          <w:sz w:val="22"/>
          <w:szCs w:val="22"/>
          <w:lang w:val="es-BO"/>
        </w:rPr>
        <w:t>.</w:t>
      </w:r>
    </w:p>
    <w:bookmarkEnd w:id="12"/>
    <w:bookmarkEnd w:id="13"/>
    <w:bookmarkEnd w:id="14"/>
    <w:p w14:paraId="2B0EFD48" w14:textId="77777777" w:rsidR="00597282" w:rsidRPr="005E2A42" w:rsidRDefault="00597282" w:rsidP="00C247DF">
      <w:pPr>
        <w:ind w:left="1134"/>
        <w:jc w:val="both"/>
        <w:rPr>
          <w:rFonts w:ascii="Tahoma" w:hAnsi="Tahoma" w:cs="Tahoma"/>
          <w:color w:val="002060"/>
          <w:sz w:val="10"/>
          <w:szCs w:val="10"/>
        </w:rPr>
      </w:pPr>
    </w:p>
    <w:p w14:paraId="791772C4" w14:textId="05299FFD" w:rsidR="00597282" w:rsidRPr="00E829F3" w:rsidRDefault="00F11BD9" w:rsidP="001620A0">
      <w:pPr>
        <w:pStyle w:val="Prrafodelista"/>
        <w:numPr>
          <w:ilvl w:val="0"/>
          <w:numId w:val="25"/>
        </w:numPr>
        <w:ind w:left="426"/>
        <w:jc w:val="both"/>
        <w:rPr>
          <w:rFonts w:ascii="Tahoma" w:hAnsi="Tahoma" w:cs="Tahoma"/>
          <w:b/>
          <w:color w:val="002060"/>
          <w:sz w:val="22"/>
          <w:szCs w:val="22"/>
        </w:rPr>
      </w:pPr>
      <w:r w:rsidRPr="00E829F3">
        <w:rPr>
          <w:rFonts w:ascii="Tahoma" w:hAnsi="Tahoma" w:cs="Tahoma"/>
          <w:b/>
          <w:color w:val="002060"/>
          <w:sz w:val="22"/>
          <w:szCs w:val="22"/>
        </w:rPr>
        <w:t>Multas</w:t>
      </w:r>
    </w:p>
    <w:p w14:paraId="139AD193" w14:textId="77777777" w:rsidR="00597282" w:rsidRPr="005E2A42" w:rsidRDefault="00597282" w:rsidP="00C247DF">
      <w:pPr>
        <w:pStyle w:val="Prrafodelista"/>
        <w:ind w:left="1276"/>
        <w:jc w:val="both"/>
        <w:rPr>
          <w:rFonts w:ascii="Tahoma" w:hAnsi="Tahoma" w:cs="Tahoma"/>
          <w:b/>
          <w:color w:val="002060"/>
          <w:sz w:val="10"/>
          <w:szCs w:val="10"/>
          <w:u w:val="single"/>
        </w:rPr>
      </w:pPr>
    </w:p>
    <w:p w14:paraId="41A18D9D" w14:textId="3B0DCB41" w:rsidR="00A92EF7" w:rsidRPr="005E2A42" w:rsidRDefault="00597282" w:rsidP="00E829F3">
      <w:pPr>
        <w:jc w:val="both"/>
        <w:rPr>
          <w:rFonts w:ascii="Tahoma" w:hAnsi="Tahoma" w:cs="Tahoma"/>
          <w:color w:val="002060"/>
          <w:sz w:val="22"/>
          <w:szCs w:val="22"/>
          <w:lang w:val="es-BO"/>
        </w:rPr>
      </w:pPr>
      <w:r w:rsidRPr="005E2A42">
        <w:rPr>
          <w:rFonts w:ascii="Tahoma" w:hAnsi="Tahoma" w:cs="Tahoma"/>
          <w:color w:val="002060"/>
          <w:sz w:val="22"/>
          <w:szCs w:val="22"/>
          <w:lang w:val="es-BO"/>
        </w:rPr>
        <w:t>Si existiesen atrasos o incumplimiento en los plazos establecidos para la entrega de los bienes</w:t>
      </w:r>
      <w:r w:rsidR="00014608">
        <w:rPr>
          <w:rFonts w:ascii="Tahoma" w:hAnsi="Tahoma" w:cs="Tahoma"/>
          <w:color w:val="002060"/>
          <w:sz w:val="22"/>
          <w:szCs w:val="22"/>
          <w:lang w:val="es-BO"/>
        </w:rPr>
        <w:t>, materiales</w:t>
      </w:r>
      <w:r w:rsidRPr="005E2A42">
        <w:rPr>
          <w:rFonts w:ascii="Tahoma" w:hAnsi="Tahoma" w:cs="Tahoma"/>
          <w:color w:val="002060"/>
          <w:sz w:val="22"/>
          <w:szCs w:val="22"/>
          <w:lang w:val="es-BO"/>
        </w:rPr>
        <w:t xml:space="preserve"> </w:t>
      </w:r>
      <w:r w:rsidR="00B829EE" w:rsidRPr="005E2A42">
        <w:rPr>
          <w:rFonts w:ascii="Tahoma" w:hAnsi="Tahoma" w:cs="Tahoma"/>
          <w:color w:val="002060"/>
          <w:sz w:val="22"/>
          <w:szCs w:val="22"/>
          <w:lang w:val="es-BO"/>
        </w:rPr>
        <w:t>y servicios</w:t>
      </w:r>
      <w:r w:rsidRPr="005E2A42">
        <w:rPr>
          <w:rFonts w:ascii="Tahoma" w:hAnsi="Tahoma" w:cs="Tahoma"/>
          <w:color w:val="002060"/>
          <w:sz w:val="22"/>
          <w:szCs w:val="22"/>
          <w:lang w:val="es-BO"/>
        </w:rPr>
        <w:t xml:space="preserve">, el Proveedor cancelará a ENTEL </w:t>
      </w:r>
      <w:r w:rsidR="000D7FC5">
        <w:rPr>
          <w:rFonts w:ascii="Tahoma" w:hAnsi="Tahoma" w:cs="Tahoma"/>
          <w:color w:val="002060"/>
          <w:sz w:val="22"/>
          <w:szCs w:val="22"/>
          <w:lang w:val="es-BO"/>
        </w:rPr>
        <w:t xml:space="preserve">Bolivia </w:t>
      </w:r>
      <w:r w:rsidRPr="005E2A42">
        <w:rPr>
          <w:rFonts w:ascii="Tahoma" w:hAnsi="Tahoma" w:cs="Tahoma"/>
          <w:color w:val="002060"/>
          <w:sz w:val="22"/>
          <w:szCs w:val="22"/>
          <w:lang w:val="es-BO"/>
        </w:rPr>
        <w:t>S.A.</w:t>
      </w:r>
      <w:r w:rsidR="000D7FC5">
        <w:rPr>
          <w:rFonts w:ascii="Tahoma" w:hAnsi="Tahoma" w:cs="Tahoma"/>
          <w:color w:val="002060"/>
          <w:sz w:val="22"/>
          <w:szCs w:val="22"/>
          <w:lang w:val="es-BO"/>
        </w:rPr>
        <w:t>C.</w:t>
      </w:r>
      <w:r w:rsidRPr="005E2A42">
        <w:rPr>
          <w:rFonts w:ascii="Tahoma" w:hAnsi="Tahoma" w:cs="Tahoma"/>
          <w:color w:val="002060"/>
          <w:sz w:val="22"/>
          <w:szCs w:val="22"/>
          <w:lang w:val="es-BO"/>
        </w:rPr>
        <w:t xml:space="preserve"> una multa por cada día calendario de retraso equivalente a 0.5 % (cero punto cinco por ciento) del </w:t>
      </w:r>
      <w:r w:rsidR="00B829EE" w:rsidRPr="005E2A42">
        <w:rPr>
          <w:rFonts w:ascii="Tahoma" w:hAnsi="Tahoma" w:cs="Tahoma"/>
          <w:color w:val="002060"/>
          <w:sz w:val="22"/>
          <w:szCs w:val="22"/>
          <w:lang w:val="es-BO"/>
        </w:rPr>
        <w:t>valor total de la adjudicación</w:t>
      </w:r>
      <w:r w:rsidRPr="005E2A42">
        <w:rPr>
          <w:rFonts w:ascii="Tahoma" w:hAnsi="Tahoma" w:cs="Tahoma"/>
          <w:color w:val="002060"/>
          <w:sz w:val="22"/>
          <w:szCs w:val="22"/>
          <w:lang w:val="es-BO"/>
        </w:rPr>
        <w:t xml:space="preserve">. Asimismo, ENTEL </w:t>
      </w:r>
      <w:r w:rsidR="003F261E">
        <w:rPr>
          <w:rFonts w:ascii="Tahoma" w:hAnsi="Tahoma" w:cs="Tahoma"/>
          <w:color w:val="002060"/>
          <w:sz w:val="22"/>
          <w:szCs w:val="22"/>
          <w:lang w:val="es-BO"/>
        </w:rPr>
        <w:t xml:space="preserve">Bolivia </w:t>
      </w:r>
      <w:r w:rsidRPr="005E2A42">
        <w:rPr>
          <w:rFonts w:ascii="Tahoma" w:hAnsi="Tahoma" w:cs="Tahoma"/>
          <w:color w:val="002060"/>
          <w:sz w:val="22"/>
          <w:szCs w:val="22"/>
          <w:lang w:val="es-BO"/>
        </w:rPr>
        <w:t>S.A.</w:t>
      </w:r>
      <w:r w:rsidR="003F261E">
        <w:rPr>
          <w:rFonts w:ascii="Tahoma" w:hAnsi="Tahoma" w:cs="Tahoma"/>
          <w:color w:val="002060"/>
          <w:sz w:val="22"/>
          <w:szCs w:val="22"/>
          <w:lang w:val="es-BO"/>
        </w:rPr>
        <w:t>C.</w:t>
      </w:r>
      <w:r w:rsidRPr="005E2A42">
        <w:rPr>
          <w:rFonts w:ascii="Tahoma" w:hAnsi="Tahoma" w:cs="Tahoma"/>
          <w:color w:val="002060"/>
          <w:sz w:val="22"/>
          <w:szCs w:val="22"/>
          <w:lang w:val="es-BO"/>
        </w:rPr>
        <w:t xml:space="preserve"> descontará la multa del pago en curso. La suma de las multas no podrá exceder en ningún caso el 20% (veinte por ciento) del monto total de la adjudicación, debiendo iniciar el proceso de res</w:t>
      </w:r>
      <w:r w:rsidR="00A92EF7" w:rsidRPr="005E2A42">
        <w:rPr>
          <w:rFonts w:ascii="Tahoma" w:hAnsi="Tahoma" w:cs="Tahoma"/>
          <w:color w:val="002060"/>
          <w:sz w:val="22"/>
          <w:szCs w:val="22"/>
          <w:lang w:val="es-BO"/>
        </w:rPr>
        <w:t>olución del mismo.</w:t>
      </w:r>
    </w:p>
    <w:p w14:paraId="6DC290BB" w14:textId="77777777" w:rsidR="00A92EF7" w:rsidRPr="00E829F3" w:rsidRDefault="00A92EF7" w:rsidP="00E829F3">
      <w:pPr>
        <w:jc w:val="both"/>
        <w:rPr>
          <w:rFonts w:ascii="Tahoma" w:hAnsi="Tahoma" w:cs="Tahoma"/>
          <w:color w:val="002060"/>
          <w:sz w:val="22"/>
          <w:szCs w:val="22"/>
          <w:lang w:val="es-BO"/>
        </w:rPr>
      </w:pPr>
    </w:p>
    <w:p w14:paraId="7A00E586" w14:textId="20D245A6" w:rsidR="00AB1D88" w:rsidRDefault="00A92EF7" w:rsidP="00E829F3">
      <w:pPr>
        <w:jc w:val="both"/>
        <w:rPr>
          <w:rFonts w:ascii="Tahoma" w:hAnsi="Tahoma" w:cs="Tahoma"/>
          <w:color w:val="002060"/>
          <w:sz w:val="22"/>
          <w:szCs w:val="22"/>
          <w:lang w:val="es-BO"/>
        </w:rPr>
      </w:pPr>
      <w:r w:rsidRPr="00E829F3">
        <w:rPr>
          <w:rFonts w:ascii="Tahoma" w:hAnsi="Tahoma" w:cs="Tahoma"/>
          <w:color w:val="002060"/>
          <w:sz w:val="22"/>
          <w:szCs w:val="22"/>
          <w:lang w:val="es-BO"/>
        </w:rPr>
        <w:lastRenderedPageBreak/>
        <w:t>El incumplimiento par</w:t>
      </w:r>
      <w:r w:rsidR="000D7FC5">
        <w:rPr>
          <w:rFonts w:ascii="Tahoma" w:hAnsi="Tahoma" w:cs="Tahoma"/>
          <w:color w:val="002060"/>
          <w:sz w:val="22"/>
          <w:szCs w:val="22"/>
          <w:lang w:val="es-BO"/>
        </w:rPr>
        <w:t xml:space="preserve">a </w:t>
      </w:r>
      <w:r w:rsidR="00014608">
        <w:rPr>
          <w:rFonts w:ascii="Tahoma" w:hAnsi="Tahoma" w:cs="Tahoma"/>
          <w:color w:val="002060"/>
          <w:sz w:val="22"/>
          <w:szCs w:val="22"/>
          <w:lang w:val="es-BO"/>
        </w:rPr>
        <w:t>la</w:t>
      </w:r>
      <w:r w:rsidR="00AB1D88">
        <w:rPr>
          <w:rFonts w:ascii="Tahoma" w:hAnsi="Tahoma" w:cs="Tahoma"/>
          <w:color w:val="002060"/>
          <w:sz w:val="22"/>
          <w:szCs w:val="22"/>
          <w:lang w:val="es-BO"/>
        </w:rPr>
        <w:t xml:space="preserve"> </w:t>
      </w:r>
      <w:r w:rsidR="00014608">
        <w:rPr>
          <w:rFonts w:ascii="Tahoma" w:hAnsi="Tahoma" w:cs="Tahoma"/>
          <w:color w:val="002060"/>
          <w:sz w:val="22"/>
          <w:szCs w:val="22"/>
          <w:lang w:val="es-BO"/>
        </w:rPr>
        <w:t>Operación</w:t>
      </w:r>
      <w:r w:rsidR="00AB1D88">
        <w:rPr>
          <w:rFonts w:ascii="Tahoma" w:hAnsi="Tahoma" w:cs="Tahoma"/>
          <w:color w:val="002060"/>
          <w:sz w:val="22"/>
          <w:szCs w:val="22"/>
          <w:lang w:val="es-BO"/>
        </w:rPr>
        <w:t xml:space="preserve"> y Mantenimiento del</w:t>
      </w:r>
      <w:r w:rsidRPr="00E829F3">
        <w:rPr>
          <w:rFonts w:ascii="Tahoma" w:hAnsi="Tahoma" w:cs="Tahoma"/>
          <w:color w:val="002060"/>
          <w:sz w:val="22"/>
          <w:szCs w:val="22"/>
          <w:lang w:val="es-BO"/>
        </w:rPr>
        <w:t xml:space="preserve"> </w:t>
      </w:r>
      <w:r w:rsidR="00662B3C" w:rsidRPr="00E829F3">
        <w:rPr>
          <w:rFonts w:ascii="Tahoma" w:hAnsi="Tahoma" w:cs="Tahoma"/>
          <w:color w:val="002060"/>
          <w:sz w:val="22"/>
          <w:szCs w:val="22"/>
          <w:lang w:val="es-BO"/>
        </w:rPr>
        <w:t>T</w:t>
      </w:r>
      <w:r w:rsidRPr="00E829F3">
        <w:rPr>
          <w:rFonts w:ascii="Tahoma" w:hAnsi="Tahoma" w:cs="Tahoma"/>
          <w:color w:val="002060"/>
          <w:sz w:val="22"/>
          <w:szCs w:val="22"/>
          <w:lang w:val="es-BO"/>
        </w:rPr>
        <w:t xml:space="preserve">ramo </w:t>
      </w:r>
      <w:r w:rsidR="00662B3C" w:rsidRPr="00E829F3">
        <w:rPr>
          <w:rFonts w:ascii="Tahoma" w:hAnsi="Tahoma" w:cs="Tahoma"/>
          <w:color w:val="002060"/>
          <w:sz w:val="22"/>
          <w:szCs w:val="22"/>
          <w:lang w:val="es-BO"/>
        </w:rPr>
        <w:t>Terrestre</w:t>
      </w:r>
      <w:r w:rsidRPr="00E829F3">
        <w:rPr>
          <w:rFonts w:ascii="Tahoma" w:hAnsi="Tahoma" w:cs="Tahoma"/>
          <w:color w:val="002060"/>
          <w:sz w:val="22"/>
          <w:szCs w:val="22"/>
          <w:lang w:val="es-BO"/>
        </w:rPr>
        <w:t xml:space="preserve"> será </w:t>
      </w:r>
      <w:r w:rsidR="00662B3C" w:rsidRPr="00E829F3">
        <w:rPr>
          <w:rFonts w:ascii="Tahoma" w:hAnsi="Tahoma" w:cs="Tahoma"/>
          <w:color w:val="002060"/>
          <w:sz w:val="22"/>
          <w:szCs w:val="22"/>
          <w:lang w:val="es-BO"/>
        </w:rPr>
        <w:t xml:space="preserve">pasible a </w:t>
      </w:r>
      <w:r w:rsidRPr="00E829F3">
        <w:rPr>
          <w:rFonts w:ascii="Tahoma" w:hAnsi="Tahoma" w:cs="Tahoma"/>
          <w:color w:val="002060"/>
          <w:sz w:val="22"/>
          <w:szCs w:val="22"/>
          <w:lang w:val="es-BO"/>
        </w:rPr>
        <w:t>multa</w:t>
      </w:r>
      <w:r w:rsidR="00662B3C" w:rsidRPr="00E829F3">
        <w:rPr>
          <w:rFonts w:ascii="Tahoma" w:hAnsi="Tahoma" w:cs="Tahoma"/>
          <w:color w:val="002060"/>
          <w:sz w:val="22"/>
          <w:szCs w:val="22"/>
          <w:lang w:val="es-BO"/>
        </w:rPr>
        <w:t xml:space="preserve">s de acuerdo a lo indicado en el </w:t>
      </w:r>
      <w:r w:rsidRPr="00E829F3">
        <w:rPr>
          <w:rFonts w:ascii="Tahoma" w:hAnsi="Tahoma" w:cs="Tahoma"/>
          <w:color w:val="002060"/>
          <w:sz w:val="22"/>
          <w:szCs w:val="22"/>
          <w:lang w:val="es-BO"/>
        </w:rPr>
        <w:t xml:space="preserve">punto </w:t>
      </w:r>
      <w:r w:rsidR="00743EDD">
        <w:rPr>
          <w:rFonts w:ascii="Tahoma" w:hAnsi="Tahoma" w:cs="Tahoma"/>
          <w:color w:val="002060"/>
          <w:sz w:val="22"/>
          <w:szCs w:val="22"/>
          <w:lang w:val="es-BO"/>
        </w:rPr>
        <w:t>5</w:t>
      </w:r>
      <w:r w:rsidR="00662B3C" w:rsidRPr="00E829F3">
        <w:rPr>
          <w:rFonts w:ascii="Tahoma" w:hAnsi="Tahoma" w:cs="Tahoma"/>
          <w:color w:val="002060"/>
          <w:sz w:val="22"/>
          <w:szCs w:val="22"/>
          <w:lang w:val="es-BO"/>
        </w:rPr>
        <w:t>. OPERACIÓN Y MANTENIMIENTO Numerales 14 al 17</w:t>
      </w:r>
      <w:r w:rsidRPr="00E829F3">
        <w:rPr>
          <w:rFonts w:ascii="Tahoma" w:hAnsi="Tahoma" w:cs="Tahoma"/>
          <w:color w:val="002060"/>
          <w:sz w:val="22"/>
          <w:szCs w:val="22"/>
          <w:lang w:val="es-BO"/>
        </w:rPr>
        <w:t>, de la Parte II Información Técnica de la Contratación, del TBC (Tér</w:t>
      </w:r>
      <w:r w:rsidR="00AB1D88">
        <w:rPr>
          <w:rFonts w:ascii="Tahoma" w:hAnsi="Tahoma" w:cs="Tahoma"/>
          <w:color w:val="002060"/>
          <w:sz w:val="22"/>
          <w:szCs w:val="22"/>
          <w:lang w:val="es-BO"/>
        </w:rPr>
        <w:t>minos Básicos de Contratación).</w:t>
      </w:r>
    </w:p>
    <w:p w14:paraId="115DA93B" w14:textId="77777777" w:rsidR="00AB1D88" w:rsidRDefault="00AB1D88" w:rsidP="00E829F3">
      <w:pPr>
        <w:jc w:val="both"/>
        <w:rPr>
          <w:rFonts w:ascii="Tahoma" w:hAnsi="Tahoma" w:cs="Tahoma"/>
          <w:color w:val="002060"/>
          <w:sz w:val="22"/>
          <w:szCs w:val="22"/>
          <w:lang w:val="es-BO"/>
        </w:rPr>
      </w:pPr>
    </w:p>
    <w:p w14:paraId="4FCB4716" w14:textId="77777777" w:rsidR="00A92EF7" w:rsidRPr="001B245D" w:rsidRDefault="00A92EF7" w:rsidP="00C247DF">
      <w:pPr>
        <w:rPr>
          <w:color w:val="002060"/>
          <w:lang w:val="es-BO" w:eastAsia="en-US"/>
        </w:rPr>
      </w:pPr>
    </w:p>
    <w:p w14:paraId="4473043D" w14:textId="77777777" w:rsidR="009473A9" w:rsidRPr="001B245D" w:rsidRDefault="009473A9" w:rsidP="00C247DF">
      <w:pPr>
        <w:rPr>
          <w:color w:val="002060"/>
          <w:lang w:val="es-BO" w:eastAsia="en-US"/>
        </w:rPr>
      </w:pPr>
      <w:r w:rsidRPr="001B245D">
        <w:rPr>
          <w:color w:val="002060"/>
          <w:lang w:val="es-BO" w:eastAsia="en-US"/>
        </w:rPr>
        <w:br w:type="page"/>
      </w:r>
    </w:p>
    <w:p w14:paraId="311433A4" w14:textId="77777777" w:rsidR="00D9144F" w:rsidRPr="00FA5840" w:rsidRDefault="00D9144F" w:rsidP="00FA5840">
      <w:pPr>
        <w:pStyle w:val="Ttulo1"/>
        <w:numPr>
          <w:ilvl w:val="0"/>
          <w:numId w:val="0"/>
        </w:numPr>
        <w:ind w:left="360"/>
        <w:jc w:val="center"/>
        <w:rPr>
          <w:rFonts w:cs="Tahoma"/>
          <w:caps w:val="0"/>
          <w:color w:val="002060"/>
          <w:sz w:val="28"/>
          <w:szCs w:val="28"/>
          <w:u w:val="none"/>
          <w:lang w:val="es-ES"/>
        </w:rPr>
      </w:pPr>
      <w:bookmarkStart w:id="16" w:name="_Toc494295436"/>
      <w:bookmarkEnd w:id="1"/>
      <w:bookmarkEnd w:id="2"/>
      <w:r w:rsidRPr="00FA5840">
        <w:rPr>
          <w:rFonts w:cs="Tahoma"/>
          <w:caps w:val="0"/>
          <w:color w:val="002060"/>
          <w:sz w:val="28"/>
          <w:szCs w:val="28"/>
          <w:u w:val="none"/>
          <w:lang w:val="es-ES"/>
        </w:rPr>
        <w:lastRenderedPageBreak/>
        <w:t>PARTE II</w:t>
      </w:r>
      <w:bookmarkEnd w:id="16"/>
    </w:p>
    <w:p w14:paraId="6F0DDB2A" w14:textId="77777777" w:rsidR="00D9144F" w:rsidRPr="001B245D" w:rsidRDefault="00D9144F" w:rsidP="00C247DF">
      <w:pPr>
        <w:rPr>
          <w:color w:val="002060"/>
          <w:lang w:val="es-MX"/>
        </w:rPr>
      </w:pPr>
    </w:p>
    <w:p w14:paraId="019DD884" w14:textId="77777777" w:rsidR="00D9144F" w:rsidRPr="001B245D" w:rsidRDefault="00D9144F" w:rsidP="00C247DF">
      <w:pPr>
        <w:jc w:val="center"/>
        <w:rPr>
          <w:rFonts w:ascii="Tahoma" w:hAnsi="Tahoma" w:cs="Tahoma"/>
          <w:b/>
          <w:color w:val="002060"/>
          <w:sz w:val="28"/>
          <w:szCs w:val="28"/>
        </w:rPr>
      </w:pPr>
      <w:r w:rsidRPr="001B245D">
        <w:rPr>
          <w:rFonts w:ascii="Tahoma" w:hAnsi="Tahoma" w:cs="Tahoma"/>
          <w:b/>
          <w:color w:val="002060"/>
          <w:sz w:val="28"/>
          <w:szCs w:val="28"/>
        </w:rPr>
        <w:t>INFORMACIÓN TÉCNICA DE LA CONTRATACIÓN</w:t>
      </w:r>
    </w:p>
    <w:p w14:paraId="1F87F5FB" w14:textId="77777777" w:rsidR="00D9144F" w:rsidRPr="001B245D" w:rsidRDefault="00D9144F" w:rsidP="00C247DF">
      <w:pPr>
        <w:pStyle w:val="TITULOS"/>
        <w:spacing w:after="0"/>
        <w:ind w:left="426" w:firstLine="0"/>
        <w:rPr>
          <w:rFonts w:ascii="Tahoma" w:hAnsi="Tahoma" w:cs="Tahoma"/>
          <w:color w:val="002060"/>
          <w:sz w:val="22"/>
          <w:szCs w:val="22"/>
        </w:rPr>
      </w:pPr>
    </w:p>
    <w:p w14:paraId="3DF4503D" w14:textId="484ADF78" w:rsidR="00D9144F" w:rsidRPr="001B245D" w:rsidRDefault="00E829F3" w:rsidP="001620A0">
      <w:pPr>
        <w:pStyle w:val="TITULOS"/>
        <w:numPr>
          <w:ilvl w:val="0"/>
          <w:numId w:val="24"/>
        </w:numPr>
        <w:spacing w:before="120" w:after="120" w:line="240" w:lineRule="auto"/>
        <w:jc w:val="both"/>
        <w:rPr>
          <w:rFonts w:ascii="Tahoma" w:hAnsi="Tahoma" w:cs="Tahoma"/>
          <w:color w:val="002060"/>
          <w:sz w:val="22"/>
          <w:szCs w:val="22"/>
        </w:rPr>
      </w:pPr>
      <w:r>
        <w:rPr>
          <w:rFonts w:ascii="Tahoma" w:hAnsi="Tahoma" w:cs="Tahoma"/>
          <w:color w:val="002060"/>
          <w:sz w:val="22"/>
          <w:szCs w:val="22"/>
        </w:rPr>
        <w:t>Condiciones p</w:t>
      </w:r>
      <w:r w:rsidRPr="001B245D">
        <w:rPr>
          <w:rFonts w:ascii="Tahoma" w:hAnsi="Tahoma" w:cs="Tahoma"/>
          <w:color w:val="002060"/>
          <w:sz w:val="22"/>
          <w:szCs w:val="22"/>
        </w:rPr>
        <w:t xml:space="preserve">ara </w:t>
      </w:r>
      <w:r>
        <w:rPr>
          <w:rFonts w:ascii="Tahoma" w:hAnsi="Tahoma" w:cs="Tahoma"/>
          <w:color w:val="002060"/>
          <w:sz w:val="22"/>
          <w:szCs w:val="22"/>
        </w:rPr>
        <w:t>l</w:t>
      </w:r>
      <w:r w:rsidRPr="001B245D">
        <w:rPr>
          <w:rFonts w:ascii="Tahoma" w:hAnsi="Tahoma" w:cs="Tahoma"/>
          <w:color w:val="002060"/>
          <w:sz w:val="22"/>
          <w:szCs w:val="22"/>
        </w:rPr>
        <w:t xml:space="preserve">a Presentación </w:t>
      </w:r>
      <w:r>
        <w:rPr>
          <w:rFonts w:ascii="Tahoma" w:hAnsi="Tahoma" w:cs="Tahoma"/>
          <w:color w:val="002060"/>
          <w:sz w:val="22"/>
          <w:szCs w:val="22"/>
        </w:rPr>
        <w:t>d</w:t>
      </w:r>
      <w:r w:rsidRPr="001B245D">
        <w:rPr>
          <w:rFonts w:ascii="Tahoma" w:hAnsi="Tahoma" w:cs="Tahoma"/>
          <w:color w:val="002060"/>
          <w:sz w:val="22"/>
          <w:szCs w:val="22"/>
        </w:rPr>
        <w:t>e Propuestas Técnicas</w:t>
      </w:r>
    </w:p>
    <w:p w14:paraId="60B70006" w14:textId="77777777" w:rsidR="00D9144F" w:rsidRPr="001B245D" w:rsidRDefault="00D9144F" w:rsidP="00C247DF">
      <w:pPr>
        <w:spacing w:after="120"/>
        <w:ind w:left="360"/>
        <w:jc w:val="both"/>
        <w:rPr>
          <w:rFonts w:ascii="Tahoma" w:hAnsi="Tahoma" w:cs="Tahoma"/>
          <w:color w:val="002060"/>
          <w:sz w:val="22"/>
          <w:szCs w:val="22"/>
          <w:lang w:val="es-ES_tradnl"/>
        </w:rPr>
      </w:pPr>
      <w:r w:rsidRPr="001B245D">
        <w:rPr>
          <w:rFonts w:ascii="Tahoma" w:hAnsi="Tahoma" w:cs="Tahoma"/>
          <w:color w:val="002060"/>
          <w:sz w:val="22"/>
          <w:szCs w:val="22"/>
          <w:lang w:val="es-ES_tradnl"/>
        </w:rPr>
        <w:t xml:space="preserve">El oferente debe examinar todas las instrucciones, formatos, condiciones, términos y especificaciones que figuran o se citan y dar respuesta a partir del punto 1 del presente documento. Si el oferente omite la presentación de toda o parte de la información requerida o presenta ofertas que no se ajusten en todos sus aspectos al presente documento, será inhabilitado de la evaluación de la presente Invitación. </w:t>
      </w:r>
    </w:p>
    <w:p w14:paraId="6788CFD4" w14:textId="3E3B7BFE" w:rsidR="00D9144F" w:rsidRPr="001B245D" w:rsidRDefault="00D9144F" w:rsidP="00C247DF">
      <w:pPr>
        <w:spacing w:after="120"/>
        <w:ind w:left="360"/>
        <w:jc w:val="both"/>
        <w:rPr>
          <w:rFonts w:ascii="Tahoma" w:hAnsi="Tahoma" w:cs="Tahoma"/>
          <w:color w:val="002060"/>
          <w:sz w:val="22"/>
          <w:szCs w:val="22"/>
          <w:lang w:val="es-ES_tradnl"/>
        </w:rPr>
      </w:pPr>
      <w:r w:rsidRPr="001B245D">
        <w:rPr>
          <w:rFonts w:ascii="Tahoma" w:hAnsi="Tahoma" w:cs="Tahoma"/>
          <w:color w:val="002060"/>
          <w:sz w:val="22"/>
          <w:szCs w:val="22"/>
          <w:lang w:val="es-ES_tradnl"/>
        </w:rPr>
        <w:t>Para todos los incisos marcados como MANDATORIO, la calificación será CUMPLE o NO CUMPLE</w:t>
      </w:r>
      <w:r w:rsidR="005D3CD0">
        <w:rPr>
          <w:rFonts w:ascii="Tahoma" w:hAnsi="Tahoma" w:cs="Tahoma"/>
          <w:color w:val="002060"/>
          <w:sz w:val="22"/>
          <w:szCs w:val="22"/>
          <w:lang w:val="es-ES_tradnl"/>
        </w:rPr>
        <w:t>.</w:t>
      </w:r>
    </w:p>
    <w:p w14:paraId="0699D634" w14:textId="77777777" w:rsidR="00D9144F" w:rsidRPr="001B245D" w:rsidRDefault="00D9144F" w:rsidP="00C247DF">
      <w:pPr>
        <w:spacing w:after="120"/>
        <w:ind w:left="360"/>
        <w:jc w:val="both"/>
        <w:rPr>
          <w:rFonts w:ascii="Tahoma" w:hAnsi="Tahoma" w:cs="Tahoma"/>
          <w:color w:val="002060"/>
          <w:sz w:val="22"/>
          <w:szCs w:val="22"/>
          <w:lang w:val="es-ES_tradnl"/>
        </w:rPr>
      </w:pPr>
      <w:r w:rsidRPr="001B245D">
        <w:rPr>
          <w:rFonts w:ascii="Tahoma" w:hAnsi="Tahoma" w:cs="Tahoma"/>
          <w:color w:val="002060"/>
          <w:sz w:val="22"/>
          <w:szCs w:val="22"/>
          <w:lang w:val="es-ES_tradnl"/>
        </w:rPr>
        <w:t xml:space="preserve">En los requerimientos de ENTEL S.A. de Bolivia el oferente debe tomar en cuenta las siguientes referencias para la interpretación de las tablas. </w:t>
      </w:r>
    </w:p>
    <w:p w14:paraId="56BB48BA" w14:textId="77777777" w:rsidR="00D9144F" w:rsidRPr="001B245D" w:rsidRDefault="00D9144F" w:rsidP="00C247DF">
      <w:pPr>
        <w:spacing w:after="120"/>
        <w:ind w:left="360"/>
        <w:jc w:val="both"/>
        <w:rPr>
          <w:rFonts w:ascii="Tahoma" w:hAnsi="Tahoma" w:cs="Tahoma"/>
          <w:color w:val="002060"/>
          <w:sz w:val="22"/>
          <w:szCs w:val="22"/>
          <w:lang w:val="es-ES_tradnl"/>
        </w:rPr>
      </w:pPr>
      <w:r w:rsidRPr="001B245D">
        <w:rPr>
          <w:rFonts w:ascii="Tahoma" w:hAnsi="Tahoma" w:cs="Tahoma"/>
          <w:color w:val="002060"/>
          <w:sz w:val="22"/>
          <w:szCs w:val="22"/>
        </w:rPr>
        <w:t>Referencias:</w:t>
      </w:r>
    </w:p>
    <w:p w14:paraId="69E1FE7B" w14:textId="77777777" w:rsidR="00D9144F" w:rsidRPr="001B245D" w:rsidRDefault="00D9144F" w:rsidP="00C247DF">
      <w:pPr>
        <w:pStyle w:val="Continuarlista"/>
        <w:spacing w:after="0"/>
        <w:rPr>
          <w:rFonts w:ascii="Tahoma" w:hAnsi="Tahoma" w:cs="Tahoma"/>
          <w:color w:val="002060"/>
          <w:sz w:val="22"/>
          <w:szCs w:val="22"/>
        </w:rPr>
      </w:pPr>
    </w:p>
    <w:p w14:paraId="1DEC98A4" w14:textId="77777777" w:rsidR="00D9144F" w:rsidRPr="001B245D" w:rsidRDefault="00D9144F" w:rsidP="00C247DF">
      <w:pPr>
        <w:pStyle w:val="Continuarlista"/>
        <w:ind w:left="1416"/>
        <w:rPr>
          <w:rFonts w:ascii="Tahoma" w:hAnsi="Tahoma" w:cs="Tahoma"/>
          <w:color w:val="002060"/>
          <w:sz w:val="22"/>
          <w:szCs w:val="22"/>
        </w:rPr>
      </w:pPr>
      <w:r w:rsidRPr="001B245D">
        <w:rPr>
          <w:rFonts w:ascii="Tahoma" w:hAnsi="Tahoma" w:cs="Tahoma"/>
          <w:color w:val="002060"/>
          <w:sz w:val="22"/>
          <w:szCs w:val="22"/>
        </w:rPr>
        <w:fldChar w:fldCharType="begin">
          <w:ffData>
            <w:name w:val="Casilla1"/>
            <w:enabled/>
            <w:calcOnExit w:val="0"/>
            <w:checkBox>
              <w:sizeAuto/>
              <w:default w:val="1"/>
            </w:checkBox>
          </w:ffData>
        </w:fldChar>
      </w:r>
      <w:r w:rsidRPr="001B245D">
        <w:rPr>
          <w:rFonts w:ascii="Tahoma" w:hAnsi="Tahoma" w:cs="Tahoma"/>
          <w:color w:val="002060"/>
          <w:sz w:val="22"/>
          <w:szCs w:val="22"/>
        </w:rPr>
        <w:instrText xml:space="preserve"> FORMCHECKBOX </w:instrText>
      </w:r>
      <w:r w:rsidR="00B60E58">
        <w:rPr>
          <w:rFonts w:ascii="Tahoma" w:hAnsi="Tahoma" w:cs="Tahoma"/>
          <w:color w:val="002060"/>
          <w:sz w:val="22"/>
          <w:szCs w:val="22"/>
        </w:rPr>
      </w:r>
      <w:r w:rsidR="00B60E58">
        <w:rPr>
          <w:rFonts w:ascii="Tahoma" w:hAnsi="Tahoma" w:cs="Tahoma"/>
          <w:color w:val="002060"/>
          <w:sz w:val="22"/>
          <w:szCs w:val="22"/>
        </w:rPr>
        <w:fldChar w:fldCharType="separate"/>
      </w:r>
      <w:r w:rsidRPr="001B245D">
        <w:rPr>
          <w:rFonts w:ascii="Tahoma" w:hAnsi="Tahoma" w:cs="Tahoma"/>
          <w:color w:val="002060"/>
          <w:sz w:val="22"/>
          <w:szCs w:val="22"/>
        </w:rPr>
        <w:fldChar w:fldCharType="end"/>
      </w:r>
      <w:r w:rsidRPr="001B245D">
        <w:rPr>
          <w:rFonts w:ascii="Tahoma" w:hAnsi="Tahoma" w:cs="Tahoma"/>
          <w:color w:val="002060"/>
          <w:sz w:val="22"/>
          <w:szCs w:val="22"/>
        </w:rPr>
        <w:tab/>
        <w:t>: Requerido por ENTEL S.A. de Bolivia</w:t>
      </w:r>
    </w:p>
    <w:p w14:paraId="18A88AE5" w14:textId="77777777" w:rsidR="00D9144F" w:rsidRDefault="00D9144F" w:rsidP="00C247DF">
      <w:pPr>
        <w:pStyle w:val="Continuarlista"/>
        <w:spacing w:after="0"/>
        <w:ind w:left="1416"/>
        <w:rPr>
          <w:rFonts w:ascii="Tahoma" w:hAnsi="Tahoma" w:cs="Tahoma"/>
          <w:color w:val="002060"/>
          <w:sz w:val="22"/>
          <w:szCs w:val="22"/>
        </w:rPr>
      </w:pPr>
      <w:r w:rsidRPr="001B245D">
        <w:rPr>
          <w:rFonts w:ascii="Tahoma" w:hAnsi="Tahoma" w:cs="Tahoma"/>
          <w:color w:val="002060"/>
          <w:sz w:val="22"/>
          <w:szCs w:val="22"/>
        </w:rPr>
        <w:t>---</w:t>
      </w:r>
      <w:r w:rsidRPr="001B245D">
        <w:rPr>
          <w:rFonts w:ascii="Tahoma" w:hAnsi="Tahoma" w:cs="Tahoma"/>
          <w:color w:val="002060"/>
          <w:sz w:val="22"/>
          <w:szCs w:val="22"/>
        </w:rPr>
        <w:tab/>
        <w:t>: Informativo, No requiere respuesta.</w:t>
      </w:r>
    </w:p>
    <w:p w14:paraId="1E960B54" w14:textId="77777777" w:rsidR="00EA50C3" w:rsidRPr="001B245D" w:rsidRDefault="00EA50C3" w:rsidP="00C247DF">
      <w:pPr>
        <w:pStyle w:val="Continuarlista"/>
        <w:spacing w:after="0"/>
        <w:ind w:left="1416"/>
        <w:rPr>
          <w:rFonts w:ascii="Tahoma" w:hAnsi="Tahoma" w:cs="Tahoma"/>
          <w:color w:val="002060"/>
          <w:sz w:val="22"/>
          <w:szCs w:val="22"/>
        </w:rPr>
      </w:pPr>
    </w:p>
    <w:p w14:paraId="47CC2D1E" w14:textId="77777777" w:rsidR="00313B14" w:rsidRPr="00252DFD" w:rsidRDefault="00313B14" w:rsidP="00313B14">
      <w:pPr>
        <w:pStyle w:val="Continuarlista"/>
        <w:ind w:left="426"/>
        <w:rPr>
          <w:rFonts w:ascii="Tahoma" w:hAnsi="Tahoma" w:cs="Tahoma"/>
          <w:color w:val="002060"/>
          <w:sz w:val="22"/>
          <w:szCs w:val="22"/>
          <w:lang w:val="es-ES_tradnl" w:bidi="en-US"/>
        </w:rPr>
      </w:pPr>
      <w:r w:rsidRPr="00252DFD">
        <w:rPr>
          <w:rFonts w:ascii="Tahoma" w:hAnsi="Tahoma" w:cs="Tahoma"/>
          <w:color w:val="002060"/>
          <w:sz w:val="22"/>
          <w:szCs w:val="22"/>
          <w:lang w:val="es-ES_tradnl" w:bidi="en-US"/>
        </w:rPr>
        <w:t xml:space="preserve">A continuación, el cuadro resumen con los requerimientos específicos: </w:t>
      </w:r>
    </w:p>
    <w:p w14:paraId="7EEBB974" w14:textId="77777777" w:rsidR="00313B14" w:rsidRDefault="00313B14" w:rsidP="00313B14">
      <w:pPr>
        <w:pStyle w:val="Continuarlista"/>
        <w:spacing w:after="0"/>
        <w:ind w:left="426"/>
        <w:jc w:val="center"/>
        <w:rPr>
          <w:rFonts w:ascii="Tahoma" w:hAnsi="Tahoma" w:cs="Tahoma"/>
          <w:b/>
          <w:bCs/>
          <w:color w:val="1F497E"/>
          <w:sz w:val="22"/>
          <w:szCs w:val="22"/>
        </w:rPr>
      </w:pPr>
      <w:r>
        <w:rPr>
          <w:rFonts w:ascii="Tahoma" w:hAnsi="Tahoma" w:cs="Tahoma"/>
          <w:b/>
          <w:bCs/>
          <w:color w:val="1F497E"/>
          <w:sz w:val="22"/>
          <w:szCs w:val="22"/>
        </w:rPr>
        <w:t>DIMENSIONAMIENTO DEL REQUERIMIENTO</w:t>
      </w:r>
    </w:p>
    <w:p w14:paraId="44B6BFCA" w14:textId="77777777" w:rsidR="00412C80" w:rsidRDefault="00412C80" w:rsidP="00313B14">
      <w:pPr>
        <w:pStyle w:val="Continuarlista"/>
        <w:spacing w:after="0"/>
        <w:ind w:left="426"/>
        <w:jc w:val="center"/>
        <w:rPr>
          <w:rFonts w:ascii="Tahoma" w:hAnsi="Tahoma" w:cs="Tahoma"/>
          <w:b/>
          <w:bCs/>
          <w:color w:val="1F497E"/>
          <w:sz w:val="22"/>
          <w:szCs w:val="22"/>
        </w:rPr>
      </w:pPr>
    </w:p>
    <w:tbl>
      <w:tblPr>
        <w:tblW w:w="9062" w:type="dxa"/>
        <w:tblInd w:w="80" w:type="dxa"/>
        <w:tblCellMar>
          <w:left w:w="70" w:type="dxa"/>
          <w:right w:w="70" w:type="dxa"/>
        </w:tblCellMar>
        <w:tblLook w:val="04A0" w:firstRow="1" w:lastRow="0" w:firstColumn="1" w:lastColumn="0" w:noHBand="0" w:noVBand="1"/>
      </w:tblPr>
      <w:tblGrid>
        <w:gridCol w:w="1380"/>
        <w:gridCol w:w="1900"/>
        <w:gridCol w:w="5782"/>
      </w:tblGrid>
      <w:tr w:rsidR="00290792" w:rsidRPr="00290792" w14:paraId="4A880149" w14:textId="77777777" w:rsidTr="00290792">
        <w:trPr>
          <w:trHeight w:val="465"/>
        </w:trPr>
        <w:tc>
          <w:tcPr>
            <w:tcW w:w="1380" w:type="dxa"/>
            <w:tcBorders>
              <w:top w:val="nil"/>
              <w:left w:val="single" w:sz="8" w:space="0" w:color="auto"/>
              <w:bottom w:val="single" w:sz="4" w:space="0" w:color="auto"/>
              <w:right w:val="single" w:sz="4" w:space="0" w:color="FFFFFF"/>
            </w:tcBorders>
            <w:shd w:val="clear" w:color="000000" w:fill="002060"/>
            <w:noWrap/>
            <w:vAlign w:val="center"/>
            <w:hideMark/>
          </w:tcPr>
          <w:p w14:paraId="0B5496F7" w14:textId="77777777" w:rsidR="00290792" w:rsidRPr="00290792" w:rsidRDefault="00290792" w:rsidP="00290792">
            <w:pPr>
              <w:jc w:val="center"/>
              <w:rPr>
                <w:rFonts w:ascii="Calibri" w:hAnsi="Calibri"/>
                <w:b/>
                <w:bCs/>
                <w:color w:val="FFFFFF"/>
                <w:sz w:val="18"/>
                <w:szCs w:val="18"/>
                <w:lang w:val="es-BO" w:eastAsia="es-BO"/>
              </w:rPr>
            </w:pPr>
            <w:r w:rsidRPr="00290792">
              <w:rPr>
                <w:rFonts w:ascii="Calibri" w:hAnsi="Calibri"/>
                <w:b/>
                <w:bCs/>
                <w:color w:val="FFFFFF"/>
                <w:sz w:val="18"/>
                <w:szCs w:val="18"/>
                <w:lang w:val="es-BO" w:eastAsia="es-BO"/>
              </w:rPr>
              <w:t>ANEXO</w:t>
            </w:r>
          </w:p>
        </w:tc>
        <w:tc>
          <w:tcPr>
            <w:tcW w:w="1900" w:type="dxa"/>
            <w:tcBorders>
              <w:top w:val="nil"/>
              <w:left w:val="nil"/>
              <w:bottom w:val="single" w:sz="4" w:space="0" w:color="auto"/>
              <w:right w:val="single" w:sz="4" w:space="0" w:color="FFFFFF"/>
            </w:tcBorders>
            <w:shd w:val="clear" w:color="000000" w:fill="002060"/>
            <w:noWrap/>
            <w:vAlign w:val="center"/>
            <w:hideMark/>
          </w:tcPr>
          <w:p w14:paraId="47303608" w14:textId="77777777" w:rsidR="00290792" w:rsidRPr="00290792" w:rsidRDefault="00290792" w:rsidP="00290792">
            <w:pPr>
              <w:jc w:val="center"/>
              <w:rPr>
                <w:rFonts w:ascii="Calibri" w:hAnsi="Calibri"/>
                <w:b/>
                <w:bCs/>
                <w:color w:val="FFFFFF"/>
                <w:sz w:val="18"/>
                <w:szCs w:val="18"/>
                <w:lang w:val="es-BO" w:eastAsia="es-BO"/>
              </w:rPr>
            </w:pPr>
            <w:r w:rsidRPr="00290792">
              <w:rPr>
                <w:rFonts w:ascii="Calibri" w:hAnsi="Calibri"/>
                <w:b/>
                <w:bCs/>
                <w:color w:val="FFFFFF"/>
                <w:sz w:val="18"/>
                <w:szCs w:val="18"/>
                <w:lang w:val="es-BO" w:eastAsia="es-BO"/>
              </w:rPr>
              <w:t>DESCRIPCION</w:t>
            </w:r>
          </w:p>
        </w:tc>
        <w:tc>
          <w:tcPr>
            <w:tcW w:w="5782" w:type="dxa"/>
            <w:tcBorders>
              <w:top w:val="nil"/>
              <w:left w:val="nil"/>
              <w:bottom w:val="single" w:sz="4" w:space="0" w:color="auto"/>
              <w:right w:val="nil"/>
            </w:tcBorders>
            <w:shd w:val="clear" w:color="000000" w:fill="002060"/>
            <w:noWrap/>
            <w:vAlign w:val="center"/>
            <w:hideMark/>
          </w:tcPr>
          <w:p w14:paraId="1F95A281" w14:textId="77777777" w:rsidR="00290792" w:rsidRPr="00290792" w:rsidRDefault="00290792" w:rsidP="00290792">
            <w:pPr>
              <w:jc w:val="center"/>
              <w:rPr>
                <w:rFonts w:ascii="Calibri" w:hAnsi="Calibri"/>
                <w:b/>
                <w:bCs/>
                <w:color w:val="FFFFFF"/>
                <w:sz w:val="18"/>
                <w:szCs w:val="18"/>
                <w:lang w:val="es-BO" w:eastAsia="es-BO"/>
              </w:rPr>
            </w:pPr>
            <w:r w:rsidRPr="00290792">
              <w:rPr>
                <w:rFonts w:ascii="Calibri" w:hAnsi="Calibri"/>
                <w:b/>
                <w:bCs/>
                <w:color w:val="FFFFFF"/>
                <w:sz w:val="18"/>
                <w:szCs w:val="18"/>
                <w:lang w:val="es-BO" w:eastAsia="es-BO"/>
              </w:rPr>
              <w:t>DESGLOSE</w:t>
            </w:r>
          </w:p>
        </w:tc>
      </w:tr>
      <w:tr w:rsidR="00290792" w:rsidRPr="00290792" w14:paraId="75308C1E" w14:textId="77777777" w:rsidTr="00290792">
        <w:trPr>
          <w:trHeight w:val="255"/>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5EA61FDD" w14:textId="77777777" w:rsidR="00290792" w:rsidRPr="00290792" w:rsidRDefault="00290792" w:rsidP="00290792">
            <w:pPr>
              <w:jc w:val="center"/>
              <w:rPr>
                <w:rFonts w:ascii="Calibri" w:hAnsi="Calibri"/>
                <w:color w:val="002060"/>
                <w:sz w:val="18"/>
                <w:szCs w:val="18"/>
                <w:lang w:val="es-BO" w:eastAsia="es-BO"/>
              </w:rPr>
            </w:pPr>
            <w:r w:rsidRPr="00290792">
              <w:rPr>
                <w:rFonts w:ascii="Calibri" w:hAnsi="Calibri"/>
                <w:color w:val="002060"/>
                <w:sz w:val="18"/>
                <w:szCs w:val="18"/>
                <w:lang w:val="es-BO" w:eastAsia="es-BO"/>
              </w:rPr>
              <w:t>ANEXO A</w:t>
            </w:r>
          </w:p>
        </w:tc>
        <w:tc>
          <w:tcPr>
            <w:tcW w:w="1900" w:type="dxa"/>
            <w:vMerge w:val="restart"/>
            <w:tcBorders>
              <w:top w:val="nil"/>
              <w:left w:val="nil"/>
              <w:bottom w:val="single" w:sz="4" w:space="0" w:color="auto"/>
              <w:right w:val="single" w:sz="4" w:space="0" w:color="auto"/>
            </w:tcBorders>
            <w:shd w:val="clear" w:color="auto" w:fill="auto"/>
            <w:vAlign w:val="center"/>
            <w:hideMark/>
          </w:tcPr>
          <w:p w14:paraId="26215307" w14:textId="77777777" w:rsidR="00290792" w:rsidRPr="00290792" w:rsidRDefault="00290792" w:rsidP="00290792">
            <w:pPr>
              <w:jc w:val="center"/>
              <w:rPr>
                <w:rFonts w:ascii="Calibri" w:hAnsi="Calibri"/>
                <w:color w:val="002060"/>
                <w:sz w:val="18"/>
                <w:szCs w:val="18"/>
                <w:lang w:val="es-BO" w:eastAsia="es-BO"/>
              </w:rPr>
            </w:pPr>
            <w:r w:rsidRPr="00290792">
              <w:rPr>
                <w:rFonts w:ascii="Calibri" w:hAnsi="Calibri"/>
                <w:color w:val="002060"/>
                <w:sz w:val="18"/>
                <w:szCs w:val="18"/>
                <w:lang w:val="es-BO" w:eastAsia="es-BO"/>
              </w:rPr>
              <w:t>Planta Externa de Fibra Óptica / Obras Civiles</w:t>
            </w:r>
          </w:p>
        </w:tc>
        <w:tc>
          <w:tcPr>
            <w:tcW w:w="5782" w:type="dxa"/>
            <w:tcBorders>
              <w:top w:val="single" w:sz="4" w:space="0" w:color="auto"/>
              <w:left w:val="nil"/>
              <w:bottom w:val="single" w:sz="4" w:space="0" w:color="auto"/>
              <w:right w:val="single" w:sz="4" w:space="0" w:color="auto"/>
            </w:tcBorders>
            <w:shd w:val="clear" w:color="auto" w:fill="auto"/>
            <w:noWrap/>
            <w:vAlign w:val="center"/>
            <w:hideMark/>
          </w:tcPr>
          <w:p w14:paraId="677B030A" w14:textId="77777777" w:rsidR="00290792" w:rsidRPr="00290792" w:rsidRDefault="00290792" w:rsidP="00290792">
            <w:pPr>
              <w:rPr>
                <w:rFonts w:ascii="Calibri" w:hAnsi="Calibri"/>
                <w:color w:val="002060"/>
                <w:sz w:val="18"/>
                <w:szCs w:val="18"/>
                <w:lang w:val="es-BO" w:eastAsia="es-BO"/>
              </w:rPr>
            </w:pPr>
            <w:r w:rsidRPr="00290792">
              <w:rPr>
                <w:rFonts w:ascii="Calibri" w:hAnsi="Calibri"/>
                <w:color w:val="002060"/>
                <w:sz w:val="18"/>
                <w:szCs w:val="18"/>
                <w:lang w:val="es-BO" w:eastAsia="es-BO"/>
              </w:rPr>
              <w:t>PROVISIÓN DE CABLE DE FIBRA ÓPTICA</w:t>
            </w:r>
          </w:p>
        </w:tc>
      </w:tr>
      <w:tr w:rsidR="00290792" w:rsidRPr="00290792" w14:paraId="69DDA988" w14:textId="77777777" w:rsidTr="00290792">
        <w:trPr>
          <w:trHeight w:val="255"/>
        </w:trPr>
        <w:tc>
          <w:tcPr>
            <w:tcW w:w="1380" w:type="dxa"/>
            <w:vMerge/>
            <w:tcBorders>
              <w:top w:val="nil"/>
              <w:left w:val="single" w:sz="4" w:space="0" w:color="auto"/>
              <w:bottom w:val="single" w:sz="4" w:space="0" w:color="auto"/>
              <w:right w:val="single" w:sz="4" w:space="0" w:color="auto"/>
            </w:tcBorders>
            <w:vAlign w:val="center"/>
            <w:hideMark/>
          </w:tcPr>
          <w:p w14:paraId="627C53E8" w14:textId="77777777" w:rsidR="00290792" w:rsidRPr="00290792" w:rsidRDefault="00290792" w:rsidP="00290792">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56ABD29B" w14:textId="77777777" w:rsidR="00290792" w:rsidRPr="00290792" w:rsidRDefault="00290792" w:rsidP="00290792">
            <w:pPr>
              <w:rPr>
                <w:rFonts w:ascii="Calibri" w:hAnsi="Calibri"/>
                <w:color w:val="002060"/>
                <w:sz w:val="18"/>
                <w:szCs w:val="18"/>
                <w:lang w:val="es-BO" w:eastAsia="es-BO"/>
              </w:rPr>
            </w:pPr>
          </w:p>
        </w:tc>
        <w:tc>
          <w:tcPr>
            <w:tcW w:w="5782" w:type="dxa"/>
            <w:tcBorders>
              <w:top w:val="single" w:sz="4" w:space="0" w:color="auto"/>
              <w:left w:val="nil"/>
              <w:bottom w:val="single" w:sz="4" w:space="0" w:color="auto"/>
              <w:right w:val="single" w:sz="4" w:space="0" w:color="auto"/>
            </w:tcBorders>
            <w:shd w:val="clear" w:color="auto" w:fill="auto"/>
            <w:vAlign w:val="center"/>
            <w:hideMark/>
          </w:tcPr>
          <w:p w14:paraId="18BB70A8" w14:textId="77777777" w:rsidR="00290792" w:rsidRPr="00290792" w:rsidRDefault="00290792" w:rsidP="00290792">
            <w:pPr>
              <w:rPr>
                <w:rFonts w:ascii="Calibri" w:hAnsi="Calibri"/>
                <w:color w:val="002060"/>
                <w:sz w:val="18"/>
                <w:szCs w:val="18"/>
                <w:lang w:val="es-BO" w:eastAsia="es-BO"/>
              </w:rPr>
            </w:pPr>
            <w:r w:rsidRPr="00290792">
              <w:rPr>
                <w:rFonts w:ascii="Calibri" w:hAnsi="Calibri"/>
                <w:color w:val="002060"/>
                <w:sz w:val="18"/>
                <w:szCs w:val="18"/>
                <w:lang w:val="es-BO" w:eastAsia="es-BO"/>
              </w:rPr>
              <w:t>PROVISIÓN DE FERRETERÍA ADSS</w:t>
            </w:r>
          </w:p>
        </w:tc>
      </w:tr>
      <w:tr w:rsidR="00290792" w:rsidRPr="00290792" w14:paraId="5A7773F2" w14:textId="77777777" w:rsidTr="00290792">
        <w:trPr>
          <w:trHeight w:val="255"/>
        </w:trPr>
        <w:tc>
          <w:tcPr>
            <w:tcW w:w="1380" w:type="dxa"/>
            <w:vMerge/>
            <w:tcBorders>
              <w:top w:val="nil"/>
              <w:left w:val="single" w:sz="4" w:space="0" w:color="auto"/>
              <w:bottom w:val="single" w:sz="4" w:space="0" w:color="auto"/>
              <w:right w:val="single" w:sz="4" w:space="0" w:color="auto"/>
            </w:tcBorders>
            <w:vAlign w:val="center"/>
            <w:hideMark/>
          </w:tcPr>
          <w:p w14:paraId="77BDB1B3" w14:textId="77777777" w:rsidR="00290792" w:rsidRPr="00290792" w:rsidRDefault="00290792" w:rsidP="00290792">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4357246D" w14:textId="77777777" w:rsidR="00290792" w:rsidRPr="00290792" w:rsidRDefault="00290792" w:rsidP="00290792">
            <w:pPr>
              <w:rPr>
                <w:rFonts w:ascii="Calibri" w:hAnsi="Calibri"/>
                <w:color w:val="002060"/>
                <w:sz w:val="18"/>
                <w:szCs w:val="18"/>
                <w:lang w:val="es-BO" w:eastAsia="es-BO"/>
              </w:rPr>
            </w:pPr>
          </w:p>
        </w:tc>
        <w:tc>
          <w:tcPr>
            <w:tcW w:w="5782" w:type="dxa"/>
            <w:tcBorders>
              <w:top w:val="single" w:sz="4" w:space="0" w:color="auto"/>
              <w:left w:val="nil"/>
              <w:bottom w:val="single" w:sz="4" w:space="0" w:color="auto"/>
              <w:right w:val="single" w:sz="4" w:space="0" w:color="auto"/>
            </w:tcBorders>
            <w:shd w:val="clear" w:color="auto" w:fill="auto"/>
            <w:vAlign w:val="center"/>
            <w:hideMark/>
          </w:tcPr>
          <w:p w14:paraId="011D41F1" w14:textId="77777777" w:rsidR="00290792" w:rsidRPr="00290792" w:rsidRDefault="00290792" w:rsidP="00290792">
            <w:pPr>
              <w:rPr>
                <w:rFonts w:ascii="Calibri" w:hAnsi="Calibri"/>
                <w:color w:val="002060"/>
                <w:sz w:val="18"/>
                <w:szCs w:val="18"/>
                <w:lang w:val="es-BO" w:eastAsia="es-BO"/>
              </w:rPr>
            </w:pPr>
            <w:r w:rsidRPr="00290792">
              <w:rPr>
                <w:rFonts w:ascii="Calibri" w:hAnsi="Calibri"/>
                <w:color w:val="002060"/>
                <w:sz w:val="18"/>
                <w:szCs w:val="18"/>
                <w:lang w:val="es-BO" w:eastAsia="es-BO"/>
              </w:rPr>
              <w:t>PROVISIÓN DE POSTES HORMIGÓN/PRFV</w:t>
            </w:r>
          </w:p>
        </w:tc>
      </w:tr>
      <w:tr w:rsidR="00290792" w:rsidRPr="00290792" w14:paraId="6931B2D5" w14:textId="77777777" w:rsidTr="00290792">
        <w:trPr>
          <w:trHeight w:val="171"/>
        </w:trPr>
        <w:tc>
          <w:tcPr>
            <w:tcW w:w="1380" w:type="dxa"/>
            <w:vMerge/>
            <w:tcBorders>
              <w:top w:val="nil"/>
              <w:left w:val="single" w:sz="4" w:space="0" w:color="auto"/>
              <w:bottom w:val="single" w:sz="4" w:space="0" w:color="auto"/>
              <w:right w:val="single" w:sz="4" w:space="0" w:color="auto"/>
            </w:tcBorders>
            <w:vAlign w:val="center"/>
            <w:hideMark/>
          </w:tcPr>
          <w:p w14:paraId="33A7EA00" w14:textId="77777777" w:rsidR="00290792" w:rsidRPr="00290792" w:rsidRDefault="00290792" w:rsidP="00290792">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4BC8D432" w14:textId="77777777" w:rsidR="00290792" w:rsidRPr="00290792" w:rsidRDefault="00290792" w:rsidP="00290792">
            <w:pPr>
              <w:rPr>
                <w:rFonts w:ascii="Calibri" w:hAnsi="Calibri"/>
                <w:color w:val="002060"/>
                <w:sz w:val="18"/>
                <w:szCs w:val="18"/>
                <w:lang w:val="es-BO" w:eastAsia="es-BO"/>
              </w:rPr>
            </w:pPr>
          </w:p>
        </w:tc>
        <w:tc>
          <w:tcPr>
            <w:tcW w:w="5782" w:type="dxa"/>
            <w:tcBorders>
              <w:top w:val="single" w:sz="4" w:space="0" w:color="auto"/>
              <w:left w:val="nil"/>
              <w:bottom w:val="single" w:sz="4" w:space="0" w:color="auto"/>
              <w:right w:val="single" w:sz="4" w:space="0" w:color="auto"/>
            </w:tcBorders>
            <w:shd w:val="clear" w:color="auto" w:fill="auto"/>
            <w:vAlign w:val="center"/>
            <w:hideMark/>
          </w:tcPr>
          <w:p w14:paraId="728165F7" w14:textId="77777777" w:rsidR="00290792" w:rsidRPr="00290792" w:rsidRDefault="00290792" w:rsidP="00290792">
            <w:pPr>
              <w:rPr>
                <w:rFonts w:ascii="Calibri" w:hAnsi="Calibri"/>
                <w:color w:val="002060"/>
                <w:sz w:val="18"/>
                <w:szCs w:val="18"/>
                <w:lang w:val="es-BO" w:eastAsia="es-BO"/>
              </w:rPr>
            </w:pPr>
            <w:r w:rsidRPr="00290792">
              <w:rPr>
                <w:rFonts w:ascii="Calibri" w:hAnsi="Calibri"/>
                <w:color w:val="002060"/>
                <w:sz w:val="18"/>
                <w:szCs w:val="18"/>
                <w:lang w:val="es-BO" w:eastAsia="es-BO"/>
              </w:rPr>
              <w:t>SERVICIOS DE INSTALACIÓN/INGENIERÍA Y MATERIALES DE INSTALACIÓN</w:t>
            </w:r>
          </w:p>
        </w:tc>
      </w:tr>
      <w:tr w:rsidR="00290792" w:rsidRPr="00290792" w14:paraId="48C9F0B1" w14:textId="77777777" w:rsidTr="00290792">
        <w:trPr>
          <w:trHeight w:val="255"/>
        </w:trPr>
        <w:tc>
          <w:tcPr>
            <w:tcW w:w="1380" w:type="dxa"/>
            <w:vMerge/>
            <w:tcBorders>
              <w:top w:val="nil"/>
              <w:left w:val="single" w:sz="4" w:space="0" w:color="auto"/>
              <w:bottom w:val="single" w:sz="4" w:space="0" w:color="auto"/>
              <w:right w:val="single" w:sz="4" w:space="0" w:color="auto"/>
            </w:tcBorders>
            <w:vAlign w:val="center"/>
            <w:hideMark/>
          </w:tcPr>
          <w:p w14:paraId="32A68A31" w14:textId="77777777" w:rsidR="00290792" w:rsidRPr="00290792" w:rsidRDefault="00290792" w:rsidP="00290792">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3A105A75" w14:textId="77777777" w:rsidR="00290792" w:rsidRPr="00290792" w:rsidRDefault="00290792" w:rsidP="00290792">
            <w:pPr>
              <w:rPr>
                <w:rFonts w:ascii="Calibri" w:hAnsi="Calibri"/>
                <w:color w:val="002060"/>
                <w:sz w:val="18"/>
                <w:szCs w:val="18"/>
                <w:lang w:val="es-BO" w:eastAsia="es-BO"/>
              </w:rPr>
            </w:pPr>
          </w:p>
        </w:tc>
        <w:tc>
          <w:tcPr>
            <w:tcW w:w="5782" w:type="dxa"/>
            <w:tcBorders>
              <w:top w:val="single" w:sz="4" w:space="0" w:color="auto"/>
              <w:left w:val="nil"/>
              <w:bottom w:val="single" w:sz="4" w:space="0" w:color="auto"/>
              <w:right w:val="single" w:sz="4" w:space="0" w:color="auto"/>
            </w:tcBorders>
            <w:shd w:val="clear" w:color="auto" w:fill="auto"/>
            <w:noWrap/>
            <w:vAlign w:val="center"/>
            <w:hideMark/>
          </w:tcPr>
          <w:p w14:paraId="206B207C" w14:textId="77777777" w:rsidR="00290792" w:rsidRPr="00290792" w:rsidRDefault="00290792" w:rsidP="00290792">
            <w:pPr>
              <w:rPr>
                <w:rFonts w:ascii="Calibri" w:hAnsi="Calibri"/>
                <w:color w:val="002060"/>
                <w:sz w:val="18"/>
                <w:szCs w:val="18"/>
                <w:lang w:val="es-BO" w:eastAsia="es-BO"/>
              </w:rPr>
            </w:pPr>
            <w:r w:rsidRPr="00290792">
              <w:rPr>
                <w:rFonts w:ascii="Calibri" w:hAnsi="Calibri"/>
                <w:color w:val="002060"/>
                <w:sz w:val="18"/>
                <w:szCs w:val="18"/>
                <w:lang w:val="es-BO" w:eastAsia="es-BO"/>
              </w:rPr>
              <w:t xml:space="preserve">ADQUISICIONES DE TERRENOS </w:t>
            </w:r>
          </w:p>
        </w:tc>
      </w:tr>
      <w:tr w:rsidR="00290792" w:rsidRPr="00290792" w14:paraId="7FF4C150" w14:textId="77777777" w:rsidTr="00290792">
        <w:trPr>
          <w:trHeight w:val="255"/>
        </w:trPr>
        <w:tc>
          <w:tcPr>
            <w:tcW w:w="1380" w:type="dxa"/>
            <w:vMerge/>
            <w:tcBorders>
              <w:top w:val="nil"/>
              <w:left w:val="single" w:sz="4" w:space="0" w:color="auto"/>
              <w:bottom w:val="single" w:sz="4" w:space="0" w:color="auto"/>
              <w:right w:val="single" w:sz="4" w:space="0" w:color="auto"/>
            </w:tcBorders>
            <w:vAlign w:val="center"/>
            <w:hideMark/>
          </w:tcPr>
          <w:p w14:paraId="06238042" w14:textId="77777777" w:rsidR="00290792" w:rsidRPr="00290792" w:rsidRDefault="00290792" w:rsidP="00290792">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1AFC222B" w14:textId="77777777" w:rsidR="00290792" w:rsidRPr="00290792" w:rsidRDefault="00290792" w:rsidP="00290792">
            <w:pPr>
              <w:rPr>
                <w:rFonts w:ascii="Calibri" w:hAnsi="Calibri"/>
                <w:color w:val="002060"/>
                <w:sz w:val="18"/>
                <w:szCs w:val="18"/>
                <w:lang w:val="es-BO" w:eastAsia="es-BO"/>
              </w:rPr>
            </w:pPr>
          </w:p>
        </w:tc>
        <w:tc>
          <w:tcPr>
            <w:tcW w:w="5782" w:type="dxa"/>
            <w:tcBorders>
              <w:top w:val="single" w:sz="4" w:space="0" w:color="auto"/>
              <w:left w:val="nil"/>
              <w:bottom w:val="single" w:sz="4" w:space="0" w:color="auto"/>
              <w:right w:val="single" w:sz="4" w:space="0" w:color="auto"/>
            </w:tcBorders>
            <w:shd w:val="clear" w:color="auto" w:fill="auto"/>
            <w:noWrap/>
            <w:vAlign w:val="center"/>
            <w:hideMark/>
          </w:tcPr>
          <w:p w14:paraId="55B79C51" w14:textId="77777777" w:rsidR="00290792" w:rsidRPr="00290792" w:rsidRDefault="00290792" w:rsidP="00290792">
            <w:pPr>
              <w:rPr>
                <w:rFonts w:ascii="Calibri" w:hAnsi="Calibri"/>
                <w:color w:val="002060"/>
                <w:sz w:val="18"/>
                <w:szCs w:val="18"/>
                <w:lang w:val="es-BO" w:eastAsia="es-BO"/>
              </w:rPr>
            </w:pPr>
            <w:r w:rsidRPr="00290792">
              <w:rPr>
                <w:rFonts w:ascii="Calibri" w:hAnsi="Calibri"/>
                <w:color w:val="002060"/>
                <w:sz w:val="18"/>
                <w:szCs w:val="18"/>
                <w:lang w:val="es-BO" w:eastAsia="es-BO"/>
              </w:rPr>
              <w:t>OBRAS CIVILES E INFRAESTRUCTURA</w:t>
            </w:r>
          </w:p>
        </w:tc>
      </w:tr>
      <w:tr w:rsidR="00290792" w:rsidRPr="00290792" w14:paraId="6FA4326B" w14:textId="77777777" w:rsidTr="00290792">
        <w:trPr>
          <w:trHeight w:val="255"/>
        </w:trPr>
        <w:tc>
          <w:tcPr>
            <w:tcW w:w="1380" w:type="dxa"/>
            <w:vMerge/>
            <w:tcBorders>
              <w:top w:val="nil"/>
              <w:left w:val="single" w:sz="4" w:space="0" w:color="auto"/>
              <w:bottom w:val="single" w:sz="4" w:space="0" w:color="auto"/>
              <w:right w:val="single" w:sz="4" w:space="0" w:color="auto"/>
            </w:tcBorders>
            <w:vAlign w:val="center"/>
            <w:hideMark/>
          </w:tcPr>
          <w:p w14:paraId="6BA91DDC" w14:textId="77777777" w:rsidR="00290792" w:rsidRPr="00290792" w:rsidRDefault="00290792" w:rsidP="00290792">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51EB6E3E" w14:textId="77777777" w:rsidR="00290792" w:rsidRPr="00290792" w:rsidRDefault="00290792" w:rsidP="00290792">
            <w:pPr>
              <w:rPr>
                <w:rFonts w:ascii="Calibri" w:hAnsi="Calibri"/>
                <w:color w:val="002060"/>
                <w:sz w:val="18"/>
                <w:szCs w:val="18"/>
                <w:lang w:val="es-BO" w:eastAsia="es-BO"/>
              </w:rPr>
            </w:pPr>
          </w:p>
        </w:tc>
        <w:tc>
          <w:tcPr>
            <w:tcW w:w="5782" w:type="dxa"/>
            <w:tcBorders>
              <w:top w:val="single" w:sz="4" w:space="0" w:color="auto"/>
              <w:left w:val="nil"/>
              <w:bottom w:val="single" w:sz="4" w:space="0" w:color="auto"/>
              <w:right w:val="single" w:sz="4" w:space="0" w:color="auto"/>
            </w:tcBorders>
            <w:shd w:val="clear" w:color="auto" w:fill="auto"/>
            <w:noWrap/>
            <w:vAlign w:val="center"/>
            <w:hideMark/>
          </w:tcPr>
          <w:p w14:paraId="4FF11AF6" w14:textId="77777777" w:rsidR="00290792" w:rsidRPr="00290792" w:rsidRDefault="00290792" w:rsidP="00290792">
            <w:pPr>
              <w:rPr>
                <w:rFonts w:ascii="Calibri" w:hAnsi="Calibri"/>
                <w:color w:val="002060"/>
                <w:sz w:val="18"/>
                <w:szCs w:val="18"/>
                <w:lang w:val="es-BO" w:eastAsia="es-BO"/>
              </w:rPr>
            </w:pPr>
            <w:r w:rsidRPr="00290792">
              <w:rPr>
                <w:rFonts w:ascii="Calibri" w:hAnsi="Calibri"/>
                <w:color w:val="002060"/>
                <w:sz w:val="18"/>
                <w:szCs w:val="18"/>
                <w:lang w:val="es-BO" w:eastAsia="es-BO"/>
              </w:rPr>
              <w:t>TRÁMITES, PERMISOS Y LICENCIAS</w:t>
            </w:r>
          </w:p>
        </w:tc>
      </w:tr>
      <w:tr w:rsidR="00290792" w:rsidRPr="00290792" w14:paraId="289C2A3F" w14:textId="77777777" w:rsidTr="00290792">
        <w:trPr>
          <w:trHeight w:val="255"/>
        </w:trPr>
        <w:tc>
          <w:tcPr>
            <w:tcW w:w="1380" w:type="dxa"/>
            <w:vMerge/>
            <w:tcBorders>
              <w:top w:val="nil"/>
              <w:left w:val="single" w:sz="4" w:space="0" w:color="auto"/>
              <w:bottom w:val="single" w:sz="4" w:space="0" w:color="auto"/>
              <w:right w:val="single" w:sz="4" w:space="0" w:color="auto"/>
            </w:tcBorders>
            <w:vAlign w:val="center"/>
            <w:hideMark/>
          </w:tcPr>
          <w:p w14:paraId="092F3806" w14:textId="77777777" w:rsidR="00290792" w:rsidRPr="00290792" w:rsidRDefault="00290792" w:rsidP="00290792">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7384E91C" w14:textId="77777777" w:rsidR="00290792" w:rsidRPr="00290792" w:rsidRDefault="00290792" w:rsidP="00290792">
            <w:pPr>
              <w:rPr>
                <w:rFonts w:ascii="Calibri" w:hAnsi="Calibri"/>
                <w:color w:val="002060"/>
                <w:sz w:val="18"/>
                <w:szCs w:val="18"/>
                <w:lang w:val="es-BO" w:eastAsia="es-BO"/>
              </w:rPr>
            </w:pPr>
          </w:p>
        </w:tc>
        <w:tc>
          <w:tcPr>
            <w:tcW w:w="5782" w:type="dxa"/>
            <w:tcBorders>
              <w:top w:val="single" w:sz="4" w:space="0" w:color="auto"/>
              <w:left w:val="nil"/>
              <w:bottom w:val="single" w:sz="4" w:space="0" w:color="auto"/>
              <w:right w:val="single" w:sz="4" w:space="0" w:color="auto"/>
            </w:tcBorders>
            <w:shd w:val="clear" w:color="auto" w:fill="auto"/>
            <w:vAlign w:val="center"/>
            <w:hideMark/>
          </w:tcPr>
          <w:p w14:paraId="4CEFDA72" w14:textId="77777777" w:rsidR="00290792" w:rsidRPr="00290792" w:rsidRDefault="00290792" w:rsidP="00290792">
            <w:pPr>
              <w:rPr>
                <w:rFonts w:ascii="Calibri" w:hAnsi="Calibri"/>
                <w:color w:val="002060"/>
                <w:sz w:val="18"/>
                <w:szCs w:val="18"/>
                <w:lang w:val="es-BO" w:eastAsia="es-BO"/>
              </w:rPr>
            </w:pPr>
            <w:r w:rsidRPr="00290792">
              <w:rPr>
                <w:rFonts w:ascii="Calibri" w:hAnsi="Calibri"/>
                <w:color w:val="002060"/>
                <w:sz w:val="18"/>
                <w:szCs w:val="18"/>
                <w:lang w:val="es-BO" w:eastAsia="es-BO"/>
              </w:rPr>
              <w:t xml:space="preserve">OPERACIÓN Y MANTENIMIENTO ( Por dos años de garantía) </w:t>
            </w:r>
          </w:p>
        </w:tc>
      </w:tr>
    </w:tbl>
    <w:p w14:paraId="7D3D4B63" w14:textId="3436C2B3" w:rsidR="00EA50C3" w:rsidRDefault="00147616" w:rsidP="00EA50C3">
      <w:pPr>
        <w:pStyle w:val="TITULOS"/>
        <w:spacing w:before="120" w:after="0" w:line="240" w:lineRule="auto"/>
        <w:ind w:left="0" w:firstLine="0"/>
        <w:rPr>
          <w:rFonts w:ascii="Tahoma" w:hAnsi="Tahoma" w:cs="Tahoma"/>
          <w:b w:val="0"/>
          <w:color w:val="002060"/>
          <w:sz w:val="22"/>
          <w:szCs w:val="22"/>
        </w:rPr>
      </w:pPr>
      <w:r>
        <w:rPr>
          <w:rFonts w:ascii="Tahoma" w:hAnsi="Tahoma" w:cs="Tahoma"/>
          <w:b w:val="0"/>
          <w:color w:val="002060"/>
          <w:sz w:val="22"/>
          <w:szCs w:val="22"/>
        </w:rPr>
        <w:t xml:space="preserve"> </w:t>
      </w:r>
      <w:r w:rsidR="00EA50C3">
        <w:rPr>
          <w:rFonts w:ascii="Tahoma" w:hAnsi="Tahoma" w:cs="Tahoma"/>
          <w:b w:val="0"/>
          <w:color w:val="002060"/>
          <w:sz w:val="22"/>
          <w:szCs w:val="22"/>
        </w:rPr>
        <w:br w:type="page"/>
      </w:r>
    </w:p>
    <w:p w14:paraId="38D4FF97" w14:textId="77777777" w:rsidR="00D9144F" w:rsidRPr="001B245D" w:rsidRDefault="00D9144F" w:rsidP="00C247DF">
      <w:pPr>
        <w:pStyle w:val="TITULOS"/>
        <w:spacing w:before="120" w:after="0" w:line="240" w:lineRule="auto"/>
        <w:ind w:left="0" w:firstLine="0"/>
        <w:jc w:val="center"/>
        <w:rPr>
          <w:rFonts w:ascii="Tahoma" w:hAnsi="Tahoma" w:cs="Tahoma"/>
          <w:i/>
          <w:color w:val="002060"/>
          <w:sz w:val="22"/>
          <w:szCs w:val="22"/>
        </w:rPr>
      </w:pPr>
      <w:r w:rsidRPr="001B245D">
        <w:rPr>
          <w:rFonts w:ascii="Tahoma" w:hAnsi="Tahoma" w:cs="Tahoma"/>
          <w:i/>
          <w:color w:val="002060"/>
          <w:sz w:val="22"/>
          <w:szCs w:val="22"/>
        </w:rPr>
        <w:lastRenderedPageBreak/>
        <w:t>Aplíquese las siguientes condiciones que son de carácter obligatorio (mandatorio)</w:t>
      </w:r>
    </w:p>
    <w:p w14:paraId="5E5E26E9" w14:textId="77777777" w:rsidR="00D9144F" w:rsidRPr="00684FE4" w:rsidRDefault="00D9144F" w:rsidP="00C247DF">
      <w:pPr>
        <w:rPr>
          <w:color w:val="1F497D"/>
          <w:sz w:val="22"/>
          <w:szCs w:val="22"/>
          <w:lang w:val="es-BO"/>
        </w:rPr>
      </w:pPr>
    </w:p>
    <w:tbl>
      <w:tblPr>
        <w:tblW w:w="8646" w:type="dxa"/>
        <w:jc w:val="center"/>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ayout w:type="fixed"/>
        <w:tblCellMar>
          <w:left w:w="70" w:type="dxa"/>
          <w:right w:w="70" w:type="dxa"/>
        </w:tblCellMar>
        <w:tblLook w:val="04A0" w:firstRow="1" w:lastRow="0" w:firstColumn="1" w:lastColumn="0" w:noHBand="0" w:noVBand="1"/>
      </w:tblPr>
      <w:tblGrid>
        <w:gridCol w:w="8646"/>
      </w:tblGrid>
      <w:tr w:rsidR="00FA5840" w:rsidRPr="00092FC7" w14:paraId="1C976905" w14:textId="77777777" w:rsidTr="00DA63EC">
        <w:trPr>
          <w:trHeight w:val="46"/>
          <w:tblHeader/>
          <w:jc w:val="center"/>
        </w:trPr>
        <w:tc>
          <w:tcPr>
            <w:tcW w:w="8646" w:type="dxa"/>
            <w:tcBorders>
              <w:top w:val="single" w:sz="4" w:space="0" w:color="004990"/>
              <w:left w:val="single" w:sz="4" w:space="0" w:color="004990"/>
              <w:bottom w:val="single" w:sz="4" w:space="0" w:color="FFFFFF"/>
              <w:right w:val="single" w:sz="4" w:space="0" w:color="FFFFFF"/>
            </w:tcBorders>
            <w:shd w:val="clear" w:color="auto" w:fill="004990"/>
            <w:vAlign w:val="center"/>
          </w:tcPr>
          <w:p w14:paraId="07492830" w14:textId="6838F7FD" w:rsidR="00FA5840" w:rsidRPr="00092FC7" w:rsidRDefault="00FA5840" w:rsidP="00C247DF">
            <w:pPr>
              <w:jc w:val="center"/>
              <w:rPr>
                <w:rFonts w:ascii="Tahoma" w:hAnsi="Tahoma" w:cs="Tahoma"/>
                <w:b/>
                <w:bCs/>
                <w:sz w:val="22"/>
                <w:szCs w:val="22"/>
              </w:rPr>
            </w:pPr>
            <w:r w:rsidRPr="00092FC7">
              <w:rPr>
                <w:rFonts w:ascii="Tahoma" w:hAnsi="Tahoma" w:cs="Tahoma"/>
                <w:b/>
                <w:bCs/>
                <w:sz w:val="22"/>
                <w:szCs w:val="22"/>
              </w:rPr>
              <w:t>REQUERIMIENTO DE ENTEL S.A.</w:t>
            </w:r>
            <w:r>
              <w:rPr>
                <w:rFonts w:ascii="Tahoma" w:hAnsi="Tahoma" w:cs="Tahoma"/>
                <w:b/>
                <w:bCs/>
                <w:sz w:val="22"/>
                <w:szCs w:val="22"/>
              </w:rPr>
              <w:t xml:space="preserve"> </w:t>
            </w:r>
            <w:r w:rsidRPr="00A457A1">
              <w:rPr>
                <w:rFonts w:ascii="Tahoma" w:hAnsi="Tahoma" w:cs="Tahoma"/>
                <w:b/>
                <w:bCs/>
                <w:color w:val="FFFFFF" w:themeColor="background1"/>
                <w:sz w:val="22"/>
                <w:szCs w:val="22"/>
              </w:rPr>
              <w:t>de Bolivia</w:t>
            </w:r>
          </w:p>
        </w:tc>
      </w:tr>
      <w:tr w:rsidR="00D9144F" w:rsidRPr="00092FC7" w14:paraId="026A504A" w14:textId="77777777" w:rsidTr="00DA63EC">
        <w:trPr>
          <w:trHeight w:val="270"/>
          <w:tblHeader/>
          <w:jc w:val="center"/>
        </w:trPr>
        <w:tc>
          <w:tcPr>
            <w:tcW w:w="8646" w:type="dxa"/>
            <w:vMerge w:val="restart"/>
            <w:tcBorders>
              <w:top w:val="single" w:sz="4" w:space="0" w:color="FFFFFF"/>
              <w:left w:val="single" w:sz="4" w:space="0" w:color="004990"/>
              <w:bottom w:val="single" w:sz="4" w:space="0" w:color="FFFFFF"/>
              <w:right w:val="single" w:sz="4" w:space="0" w:color="FFFFFF"/>
            </w:tcBorders>
            <w:shd w:val="clear" w:color="auto" w:fill="004990"/>
            <w:vAlign w:val="center"/>
          </w:tcPr>
          <w:p w14:paraId="77A4A567" w14:textId="77777777" w:rsidR="00D9144F" w:rsidRPr="00092FC7" w:rsidRDefault="00D9144F" w:rsidP="00C247DF">
            <w:pPr>
              <w:jc w:val="center"/>
              <w:rPr>
                <w:rFonts w:ascii="Tahoma" w:hAnsi="Tahoma" w:cs="Tahoma"/>
                <w:sz w:val="22"/>
                <w:szCs w:val="22"/>
              </w:rPr>
            </w:pPr>
            <w:r w:rsidRPr="00092FC7">
              <w:rPr>
                <w:rFonts w:ascii="Tahoma" w:hAnsi="Tahoma" w:cs="Tahoma"/>
                <w:b/>
                <w:bCs/>
                <w:sz w:val="22"/>
                <w:szCs w:val="22"/>
              </w:rPr>
              <w:t>CONDICIONES PARA LA PRESENTACIÓN DE PROPUESTAS TÉCNICAS</w:t>
            </w:r>
          </w:p>
        </w:tc>
      </w:tr>
      <w:tr w:rsidR="00D9144F" w:rsidRPr="00092FC7" w14:paraId="0E5D806D" w14:textId="77777777" w:rsidTr="00DA63EC">
        <w:trPr>
          <w:trHeight w:val="270"/>
          <w:tblHeader/>
          <w:jc w:val="center"/>
        </w:trPr>
        <w:tc>
          <w:tcPr>
            <w:tcW w:w="8646" w:type="dxa"/>
            <w:vMerge/>
            <w:tcBorders>
              <w:top w:val="single" w:sz="4" w:space="0" w:color="FFFFFF"/>
              <w:left w:val="single" w:sz="4" w:space="0" w:color="004990"/>
              <w:bottom w:val="single" w:sz="4" w:space="0" w:color="FFFFFF"/>
              <w:right w:val="single" w:sz="4" w:space="0" w:color="FFFFFF"/>
            </w:tcBorders>
            <w:shd w:val="clear" w:color="auto" w:fill="004990"/>
            <w:vAlign w:val="center"/>
          </w:tcPr>
          <w:p w14:paraId="4396E1B4" w14:textId="77777777" w:rsidR="00D9144F" w:rsidRPr="00092FC7" w:rsidRDefault="00D9144F" w:rsidP="00C247DF">
            <w:pPr>
              <w:jc w:val="center"/>
              <w:rPr>
                <w:rFonts w:ascii="Tahoma" w:hAnsi="Tahoma" w:cs="Tahoma"/>
                <w:sz w:val="22"/>
                <w:szCs w:val="22"/>
              </w:rPr>
            </w:pPr>
          </w:p>
        </w:tc>
      </w:tr>
      <w:tr w:rsidR="001B245D" w:rsidRPr="001B245D" w14:paraId="13348B91" w14:textId="77777777" w:rsidTr="00DA63EC">
        <w:trPr>
          <w:trHeight w:val="315"/>
          <w:jc w:val="center"/>
        </w:trPr>
        <w:tc>
          <w:tcPr>
            <w:tcW w:w="8646" w:type="dxa"/>
            <w:tcBorders>
              <w:top w:val="single" w:sz="4" w:space="0" w:color="FFFFFF"/>
            </w:tcBorders>
            <w:shd w:val="clear" w:color="auto" w:fill="auto"/>
            <w:vAlign w:val="center"/>
          </w:tcPr>
          <w:p w14:paraId="34148B66" w14:textId="77777777" w:rsidR="00D9144F" w:rsidRPr="001B245D" w:rsidRDefault="00D9144F" w:rsidP="00C247DF">
            <w:pPr>
              <w:pStyle w:val="Prrafodelista"/>
              <w:numPr>
                <w:ilvl w:val="1"/>
                <w:numId w:val="9"/>
              </w:numPr>
              <w:ind w:left="427" w:hanging="426"/>
              <w:jc w:val="both"/>
              <w:rPr>
                <w:rFonts w:ascii="Tahoma" w:hAnsi="Tahoma" w:cs="Tahoma"/>
                <w:color w:val="002060"/>
                <w:sz w:val="18"/>
                <w:szCs w:val="18"/>
              </w:rPr>
            </w:pPr>
            <w:r w:rsidRPr="001B245D">
              <w:rPr>
                <w:rFonts w:ascii="Tahoma" w:hAnsi="Tahoma" w:cs="Tahoma"/>
                <w:color w:val="002060"/>
                <w:sz w:val="18"/>
                <w:szCs w:val="18"/>
              </w:rPr>
              <w:t xml:space="preserve">Las respuestas presentadas para el presente </w:t>
            </w:r>
            <w:r w:rsidRPr="001B245D">
              <w:rPr>
                <w:rFonts w:ascii="Tahoma" w:hAnsi="Tahoma" w:cs="Tahoma"/>
                <w:color w:val="002060"/>
                <w:sz w:val="18"/>
                <w:szCs w:val="18"/>
                <w:lang w:val="es-BO"/>
              </w:rPr>
              <w:t>TBC (Términos Básicos de Contratación)</w:t>
            </w:r>
            <w:r w:rsidRPr="001B245D">
              <w:rPr>
                <w:rFonts w:ascii="Tahoma" w:hAnsi="Tahoma" w:cs="Tahoma"/>
                <w:color w:val="002060"/>
                <w:sz w:val="18"/>
                <w:szCs w:val="18"/>
              </w:rPr>
              <w:t xml:space="preserve"> deben realizarse </w:t>
            </w:r>
            <w:r w:rsidRPr="001B245D">
              <w:rPr>
                <w:rFonts w:ascii="Tahoma" w:hAnsi="Tahoma" w:cs="Tahoma"/>
                <w:b/>
                <w:color w:val="002060"/>
                <w:sz w:val="18"/>
                <w:szCs w:val="18"/>
                <w:u w:val="single"/>
              </w:rPr>
              <w:t>ITEM por ITEM</w:t>
            </w:r>
            <w:r w:rsidRPr="001B245D">
              <w:rPr>
                <w:rFonts w:ascii="Tahoma" w:hAnsi="Tahoma" w:cs="Tahoma"/>
                <w:color w:val="002060"/>
                <w:sz w:val="18"/>
                <w:szCs w:val="18"/>
              </w:rPr>
              <w:t xml:space="preserve"> respetando el orden del </w:t>
            </w:r>
            <w:r w:rsidRPr="001B245D">
              <w:rPr>
                <w:rFonts w:ascii="Tahoma" w:hAnsi="Tahoma" w:cs="Tahoma"/>
                <w:color w:val="002060"/>
                <w:sz w:val="18"/>
                <w:szCs w:val="18"/>
                <w:lang w:val="es-BO"/>
              </w:rPr>
              <w:t>mismo</w:t>
            </w:r>
            <w:r w:rsidRPr="001B245D">
              <w:rPr>
                <w:rFonts w:ascii="Tahoma" w:hAnsi="Tahoma" w:cs="Tahoma"/>
                <w:color w:val="002060"/>
                <w:sz w:val="18"/>
                <w:szCs w:val="18"/>
              </w:rPr>
              <w:t xml:space="preserve">. Se debe iniciar con las palabras </w:t>
            </w:r>
            <w:r w:rsidRPr="001B245D">
              <w:rPr>
                <w:rFonts w:ascii="Tahoma" w:hAnsi="Tahoma" w:cs="Tahoma"/>
                <w:b/>
                <w:color w:val="002060"/>
                <w:sz w:val="18"/>
                <w:szCs w:val="18"/>
              </w:rPr>
              <w:t>CUMPLE o NO CUMPLE,</w:t>
            </w:r>
            <w:r w:rsidRPr="001B245D">
              <w:rPr>
                <w:rFonts w:ascii="Tahoma" w:hAnsi="Tahoma" w:cs="Tahoma"/>
                <w:color w:val="002060"/>
                <w:sz w:val="18"/>
                <w:szCs w:val="18"/>
              </w:rPr>
              <w:t xml:space="preserve"> seguidas de un </w:t>
            </w:r>
            <w:r w:rsidRPr="001B245D">
              <w:rPr>
                <w:rFonts w:ascii="Tahoma" w:hAnsi="Tahoma" w:cs="Tahoma"/>
                <w:b/>
                <w:color w:val="002060"/>
                <w:sz w:val="18"/>
                <w:szCs w:val="18"/>
              </w:rPr>
              <w:t>breve y claro comentario que responda al requerimiento (</w:t>
            </w:r>
            <w:r w:rsidRPr="00EA50C3">
              <w:rPr>
                <w:rFonts w:ascii="Tahoma" w:hAnsi="Tahoma" w:cs="Tahoma"/>
                <w:b/>
                <w:color w:val="002060"/>
                <w:sz w:val="18"/>
                <w:szCs w:val="18"/>
                <w:u w:val="single"/>
              </w:rPr>
              <w:t>No una copia del requerimiento</w:t>
            </w:r>
            <w:r w:rsidRPr="001B245D">
              <w:rPr>
                <w:rFonts w:ascii="Tahoma" w:hAnsi="Tahoma" w:cs="Tahoma"/>
                <w:b/>
                <w:color w:val="002060"/>
                <w:sz w:val="18"/>
                <w:szCs w:val="18"/>
                <w:lang w:val="es-BO"/>
              </w:rPr>
              <w:t>).</w:t>
            </w:r>
            <w:r w:rsidRPr="001B245D">
              <w:rPr>
                <w:rFonts w:ascii="Tahoma" w:hAnsi="Tahoma" w:cs="Tahoma"/>
                <w:b/>
                <w:color w:val="002060"/>
                <w:sz w:val="18"/>
                <w:szCs w:val="18"/>
              </w:rPr>
              <w:t xml:space="preserve"> </w:t>
            </w:r>
            <w:r w:rsidRPr="001B245D">
              <w:rPr>
                <w:rFonts w:ascii="Tahoma" w:hAnsi="Tahoma" w:cs="Tahoma"/>
                <w:color w:val="002060"/>
                <w:sz w:val="18"/>
                <w:szCs w:val="18"/>
              </w:rPr>
              <w:t xml:space="preserve">Debe tener referencia puntual hacia algún DOCUMENTO TÉCNICO acerca del tópico de la pregunta, identificando el nombre del </w:t>
            </w:r>
            <w:r w:rsidRPr="00EA50C3">
              <w:rPr>
                <w:rFonts w:ascii="Tahoma" w:hAnsi="Tahoma" w:cs="Tahoma"/>
                <w:b/>
                <w:color w:val="002060"/>
                <w:sz w:val="18"/>
                <w:szCs w:val="18"/>
                <w:u w:val="single"/>
              </w:rPr>
              <w:t>Documento, número de Página y Referencia</w:t>
            </w:r>
            <w:r w:rsidRPr="001B245D">
              <w:rPr>
                <w:rFonts w:ascii="Tahoma" w:hAnsi="Tahoma" w:cs="Tahoma"/>
                <w:b/>
                <w:color w:val="002060"/>
                <w:sz w:val="18"/>
                <w:szCs w:val="18"/>
              </w:rPr>
              <w:t xml:space="preserve"> </w:t>
            </w:r>
            <w:r w:rsidRPr="001B245D">
              <w:rPr>
                <w:rFonts w:ascii="Tahoma" w:hAnsi="Tahoma" w:cs="Tahoma"/>
                <w:color w:val="002060"/>
                <w:sz w:val="18"/>
                <w:szCs w:val="18"/>
              </w:rPr>
              <w:t xml:space="preserve">(no se aceptarán referencias de direcciones URL). </w:t>
            </w:r>
            <w:r w:rsidRPr="001B245D">
              <w:rPr>
                <w:rFonts w:ascii="Tahoma" w:hAnsi="Tahoma" w:cs="Tahoma"/>
                <w:b/>
                <w:color w:val="002060"/>
                <w:sz w:val="18"/>
                <w:szCs w:val="18"/>
                <w:lang w:val="es-BO"/>
              </w:rPr>
              <w:t>En caso de que alguna respuesta no presente esta referencia, se asumirá directamente que NO CUMPLE con el requerimiento</w:t>
            </w:r>
            <w:r w:rsidRPr="001B245D">
              <w:rPr>
                <w:rFonts w:ascii="Tahoma" w:hAnsi="Tahoma" w:cs="Tahoma"/>
                <w:color w:val="002060"/>
                <w:sz w:val="18"/>
                <w:szCs w:val="18"/>
              </w:rPr>
              <w:t xml:space="preserve"> El oferente deberá presentar la documentación técnica de respaldo pertinente; tales como manuales, catálogos, hojas técnicas, certificados y otros para respaldo y verificación de lo ofertado con la respectiva descripción. </w:t>
            </w:r>
          </w:p>
        </w:tc>
      </w:tr>
      <w:tr w:rsidR="001B245D" w:rsidRPr="001B245D" w14:paraId="2A917742" w14:textId="77777777" w:rsidTr="00DA63EC">
        <w:trPr>
          <w:trHeight w:val="315"/>
          <w:jc w:val="center"/>
        </w:trPr>
        <w:tc>
          <w:tcPr>
            <w:tcW w:w="8646" w:type="dxa"/>
            <w:shd w:val="clear" w:color="auto" w:fill="auto"/>
            <w:vAlign w:val="center"/>
          </w:tcPr>
          <w:p w14:paraId="61DB0667" w14:textId="0FE03D4A" w:rsidR="00D9144F" w:rsidRPr="001B245D" w:rsidRDefault="00D9144F" w:rsidP="00693D23">
            <w:pPr>
              <w:pStyle w:val="Prrafodelista"/>
              <w:numPr>
                <w:ilvl w:val="1"/>
                <w:numId w:val="9"/>
              </w:numPr>
              <w:ind w:left="403"/>
              <w:jc w:val="both"/>
              <w:rPr>
                <w:rFonts w:ascii="Tahoma" w:hAnsi="Tahoma" w:cs="Tahoma"/>
                <w:color w:val="002060"/>
                <w:sz w:val="18"/>
                <w:szCs w:val="18"/>
              </w:rPr>
            </w:pPr>
            <w:r w:rsidRPr="001B245D">
              <w:rPr>
                <w:rFonts w:ascii="Tahoma" w:hAnsi="Tahoma" w:cs="Tahoma"/>
                <w:color w:val="002060"/>
                <w:sz w:val="18"/>
                <w:szCs w:val="18"/>
              </w:rPr>
              <w:t>ENTEL S.A.</w:t>
            </w:r>
            <w:r w:rsidR="00DA559F">
              <w:rPr>
                <w:rFonts w:ascii="Tahoma" w:hAnsi="Tahoma" w:cs="Tahoma"/>
                <w:color w:val="002060"/>
                <w:sz w:val="18"/>
                <w:szCs w:val="18"/>
              </w:rPr>
              <w:t xml:space="preserve"> y ENTEL</w:t>
            </w:r>
            <w:r w:rsidRPr="001B245D">
              <w:rPr>
                <w:rFonts w:ascii="Tahoma" w:hAnsi="Tahoma" w:cs="Tahoma"/>
                <w:color w:val="002060"/>
                <w:sz w:val="18"/>
                <w:szCs w:val="18"/>
              </w:rPr>
              <w:t xml:space="preserve"> Bolivia</w:t>
            </w:r>
            <w:r w:rsidR="00DA559F">
              <w:rPr>
                <w:rFonts w:ascii="Tahoma" w:hAnsi="Tahoma" w:cs="Tahoma"/>
                <w:color w:val="002060"/>
                <w:sz w:val="18"/>
                <w:szCs w:val="18"/>
              </w:rPr>
              <w:t xml:space="preserve"> S.A.C.</w:t>
            </w:r>
            <w:r w:rsidRPr="001B245D">
              <w:rPr>
                <w:rFonts w:ascii="Tahoma" w:hAnsi="Tahoma" w:cs="Tahoma"/>
                <w:color w:val="002060"/>
                <w:sz w:val="18"/>
                <w:szCs w:val="18"/>
              </w:rPr>
              <w:t xml:space="preserve"> se reserva</w:t>
            </w:r>
            <w:r w:rsidR="00DA559F">
              <w:rPr>
                <w:rFonts w:ascii="Tahoma" w:hAnsi="Tahoma" w:cs="Tahoma"/>
                <w:color w:val="002060"/>
                <w:sz w:val="18"/>
                <w:szCs w:val="18"/>
              </w:rPr>
              <w:t>n</w:t>
            </w:r>
            <w:r w:rsidRPr="001B245D">
              <w:rPr>
                <w:rFonts w:ascii="Tahoma" w:hAnsi="Tahoma" w:cs="Tahoma"/>
                <w:color w:val="002060"/>
                <w:sz w:val="18"/>
                <w:szCs w:val="18"/>
              </w:rPr>
              <w:t xml:space="preserve"> el derecho de realizar la adjudicación total o parcial objeto del presente documento de acuerdo a la mej</w:t>
            </w:r>
            <w:r w:rsidR="00DA559F">
              <w:rPr>
                <w:rFonts w:ascii="Tahoma" w:hAnsi="Tahoma" w:cs="Tahoma"/>
                <w:color w:val="002060"/>
                <w:sz w:val="18"/>
                <w:szCs w:val="18"/>
              </w:rPr>
              <w:t>or solución técnico – económica</w:t>
            </w:r>
            <w:r w:rsidR="006A13E1">
              <w:rPr>
                <w:rFonts w:ascii="Tahoma" w:hAnsi="Tahoma" w:cs="Tahoma"/>
                <w:color w:val="002060"/>
                <w:sz w:val="18"/>
                <w:szCs w:val="18"/>
              </w:rPr>
              <w:t>.</w:t>
            </w:r>
          </w:p>
        </w:tc>
      </w:tr>
      <w:tr w:rsidR="0055006F" w:rsidRPr="001B245D" w14:paraId="2B9801DC" w14:textId="77777777" w:rsidTr="00DA63EC">
        <w:trPr>
          <w:trHeight w:val="315"/>
          <w:jc w:val="center"/>
        </w:trPr>
        <w:tc>
          <w:tcPr>
            <w:tcW w:w="8646" w:type="dxa"/>
            <w:shd w:val="clear" w:color="auto" w:fill="auto"/>
            <w:vAlign w:val="center"/>
          </w:tcPr>
          <w:p w14:paraId="1ACC52FA" w14:textId="334613DC" w:rsidR="0055006F" w:rsidRPr="001B245D" w:rsidRDefault="0055006F" w:rsidP="00693D23">
            <w:pPr>
              <w:pStyle w:val="Prrafodelista"/>
              <w:numPr>
                <w:ilvl w:val="1"/>
                <w:numId w:val="9"/>
              </w:numPr>
              <w:ind w:left="403"/>
              <w:jc w:val="both"/>
              <w:rPr>
                <w:rFonts w:ascii="Tahoma" w:hAnsi="Tahoma" w:cs="Tahoma"/>
                <w:color w:val="002060"/>
                <w:sz w:val="18"/>
                <w:szCs w:val="18"/>
              </w:rPr>
            </w:pPr>
            <w:r>
              <w:rPr>
                <w:rFonts w:ascii="Tahoma" w:hAnsi="Tahoma" w:cs="Tahoma"/>
                <w:color w:val="002060"/>
                <w:sz w:val="18"/>
                <w:szCs w:val="18"/>
              </w:rPr>
              <w:t xml:space="preserve">El Oferente deberá presentar los precios unitarios </w:t>
            </w:r>
            <w:r w:rsidR="00F10FCA">
              <w:rPr>
                <w:rFonts w:ascii="Tahoma" w:hAnsi="Tahoma" w:cs="Tahoma"/>
                <w:color w:val="002060"/>
                <w:sz w:val="18"/>
                <w:szCs w:val="18"/>
              </w:rPr>
              <w:t>de cada Ítem</w:t>
            </w:r>
            <w:r w:rsidR="00BB58CC">
              <w:rPr>
                <w:rFonts w:ascii="Tahoma" w:hAnsi="Tahoma" w:cs="Tahoma"/>
                <w:color w:val="002060"/>
                <w:sz w:val="18"/>
                <w:szCs w:val="18"/>
              </w:rPr>
              <w:t xml:space="preserve"> </w:t>
            </w:r>
            <w:r w:rsidR="006C7FFB">
              <w:rPr>
                <w:rFonts w:ascii="Tahoma" w:hAnsi="Tahoma" w:cs="Tahoma"/>
                <w:color w:val="002060"/>
                <w:sz w:val="18"/>
                <w:szCs w:val="18"/>
              </w:rPr>
              <w:t>de</w:t>
            </w:r>
            <w:r w:rsidR="00BB58CC">
              <w:rPr>
                <w:rFonts w:ascii="Tahoma" w:hAnsi="Tahoma" w:cs="Tahoma"/>
                <w:color w:val="002060"/>
                <w:sz w:val="18"/>
                <w:szCs w:val="18"/>
              </w:rPr>
              <w:t>l Anexo A</w:t>
            </w:r>
            <w:r w:rsidR="00574700">
              <w:rPr>
                <w:rFonts w:ascii="Tahoma" w:hAnsi="Tahoma" w:cs="Tahoma"/>
                <w:color w:val="002060"/>
                <w:sz w:val="18"/>
                <w:szCs w:val="18"/>
              </w:rPr>
              <w:t xml:space="preserve"> </w:t>
            </w:r>
            <w:r w:rsidR="00F10FCA">
              <w:rPr>
                <w:rFonts w:ascii="Tahoma" w:hAnsi="Tahoma" w:cs="Tahoma"/>
                <w:color w:val="002060"/>
                <w:sz w:val="18"/>
                <w:szCs w:val="18"/>
              </w:rPr>
              <w:t xml:space="preserve">en su </w:t>
            </w:r>
            <w:r w:rsidR="00DA63EC">
              <w:rPr>
                <w:rFonts w:ascii="Tahoma" w:hAnsi="Tahoma" w:cs="Tahoma"/>
                <w:color w:val="002060"/>
                <w:sz w:val="18"/>
                <w:szCs w:val="18"/>
              </w:rPr>
              <w:t>Oferta E</w:t>
            </w:r>
            <w:r w:rsidR="00574700">
              <w:rPr>
                <w:rFonts w:ascii="Tahoma" w:hAnsi="Tahoma" w:cs="Tahoma"/>
                <w:color w:val="002060"/>
                <w:sz w:val="18"/>
                <w:szCs w:val="18"/>
              </w:rPr>
              <w:t>conómica Sobre C</w:t>
            </w:r>
            <w:r w:rsidR="00BB58CC">
              <w:rPr>
                <w:rFonts w:ascii="Tahoma" w:hAnsi="Tahoma" w:cs="Tahoma"/>
                <w:color w:val="002060"/>
                <w:sz w:val="18"/>
                <w:szCs w:val="18"/>
              </w:rPr>
              <w:t>.</w:t>
            </w:r>
          </w:p>
        </w:tc>
      </w:tr>
      <w:tr w:rsidR="001B245D" w:rsidRPr="001B245D" w14:paraId="6B54E9B1" w14:textId="77777777" w:rsidTr="00DA63EC">
        <w:trPr>
          <w:trHeight w:val="315"/>
          <w:jc w:val="center"/>
        </w:trPr>
        <w:tc>
          <w:tcPr>
            <w:tcW w:w="8646" w:type="dxa"/>
            <w:shd w:val="clear" w:color="auto" w:fill="auto"/>
            <w:vAlign w:val="center"/>
          </w:tcPr>
          <w:p w14:paraId="2998F0A6" w14:textId="74306AAA" w:rsidR="00D9144F" w:rsidRPr="001B245D" w:rsidRDefault="00D9144F" w:rsidP="00EA50C3">
            <w:pPr>
              <w:pStyle w:val="Prrafodelista"/>
              <w:numPr>
                <w:ilvl w:val="1"/>
                <w:numId w:val="9"/>
              </w:numPr>
              <w:ind w:left="403"/>
              <w:jc w:val="both"/>
              <w:rPr>
                <w:rFonts w:ascii="Tahoma" w:hAnsi="Tahoma" w:cs="Tahoma"/>
                <w:color w:val="002060"/>
                <w:sz w:val="18"/>
                <w:szCs w:val="18"/>
              </w:rPr>
            </w:pPr>
            <w:r w:rsidRPr="001B245D">
              <w:rPr>
                <w:rFonts w:ascii="Tahoma" w:hAnsi="Tahoma" w:cs="Tahoma"/>
                <w:color w:val="002060"/>
                <w:sz w:val="18"/>
                <w:szCs w:val="18"/>
              </w:rPr>
              <w:t xml:space="preserve">El idioma oficial para la presentación de propuestas es el español. </w:t>
            </w:r>
            <w:r w:rsidR="00EA50C3">
              <w:rPr>
                <w:rFonts w:ascii="Tahoma" w:hAnsi="Tahoma" w:cs="Tahoma"/>
                <w:color w:val="002060"/>
                <w:sz w:val="18"/>
                <w:szCs w:val="18"/>
              </w:rPr>
              <w:t>Se aceptará documentación exclusivamente técnica y</w:t>
            </w:r>
            <w:r w:rsidRPr="001B245D">
              <w:rPr>
                <w:rFonts w:ascii="Tahoma" w:hAnsi="Tahoma" w:cs="Tahoma"/>
                <w:color w:val="002060"/>
                <w:sz w:val="18"/>
                <w:szCs w:val="18"/>
              </w:rPr>
              <w:t xml:space="preserve"> de respaldo en idioma español o inglés. </w:t>
            </w:r>
          </w:p>
        </w:tc>
      </w:tr>
      <w:tr w:rsidR="00D9144F" w:rsidRPr="001B245D" w14:paraId="21523995" w14:textId="77777777" w:rsidTr="00DA63EC">
        <w:trPr>
          <w:trHeight w:val="315"/>
          <w:jc w:val="center"/>
        </w:trPr>
        <w:tc>
          <w:tcPr>
            <w:tcW w:w="8646" w:type="dxa"/>
            <w:shd w:val="clear" w:color="auto" w:fill="auto"/>
            <w:vAlign w:val="center"/>
          </w:tcPr>
          <w:p w14:paraId="33961FE4" w14:textId="694E0409" w:rsidR="00D9144F" w:rsidRPr="001B245D" w:rsidRDefault="00D9144F" w:rsidP="00171E6A">
            <w:pPr>
              <w:pStyle w:val="Prrafodelista"/>
              <w:numPr>
                <w:ilvl w:val="1"/>
                <w:numId w:val="9"/>
              </w:numPr>
              <w:ind w:left="403"/>
              <w:jc w:val="both"/>
              <w:rPr>
                <w:rFonts w:ascii="Tahoma" w:hAnsi="Tahoma" w:cs="Tahoma"/>
                <w:b/>
                <w:i/>
                <w:color w:val="002060"/>
                <w:sz w:val="18"/>
                <w:szCs w:val="18"/>
              </w:rPr>
            </w:pPr>
            <w:r w:rsidRPr="001B245D">
              <w:rPr>
                <w:rFonts w:ascii="Tahoma" w:hAnsi="Tahoma" w:cs="Tahoma"/>
                <w:color w:val="002060"/>
                <w:sz w:val="18"/>
                <w:szCs w:val="18"/>
              </w:rPr>
              <w:t xml:space="preserve">La propuesta debe garantizar que todos los bienes ofertados cumplan con todas las recomendaciones, estándares y normas de organismos nacionales e internacionales reconocidos en el área de </w:t>
            </w:r>
            <w:r w:rsidR="00171E6A">
              <w:rPr>
                <w:rFonts w:ascii="Tahoma" w:hAnsi="Tahoma" w:cs="Tahoma"/>
                <w:color w:val="002060"/>
                <w:sz w:val="18"/>
                <w:szCs w:val="18"/>
              </w:rPr>
              <w:t>las T</w:t>
            </w:r>
            <w:r w:rsidRPr="001B245D">
              <w:rPr>
                <w:rFonts w:ascii="Tahoma" w:hAnsi="Tahoma" w:cs="Tahoma"/>
                <w:color w:val="002060"/>
                <w:sz w:val="18"/>
                <w:szCs w:val="18"/>
              </w:rPr>
              <w:t>elecomunicaciones</w:t>
            </w:r>
            <w:r w:rsidRPr="001B245D">
              <w:rPr>
                <w:rFonts w:ascii="Tahoma" w:hAnsi="Tahoma" w:cs="Tahoma"/>
                <w:b/>
                <w:i/>
                <w:color w:val="002060"/>
                <w:sz w:val="18"/>
                <w:szCs w:val="18"/>
              </w:rPr>
              <w:t>.</w:t>
            </w:r>
          </w:p>
        </w:tc>
      </w:tr>
    </w:tbl>
    <w:p w14:paraId="12374DB2" w14:textId="13807383" w:rsidR="00D9144F" w:rsidRPr="001B245D" w:rsidRDefault="002626A9" w:rsidP="001620A0">
      <w:pPr>
        <w:pStyle w:val="TITULOS"/>
        <w:numPr>
          <w:ilvl w:val="0"/>
          <w:numId w:val="24"/>
        </w:numPr>
        <w:spacing w:before="120" w:after="120" w:line="240" w:lineRule="auto"/>
        <w:rPr>
          <w:rFonts w:ascii="Tahoma" w:hAnsi="Tahoma" w:cs="Tahoma"/>
          <w:color w:val="002060"/>
          <w:sz w:val="22"/>
          <w:szCs w:val="22"/>
        </w:rPr>
      </w:pPr>
      <w:r w:rsidRPr="001B245D">
        <w:rPr>
          <w:rFonts w:ascii="Tahoma" w:hAnsi="Tahoma" w:cs="Tahoma"/>
          <w:color w:val="002060"/>
          <w:sz w:val="22"/>
          <w:szCs w:val="22"/>
        </w:rPr>
        <w:t xml:space="preserve">FORMA </w:t>
      </w:r>
      <w:r>
        <w:rPr>
          <w:rFonts w:ascii="Tahoma" w:hAnsi="Tahoma" w:cs="Tahoma"/>
          <w:color w:val="002060"/>
          <w:sz w:val="22"/>
          <w:szCs w:val="22"/>
        </w:rPr>
        <w:t>D</w:t>
      </w:r>
      <w:r w:rsidRPr="001B245D">
        <w:rPr>
          <w:rFonts w:ascii="Tahoma" w:hAnsi="Tahoma" w:cs="Tahoma"/>
          <w:color w:val="002060"/>
          <w:sz w:val="22"/>
          <w:szCs w:val="22"/>
        </w:rPr>
        <w:t xml:space="preserve">E CALIFICACIÓN    </w:t>
      </w:r>
    </w:p>
    <w:p w14:paraId="6EAC53D1" w14:textId="77777777" w:rsidR="00D9144F" w:rsidRPr="001B245D" w:rsidRDefault="00D9144F" w:rsidP="00C247DF">
      <w:pPr>
        <w:pStyle w:val="Continuarlista"/>
        <w:ind w:left="426"/>
        <w:rPr>
          <w:rFonts w:ascii="Tahoma" w:hAnsi="Tahoma" w:cs="Tahoma"/>
          <w:color w:val="002060"/>
          <w:sz w:val="22"/>
          <w:szCs w:val="22"/>
          <w:lang w:val="es-ES_tradnl"/>
        </w:rPr>
      </w:pPr>
      <w:r w:rsidRPr="001B245D">
        <w:rPr>
          <w:rFonts w:ascii="Tahoma" w:hAnsi="Tahoma" w:cs="Tahoma"/>
          <w:color w:val="002060"/>
          <w:sz w:val="22"/>
          <w:szCs w:val="22"/>
          <w:lang w:val="es-ES_tradnl"/>
        </w:rPr>
        <w:t xml:space="preserve">La forma de calificación está relacionada al cumplimiento estricto de los incisos marcados como MANDATORIO, donde la calificación será CUMPLE o NO CUMPLE. </w:t>
      </w:r>
    </w:p>
    <w:p w14:paraId="641874EE" w14:textId="77777777" w:rsidR="00D9144F" w:rsidRPr="001B245D" w:rsidRDefault="00D9144F" w:rsidP="00C247DF">
      <w:pPr>
        <w:pStyle w:val="Continuarlista"/>
        <w:ind w:left="426"/>
        <w:rPr>
          <w:rFonts w:ascii="Tahoma" w:hAnsi="Tahoma" w:cs="Tahoma"/>
          <w:color w:val="002060"/>
          <w:sz w:val="22"/>
          <w:szCs w:val="22"/>
          <w:lang w:val="es-ES_tradnl"/>
        </w:rPr>
      </w:pPr>
      <w:r w:rsidRPr="001B245D">
        <w:rPr>
          <w:rFonts w:ascii="Tahoma" w:hAnsi="Tahoma" w:cs="Tahoma"/>
          <w:color w:val="002060"/>
          <w:sz w:val="22"/>
          <w:szCs w:val="22"/>
          <w:lang w:val="es-ES_tradnl"/>
        </w:rPr>
        <w:t>A continuación, se definen las palabras CUMPLE, NO CUMPLE:</w:t>
      </w:r>
    </w:p>
    <w:p w14:paraId="194ABFFB" w14:textId="00D6145C" w:rsidR="00D9144F" w:rsidRPr="001B245D" w:rsidRDefault="00D9144F" w:rsidP="00C247DF">
      <w:pPr>
        <w:pStyle w:val="Continuarlista"/>
        <w:ind w:left="426"/>
        <w:rPr>
          <w:rFonts w:ascii="Tahoma" w:hAnsi="Tahoma" w:cs="Tahoma"/>
          <w:color w:val="002060"/>
          <w:sz w:val="22"/>
          <w:szCs w:val="22"/>
          <w:lang w:val="es-ES_tradnl"/>
        </w:rPr>
      </w:pPr>
      <w:r w:rsidRPr="001B245D">
        <w:rPr>
          <w:rFonts w:ascii="Tahoma" w:hAnsi="Tahoma" w:cs="Tahoma"/>
          <w:b/>
          <w:color w:val="002060"/>
          <w:sz w:val="22"/>
          <w:szCs w:val="22"/>
          <w:lang w:val="es-ES_tradnl"/>
        </w:rPr>
        <w:t>CUMPLE.</w:t>
      </w:r>
      <w:r w:rsidRPr="001B245D">
        <w:rPr>
          <w:rFonts w:ascii="Tahoma" w:hAnsi="Tahoma" w:cs="Tahoma"/>
          <w:color w:val="002060"/>
          <w:sz w:val="22"/>
          <w:szCs w:val="22"/>
          <w:lang w:val="es-ES_tradnl"/>
        </w:rPr>
        <w:t xml:space="preserve"> Define que satisface completamente el requisito técnico solicitado, a simple requerimiento d</w:t>
      </w:r>
      <w:r w:rsidR="003F261E">
        <w:rPr>
          <w:rFonts w:ascii="Tahoma" w:hAnsi="Tahoma" w:cs="Tahoma"/>
          <w:color w:val="002060"/>
          <w:sz w:val="22"/>
          <w:szCs w:val="22"/>
          <w:lang w:val="es-ES_tradnl"/>
        </w:rPr>
        <w:t>e parte de ENTEL S.A.</w:t>
      </w:r>
      <w:r w:rsidRPr="001B245D">
        <w:rPr>
          <w:rFonts w:ascii="Tahoma" w:hAnsi="Tahoma" w:cs="Tahoma"/>
          <w:color w:val="002060"/>
          <w:sz w:val="22"/>
          <w:szCs w:val="22"/>
          <w:lang w:val="es-ES_tradnl"/>
        </w:rPr>
        <w:t xml:space="preserve"> y se entiende que está incluido en la propuesta técnica-económica del OFERENTE.</w:t>
      </w:r>
    </w:p>
    <w:p w14:paraId="01113FC9" w14:textId="77777777" w:rsidR="00D9144F" w:rsidRPr="001B245D" w:rsidRDefault="00D9144F" w:rsidP="00C247DF">
      <w:pPr>
        <w:pStyle w:val="Continuarlista"/>
        <w:ind w:left="426"/>
        <w:rPr>
          <w:rFonts w:ascii="Tahoma" w:hAnsi="Tahoma" w:cs="Tahoma"/>
          <w:color w:val="002060"/>
          <w:sz w:val="22"/>
          <w:szCs w:val="22"/>
          <w:lang w:val="es-ES_tradnl"/>
        </w:rPr>
      </w:pPr>
      <w:r w:rsidRPr="001B245D">
        <w:rPr>
          <w:rFonts w:ascii="Tahoma" w:hAnsi="Tahoma" w:cs="Tahoma"/>
          <w:b/>
          <w:color w:val="002060"/>
          <w:sz w:val="22"/>
          <w:szCs w:val="22"/>
          <w:lang w:val="es-ES_tradnl"/>
        </w:rPr>
        <w:t>NO CUMPLE</w:t>
      </w:r>
      <w:r w:rsidRPr="001B245D">
        <w:rPr>
          <w:rFonts w:ascii="Tahoma" w:hAnsi="Tahoma" w:cs="Tahoma"/>
          <w:color w:val="002060"/>
          <w:sz w:val="22"/>
          <w:szCs w:val="22"/>
          <w:lang w:val="es-ES_tradnl"/>
        </w:rPr>
        <w:t>. Define que no satisface parcial o completamente el requisito técnico solicitado.</w:t>
      </w:r>
    </w:p>
    <w:p w14:paraId="66A8892A" w14:textId="580AAFA3" w:rsidR="00D9144F" w:rsidRPr="001B245D" w:rsidRDefault="00D9144F" w:rsidP="00C247DF">
      <w:pPr>
        <w:pStyle w:val="TITULOS"/>
        <w:spacing w:before="120" w:after="120" w:line="240" w:lineRule="auto"/>
        <w:ind w:firstLine="66"/>
        <w:rPr>
          <w:rFonts w:ascii="Tahoma" w:hAnsi="Tahoma" w:cs="Tahoma"/>
          <w:color w:val="002060"/>
          <w:sz w:val="22"/>
          <w:szCs w:val="22"/>
        </w:rPr>
      </w:pPr>
      <w:r w:rsidRPr="001B245D">
        <w:rPr>
          <w:rFonts w:ascii="Tahoma" w:hAnsi="Tahoma" w:cs="Tahoma"/>
          <w:color w:val="002060"/>
          <w:sz w:val="22"/>
          <w:szCs w:val="22"/>
        </w:rPr>
        <w:t xml:space="preserve">2.1. </w:t>
      </w:r>
      <w:r w:rsidR="00E829F3" w:rsidRPr="001B245D">
        <w:rPr>
          <w:rFonts w:ascii="Tahoma" w:hAnsi="Tahoma" w:cs="Tahoma"/>
          <w:color w:val="002060"/>
          <w:sz w:val="22"/>
          <w:szCs w:val="22"/>
        </w:rPr>
        <w:t>Criterios Mandatorios</w:t>
      </w:r>
    </w:p>
    <w:p w14:paraId="083374B0" w14:textId="77777777" w:rsidR="00D9144F" w:rsidRPr="001B245D" w:rsidRDefault="00D9144F" w:rsidP="00C247DF">
      <w:pPr>
        <w:pStyle w:val="Continuarlista"/>
        <w:spacing w:before="120"/>
        <w:ind w:left="426"/>
        <w:rPr>
          <w:rFonts w:ascii="Tahoma" w:hAnsi="Tahoma" w:cs="Tahoma"/>
          <w:color w:val="002060"/>
          <w:sz w:val="22"/>
          <w:szCs w:val="22"/>
        </w:rPr>
      </w:pPr>
      <w:r w:rsidRPr="001B245D">
        <w:rPr>
          <w:rFonts w:ascii="Tahoma" w:hAnsi="Tahoma" w:cs="Tahoma"/>
          <w:color w:val="002060"/>
          <w:sz w:val="22"/>
          <w:szCs w:val="22"/>
        </w:rPr>
        <w:t>Los criterios MANDATORIOS serán evaluados bajo la modalidad CUMPLE o NO CUMPLE, con una ponderación de 100% (Cien por ciento).</w:t>
      </w:r>
    </w:p>
    <w:p w14:paraId="391040B5" w14:textId="77777777" w:rsidR="00D9144F" w:rsidRPr="001B245D" w:rsidRDefault="00D9144F" w:rsidP="00C247DF">
      <w:pPr>
        <w:pStyle w:val="Continuarlista"/>
        <w:spacing w:before="120"/>
        <w:ind w:left="426"/>
        <w:rPr>
          <w:rFonts w:ascii="Tahoma" w:hAnsi="Tahoma" w:cs="Tahoma"/>
          <w:color w:val="002060"/>
          <w:sz w:val="22"/>
          <w:szCs w:val="22"/>
        </w:rPr>
      </w:pPr>
      <w:r w:rsidRPr="001B245D">
        <w:rPr>
          <w:rFonts w:ascii="Tahoma" w:hAnsi="Tahoma" w:cs="Tahoma"/>
          <w:color w:val="002060"/>
          <w:sz w:val="22"/>
          <w:szCs w:val="22"/>
        </w:rPr>
        <w:t>Los oferentes deberán cumplir con todos los criterios mandatorios, el incumplimiento de cualquier criterio mandatorio, descalificará al oferente para proseguir con el proceso.</w:t>
      </w:r>
    </w:p>
    <w:p w14:paraId="26232544" w14:textId="77777777" w:rsidR="00692CB8" w:rsidRDefault="00D9144F" w:rsidP="00C247DF">
      <w:pPr>
        <w:pStyle w:val="Continuarlista"/>
        <w:ind w:left="426"/>
        <w:rPr>
          <w:rFonts w:ascii="Tahoma" w:hAnsi="Tahoma" w:cs="Tahoma"/>
          <w:color w:val="002060"/>
          <w:sz w:val="22"/>
          <w:szCs w:val="22"/>
          <w:lang w:val="es-ES_tradnl"/>
        </w:rPr>
      </w:pPr>
      <w:r w:rsidRPr="001B245D">
        <w:rPr>
          <w:rFonts w:ascii="Tahoma" w:hAnsi="Tahoma" w:cs="Tahoma"/>
          <w:color w:val="002060"/>
          <w:sz w:val="22"/>
          <w:szCs w:val="22"/>
          <w:lang w:val="es-ES_tradnl"/>
        </w:rPr>
        <w:t>La ponderación está descrita en el CUADRO DE CALIFICACIÓN RESUMEN DE CRITERIOS MANDATORIOS Y CALIFICABLES.</w:t>
      </w:r>
    </w:p>
    <w:p w14:paraId="7D493A0E" w14:textId="38D510F1" w:rsidR="00692CB8" w:rsidRPr="001B245D" w:rsidRDefault="00765724" w:rsidP="00692CB8">
      <w:pPr>
        <w:pStyle w:val="TITULOS"/>
        <w:numPr>
          <w:ilvl w:val="0"/>
          <w:numId w:val="24"/>
        </w:numPr>
        <w:spacing w:after="0" w:line="240" w:lineRule="auto"/>
        <w:rPr>
          <w:rFonts w:ascii="Tahoma" w:hAnsi="Tahoma" w:cs="Tahoma"/>
          <w:color w:val="002060"/>
          <w:sz w:val="22"/>
          <w:szCs w:val="22"/>
        </w:rPr>
      </w:pPr>
      <w:r w:rsidRPr="001B245D">
        <w:rPr>
          <w:rFonts w:ascii="Tahoma" w:hAnsi="Tahoma" w:cs="Tahoma"/>
          <w:color w:val="002060"/>
          <w:sz w:val="22"/>
          <w:szCs w:val="22"/>
        </w:rPr>
        <w:t xml:space="preserve">DESCRIPCIÓN </w:t>
      </w:r>
      <w:r>
        <w:rPr>
          <w:rFonts w:ascii="Tahoma" w:hAnsi="Tahoma" w:cs="Tahoma"/>
          <w:color w:val="002060"/>
          <w:sz w:val="22"/>
          <w:szCs w:val="22"/>
        </w:rPr>
        <w:t>D</w:t>
      </w:r>
      <w:r w:rsidRPr="001B245D">
        <w:rPr>
          <w:rFonts w:ascii="Tahoma" w:hAnsi="Tahoma" w:cs="Tahoma"/>
          <w:color w:val="002060"/>
          <w:sz w:val="22"/>
          <w:szCs w:val="22"/>
        </w:rPr>
        <w:t xml:space="preserve">E </w:t>
      </w:r>
      <w:r>
        <w:rPr>
          <w:rFonts w:ascii="Tahoma" w:hAnsi="Tahoma" w:cs="Tahoma"/>
          <w:color w:val="002060"/>
          <w:sz w:val="22"/>
          <w:szCs w:val="22"/>
        </w:rPr>
        <w:t>L</w:t>
      </w:r>
      <w:r w:rsidRPr="001B245D">
        <w:rPr>
          <w:rFonts w:ascii="Tahoma" w:hAnsi="Tahoma" w:cs="Tahoma"/>
          <w:color w:val="002060"/>
          <w:sz w:val="22"/>
          <w:szCs w:val="22"/>
        </w:rPr>
        <w:t>A SOLUCIÓN REQUERIDA</w:t>
      </w:r>
    </w:p>
    <w:p w14:paraId="635253C4" w14:textId="77777777" w:rsidR="00692CB8" w:rsidRPr="001B245D" w:rsidRDefault="00692CB8" w:rsidP="00692CB8">
      <w:pPr>
        <w:pStyle w:val="Continuarlista"/>
        <w:spacing w:before="120"/>
        <w:ind w:left="426"/>
        <w:rPr>
          <w:rFonts w:ascii="Tahoma" w:hAnsi="Tahoma" w:cs="Tahoma"/>
          <w:color w:val="002060"/>
          <w:sz w:val="22"/>
          <w:szCs w:val="22"/>
        </w:rPr>
      </w:pPr>
      <w:r>
        <w:rPr>
          <w:rFonts w:ascii="Tahoma" w:hAnsi="Tahoma" w:cs="Tahoma"/>
          <w:color w:val="002060"/>
          <w:sz w:val="22"/>
          <w:szCs w:val="22"/>
        </w:rPr>
        <w:t>ENTEL S.A. requiere la ampliación de su R</w:t>
      </w:r>
      <w:r w:rsidRPr="001B245D">
        <w:rPr>
          <w:rFonts w:ascii="Tahoma" w:hAnsi="Tahoma" w:cs="Tahoma"/>
          <w:color w:val="002060"/>
          <w:sz w:val="22"/>
          <w:szCs w:val="22"/>
        </w:rPr>
        <w:t xml:space="preserve">ed de transporte de </w:t>
      </w:r>
      <w:r>
        <w:rPr>
          <w:rFonts w:ascii="Tahoma" w:hAnsi="Tahoma" w:cs="Tahoma"/>
          <w:color w:val="002060"/>
          <w:sz w:val="22"/>
          <w:szCs w:val="22"/>
        </w:rPr>
        <w:t>L</w:t>
      </w:r>
      <w:r w:rsidRPr="001B245D">
        <w:rPr>
          <w:rFonts w:ascii="Tahoma" w:hAnsi="Tahoma" w:cs="Tahoma"/>
          <w:color w:val="002060"/>
          <w:sz w:val="22"/>
          <w:szCs w:val="22"/>
        </w:rPr>
        <w:t xml:space="preserve">arga </w:t>
      </w:r>
      <w:r>
        <w:rPr>
          <w:rFonts w:ascii="Tahoma" w:hAnsi="Tahoma" w:cs="Tahoma"/>
          <w:color w:val="002060"/>
          <w:sz w:val="22"/>
          <w:szCs w:val="22"/>
        </w:rPr>
        <w:t>Distancia de Fibra Ó</w:t>
      </w:r>
      <w:r w:rsidRPr="001B245D">
        <w:rPr>
          <w:rFonts w:ascii="Tahoma" w:hAnsi="Tahoma" w:cs="Tahoma"/>
          <w:color w:val="002060"/>
          <w:sz w:val="22"/>
          <w:szCs w:val="22"/>
        </w:rPr>
        <w:t xml:space="preserve">ptica </w:t>
      </w:r>
      <w:r>
        <w:rPr>
          <w:rFonts w:ascii="Tahoma" w:hAnsi="Tahoma" w:cs="Tahoma"/>
          <w:color w:val="002060"/>
          <w:sz w:val="22"/>
          <w:szCs w:val="22"/>
        </w:rPr>
        <w:t>desde Desaguadero (Bolivia) hasta Ilo (Perú)</w:t>
      </w:r>
      <w:r w:rsidRPr="001B245D">
        <w:rPr>
          <w:rFonts w:ascii="Tahoma" w:hAnsi="Tahoma" w:cs="Tahoma"/>
          <w:color w:val="002060"/>
          <w:sz w:val="22"/>
          <w:szCs w:val="22"/>
        </w:rPr>
        <w:t>.</w:t>
      </w:r>
    </w:p>
    <w:p w14:paraId="68647552" w14:textId="27E96EEF" w:rsidR="00692CB8" w:rsidRPr="00751E9B" w:rsidRDefault="00692CB8" w:rsidP="00692CB8">
      <w:pPr>
        <w:pStyle w:val="Continuarlista"/>
        <w:spacing w:before="120"/>
        <w:ind w:left="426"/>
        <w:rPr>
          <w:rFonts w:ascii="Tahoma" w:hAnsi="Tahoma" w:cs="Tahoma"/>
          <w:color w:val="002060"/>
          <w:sz w:val="22"/>
          <w:szCs w:val="22"/>
        </w:rPr>
      </w:pPr>
      <w:r w:rsidRPr="001B245D">
        <w:rPr>
          <w:rFonts w:ascii="Tahoma" w:hAnsi="Tahoma" w:cs="Tahoma"/>
          <w:color w:val="002060"/>
          <w:sz w:val="22"/>
          <w:szCs w:val="22"/>
        </w:rPr>
        <w:t xml:space="preserve">En este sentido se ha propuesto contratar los servicios profesionales de </w:t>
      </w:r>
      <w:r>
        <w:rPr>
          <w:rFonts w:ascii="Tahoma" w:hAnsi="Tahoma" w:cs="Tahoma"/>
          <w:color w:val="002060"/>
          <w:sz w:val="22"/>
          <w:szCs w:val="22"/>
        </w:rPr>
        <w:t>e</w:t>
      </w:r>
      <w:r w:rsidRPr="001B245D">
        <w:rPr>
          <w:rFonts w:ascii="Tahoma" w:hAnsi="Tahoma" w:cs="Tahoma"/>
          <w:color w:val="002060"/>
          <w:sz w:val="22"/>
          <w:szCs w:val="22"/>
        </w:rPr>
        <w:t>mpresa</w:t>
      </w:r>
      <w:r>
        <w:rPr>
          <w:rFonts w:ascii="Tahoma" w:hAnsi="Tahoma" w:cs="Tahoma"/>
          <w:color w:val="002060"/>
          <w:sz w:val="22"/>
          <w:szCs w:val="22"/>
        </w:rPr>
        <w:t>s</w:t>
      </w:r>
      <w:r w:rsidRPr="001B245D">
        <w:rPr>
          <w:rFonts w:ascii="Tahoma" w:hAnsi="Tahoma" w:cs="Tahoma"/>
          <w:color w:val="002060"/>
          <w:sz w:val="22"/>
          <w:szCs w:val="22"/>
        </w:rPr>
        <w:t xml:space="preserve"> </w:t>
      </w:r>
      <w:r>
        <w:rPr>
          <w:rFonts w:ascii="Tahoma" w:hAnsi="Tahoma" w:cs="Tahoma"/>
          <w:color w:val="002060"/>
          <w:sz w:val="22"/>
          <w:szCs w:val="22"/>
        </w:rPr>
        <w:t>especializadas en l</w:t>
      </w:r>
      <w:r w:rsidRPr="001B245D">
        <w:rPr>
          <w:rFonts w:ascii="Tahoma" w:hAnsi="Tahoma" w:cs="Tahoma"/>
          <w:color w:val="002060"/>
          <w:sz w:val="22"/>
          <w:szCs w:val="22"/>
        </w:rPr>
        <w:t xml:space="preserve">a provisión e instalación de equipos </w:t>
      </w:r>
      <w:r>
        <w:rPr>
          <w:rFonts w:ascii="Tahoma" w:hAnsi="Tahoma" w:cs="Tahoma"/>
          <w:color w:val="002060"/>
          <w:sz w:val="22"/>
          <w:szCs w:val="22"/>
        </w:rPr>
        <w:t xml:space="preserve">y </w:t>
      </w:r>
      <w:r w:rsidRPr="001B245D">
        <w:rPr>
          <w:rFonts w:ascii="Tahoma" w:hAnsi="Tahoma" w:cs="Tahoma"/>
          <w:color w:val="002060"/>
          <w:sz w:val="22"/>
          <w:szCs w:val="22"/>
        </w:rPr>
        <w:t xml:space="preserve">materiales </w:t>
      </w:r>
      <w:r>
        <w:rPr>
          <w:rFonts w:ascii="Tahoma" w:hAnsi="Tahoma" w:cs="Tahoma"/>
          <w:color w:val="002060"/>
          <w:sz w:val="22"/>
          <w:szCs w:val="22"/>
        </w:rPr>
        <w:t xml:space="preserve">de Fibra Óptica </w:t>
      </w:r>
      <w:r w:rsidRPr="001B245D">
        <w:rPr>
          <w:rFonts w:ascii="Tahoma" w:hAnsi="Tahoma" w:cs="Tahoma"/>
          <w:color w:val="002060"/>
          <w:sz w:val="22"/>
          <w:szCs w:val="22"/>
        </w:rPr>
        <w:t xml:space="preserve">que posibiliten el despliegue de una </w:t>
      </w:r>
      <w:r>
        <w:rPr>
          <w:rFonts w:ascii="Tahoma" w:hAnsi="Tahoma" w:cs="Tahoma"/>
          <w:color w:val="002060"/>
          <w:sz w:val="22"/>
          <w:szCs w:val="22"/>
        </w:rPr>
        <w:t>R</w:t>
      </w:r>
      <w:r w:rsidRPr="001B245D">
        <w:rPr>
          <w:rFonts w:ascii="Tahoma" w:hAnsi="Tahoma" w:cs="Tahoma"/>
          <w:color w:val="002060"/>
          <w:sz w:val="22"/>
          <w:szCs w:val="22"/>
        </w:rPr>
        <w:t xml:space="preserve">ed desde Desaguadero (Bolivia) hasta </w:t>
      </w:r>
      <w:r>
        <w:rPr>
          <w:rFonts w:ascii="Tahoma" w:hAnsi="Tahoma" w:cs="Tahoma"/>
          <w:color w:val="002060"/>
          <w:sz w:val="22"/>
          <w:szCs w:val="22"/>
        </w:rPr>
        <w:t>Ilo</w:t>
      </w:r>
      <w:r w:rsidRPr="001B245D">
        <w:rPr>
          <w:rFonts w:ascii="Tahoma" w:hAnsi="Tahoma" w:cs="Tahoma"/>
          <w:color w:val="002060"/>
          <w:sz w:val="22"/>
          <w:szCs w:val="22"/>
        </w:rPr>
        <w:t xml:space="preserve"> (Perú)</w:t>
      </w:r>
      <w:r w:rsidR="001314C7">
        <w:rPr>
          <w:rFonts w:ascii="Tahoma" w:hAnsi="Tahoma" w:cs="Tahoma"/>
          <w:color w:val="002060"/>
          <w:sz w:val="22"/>
          <w:szCs w:val="22"/>
        </w:rPr>
        <w:t>.</w:t>
      </w:r>
      <w:r>
        <w:rPr>
          <w:rFonts w:ascii="Tahoma" w:hAnsi="Tahoma" w:cs="Tahoma"/>
          <w:color w:val="002060"/>
          <w:sz w:val="22"/>
          <w:szCs w:val="22"/>
        </w:rPr>
        <w:t xml:space="preserve"> </w:t>
      </w:r>
    </w:p>
    <w:p w14:paraId="64852801" w14:textId="0F333381" w:rsidR="001314C7" w:rsidRPr="001B245D" w:rsidRDefault="001314C7" w:rsidP="006928F5">
      <w:pPr>
        <w:pStyle w:val="TITULOS"/>
        <w:numPr>
          <w:ilvl w:val="1"/>
          <w:numId w:val="107"/>
        </w:numPr>
        <w:spacing w:before="120" w:after="120" w:line="240" w:lineRule="auto"/>
        <w:rPr>
          <w:rFonts w:ascii="Tahoma" w:hAnsi="Tahoma" w:cs="Tahoma"/>
          <w:color w:val="002060"/>
          <w:sz w:val="22"/>
          <w:szCs w:val="22"/>
        </w:rPr>
      </w:pPr>
      <w:r w:rsidRPr="001B245D">
        <w:rPr>
          <w:rFonts w:ascii="Tahoma" w:hAnsi="Tahoma" w:cs="Tahoma"/>
          <w:color w:val="002060"/>
          <w:sz w:val="22"/>
          <w:szCs w:val="22"/>
        </w:rPr>
        <w:lastRenderedPageBreak/>
        <w:t>Características Generales</w:t>
      </w:r>
      <w:r w:rsidR="00252DFD">
        <w:rPr>
          <w:rFonts w:ascii="Tahoma" w:hAnsi="Tahoma" w:cs="Tahoma"/>
          <w:color w:val="002060"/>
          <w:sz w:val="22"/>
          <w:szCs w:val="22"/>
        </w:rPr>
        <w:t>.</w:t>
      </w:r>
      <w:r w:rsidRPr="001B245D">
        <w:rPr>
          <w:rFonts w:ascii="Tahoma" w:hAnsi="Tahoma" w:cs="Tahoma"/>
          <w:color w:val="002060"/>
          <w:sz w:val="22"/>
          <w:szCs w:val="22"/>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59"/>
        <w:gridCol w:w="5211"/>
        <w:gridCol w:w="1289"/>
        <w:gridCol w:w="877"/>
        <w:gridCol w:w="1474"/>
      </w:tblGrid>
      <w:tr w:rsidR="001314C7" w:rsidRPr="007916B3" w14:paraId="43EA135D" w14:textId="77777777" w:rsidTr="00DA63EC">
        <w:trPr>
          <w:trHeight w:val="381"/>
          <w:tblHeader/>
        </w:trPr>
        <w:tc>
          <w:tcPr>
            <w:tcW w:w="3724" w:type="pct"/>
            <w:gridSpan w:val="3"/>
            <w:tcBorders>
              <w:top w:val="single" w:sz="4" w:space="0" w:color="004990"/>
              <w:left w:val="single" w:sz="4" w:space="0" w:color="004990"/>
              <w:bottom w:val="single" w:sz="4" w:space="0" w:color="FFFFFF"/>
              <w:right w:val="single" w:sz="4" w:space="0" w:color="FFFFFF"/>
            </w:tcBorders>
            <w:shd w:val="clear" w:color="auto" w:fill="004990"/>
            <w:vAlign w:val="center"/>
          </w:tcPr>
          <w:p w14:paraId="743D5262" w14:textId="77777777" w:rsidR="001314C7" w:rsidRPr="007916B3" w:rsidRDefault="001314C7" w:rsidP="00DA63EC">
            <w:pPr>
              <w:jc w:val="center"/>
              <w:rPr>
                <w:rFonts w:ascii="Tahoma" w:hAnsi="Tahoma" w:cs="Tahoma"/>
                <w:b/>
                <w:bCs/>
                <w:color w:val="FFFFFF"/>
                <w:lang w:eastAsia="es-BO"/>
              </w:rPr>
            </w:pPr>
            <w:r w:rsidRPr="007916B3">
              <w:rPr>
                <w:rFonts w:ascii="Tahoma" w:hAnsi="Tahoma" w:cs="Tahoma"/>
                <w:b/>
                <w:bCs/>
                <w:color w:val="FFFFFF"/>
                <w:lang w:eastAsia="es-BO"/>
              </w:rPr>
              <w:t>REQUERIMIENTO DE ENTEL S.A.</w:t>
            </w:r>
            <w:r>
              <w:rPr>
                <w:rFonts w:ascii="Tahoma" w:hAnsi="Tahoma" w:cs="Tahoma"/>
                <w:b/>
                <w:bCs/>
                <w:color w:val="FFFFFF"/>
                <w:lang w:eastAsia="es-BO"/>
              </w:rPr>
              <w:t xml:space="preserve"> de Bolivia</w:t>
            </w:r>
          </w:p>
        </w:tc>
        <w:tc>
          <w:tcPr>
            <w:tcW w:w="1276" w:type="pct"/>
            <w:gridSpan w:val="2"/>
            <w:tcBorders>
              <w:top w:val="single" w:sz="4" w:space="0" w:color="004990"/>
              <w:left w:val="single" w:sz="4" w:space="0" w:color="FFFFFF"/>
              <w:bottom w:val="single" w:sz="4" w:space="0" w:color="FFFFFF"/>
              <w:right w:val="single" w:sz="4" w:space="0" w:color="004990"/>
            </w:tcBorders>
            <w:shd w:val="clear" w:color="auto" w:fill="004990"/>
            <w:vAlign w:val="center"/>
          </w:tcPr>
          <w:p w14:paraId="6F8E5F47" w14:textId="77777777" w:rsidR="001314C7" w:rsidRPr="007916B3" w:rsidRDefault="001314C7" w:rsidP="00DA63EC">
            <w:pPr>
              <w:jc w:val="center"/>
              <w:rPr>
                <w:rFonts w:ascii="Tahoma" w:hAnsi="Tahoma" w:cs="Tahoma"/>
                <w:b/>
                <w:bCs/>
                <w:color w:val="FFFFFF"/>
                <w:lang w:eastAsia="es-BO"/>
              </w:rPr>
            </w:pPr>
            <w:r w:rsidRPr="007916B3">
              <w:rPr>
                <w:rFonts w:ascii="Tahoma" w:hAnsi="Tahoma" w:cs="Tahoma"/>
                <w:b/>
                <w:bCs/>
                <w:color w:val="FFFFFF"/>
                <w:lang w:eastAsia="es-BO"/>
              </w:rPr>
              <w:t>RESPUESTA DEL PROVEEDOR</w:t>
            </w:r>
          </w:p>
        </w:tc>
      </w:tr>
      <w:tr w:rsidR="001314C7" w:rsidRPr="007916B3" w14:paraId="600FB0F5" w14:textId="77777777" w:rsidTr="00DA63EC">
        <w:trPr>
          <w:trHeight w:val="273"/>
          <w:tblHeader/>
        </w:trPr>
        <w:tc>
          <w:tcPr>
            <w:tcW w:w="3024" w:type="pct"/>
            <w:gridSpan w:val="2"/>
            <w:tcBorders>
              <w:top w:val="single" w:sz="4" w:space="0" w:color="FFFFFF"/>
              <w:left w:val="single" w:sz="4" w:space="0" w:color="004990"/>
              <w:bottom w:val="single" w:sz="4" w:space="0" w:color="FFFFFF"/>
              <w:right w:val="single" w:sz="4" w:space="0" w:color="FFFFFF"/>
            </w:tcBorders>
            <w:shd w:val="clear" w:color="auto" w:fill="004990"/>
            <w:vAlign w:val="center"/>
          </w:tcPr>
          <w:p w14:paraId="3EAAEE9B" w14:textId="011CDEE4" w:rsidR="001314C7" w:rsidRPr="007916B3" w:rsidRDefault="001314C7" w:rsidP="00252DFD">
            <w:pPr>
              <w:jc w:val="center"/>
              <w:rPr>
                <w:rFonts w:ascii="Tahoma" w:hAnsi="Tahoma" w:cs="Tahoma"/>
                <w:b/>
                <w:bCs/>
                <w:color w:val="FFFFFF"/>
                <w:lang w:eastAsia="es-BO"/>
              </w:rPr>
            </w:pPr>
            <w:r>
              <w:rPr>
                <w:rFonts w:ascii="Tahoma" w:hAnsi="Tahoma" w:cs="Tahoma"/>
                <w:b/>
                <w:bCs/>
                <w:color w:val="FFFFFF"/>
                <w:lang w:eastAsia="es-BO"/>
              </w:rPr>
              <w:t>Características  G</w:t>
            </w:r>
            <w:r w:rsidRPr="007916B3">
              <w:rPr>
                <w:rFonts w:ascii="Tahoma" w:hAnsi="Tahoma" w:cs="Tahoma"/>
                <w:b/>
                <w:bCs/>
                <w:color w:val="FFFFFF"/>
                <w:lang w:eastAsia="es-BO"/>
              </w:rPr>
              <w:t>enerales</w:t>
            </w:r>
            <w:r>
              <w:rPr>
                <w:rFonts w:ascii="Tahoma" w:hAnsi="Tahoma" w:cs="Tahoma"/>
                <w:b/>
                <w:bCs/>
                <w:color w:val="FFFFFF"/>
                <w:lang w:eastAsia="es-BO"/>
              </w:rPr>
              <w:t xml:space="preserve"> </w:t>
            </w:r>
          </w:p>
        </w:tc>
        <w:tc>
          <w:tcPr>
            <w:tcW w:w="700" w:type="pct"/>
            <w:tcBorders>
              <w:top w:val="single" w:sz="4" w:space="0" w:color="FFFFFF"/>
              <w:left w:val="single" w:sz="4" w:space="0" w:color="FFFFFF"/>
              <w:bottom w:val="single" w:sz="4" w:space="0" w:color="FFFFFF"/>
              <w:right w:val="single" w:sz="4" w:space="0" w:color="FFFFFF"/>
            </w:tcBorders>
            <w:shd w:val="clear" w:color="auto" w:fill="004990"/>
            <w:vAlign w:val="center"/>
          </w:tcPr>
          <w:p w14:paraId="3E908B59" w14:textId="77777777" w:rsidR="001314C7" w:rsidRPr="007916B3" w:rsidRDefault="001314C7" w:rsidP="00DA63EC">
            <w:pPr>
              <w:jc w:val="center"/>
              <w:rPr>
                <w:rFonts w:ascii="Tahoma" w:hAnsi="Tahoma" w:cs="Tahoma"/>
                <w:b/>
                <w:bCs/>
                <w:color w:val="FFFFFF"/>
                <w:sz w:val="12"/>
                <w:lang w:eastAsia="es-BO"/>
              </w:rPr>
            </w:pPr>
            <w:r w:rsidRPr="007916B3">
              <w:rPr>
                <w:rFonts w:ascii="Tahoma" w:hAnsi="Tahoma" w:cs="Tahoma"/>
                <w:b/>
                <w:bCs/>
                <w:color w:val="FFFFFF"/>
                <w:sz w:val="12"/>
                <w:lang w:val="en-GB" w:eastAsia="es-BO"/>
              </w:rPr>
              <w:t>CONDICIÓN</w:t>
            </w:r>
          </w:p>
        </w:tc>
        <w:tc>
          <w:tcPr>
            <w:tcW w:w="1276" w:type="pct"/>
            <w:gridSpan w:val="2"/>
            <w:tcBorders>
              <w:top w:val="single" w:sz="4" w:space="0" w:color="FFFFFF"/>
              <w:left w:val="single" w:sz="4" w:space="0" w:color="FFFFFF"/>
              <w:bottom w:val="single" w:sz="4" w:space="0" w:color="FFFFFF"/>
              <w:right w:val="single" w:sz="4" w:space="0" w:color="004990"/>
            </w:tcBorders>
            <w:shd w:val="clear" w:color="auto" w:fill="004990"/>
            <w:vAlign w:val="center"/>
          </w:tcPr>
          <w:p w14:paraId="4A3EA368" w14:textId="77777777" w:rsidR="001314C7" w:rsidRPr="007916B3" w:rsidRDefault="001314C7" w:rsidP="00DA63EC">
            <w:pPr>
              <w:jc w:val="center"/>
              <w:rPr>
                <w:rFonts w:ascii="Tahoma" w:hAnsi="Tahoma" w:cs="Tahoma"/>
                <w:b/>
                <w:bCs/>
                <w:color w:val="FFFFFF"/>
                <w:sz w:val="12"/>
                <w:lang w:eastAsia="es-BO"/>
              </w:rPr>
            </w:pPr>
            <w:r w:rsidRPr="007916B3">
              <w:rPr>
                <w:rFonts w:ascii="Tahoma" w:hAnsi="Tahoma" w:cs="Tahoma"/>
                <w:b/>
                <w:bCs/>
                <w:color w:val="FFFFFF"/>
                <w:sz w:val="12"/>
                <w:lang w:eastAsia="es-BO"/>
              </w:rPr>
              <w:t>(Llenado Obligatorio)</w:t>
            </w:r>
          </w:p>
        </w:tc>
      </w:tr>
      <w:tr w:rsidR="001314C7" w:rsidRPr="007916B3" w14:paraId="62861EA0" w14:textId="77777777" w:rsidTr="00DA63EC">
        <w:trPr>
          <w:trHeight w:val="347"/>
          <w:tblHeader/>
        </w:trPr>
        <w:tc>
          <w:tcPr>
            <w:tcW w:w="195" w:type="pct"/>
            <w:tcBorders>
              <w:top w:val="single" w:sz="4" w:space="0" w:color="FFFFFF"/>
              <w:left w:val="single" w:sz="4" w:space="0" w:color="004990"/>
              <w:bottom w:val="single" w:sz="4" w:space="0" w:color="004990"/>
              <w:right w:val="single" w:sz="4" w:space="0" w:color="FFFFFF"/>
            </w:tcBorders>
            <w:shd w:val="clear" w:color="auto" w:fill="004990"/>
            <w:vAlign w:val="center"/>
          </w:tcPr>
          <w:p w14:paraId="5504A196" w14:textId="77777777" w:rsidR="001314C7" w:rsidRPr="007916B3" w:rsidRDefault="001314C7" w:rsidP="00DA63EC">
            <w:pPr>
              <w:jc w:val="center"/>
              <w:rPr>
                <w:rFonts w:ascii="Tahoma" w:hAnsi="Tahoma" w:cs="Tahoma"/>
                <w:b/>
                <w:color w:val="FFFFFF"/>
                <w:lang w:eastAsia="es-BO"/>
              </w:rPr>
            </w:pPr>
            <w:r w:rsidRPr="007916B3">
              <w:rPr>
                <w:rFonts w:ascii="Tahoma" w:hAnsi="Tahoma" w:cs="Tahoma"/>
                <w:b/>
                <w:color w:val="FFFFFF"/>
                <w:lang w:eastAsia="es-BO"/>
              </w:rPr>
              <w:t>N°</w:t>
            </w:r>
          </w:p>
        </w:tc>
        <w:tc>
          <w:tcPr>
            <w:tcW w:w="2829" w:type="pct"/>
            <w:tcBorders>
              <w:top w:val="single" w:sz="4" w:space="0" w:color="FFFFFF"/>
              <w:left w:val="single" w:sz="4" w:space="0" w:color="FFFFFF"/>
              <w:bottom w:val="single" w:sz="4" w:space="0" w:color="004990"/>
              <w:right w:val="single" w:sz="4" w:space="0" w:color="FFFFFF"/>
            </w:tcBorders>
            <w:shd w:val="clear" w:color="auto" w:fill="004990"/>
            <w:vAlign w:val="center"/>
          </w:tcPr>
          <w:p w14:paraId="2DB7D7A0" w14:textId="77777777" w:rsidR="001314C7" w:rsidRPr="007916B3" w:rsidRDefault="001314C7" w:rsidP="00DA63EC">
            <w:pPr>
              <w:jc w:val="center"/>
              <w:rPr>
                <w:rFonts w:ascii="Tahoma" w:hAnsi="Tahoma" w:cs="Tahoma"/>
                <w:color w:val="FFFFFF"/>
                <w:lang w:eastAsia="es-BO"/>
              </w:rPr>
            </w:pPr>
            <w:r w:rsidRPr="007916B3">
              <w:rPr>
                <w:rFonts w:ascii="Tahoma" w:hAnsi="Tahoma" w:cs="Tahoma"/>
                <w:b/>
                <w:color w:val="FFFFFF"/>
                <w:lang w:eastAsia="es-BO"/>
              </w:rPr>
              <w:t>DESCRIPCIÓN</w:t>
            </w:r>
          </w:p>
        </w:tc>
        <w:tc>
          <w:tcPr>
            <w:tcW w:w="700" w:type="pct"/>
            <w:tcBorders>
              <w:top w:val="single" w:sz="4" w:space="0" w:color="FFFFFF"/>
              <w:left w:val="single" w:sz="4" w:space="0" w:color="FFFFFF"/>
              <w:bottom w:val="single" w:sz="4" w:space="0" w:color="004990"/>
              <w:right w:val="single" w:sz="4" w:space="0" w:color="FFFFFF"/>
            </w:tcBorders>
            <w:shd w:val="clear" w:color="auto" w:fill="004990"/>
            <w:vAlign w:val="center"/>
          </w:tcPr>
          <w:p w14:paraId="00D7F0B1" w14:textId="77777777" w:rsidR="001314C7" w:rsidRPr="007916B3" w:rsidRDefault="001314C7" w:rsidP="00DA63EC">
            <w:pPr>
              <w:jc w:val="center"/>
              <w:rPr>
                <w:rFonts w:ascii="Tahoma" w:hAnsi="Tahoma" w:cs="Tahoma"/>
                <w:b/>
                <w:bCs/>
                <w:color w:val="FFFFFF"/>
                <w:sz w:val="12"/>
                <w:lang w:eastAsia="es-BO"/>
              </w:rPr>
            </w:pPr>
            <w:r w:rsidRPr="007916B3">
              <w:rPr>
                <w:rFonts w:ascii="Tahoma" w:hAnsi="Tahoma" w:cs="Tahoma"/>
                <w:b/>
                <w:bCs/>
                <w:color w:val="FFFFFF"/>
                <w:sz w:val="12"/>
                <w:lang w:eastAsia="es-BO"/>
              </w:rPr>
              <w:t>MANDATORIO</w:t>
            </w:r>
          </w:p>
        </w:tc>
        <w:tc>
          <w:tcPr>
            <w:tcW w:w="476" w:type="pct"/>
            <w:tcBorders>
              <w:top w:val="single" w:sz="4" w:space="0" w:color="FFFFFF"/>
              <w:left w:val="single" w:sz="4" w:space="0" w:color="FFFFFF"/>
              <w:bottom w:val="single" w:sz="4" w:space="0" w:color="004990"/>
              <w:right w:val="single" w:sz="4" w:space="0" w:color="FFFFFF"/>
            </w:tcBorders>
            <w:shd w:val="clear" w:color="auto" w:fill="004990"/>
            <w:vAlign w:val="center"/>
          </w:tcPr>
          <w:p w14:paraId="7739686D" w14:textId="77777777" w:rsidR="001314C7" w:rsidRPr="007916B3" w:rsidRDefault="001314C7" w:rsidP="00DA63EC">
            <w:pPr>
              <w:jc w:val="center"/>
              <w:rPr>
                <w:rFonts w:ascii="Tahoma" w:hAnsi="Tahoma" w:cs="Tahoma"/>
                <w:b/>
                <w:bCs/>
                <w:color w:val="FFFFFF"/>
                <w:sz w:val="12"/>
                <w:lang w:val="en-GB" w:eastAsia="es-BO"/>
              </w:rPr>
            </w:pPr>
            <w:r w:rsidRPr="007916B3">
              <w:rPr>
                <w:rFonts w:ascii="Tahoma" w:hAnsi="Tahoma" w:cs="Tahoma"/>
                <w:b/>
                <w:bCs/>
                <w:color w:val="FFFFFF"/>
                <w:sz w:val="12"/>
                <w:lang w:val="en-GB" w:eastAsia="es-BO"/>
              </w:rPr>
              <w:t>Cumple / No cumple</w:t>
            </w:r>
          </w:p>
        </w:tc>
        <w:tc>
          <w:tcPr>
            <w:tcW w:w="800" w:type="pct"/>
            <w:tcBorders>
              <w:top w:val="single" w:sz="4" w:space="0" w:color="FFFFFF"/>
              <w:left w:val="single" w:sz="4" w:space="0" w:color="FFFFFF"/>
              <w:bottom w:val="single" w:sz="4" w:space="0" w:color="004990"/>
              <w:right w:val="single" w:sz="4" w:space="0" w:color="004990"/>
            </w:tcBorders>
            <w:shd w:val="clear" w:color="auto" w:fill="004990"/>
            <w:vAlign w:val="center"/>
          </w:tcPr>
          <w:p w14:paraId="70680B4B" w14:textId="77777777" w:rsidR="001314C7" w:rsidRPr="007916B3" w:rsidRDefault="001314C7" w:rsidP="00DA63EC">
            <w:pPr>
              <w:jc w:val="center"/>
              <w:rPr>
                <w:rFonts w:ascii="Tahoma" w:hAnsi="Tahoma" w:cs="Tahoma"/>
                <w:b/>
                <w:bCs/>
                <w:color w:val="FFFFFF"/>
                <w:sz w:val="12"/>
                <w:lang w:eastAsia="es-BO"/>
              </w:rPr>
            </w:pPr>
            <w:r w:rsidRPr="007916B3">
              <w:rPr>
                <w:rFonts w:ascii="Tahoma" w:hAnsi="Tahoma" w:cs="Tahoma"/>
                <w:b/>
                <w:bCs/>
                <w:color w:val="FFFFFF"/>
                <w:sz w:val="12"/>
                <w:lang w:val="en-GB" w:eastAsia="es-BO"/>
              </w:rPr>
              <w:t>DOCUMENTO, PÁGINA, REFERENCIA</w:t>
            </w:r>
          </w:p>
        </w:tc>
      </w:tr>
      <w:tr w:rsidR="001314C7" w:rsidRPr="007916B3" w14:paraId="55EEE4E8" w14:textId="77777777" w:rsidTr="00DA63EC">
        <w:trPr>
          <w:trHeight w:val="61"/>
        </w:trPr>
        <w:tc>
          <w:tcPr>
            <w:tcW w:w="195" w:type="pct"/>
            <w:tcBorders>
              <w:top w:val="single" w:sz="4" w:space="0" w:color="004990"/>
              <w:left w:val="single" w:sz="4" w:space="0" w:color="004990"/>
              <w:bottom w:val="single" w:sz="4" w:space="0" w:color="004990"/>
              <w:right w:val="single" w:sz="4" w:space="0" w:color="004990"/>
            </w:tcBorders>
            <w:shd w:val="clear" w:color="auto" w:fill="auto"/>
            <w:vAlign w:val="center"/>
          </w:tcPr>
          <w:p w14:paraId="4E51CCFF" w14:textId="77777777" w:rsidR="001314C7" w:rsidRPr="00B00BEC" w:rsidRDefault="001314C7" w:rsidP="00DA63EC">
            <w:pPr>
              <w:jc w:val="center"/>
              <w:rPr>
                <w:rFonts w:ascii="Tahoma" w:hAnsi="Tahoma" w:cs="Tahoma"/>
                <w:color w:val="002060"/>
                <w:sz w:val="18"/>
                <w:szCs w:val="18"/>
                <w:lang w:eastAsia="es-BO"/>
              </w:rPr>
            </w:pPr>
            <w:r w:rsidRPr="00B00BEC">
              <w:rPr>
                <w:rFonts w:ascii="Tahoma" w:hAnsi="Tahoma" w:cs="Tahoma"/>
                <w:color w:val="002060"/>
                <w:sz w:val="18"/>
                <w:szCs w:val="18"/>
                <w:lang w:eastAsia="es-BO"/>
              </w:rPr>
              <w:t>1</w:t>
            </w:r>
          </w:p>
        </w:tc>
        <w:tc>
          <w:tcPr>
            <w:tcW w:w="2829" w:type="pct"/>
            <w:tcBorders>
              <w:top w:val="single" w:sz="4" w:space="0" w:color="004990"/>
              <w:left w:val="single" w:sz="4" w:space="0" w:color="004990"/>
              <w:bottom w:val="single" w:sz="4" w:space="0" w:color="004990"/>
              <w:right w:val="single" w:sz="4" w:space="0" w:color="004990"/>
            </w:tcBorders>
            <w:shd w:val="clear" w:color="auto" w:fill="auto"/>
            <w:vAlign w:val="center"/>
          </w:tcPr>
          <w:p w14:paraId="3332298E" w14:textId="77777777" w:rsidR="001314C7" w:rsidRPr="00B00BEC" w:rsidRDefault="001314C7" w:rsidP="00DA63EC">
            <w:pPr>
              <w:jc w:val="both"/>
              <w:rPr>
                <w:rFonts w:ascii="Tahoma" w:hAnsi="Tahoma" w:cs="Tahoma"/>
                <w:color w:val="002060"/>
                <w:sz w:val="18"/>
                <w:szCs w:val="18"/>
              </w:rPr>
            </w:pPr>
            <w:r>
              <w:rPr>
                <w:rFonts w:ascii="Tahoma" w:hAnsi="Tahoma" w:cs="Tahoma"/>
                <w:color w:val="002060"/>
                <w:sz w:val="18"/>
                <w:szCs w:val="18"/>
              </w:rPr>
              <w:t>E</w:t>
            </w:r>
            <w:r w:rsidRPr="00B00BEC">
              <w:rPr>
                <w:rFonts w:ascii="Tahoma" w:hAnsi="Tahoma" w:cs="Tahoma"/>
                <w:color w:val="002060"/>
                <w:sz w:val="18"/>
                <w:szCs w:val="18"/>
              </w:rPr>
              <w:t xml:space="preserve">l oferente adjudicado deberá gestionar todas las autorizaciones y permisos que se requieran para la </w:t>
            </w:r>
            <w:r>
              <w:rPr>
                <w:rFonts w:ascii="Tahoma" w:hAnsi="Tahoma" w:cs="Tahoma"/>
                <w:color w:val="002060"/>
                <w:sz w:val="18"/>
                <w:szCs w:val="18"/>
              </w:rPr>
              <w:t>implementación</w:t>
            </w:r>
            <w:r w:rsidRPr="00B00BEC">
              <w:rPr>
                <w:rFonts w:ascii="Tahoma" w:hAnsi="Tahoma" w:cs="Tahoma"/>
                <w:color w:val="002060"/>
                <w:sz w:val="18"/>
                <w:szCs w:val="18"/>
              </w:rPr>
              <w:t xml:space="preserve"> de</w:t>
            </w:r>
            <w:r>
              <w:rPr>
                <w:rFonts w:ascii="Tahoma" w:hAnsi="Tahoma" w:cs="Tahoma"/>
                <w:color w:val="002060"/>
                <w:sz w:val="18"/>
                <w:szCs w:val="18"/>
              </w:rPr>
              <w:t>l</w:t>
            </w:r>
            <w:r w:rsidRPr="00B00BEC">
              <w:rPr>
                <w:rFonts w:ascii="Tahoma" w:hAnsi="Tahoma" w:cs="Tahoma"/>
                <w:color w:val="002060"/>
                <w:sz w:val="18"/>
                <w:szCs w:val="18"/>
              </w:rPr>
              <w:t xml:space="preserve"> proyecto.</w:t>
            </w:r>
          </w:p>
        </w:tc>
        <w:tc>
          <w:tcPr>
            <w:tcW w:w="7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2670FB0A" w14:textId="77777777" w:rsidR="001314C7" w:rsidRPr="00B00BEC" w:rsidRDefault="001314C7" w:rsidP="00DA63EC">
            <w:pPr>
              <w:jc w:val="center"/>
              <w:rPr>
                <w:rFonts w:ascii="Tahoma" w:hAnsi="Tahoma" w:cs="Tahoma"/>
                <w:color w:val="002060"/>
                <w:sz w:val="18"/>
                <w:szCs w:val="18"/>
              </w:rPr>
            </w:pPr>
            <w:r w:rsidRPr="00B00BEC">
              <w:rPr>
                <w:rFonts w:ascii="Tahoma" w:hAnsi="Tahoma" w:cs="Tahoma"/>
                <w:color w:val="002060"/>
                <w:sz w:val="18"/>
                <w:szCs w:val="18"/>
              </w:rPr>
              <w:fldChar w:fldCharType="begin">
                <w:ffData>
                  <w:name w:val="Casilla1"/>
                  <w:enabled/>
                  <w:calcOnExit w:val="0"/>
                  <w:checkBox>
                    <w:sizeAuto/>
                    <w:default w:val="1"/>
                  </w:checkBox>
                </w:ffData>
              </w:fldChar>
            </w:r>
            <w:r w:rsidRPr="00B00BEC">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B00BEC">
              <w:rPr>
                <w:rFonts w:ascii="Tahoma" w:hAnsi="Tahoma" w:cs="Tahoma"/>
                <w:color w:val="002060"/>
                <w:sz w:val="18"/>
                <w:szCs w:val="18"/>
              </w:rPr>
              <w:fldChar w:fldCharType="end"/>
            </w:r>
          </w:p>
        </w:tc>
        <w:tc>
          <w:tcPr>
            <w:tcW w:w="476" w:type="pct"/>
            <w:tcBorders>
              <w:top w:val="single" w:sz="4" w:space="0" w:color="004990"/>
              <w:left w:val="single" w:sz="4" w:space="0" w:color="004990"/>
              <w:bottom w:val="single" w:sz="4" w:space="0" w:color="004990"/>
              <w:right w:val="single" w:sz="4" w:space="0" w:color="004990"/>
            </w:tcBorders>
            <w:shd w:val="clear" w:color="auto" w:fill="auto"/>
            <w:vAlign w:val="center"/>
          </w:tcPr>
          <w:p w14:paraId="575B68ED" w14:textId="77777777" w:rsidR="001314C7" w:rsidRPr="00B00BEC" w:rsidRDefault="001314C7" w:rsidP="00DA63EC">
            <w:pPr>
              <w:jc w:val="center"/>
              <w:rPr>
                <w:rFonts w:ascii="Tahoma" w:hAnsi="Tahoma" w:cs="Tahoma"/>
                <w:color w:val="002060"/>
                <w:sz w:val="18"/>
                <w:szCs w:val="18"/>
                <w:lang w:eastAsia="es-BO"/>
              </w:rPr>
            </w:pPr>
          </w:p>
        </w:tc>
        <w:tc>
          <w:tcPr>
            <w:tcW w:w="8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68D53213" w14:textId="77777777" w:rsidR="001314C7" w:rsidRPr="00B00BEC" w:rsidRDefault="001314C7" w:rsidP="00DA63EC">
            <w:pPr>
              <w:jc w:val="center"/>
              <w:rPr>
                <w:rFonts w:ascii="Tahoma" w:hAnsi="Tahoma" w:cs="Tahoma"/>
                <w:color w:val="002060"/>
                <w:sz w:val="18"/>
                <w:szCs w:val="18"/>
                <w:lang w:eastAsia="es-BO"/>
              </w:rPr>
            </w:pPr>
          </w:p>
        </w:tc>
      </w:tr>
      <w:tr w:rsidR="001314C7" w:rsidRPr="007916B3" w14:paraId="7433A1C7" w14:textId="77777777" w:rsidTr="00DA63EC">
        <w:trPr>
          <w:trHeight w:val="61"/>
        </w:trPr>
        <w:tc>
          <w:tcPr>
            <w:tcW w:w="195" w:type="pct"/>
            <w:tcBorders>
              <w:top w:val="single" w:sz="4" w:space="0" w:color="004990"/>
              <w:left w:val="single" w:sz="4" w:space="0" w:color="004990"/>
              <w:bottom w:val="single" w:sz="4" w:space="0" w:color="004990"/>
              <w:right w:val="single" w:sz="4" w:space="0" w:color="004990"/>
            </w:tcBorders>
            <w:shd w:val="clear" w:color="auto" w:fill="auto"/>
            <w:vAlign w:val="center"/>
          </w:tcPr>
          <w:p w14:paraId="48D08899" w14:textId="77777777" w:rsidR="001314C7" w:rsidRPr="00B00BEC" w:rsidRDefault="001314C7" w:rsidP="00DA63EC">
            <w:pPr>
              <w:jc w:val="center"/>
              <w:rPr>
                <w:rFonts w:ascii="Tahoma" w:hAnsi="Tahoma" w:cs="Tahoma"/>
                <w:color w:val="002060"/>
                <w:sz w:val="18"/>
                <w:szCs w:val="18"/>
                <w:lang w:eastAsia="es-BO"/>
              </w:rPr>
            </w:pPr>
            <w:r w:rsidRPr="00B00BEC">
              <w:rPr>
                <w:rFonts w:ascii="Tahoma" w:hAnsi="Tahoma" w:cs="Tahoma"/>
                <w:color w:val="002060"/>
                <w:sz w:val="18"/>
                <w:szCs w:val="18"/>
                <w:lang w:eastAsia="es-BO"/>
              </w:rPr>
              <w:t>2</w:t>
            </w:r>
          </w:p>
        </w:tc>
        <w:tc>
          <w:tcPr>
            <w:tcW w:w="2829" w:type="pct"/>
            <w:tcBorders>
              <w:top w:val="single" w:sz="4" w:space="0" w:color="004990"/>
              <w:left w:val="single" w:sz="4" w:space="0" w:color="004990"/>
              <w:bottom w:val="single" w:sz="4" w:space="0" w:color="004990"/>
              <w:right w:val="single" w:sz="4" w:space="0" w:color="004990"/>
            </w:tcBorders>
            <w:shd w:val="clear" w:color="auto" w:fill="auto"/>
            <w:vAlign w:val="center"/>
          </w:tcPr>
          <w:p w14:paraId="03153A24" w14:textId="5B08DADE" w:rsidR="001314C7" w:rsidRPr="00B00BEC" w:rsidRDefault="001314C7" w:rsidP="00DA63EC">
            <w:pPr>
              <w:pStyle w:val="Prrafodelista"/>
              <w:ind w:left="0"/>
              <w:jc w:val="both"/>
              <w:rPr>
                <w:rFonts w:ascii="Tahoma" w:hAnsi="Tahoma" w:cs="Tahoma"/>
                <w:color w:val="002060"/>
                <w:sz w:val="18"/>
                <w:szCs w:val="18"/>
              </w:rPr>
            </w:pPr>
            <w:r w:rsidRPr="00B00BEC">
              <w:rPr>
                <w:rFonts w:ascii="Tahoma" w:hAnsi="Tahoma" w:cs="Tahoma"/>
                <w:color w:val="002060"/>
                <w:sz w:val="18"/>
                <w:szCs w:val="18"/>
              </w:rPr>
              <w:t xml:space="preserve">El Oferente está obligado a cumplir estrictamente todas las disposiciones legales aplicables a la implementación de este proyecto, como, por ejemplo: Higiene, Seguridad Industrial, Seguridad Ocupacional y Bienestar, Ley del Medio Ambiente, legislación impositiva y otros de acuerdo con normas y Reglamentos legales vigentes en la República del Perú y </w:t>
            </w:r>
            <w:r w:rsidR="00233E29">
              <w:rPr>
                <w:rFonts w:ascii="Tahoma" w:hAnsi="Tahoma" w:cs="Tahoma"/>
                <w:color w:val="002060"/>
                <w:sz w:val="18"/>
                <w:szCs w:val="18"/>
              </w:rPr>
              <w:t xml:space="preserve">del </w:t>
            </w:r>
            <w:r w:rsidRPr="00B00BEC">
              <w:rPr>
                <w:rFonts w:ascii="Tahoma" w:hAnsi="Tahoma" w:cs="Tahoma"/>
                <w:color w:val="002060"/>
                <w:sz w:val="18"/>
                <w:szCs w:val="18"/>
              </w:rPr>
              <w:t>Estado Plurinacional de Bolivia.</w:t>
            </w:r>
          </w:p>
          <w:p w14:paraId="60642169" w14:textId="77777777" w:rsidR="001314C7" w:rsidRPr="00B00BEC" w:rsidRDefault="001314C7" w:rsidP="00DA63EC">
            <w:pPr>
              <w:jc w:val="both"/>
              <w:rPr>
                <w:rFonts w:ascii="Tahoma" w:hAnsi="Tahoma" w:cs="Tahoma"/>
                <w:color w:val="002060"/>
                <w:sz w:val="18"/>
                <w:szCs w:val="18"/>
              </w:rPr>
            </w:pPr>
            <w:r w:rsidRPr="00B00BEC">
              <w:rPr>
                <w:rFonts w:ascii="Tahoma" w:hAnsi="Tahoma" w:cs="Tahoma"/>
                <w:color w:val="002060"/>
                <w:sz w:val="18"/>
                <w:szCs w:val="18"/>
              </w:rPr>
              <w:t>Cualquier sanción y/o multa aplicada por los órganos competentes por el incumplimiento del oferente en la ejecución de sus trabajos, serán de exclusiva responsabilidad del Oferente Adjudicado.</w:t>
            </w:r>
          </w:p>
          <w:p w14:paraId="7C62AB09" w14:textId="77777777" w:rsidR="001314C7" w:rsidRPr="00B00BEC" w:rsidRDefault="001314C7" w:rsidP="00DA63EC">
            <w:pPr>
              <w:jc w:val="both"/>
              <w:rPr>
                <w:rFonts w:ascii="Tahoma" w:hAnsi="Tahoma" w:cs="Tahoma"/>
                <w:color w:val="002060"/>
                <w:sz w:val="18"/>
                <w:szCs w:val="18"/>
              </w:rPr>
            </w:pPr>
            <w:r w:rsidRPr="00B00BEC">
              <w:rPr>
                <w:rFonts w:ascii="Tahoma" w:hAnsi="Tahoma" w:cs="Tahoma"/>
                <w:color w:val="002060"/>
                <w:sz w:val="18"/>
                <w:szCs w:val="18"/>
              </w:rPr>
              <w:t xml:space="preserve">También en caso de afectación a terceros, el oferente adjudicado deberá asumir la responsabilidad por daños y perjuicios y el resarcimiento de los mismos, sin costo alguno para </w:t>
            </w:r>
            <w:r>
              <w:rPr>
                <w:rFonts w:ascii="Tahoma" w:hAnsi="Tahoma" w:cs="Tahoma"/>
                <w:color w:val="002060"/>
                <w:sz w:val="18"/>
                <w:szCs w:val="18"/>
              </w:rPr>
              <w:t xml:space="preserve">ENTEL S.A. y </w:t>
            </w:r>
            <w:r w:rsidRPr="00B00BEC">
              <w:rPr>
                <w:rFonts w:ascii="Tahoma" w:hAnsi="Tahoma" w:cs="Tahoma"/>
                <w:color w:val="002060"/>
                <w:sz w:val="18"/>
                <w:szCs w:val="18"/>
              </w:rPr>
              <w:t xml:space="preserve">ENTEL </w:t>
            </w:r>
            <w:r>
              <w:rPr>
                <w:rFonts w:ascii="Tahoma" w:hAnsi="Tahoma" w:cs="Tahoma"/>
                <w:color w:val="002060"/>
                <w:sz w:val="18"/>
                <w:szCs w:val="18"/>
              </w:rPr>
              <w:t xml:space="preserve">Bolivia </w:t>
            </w:r>
            <w:r w:rsidRPr="00B00BEC">
              <w:rPr>
                <w:rFonts w:ascii="Tahoma" w:hAnsi="Tahoma" w:cs="Tahoma"/>
                <w:color w:val="002060"/>
                <w:sz w:val="18"/>
                <w:szCs w:val="18"/>
              </w:rPr>
              <w:t>S.A.</w:t>
            </w:r>
            <w:r>
              <w:rPr>
                <w:rFonts w:ascii="Tahoma" w:hAnsi="Tahoma" w:cs="Tahoma"/>
                <w:color w:val="002060"/>
                <w:sz w:val="18"/>
                <w:szCs w:val="18"/>
              </w:rPr>
              <w:t>C.</w:t>
            </w:r>
          </w:p>
        </w:tc>
        <w:tc>
          <w:tcPr>
            <w:tcW w:w="7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70486CB5" w14:textId="77777777" w:rsidR="001314C7" w:rsidRPr="00B00BEC" w:rsidRDefault="001314C7" w:rsidP="00DA63EC">
            <w:pPr>
              <w:jc w:val="center"/>
              <w:rPr>
                <w:rFonts w:ascii="Tahoma" w:hAnsi="Tahoma" w:cs="Tahoma"/>
                <w:color w:val="002060"/>
                <w:sz w:val="18"/>
                <w:szCs w:val="18"/>
              </w:rPr>
            </w:pPr>
            <w:r w:rsidRPr="00B00BEC">
              <w:rPr>
                <w:rFonts w:ascii="Tahoma" w:hAnsi="Tahoma" w:cs="Tahoma"/>
                <w:color w:val="002060"/>
                <w:sz w:val="18"/>
                <w:szCs w:val="18"/>
              </w:rPr>
              <w:fldChar w:fldCharType="begin">
                <w:ffData>
                  <w:name w:val="Casilla1"/>
                  <w:enabled/>
                  <w:calcOnExit w:val="0"/>
                  <w:checkBox>
                    <w:sizeAuto/>
                    <w:default w:val="1"/>
                  </w:checkBox>
                </w:ffData>
              </w:fldChar>
            </w:r>
            <w:r w:rsidRPr="00B00BEC">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B00BEC">
              <w:rPr>
                <w:rFonts w:ascii="Tahoma" w:hAnsi="Tahoma" w:cs="Tahoma"/>
                <w:color w:val="002060"/>
                <w:sz w:val="18"/>
                <w:szCs w:val="18"/>
              </w:rPr>
              <w:fldChar w:fldCharType="end"/>
            </w:r>
          </w:p>
        </w:tc>
        <w:tc>
          <w:tcPr>
            <w:tcW w:w="476" w:type="pct"/>
            <w:tcBorders>
              <w:top w:val="single" w:sz="4" w:space="0" w:color="004990"/>
              <w:left w:val="single" w:sz="4" w:space="0" w:color="004990"/>
              <w:bottom w:val="single" w:sz="4" w:space="0" w:color="004990"/>
              <w:right w:val="single" w:sz="4" w:space="0" w:color="004990"/>
            </w:tcBorders>
            <w:shd w:val="clear" w:color="auto" w:fill="auto"/>
            <w:vAlign w:val="center"/>
          </w:tcPr>
          <w:p w14:paraId="257F4016" w14:textId="77777777" w:rsidR="001314C7" w:rsidRPr="00B00BEC" w:rsidRDefault="001314C7" w:rsidP="00DA63EC">
            <w:pPr>
              <w:jc w:val="center"/>
              <w:rPr>
                <w:rFonts w:ascii="Tahoma" w:hAnsi="Tahoma" w:cs="Tahoma"/>
                <w:color w:val="002060"/>
                <w:sz w:val="18"/>
                <w:szCs w:val="18"/>
                <w:lang w:eastAsia="es-BO"/>
              </w:rPr>
            </w:pPr>
          </w:p>
        </w:tc>
        <w:tc>
          <w:tcPr>
            <w:tcW w:w="8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1DCA47DD" w14:textId="77777777" w:rsidR="001314C7" w:rsidRPr="00B00BEC" w:rsidRDefault="001314C7" w:rsidP="00DA63EC">
            <w:pPr>
              <w:jc w:val="center"/>
              <w:rPr>
                <w:rFonts w:ascii="Tahoma" w:hAnsi="Tahoma" w:cs="Tahoma"/>
                <w:color w:val="002060"/>
                <w:sz w:val="18"/>
                <w:szCs w:val="18"/>
                <w:lang w:eastAsia="es-BO"/>
              </w:rPr>
            </w:pPr>
          </w:p>
        </w:tc>
      </w:tr>
      <w:tr w:rsidR="001314C7" w:rsidRPr="007916B3" w14:paraId="09E63936" w14:textId="77777777" w:rsidTr="00DA63EC">
        <w:trPr>
          <w:trHeight w:val="61"/>
        </w:trPr>
        <w:tc>
          <w:tcPr>
            <w:tcW w:w="195" w:type="pct"/>
            <w:tcBorders>
              <w:top w:val="single" w:sz="4" w:space="0" w:color="004990"/>
              <w:left w:val="single" w:sz="4" w:space="0" w:color="004990"/>
              <w:bottom w:val="single" w:sz="4" w:space="0" w:color="004990"/>
              <w:right w:val="single" w:sz="4" w:space="0" w:color="004990"/>
            </w:tcBorders>
            <w:shd w:val="clear" w:color="auto" w:fill="auto"/>
            <w:vAlign w:val="center"/>
          </w:tcPr>
          <w:p w14:paraId="7BD24DD8" w14:textId="77777777" w:rsidR="001314C7" w:rsidRPr="00B00BEC" w:rsidRDefault="001314C7" w:rsidP="00DA63EC">
            <w:pPr>
              <w:jc w:val="center"/>
              <w:rPr>
                <w:rFonts w:ascii="Tahoma" w:hAnsi="Tahoma" w:cs="Tahoma"/>
                <w:color w:val="002060"/>
                <w:sz w:val="18"/>
                <w:szCs w:val="18"/>
                <w:lang w:eastAsia="es-BO"/>
              </w:rPr>
            </w:pPr>
            <w:r w:rsidRPr="00B00BEC">
              <w:rPr>
                <w:rFonts w:ascii="Tahoma" w:hAnsi="Tahoma" w:cs="Tahoma"/>
                <w:color w:val="002060"/>
                <w:sz w:val="18"/>
                <w:szCs w:val="18"/>
                <w:lang w:eastAsia="es-BO"/>
              </w:rPr>
              <w:t>3</w:t>
            </w:r>
          </w:p>
        </w:tc>
        <w:tc>
          <w:tcPr>
            <w:tcW w:w="2829" w:type="pct"/>
            <w:tcBorders>
              <w:top w:val="single" w:sz="4" w:space="0" w:color="004990"/>
              <w:left w:val="single" w:sz="4" w:space="0" w:color="004990"/>
              <w:bottom w:val="single" w:sz="4" w:space="0" w:color="004990"/>
              <w:right w:val="single" w:sz="4" w:space="0" w:color="004990"/>
            </w:tcBorders>
            <w:shd w:val="clear" w:color="auto" w:fill="auto"/>
            <w:vAlign w:val="center"/>
          </w:tcPr>
          <w:p w14:paraId="4E014FBA" w14:textId="77777777" w:rsidR="001314C7" w:rsidRPr="00B00BEC" w:rsidRDefault="001314C7" w:rsidP="00DA63EC">
            <w:pPr>
              <w:jc w:val="both"/>
              <w:rPr>
                <w:rFonts w:ascii="Tahoma" w:hAnsi="Tahoma" w:cs="Tahoma"/>
                <w:color w:val="002060"/>
                <w:sz w:val="18"/>
                <w:szCs w:val="18"/>
              </w:rPr>
            </w:pPr>
            <w:r w:rsidRPr="00B00BEC">
              <w:rPr>
                <w:rFonts w:ascii="Tahoma" w:hAnsi="Tahoma" w:cs="Tahoma"/>
                <w:color w:val="002060"/>
                <w:sz w:val="18"/>
                <w:szCs w:val="18"/>
              </w:rPr>
              <w:t xml:space="preserve">El oferente </w:t>
            </w:r>
            <w:r w:rsidRPr="00140ACF">
              <w:rPr>
                <w:rFonts w:ascii="Tahoma" w:hAnsi="Tahoma" w:cs="Tahoma"/>
                <w:color w:val="002060"/>
                <w:sz w:val="18"/>
                <w:szCs w:val="18"/>
              </w:rPr>
              <w:t>debe prever la adquisición de todos los terrenos que se requieran para la construcción de estaciones regeneradoras, nodos u otros, no se aceptará ningún alquiler o arriendo. No se Aceptarán soluciones de tipo Outdoor.</w:t>
            </w:r>
          </w:p>
        </w:tc>
        <w:tc>
          <w:tcPr>
            <w:tcW w:w="7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235C80F1" w14:textId="77777777" w:rsidR="001314C7" w:rsidRPr="00B00BEC" w:rsidRDefault="001314C7" w:rsidP="00DA63EC">
            <w:pPr>
              <w:jc w:val="center"/>
              <w:rPr>
                <w:rFonts w:ascii="Tahoma" w:hAnsi="Tahoma" w:cs="Tahoma"/>
                <w:color w:val="002060"/>
                <w:sz w:val="18"/>
                <w:szCs w:val="18"/>
              </w:rPr>
            </w:pPr>
            <w:r w:rsidRPr="00B00BEC">
              <w:rPr>
                <w:rFonts w:ascii="Tahoma" w:hAnsi="Tahoma" w:cs="Tahoma"/>
                <w:color w:val="002060"/>
                <w:sz w:val="18"/>
                <w:szCs w:val="18"/>
              </w:rPr>
              <w:fldChar w:fldCharType="begin">
                <w:ffData>
                  <w:name w:val="Casilla1"/>
                  <w:enabled/>
                  <w:calcOnExit w:val="0"/>
                  <w:checkBox>
                    <w:sizeAuto/>
                    <w:default w:val="1"/>
                  </w:checkBox>
                </w:ffData>
              </w:fldChar>
            </w:r>
            <w:r w:rsidRPr="00B00BEC">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B00BEC">
              <w:rPr>
                <w:rFonts w:ascii="Tahoma" w:hAnsi="Tahoma" w:cs="Tahoma"/>
                <w:color w:val="002060"/>
                <w:sz w:val="18"/>
                <w:szCs w:val="18"/>
              </w:rPr>
              <w:fldChar w:fldCharType="end"/>
            </w:r>
          </w:p>
        </w:tc>
        <w:tc>
          <w:tcPr>
            <w:tcW w:w="476" w:type="pct"/>
            <w:tcBorders>
              <w:top w:val="single" w:sz="4" w:space="0" w:color="004990"/>
              <w:left w:val="single" w:sz="4" w:space="0" w:color="004990"/>
              <w:bottom w:val="single" w:sz="4" w:space="0" w:color="004990"/>
              <w:right w:val="single" w:sz="4" w:space="0" w:color="004990"/>
            </w:tcBorders>
            <w:shd w:val="clear" w:color="auto" w:fill="auto"/>
            <w:vAlign w:val="center"/>
          </w:tcPr>
          <w:p w14:paraId="2ECB6662" w14:textId="77777777" w:rsidR="001314C7" w:rsidRPr="00B00BEC" w:rsidRDefault="001314C7" w:rsidP="00DA63EC">
            <w:pPr>
              <w:jc w:val="center"/>
              <w:rPr>
                <w:rFonts w:ascii="Tahoma" w:hAnsi="Tahoma" w:cs="Tahoma"/>
                <w:color w:val="002060"/>
                <w:sz w:val="18"/>
                <w:szCs w:val="18"/>
                <w:lang w:eastAsia="es-BO"/>
              </w:rPr>
            </w:pPr>
          </w:p>
        </w:tc>
        <w:tc>
          <w:tcPr>
            <w:tcW w:w="8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4C23865B" w14:textId="77777777" w:rsidR="001314C7" w:rsidRPr="00B00BEC" w:rsidRDefault="001314C7" w:rsidP="00DA63EC">
            <w:pPr>
              <w:jc w:val="center"/>
              <w:rPr>
                <w:rFonts w:ascii="Tahoma" w:hAnsi="Tahoma" w:cs="Tahoma"/>
                <w:color w:val="002060"/>
                <w:sz w:val="18"/>
                <w:szCs w:val="18"/>
                <w:lang w:eastAsia="es-BO"/>
              </w:rPr>
            </w:pPr>
          </w:p>
        </w:tc>
      </w:tr>
      <w:tr w:rsidR="001314C7" w:rsidRPr="007916B3" w14:paraId="0C2735F4" w14:textId="77777777" w:rsidTr="00DA63EC">
        <w:trPr>
          <w:trHeight w:val="61"/>
        </w:trPr>
        <w:tc>
          <w:tcPr>
            <w:tcW w:w="195" w:type="pct"/>
            <w:tcBorders>
              <w:top w:val="single" w:sz="4" w:space="0" w:color="004990"/>
              <w:left w:val="single" w:sz="4" w:space="0" w:color="004990"/>
              <w:bottom w:val="single" w:sz="4" w:space="0" w:color="004990"/>
              <w:right w:val="single" w:sz="4" w:space="0" w:color="004990"/>
            </w:tcBorders>
            <w:shd w:val="clear" w:color="auto" w:fill="auto"/>
            <w:vAlign w:val="center"/>
          </w:tcPr>
          <w:p w14:paraId="602D9286" w14:textId="77777777" w:rsidR="001314C7" w:rsidRPr="00B00BEC" w:rsidRDefault="001314C7" w:rsidP="00DA63EC">
            <w:pPr>
              <w:jc w:val="center"/>
              <w:rPr>
                <w:rFonts w:ascii="Tahoma" w:hAnsi="Tahoma" w:cs="Tahoma"/>
                <w:color w:val="002060"/>
                <w:sz w:val="18"/>
                <w:szCs w:val="18"/>
                <w:lang w:eastAsia="es-BO"/>
              </w:rPr>
            </w:pPr>
            <w:r w:rsidRPr="00B00BEC">
              <w:rPr>
                <w:rFonts w:ascii="Tahoma" w:hAnsi="Tahoma" w:cs="Tahoma"/>
                <w:color w:val="002060"/>
                <w:sz w:val="18"/>
                <w:szCs w:val="18"/>
                <w:lang w:eastAsia="es-BO"/>
              </w:rPr>
              <w:t>4</w:t>
            </w:r>
          </w:p>
        </w:tc>
        <w:tc>
          <w:tcPr>
            <w:tcW w:w="2829" w:type="pct"/>
            <w:tcBorders>
              <w:top w:val="single" w:sz="4" w:space="0" w:color="004990"/>
              <w:left w:val="single" w:sz="4" w:space="0" w:color="004990"/>
              <w:bottom w:val="single" w:sz="4" w:space="0" w:color="004990"/>
              <w:right w:val="single" w:sz="4" w:space="0" w:color="004990"/>
            </w:tcBorders>
            <w:shd w:val="clear" w:color="auto" w:fill="auto"/>
            <w:vAlign w:val="center"/>
          </w:tcPr>
          <w:p w14:paraId="4F5B0A93" w14:textId="77777777" w:rsidR="001314C7" w:rsidRPr="00B00BEC" w:rsidRDefault="001314C7" w:rsidP="00DA63EC">
            <w:pPr>
              <w:jc w:val="both"/>
              <w:rPr>
                <w:rFonts w:ascii="Tahoma" w:hAnsi="Tahoma" w:cs="Tahoma"/>
                <w:color w:val="002060"/>
                <w:sz w:val="18"/>
                <w:szCs w:val="18"/>
              </w:rPr>
            </w:pPr>
            <w:r w:rsidRPr="00B00BEC">
              <w:rPr>
                <w:rFonts w:ascii="Tahoma" w:hAnsi="Tahoma" w:cs="Tahoma"/>
                <w:color w:val="002060"/>
                <w:sz w:val="18"/>
                <w:szCs w:val="18"/>
              </w:rPr>
              <w:t xml:space="preserve">Toda </w:t>
            </w:r>
            <w:r>
              <w:rPr>
                <w:rFonts w:ascii="Tahoma" w:hAnsi="Tahoma" w:cs="Tahoma"/>
                <w:color w:val="002060"/>
                <w:sz w:val="18"/>
                <w:szCs w:val="18"/>
              </w:rPr>
              <w:t>la infraestructura deberá ser nueva</w:t>
            </w:r>
            <w:r w:rsidRPr="00B00BEC">
              <w:rPr>
                <w:rFonts w:ascii="Tahoma" w:hAnsi="Tahoma" w:cs="Tahoma"/>
                <w:color w:val="002060"/>
                <w:sz w:val="18"/>
                <w:szCs w:val="18"/>
              </w:rPr>
              <w:t xml:space="preserve"> exclusivamente para este proyecto. No se aceptará el alquiler o arriendo de infraestructura existente.</w:t>
            </w:r>
          </w:p>
        </w:tc>
        <w:tc>
          <w:tcPr>
            <w:tcW w:w="7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72B198D1" w14:textId="77777777" w:rsidR="001314C7" w:rsidRPr="00B00BEC" w:rsidRDefault="001314C7" w:rsidP="00DA63EC">
            <w:pPr>
              <w:jc w:val="center"/>
              <w:rPr>
                <w:rFonts w:ascii="Tahoma" w:hAnsi="Tahoma" w:cs="Tahoma"/>
                <w:color w:val="002060"/>
                <w:sz w:val="18"/>
                <w:szCs w:val="18"/>
              </w:rPr>
            </w:pPr>
            <w:r w:rsidRPr="00B00BEC">
              <w:rPr>
                <w:rFonts w:ascii="Tahoma" w:hAnsi="Tahoma" w:cs="Tahoma"/>
                <w:color w:val="002060"/>
                <w:sz w:val="18"/>
                <w:szCs w:val="18"/>
              </w:rPr>
              <w:fldChar w:fldCharType="begin">
                <w:ffData>
                  <w:name w:val="Casilla1"/>
                  <w:enabled/>
                  <w:calcOnExit w:val="0"/>
                  <w:checkBox>
                    <w:sizeAuto/>
                    <w:default w:val="1"/>
                  </w:checkBox>
                </w:ffData>
              </w:fldChar>
            </w:r>
            <w:r w:rsidRPr="00B00BEC">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B00BEC">
              <w:rPr>
                <w:rFonts w:ascii="Tahoma" w:hAnsi="Tahoma" w:cs="Tahoma"/>
                <w:color w:val="002060"/>
                <w:sz w:val="18"/>
                <w:szCs w:val="18"/>
              </w:rPr>
              <w:fldChar w:fldCharType="end"/>
            </w:r>
          </w:p>
        </w:tc>
        <w:tc>
          <w:tcPr>
            <w:tcW w:w="476" w:type="pct"/>
            <w:tcBorders>
              <w:top w:val="single" w:sz="4" w:space="0" w:color="004990"/>
              <w:left w:val="single" w:sz="4" w:space="0" w:color="004990"/>
              <w:bottom w:val="single" w:sz="4" w:space="0" w:color="004990"/>
              <w:right w:val="single" w:sz="4" w:space="0" w:color="004990"/>
            </w:tcBorders>
            <w:shd w:val="clear" w:color="auto" w:fill="auto"/>
            <w:vAlign w:val="center"/>
          </w:tcPr>
          <w:p w14:paraId="22408DF4" w14:textId="77777777" w:rsidR="001314C7" w:rsidRPr="00B00BEC" w:rsidRDefault="001314C7" w:rsidP="00DA63EC">
            <w:pPr>
              <w:jc w:val="center"/>
              <w:rPr>
                <w:rFonts w:ascii="Tahoma" w:hAnsi="Tahoma" w:cs="Tahoma"/>
                <w:color w:val="002060"/>
                <w:sz w:val="18"/>
                <w:szCs w:val="18"/>
                <w:lang w:eastAsia="es-BO"/>
              </w:rPr>
            </w:pPr>
          </w:p>
        </w:tc>
        <w:tc>
          <w:tcPr>
            <w:tcW w:w="8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21927F37" w14:textId="77777777" w:rsidR="001314C7" w:rsidRPr="00B00BEC" w:rsidRDefault="001314C7" w:rsidP="00DA63EC">
            <w:pPr>
              <w:jc w:val="center"/>
              <w:rPr>
                <w:rFonts w:ascii="Tahoma" w:hAnsi="Tahoma" w:cs="Tahoma"/>
                <w:color w:val="002060"/>
                <w:sz w:val="18"/>
                <w:szCs w:val="18"/>
                <w:lang w:eastAsia="es-BO"/>
              </w:rPr>
            </w:pPr>
          </w:p>
        </w:tc>
      </w:tr>
      <w:tr w:rsidR="001314C7" w:rsidRPr="007916B3" w14:paraId="5FE6C2CA" w14:textId="77777777" w:rsidTr="00DA63EC">
        <w:trPr>
          <w:trHeight w:val="567"/>
        </w:trPr>
        <w:tc>
          <w:tcPr>
            <w:tcW w:w="195" w:type="pct"/>
            <w:tcBorders>
              <w:top w:val="single" w:sz="4" w:space="0" w:color="004990"/>
              <w:left w:val="single" w:sz="4" w:space="0" w:color="004990"/>
              <w:bottom w:val="single" w:sz="4" w:space="0" w:color="004990"/>
              <w:right w:val="single" w:sz="4" w:space="0" w:color="004990"/>
            </w:tcBorders>
            <w:shd w:val="clear" w:color="auto" w:fill="auto"/>
            <w:vAlign w:val="center"/>
          </w:tcPr>
          <w:p w14:paraId="5DC399A2" w14:textId="7EE89E2B" w:rsidR="001314C7" w:rsidRPr="00B00BEC" w:rsidRDefault="00233E29" w:rsidP="00DA63EC">
            <w:pPr>
              <w:jc w:val="center"/>
              <w:rPr>
                <w:rFonts w:ascii="Tahoma" w:hAnsi="Tahoma" w:cs="Tahoma"/>
                <w:color w:val="002060"/>
                <w:sz w:val="18"/>
                <w:szCs w:val="18"/>
              </w:rPr>
            </w:pPr>
            <w:r>
              <w:rPr>
                <w:rFonts w:ascii="Tahoma" w:hAnsi="Tahoma" w:cs="Tahoma"/>
                <w:color w:val="002060"/>
                <w:sz w:val="18"/>
                <w:szCs w:val="18"/>
              </w:rPr>
              <w:t>5</w:t>
            </w:r>
          </w:p>
        </w:tc>
        <w:tc>
          <w:tcPr>
            <w:tcW w:w="2829" w:type="pct"/>
            <w:tcBorders>
              <w:top w:val="single" w:sz="4" w:space="0" w:color="004990"/>
              <w:left w:val="single" w:sz="4" w:space="0" w:color="004990"/>
              <w:bottom w:val="single" w:sz="4" w:space="0" w:color="004990"/>
              <w:right w:val="single" w:sz="4" w:space="0" w:color="004990"/>
            </w:tcBorders>
            <w:shd w:val="clear" w:color="auto" w:fill="auto"/>
            <w:vAlign w:val="center"/>
          </w:tcPr>
          <w:p w14:paraId="33E9D277" w14:textId="1937BEDF" w:rsidR="001314C7" w:rsidRPr="00B00BEC" w:rsidRDefault="001314C7" w:rsidP="00DA63EC">
            <w:pPr>
              <w:jc w:val="both"/>
              <w:rPr>
                <w:rFonts w:ascii="Tahoma" w:hAnsi="Tahoma" w:cs="Tahoma"/>
                <w:color w:val="002060"/>
                <w:sz w:val="18"/>
                <w:szCs w:val="18"/>
              </w:rPr>
            </w:pPr>
            <w:r w:rsidRPr="00B00BEC">
              <w:rPr>
                <w:rFonts w:ascii="Tahoma" w:hAnsi="Tahoma" w:cs="Tahoma"/>
                <w:color w:val="002060"/>
                <w:sz w:val="18"/>
                <w:szCs w:val="18"/>
              </w:rPr>
              <w:t xml:space="preserve">El Proveedor debe presentar un Resumen Ejecutivo, en idioma español, que explique los elementos de su propuesta, destacando las principales características </w:t>
            </w:r>
            <w:r>
              <w:rPr>
                <w:rFonts w:ascii="Tahoma" w:hAnsi="Tahoma" w:cs="Tahoma"/>
                <w:color w:val="002060"/>
                <w:sz w:val="18"/>
                <w:szCs w:val="18"/>
              </w:rPr>
              <w:t xml:space="preserve">de su </w:t>
            </w:r>
            <w:r w:rsidR="0059412B">
              <w:rPr>
                <w:rFonts w:ascii="Tahoma" w:hAnsi="Tahoma" w:cs="Tahoma"/>
                <w:color w:val="002060"/>
                <w:sz w:val="18"/>
                <w:szCs w:val="18"/>
              </w:rPr>
              <w:t>s</w:t>
            </w:r>
            <w:r>
              <w:rPr>
                <w:rFonts w:ascii="Tahoma" w:hAnsi="Tahoma" w:cs="Tahoma"/>
                <w:color w:val="002060"/>
                <w:sz w:val="18"/>
                <w:szCs w:val="18"/>
              </w:rPr>
              <w:t>olución</w:t>
            </w:r>
            <w:r w:rsidR="0059412B">
              <w:rPr>
                <w:rFonts w:ascii="Tahoma" w:hAnsi="Tahoma" w:cs="Tahoma"/>
                <w:color w:val="002060"/>
                <w:sz w:val="18"/>
                <w:szCs w:val="18"/>
              </w:rPr>
              <w:t xml:space="preserve"> técnica</w:t>
            </w:r>
            <w:r>
              <w:rPr>
                <w:rFonts w:ascii="Tahoma" w:hAnsi="Tahoma" w:cs="Tahoma"/>
                <w:color w:val="002060"/>
                <w:sz w:val="18"/>
                <w:szCs w:val="18"/>
              </w:rPr>
              <w:t>.</w:t>
            </w:r>
          </w:p>
          <w:p w14:paraId="2C3BE750" w14:textId="77777777" w:rsidR="001314C7" w:rsidRPr="00B00BEC" w:rsidRDefault="001314C7" w:rsidP="00DA63EC">
            <w:pPr>
              <w:jc w:val="both"/>
              <w:rPr>
                <w:rFonts w:ascii="Tahoma" w:hAnsi="Tahoma" w:cs="Tahoma"/>
                <w:color w:val="002060"/>
                <w:sz w:val="18"/>
                <w:szCs w:val="18"/>
              </w:rPr>
            </w:pPr>
            <w:r w:rsidRPr="00B00BEC">
              <w:rPr>
                <w:rFonts w:ascii="Tahoma" w:hAnsi="Tahoma" w:cs="Tahoma"/>
                <w:color w:val="002060"/>
                <w:sz w:val="18"/>
                <w:szCs w:val="18"/>
              </w:rPr>
              <w:t>El resumen debe incluir al menos lo siguiente:</w:t>
            </w:r>
          </w:p>
          <w:p w14:paraId="1125B7DD" w14:textId="0AA22F0E" w:rsidR="001314C7" w:rsidRPr="00B00BEC" w:rsidRDefault="001314C7" w:rsidP="00DA63EC">
            <w:pPr>
              <w:numPr>
                <w:ilvl w:val="0"/>
                <w:numId w:val="57"/>
              </w:numPr>
              <w:ind w:left="281" w:hanging="281"/>
              <w:jc w:val="both"/>
              <w:rPr>
                <w:rFonts w:ascii="Tahoma" w:hAnsi="Tahoma" w:cs="Tahoma"/>
                <w:color w:val="002060"/>
                <w:sz w:val="18"/>
                <w:szCs w:val="18"/>
              </w:rPr>
            </w:pPr>
            <w:r w:rsidRPr="00B00BEC">
              <w:rPr>
                <w:rFonts w:ascii="Tahoma" w:hAnsi="Tahoma" w:cs="Tahoma"/>
                <w:color w:val="002060"/>
                <w:sz w:val="18"/>
                <w:szCs w:val="18"/>
              </w:rPr>
              <w:t xml:space="preserve">Visión general de </w:t>
            </w:r>
            <w:r>
              <w:rPr>
                <w:rFonts w:ascii="Tahoma" w:hAnsi="Tahoma" w:cs="Tahoma"/>
                <w:color w:val="002060"/>
                <w:sz w:val="18"/>
                <w:szCs w:val="18"/>
              </w:rPr>
              <w:t>la</w:t>
            </w:r>
            <w:r w:rsidRPr="00B00BEC">
              <w:rPr>
                <w:rFonts w:ascii="Tahoma" w:hAnsi="Tahoma" w:cs="Tahoma"/>
                <w:color w:val="002060"/>
                <w:sz w:val="18"/>
                <w:szCs w:val="18"/>
              </w:rPr>
              <w:t xml:space="preserve"> solución y </w:t>
            </w:r>
            <w:r>
              <w:rPr>
                <w:rFonts w:ascii="Tahoma" w:hAnsi="Tahoma" w:cs="Tahoma"/>
                <w:color w:val="002060"/>
                <w:sz w:val="18"/>
                <w:szCs w:val="18"/>
              </w:rPr>
              <w:t xml:space="preserve">de </w:t>
            </w:r>
            <w:r w:rsidRPr="00B00BEC">
              <w:rPr>
                <w:rFonts w:ascii="Tahoma" w:hAnsi="Tahoma" w:cs="Tahoma"/>
                <w:color w:val="002060"/>
                <w:sz w:val="18"/>
                <w:szCs w:val="18"/>
              </w:rPr>
              <w:t>todos los elementos incluidos en su propuesta.</w:t>
            </w:r>
          </w:p>
          <w:p w14:paraId="6F0B5DEB" w14:textId="381902C7" w:rsidR="001314C7" w:rsidRPr="00B00BEC" w:rsidRDefault="001314C7" w:rsidP="00DA63EC">
            <w:pPr>
              <w:numPr>
                <w:ilvl w:val="0"/>
                <w:numId w:val="57"/>
              </w:numPr>
              <w:ind w:left="281" w:hanging="281"/>
              <w:jc w:val="both"/>
              <w:rPr>
                <w:rFonts w:ascii="Tahoma" w:hAnsi="Tahoma" w:cs="Tahoma"/>
                <w:color w:val="002060"/>
                <w:sz w:val="18"/>
                <w:szCs w:val="18"/>
              </w:rPr>
            </w:pPr>
            <w:r>
              <w:rPr>
                <w:rFonts w:ascii="Tahoma" w:hAnsi="Tahoma" w:cs="Tahoma"/>
                <w:color w:val="002060"/>
                <w:sz w:val="18"/>
                <w:szCs w:val="18"/>
              </w:rPr>
              <w:t xml:space="preserve">Experiencia del Proveedor en </w:t>
            </w:r>
            <w:r w:rsidRPr="00B00BEC">
              <w:rPr>
                <w:rFonts w:ascii="Tahoma" w:hAnsi="Tahoma" w:cs="Tahoma"/>
                <w:color w:val="002060"/>
                <w:sz w:val="18"/>
                <w:szCs w:val="18"/>
              </w:rPr>
              <w:t xml:space="preserve">haber realizado </w:t>
            </w:r>
            <w:r w:rsidRPr="00351A41">
              <w:rPr>
                <w:rFonts w:ascii="Tahoma" w:hAnsi="Tahoma" w:cs="Tahoma"/>
                <w:color w:val="002060"/>
                <w:sz w:val="18"/>
                <w:szCs w:val="18"/>
              </w:rPr>
              <w:t>3 despliegues mínimamente de tendido</w:t>
            </w:r>
            <w:r>
              <w:rPr>
                <w:rFonts w:ascii="Tahoma" w:hAnsi="Tahoma" w:cs="Tahoma"/>
                <w:color w:val="002060"/>
                <w:sz w:val="18"/>
                <w:szCs w:val="18"/>
              </w:rPr>
              <w:t>s</w:t>
            </w:r>
            <w:r w:rsidRPr="00351A41">
              <w:rPr>
                <w:rFonts w:ascii="Tahoma" w:hAnsi="Tahoma" w:cs="Tahoma"/>
                <w:color w:val="002060"/>
                <w:sz w:val="18"/>
                <w:szCs w:val="18"/>
              </w:rPr>
              <w:t xml:space="preserve"> terrestre</w:t>
            </w:r>
            <w:r>
              <w:rPr>
                <w:rFonts w:ascii="Tahoma" w:hAnsi="Tahoma" w:cs="Tahoma"/>
                <w:color w:val="002060"/>
                <w:sz w:val="18"/>
                <w:szCs w:val="18"/>
              </w:rPr>
              <w:t>s</w:t>
            </w:r>
            <w:r w:rsidR="0059412B">
              <w:rPr>
                <w:rFonts w:ascii="Tahoma" w:hAnsi="Tahoma" w:cs="Tahoma"/>
                <w:color w:val="002060"/>
                <w:sz w:val="18"/>
                <w:szCs w:val="18"/>
              </w:rPr>
              <w:t xml:space="preserve"> de Cable de Fibra Óptica</w:t>
            </w:r>
            <w:r w:rsidRPr="00351A41">
              <w:rPr>
                <w:rFonts w:ascii="Tahoma" w:hAnsi="Tahoma" w:cs="Tahoma"/>
                <w:color w:val="002060"/>
                <w:sz w:val="18"/>
                <w:szCs w:val="18"/>
              </w:rPr>
              <w:t>.</w:t>
            </w:r>
            <w:r w:rsidRPr="00B00BEC">
              <w:rPr>
                <w:rFonts w:ascii="Tahoma" w:hAnsi="Tahoma" w:cs="Tahoma"/>
                <w:color w:val="002060"/>
                <w:sz w:val="18"/>
                <w:szCs w:val="18"/>
              </w:rPr>
              <w:t xml:space="preserve"> </w:t>
            </w:r>
            <w:r>
              <w:rPr>
                <w:rFonts w:ascii="Tahoma" w:hAnsi="Tahoma" w:cs="Tahoma"/>
                <w:color w:val="002060"/>
                <w:sz w:val="18"/>
                <w:szCs w:val="18"/>
              </w:rPr>
              <w:t>(</w:t>
            </w:r>
            <w:r w:rsidRPr="00B00BEC">
              <w:rPr>
                <w:rFonts w:ascii="Tahoma" w:hAnsi="Tahoma" w:cs="Tahoma"/>
                <w:color w:val="002060"/>
                <w:sz w:val="18"/>
                <w:szCs w:val="18"/>
              </w:rPr>
              <w:t>Adjuntar documentación de respaldo</w:t>
            </w:r>
            <w:r>
              <w:rPr>
                <w:rFonts w:ascii="Tahoma" w:hAnsi="Tahoma" w:cs="Tahoma"/>
                <w:color w:val="002060"/>
                <w:sz w:val="18"/>
                <w:szCs w:val="18"/>
              </w:rPr>
              <w:t>)</w:t>
            </w:r>
            <w:r w:rsidRPr="00B00BEC">
              <w:rPr>
                <w:rFonts w:ascii="Tahoma" w:hAnsi="Tahoma" w:cs="Tahoma"/>
                <w:color w:val="002060"/>
                <w:sz w:val="18"/>
                <w:szCs w:val="18"/>
              </w:rPr>
              <w:t>.</w:t>
            </w:r>
          </w:p>
          <w:p w14:paraId="16D98205" w14:textId="4A2253FA" w:rsidR="001314C7" w:rsidRPr="00B00BEC" w:rsidRDefault="001314C7" w:rsidP="00DA63EC">
            <w:pPr>
              <w:numPr>
                <w:ilvl w:val="0"/>
                <w:numId w:val="57"/>
              </w:numPr>
              <w:ind w:left="281" w:hanging="281"/>
              <w:jc w:val="both"/>
              <w:rPr>
                <w:rFonts w:ascii="Tahoma" w:hAnsi="Tahoma" w:cs="Tahoma"/>
                <w:color w:val="002060"/>
                <w:sz w:val="18"/>
                <w:szCs w:val="18"/>
              </w:rPr>
            </w:pPr>
            <w:r w:rsidRPr="00B00BEC">
              <w:rPr>
                <w:rFonts w:ascii="Tahoma" w:hAnsi="Tahoma" w:cs="Tahoma"/>
                <w:color w:val="002060"/>
                <w:sz w:val="18"/>
                <w:szCs w:val="18"/>
              </w:rPr>
              <w:t>Compromiso de brindar soporte local especializado</w:t>
            </w:r>
            <w:r w:rsidR="0059412B">
              <w:rPr>
                <w:rFonts w:ascii="Tahoma" w:hAnsi="Tahoma" w:cs="Tahoma"/>
                <w:color w:val="002060"/>
                <w:sz w:val="18"/>
                <w:szCs w:val="18"/>
              </w:rPr>
              <w:t xml:space="preserve"> por el Periodo de Garant</w:t>
            </w:r>
            <w:r w:rsidR="006F0F80">
              <w:rPr>
                <w:rFonts w:ascii="Tahoma" w:hAnsi="Tahoma" w:cs="Tahoma"/>
                <w:color w:val="002060"/>
                <w:sz w:val="18"/>
                <w:szCs w:val="18"/>
              </w:rPr>
              <w:t>ía</w:t>
            </w:r>
            <w:r w:rsidRPr="00B00BEC">
              <w:rPr>
                <w:rFonts w:ascii="Tahoma" w:hAnsi="Tahoma" w:cs="Tahoma"/>
                <w:color w:val="002060"/>
                <w:sz w:val="18"/>
                <w:szCs w:val="18"/>
              </w:rPr>
              <w:t>.</w:t>
            </w:r>
          </w:p>
          <w:p w14:paraId="72778049" w14:textId="77777777" w:rsidR="001314C7" w:rsidRPr="00B00BEC" w:rsidRDefault="001314C7" w:rsidP="00DA63EC">
            <w:pPr>
              <w:jc w:val="both"/>
              <w:rPr>
                <w:rFonts w:ascii="Tahoma" w:hAnsi="Tahoma" w:cs="Tahoma"/>
                <w:color w:val="002060"/>
                <w:sz w:val="18"/>
                <w:szCs w:val="18"/>
              </w:rPr>
            </w:pPr>
            <w:r>
              <w:rPr>
                <w:rFonts w:ascii="Tahoma" w:hAnsi="Tahoma" w:cs="Tahoma"/>
                <w:color w:val="002060"/>
                <w:sz w:val="18"/>
                <w:szCs w:val="18"/>
              </w:rPr>
              <w:t>Se debe p</w:t>
            </w:r>
            <w:r w:rsidRPr="00B00BEC">
              <w:rPr>
                <w:rFonts w:ascii="Tahoma" w:hAnsi="Tahoma" w:cs="Tahoma"/>
                <w:color w:val="002060"/>
                <w:sz w:val="18"/>
                <w:szCs w:val="18"/>
              </w:rPr>
              <w:t xml:space="preserve">resentar un documento específico en el que se </w:t>
            </w:r>
            <w:r>
              <w:rPr>
                <w:rFonts w:ascii="Tahoma" w:hAnsi="Tahoma" w:cs="Tahoma"/>
                <w:color w:val="002060"/>
                <w:sz w:val="18"/>
                <w:szCs w:val="18"/>
              </w:rPr>
              <w:t>señales</w:t>
            </w:r>
            <w:r w:rsidRPr="00B00BEC">
              <w:rPr>
                <w:rFonts w:ascii="Tahoma" w:hAnsi="Tahoma" w:cs="Tahoma"/>
                <w:color w:val="002060"/>
                <w:sz w:val="18"/>
                <w:szCs w:val="18"/>
              </w:rPr>
              <w:t xml:space="preserve"> estos puntos a modo de títulos y en el orden requerido.</w:t>
            </w:r>
          </w:p>
        </w:tc>
        <w:tc>
          <w:tcPr>
            <w:tcW w:w="7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6D81634F" w14:textId="77777777" w:rsidR="001314C7" w:rsidRPr="00B00BEC" w:rsidRDefault="001314C7" w:rsidP="00DA63EC">
            <w:pPr>
              <w:jc w:val="center"/>
              <w:rPr>
                <w:rFonts w:ascii="Tahoma" w:hAnsi="Tahoma" w:cs="Tahoma"/>
                <w:b/>
                <w:color w:val="002060"/>
                <w:sz w:val="18"/>
                <w:szCs w:val="18"/>
              </w:rPr>
            </w:pPr>
            <w:r w:rsidRPr="00B00BEC">
              <w:rPr>
                <w:rFonts w:ascii="Tahoma" w:hAnsi="Tahoma" w:cs="Tahoma"/>
                <w:color w:val="002060"/>
                <w:sz w:val="18"/>
                <w:szCs w:val="18"/>
              </w:rPr>
              <w:fldChar w:fldCharType="begin">
                <w:ffData>
                  <w:name w:val="Casilla1"/>
                  <w:enabled/>
                  <w:calcOnExit w:val="0"/>
                  <w:checkBox>
                    <w:sizeAuto/>
                    <w:default w:val="1"/>
                  </w:checkBox>
                </w:ffData>
              </w:fldChar>
            </w:r>
            <w:r w:rsidRPr="00B00BEC">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B00BEC">
              <w:rPr>
                <w:rFonts w:ascii="Tahoma" w:hAnsi="Tahoma" w:cs="Tahoma"/>
                <w:color w:val="002060"/>
                <w:sz w:val="18"/>
                <w:szCs w:val="18"/>
              </w:rPr>
              <w:fldChar w:fldCharType="end"/>
            </w:r>
          </w:p>
        </w:tc>
        <w:tc>
          <w:tcPr>
            <w:tcW w:w="476" w:type="pct"/>
            <w:tcBorders>
              <w:top w:val="single" w:sz="4" w:space="0" w:color="004990"/>
              <w:left w:val="single" w:sz="4" w:space="0" w:color="004990"/>
              <w:bottom w:val="single" w:sz="4" w:space="0" w:color="004990"/>
              <w:right w:val="single" w:sz="4" w:space="0" w:color="004990"/>
            </w:tcBorders>
            <w:shd w:val="clear" w:color="auto" w:fill="auto"/>
            <w:vAlign w:val="center"/>
          </w:tcPr>
          <w:p w14:paraId="17CBB208" w14:textId="77777777" w:rsidR="001314C7" w:rsidRPr="00B00BEC" w:rsidRDefault="001314C7" w:rsidP="00DA63EC">
            <w:pPr>
              <w:jc w:val="center"/>
              <w:rPr>
                <w:rFonts w:ascii="Tahoma" w:hAnsi="Tahoma" w:cs="Tahoma"/>
                <w:color w:val="002060"/>
                <w:sz w:val="18"/>
                <w:szCs w:val="18"/>
                <w:lang w:eastAsia="es-BO"/>
              </w:rPr>
            </w:pPr>
          </w:p>
        </w:tc>
        <w:tc>
          <w:tcPr>
            <w:tcW w:w="8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7C7998C5" w14:textId="77777777" w:rsidR="001314C7" w:rsidRPr="00B00BEC" w:rsidRDefault="001314C7" w:rsidP="00DA63EC">
            <w:pPr>
              <w:jc w:val="center"/>
              <w:rPr>
                <w:rFonts w:ascii="Tahoma" w:hAnsi="Tahoma" w:cs="Tahoma"/>
                <w:color w:val="002060"/>
                <w:sz w:val="18"/>
                <w:szCs w:val="18"/>
                <w:lang w:eastAsia="es-BO"/>
              </w:rPr>
            </w:pPr>
            <w:r w:rsidRPr="00B00BEC">
              <w:rPr>
                <w:rFonts w:ascii="Tahoma" w:hAnsi="Tahoma" w:cs="Tahoma"/>
                <w:color w:val="002060"/>
                <w:sz w:val="18"/>
                <w:szCs w:val="18"/>
                <w:lang w:eastAsia="es-BO"/>
              </w:rPr>
              <w:t> </w:t>
            </w:r>
          </w:p>
        </w:tc>
      </w:tr>
      <w:tr w:rsidR="001314C7" w:rsidRPr="007916B3" w14:paraId="40C18AEE" w14:textId="77777777" w:rsidTr="00DA63EC">
        <w:trPr>
          <w:trHeight w:val="60"/>
        </w:trPr>
        <w:tc>
          <w:tcPr>
            <w:tcW w:w="195" w:type="pct"/>
            <w:tcBorders>
              <w:top w:val="single" w:sz="4" w:space="0" w:color="004990"/>
              <w:left w:val="single" w:sz="4" w:space="0" w:color="004990"/>
              <w:bottom w:val="single" w:sz="4" w:space="0" w:color="004990"/>
              <w:right w:val="single" w:sz="4" w:space="0" w:color="004990"/>
            </w:tcBorders>
            <w:shd w:val="clear" w:color="auto" w:fill="auto"/>
            <w:vAlign w:val="center"/>
          </w:tcPr>
          <w:p w14:paraId="32CB97B9" w14:textId="191E3673" w:rsidR="001314C7" w:rsidRPr="00B00BEC" w:rsidRDefault="00233E29" w:rsidP="00DA63EC">
            <w:pPr>
              <w:jc w:val="center"/>
              <w:rPr>
                <w:rFonts w:ascii="Tahoma" w:hAnsi="Tahoma" w:cs="Tahoma"/>
                <w:color w:val="002060"/>
                <w:sz w:val="18"/>
                <w:szCs w:val="18"/>
              </w:rPr>
            </w:pPr>
            <w:r>
              <w:rPr>
                <w:rFonts w:ascii="Tahoma" w:hAnsi="Tahoma" w:cs="Tahoma"/>
                <w:color w:val="002060"/>
                <w:sz w:val="18"/>
                <w:szCs w:val="18"/>
              </w:rPr>
              <w:t>6</w:t>
            </w:r>
          </w:p>
        </w:tc>
        <w:tc>
          <w:tcPr>
            <w:tcW w:w="2829" w:type="pct"/>
            <w:tcBorders>
              <w:top w:val="single" w:sz="4" w:space="0" w:color="004990"/>
              <w:left w:val="single" w:sz="4" w:space="0" w:color="004990"/>
              <w:bottom w:val="single" w:sz="4" w:space="0" w:color="004990"/>
              <w:right w:val="single" w:sz="4" w:space="0" w:color="004990"/>
            </w:tcBorders>
            <w:shd w:val="clear" w:color="auto" w:fill="auto"/>
            <w:vAlign w:val="center"/>
          </w:tcPr>
          <w:p w14:paraId="478873F7" w14:textId="77777777" w:rsidR="001314C7" w:rsidRPr="00CB7A22" w:rsidRDefault="001314C7" w:rsidP="00DA63EC">
            <w:pPr>
              <w:jc w:val="both"/>
              <w:rPr>
                <w:rFonts w:ascii="Tahoma" w:hAnsi="Tahoma" w:cs="Tahoma"/>
                <w:color w:val="002060"/>
                <w:sz w:val="18"/>
                <w:szCs w:val="18"/>
              </w:rPr>
            </w:pPr>
            <w:r w:rsidRPr="00CB7A22">
              <w:rPr>
                <w:rFonts w:ascii="Tahoma" w:hAnsi="Tahoma" w:cs="Tahoma"/>
                <w:color w:val="002060"/>
                <w:sz w:val="18"/>
                <w:szCs w:val="18"/>
              </w:rPr>
              <w:t>El proveedor debe proponer un Plan de ejecución para el proyecto, cuyo contenido, basado en el estándar del PMI, debe incluir mínimamente la siguiente documentación:</w:t>
            </w:r>
          </w:p>
          <w:p w14:paraId="58D5A9D0" w14:textId="359D533A" w:rsidR="001314C7" w:rsidRPr="00CB7A22" w:rsidRDefault="001314C7" w:rsidP="00DA63EC">
            <w:pPr>
              <w:numPr>
                <w:ilvl w:val="0"/>
                <w:numId w:val="57"/>
              </w:numPr>
              <w:ind w:left="281" w:hanging="281"/>
              <w:jc w:val="both"/>
              <w:rPr>
                <w:rFonts w:ascii="Tahoma" w:hAnsi="Tahoma" w:cs="Tahoma"/>
                <w:color w:val="002060"/>
                <w:sz w:val="18"/>
                <w:szCs w:val="18"/>
              </w:rPr>
            </w:pPr>
            <w:r w:rsidRPr="00CB7A22">
              <w:rPr>
                <w:rFonts w:ascii="Tahoma" w:hAnsi="Tahoma" w:cs="Tahoma"/>
                <w:color w:val="002060"/>
                <w:sz w:val="18"/>
                <w:szCs w:val="18"/>
              </w:rPr>
              <w:t>Desglose de</w:t>
            </w:r>
            <w:r w:rsidR="009E592C">
              <w:rPr>
                <w:rFonts w:ascii="Tahoma" w:hAnsi="Tahoma" w:cs="Tahoma"/>
                <w:color w:val="002060"/>
                <w:sz w:val="18"/>
                <w:szCs w:val="18"/>
              </w:rPr>
              <w:t>l</w:t>
            </w:r>
            <w:r w:rsidRPr="00CB7A22">
              <w:rPr>
                <w:rFonts w:ascii="Tahoma" w:hAnsi="Tahoma" w:cs="Tahoma"/>
                <w:color w:val="002060"/>
                <w:sz w:val="18"/>
                <w:szCs w:val="18"/>
              </w:rPr>
              <w:t xml:space="preserve"> Estimado de Trabajo (EDT). </w:t>
            </w:r>
          </w:p>
          <w:p w14:paraId="1A4181DB" w14:textId="77777777" w:rsidR="001314C7" w:rsidRPr="00CB7A22" w:rsidRDefault="001314C7" w:rsidP="00DA63EC">
            <w:pPr>
              <w:numPr>
                <w:ilvl w:val="0"/>
                <w:numId w:val="57"/>
              </w:numPr>
              <w:ind w:left="281" w:hanging="281"/>
              <w:jc w:val="both"/>
              <w:rPr>
                <w:rFonts w:ascii="Tahoma" w:hAnsi="Tahoma" w:cs="Tahoma"/>
                <w:color w:val="002060"/>
                <w:sz w:val="18"/>
                <w:szCs w:val="18"/>
              </w:rPr>
            </w:pPr>
            <w:r w:rsidRPr="00CB7A22">
              <w:rPr>
                <w:rFonts w:ascii="Tahoma" w:hAnsi="Tahoma" w:cs="Tahoma"/>
                <w:color w:val="002060"/>
                <w:sz w:val="18"/>
                <w:szCs w:val="18"/>
              </w:rPr>
              <w:t>Estructura de desglose de todos los recursos, tomando en cuenta la especialidad del personal y la cantidad de RRHH dedicados para cada actividad.</w:t>
            </w:r>
          </w:p>
          <w:p w14:paraId="77314BB8" w14:textId="77777777" w:rsidR="001314C7" w:rsidRPr="00CB7A22" w:rsidRDefault="001314C7" w:rsidP="00DA63EC">
            <w:pPr>
              <w:numPr>
                <w:ilvl w:val="0"/>
                <w:numId w:val="57"/>
              </w:numPr>
              <w:ind w:left="281" w:hanging="281"/>
              <w:jc w:val="both"/>
              <w:rPr>
                <w:rFonts w:ascii="Tahoma" w:hAnsi="Tahoma" w:cs="Tahoma"/>
                <w:color w:val="002060"/>
                <w:sz w:val="18"/>
                <w:szCs w:val="18"/>
              </w:rPr>
            </w:pPr>
            <w:r w:rsidRPr="00CB7A22">
              <w:rPr>
                <w:rFonts w:ascii="Tahoma" w:hAnsi="Tahoma" w:cs="Tahoma"/>
                <w:color w:val="002060"/>
                <w:sz w:val="18"/>
                <w:szCs w:val="18"/>
              </w:rPr>
              <w:t>Plan de gestión de comunicación y escalamiento.</w:t>
            </w:r>
          </w:p>
          <w:p w14:paraId="6DED4550" w14:textId="412C35DC" w:rsidR="001314C7" w:rsidRPr="006855E6" w:rsidRDefault="001314C7" w:rsidP="00DA63EC">
            <w:pPr>
              <w:numPr>
                <w:ilvl w:val="0"/>
                <w:numId w:val="57"/>
              </w:numPr>
              <w:ind w:left="281" w:hanging="281"/>
              <w:jc w:val="both"/>
              <w:rPr>
                <w:rFonts w:ascii="Tahoma" w:hAnsi="Tahoma" w:cs="Tahoma"/>
                <w:color w:val="002060"/>
                <w:sz w:val="18"/>
                <w:szCs w:val="18"/>
              </w:rPr>
            </w:pPr>
            <w:r w:rsidRPr="00CB7A22">
              <w:rPr>
                <w:rFonts w:ascii="Tahoma" w:hAnsi="Tahoma" w:cs="Tahoma"/>
                <w:color w:val="002060"/>
                <w:sz w:val="18"/>
                <w:szCs w:val="18"/>
              </w:rPr>
              <w:t>Plan de gestión de riesgos y planes de mitigación.</w:t>
            </w:r>
          </w:p>
        </w:tc>
        <w:tc>
          <w:tcPr>
            <w:tcW w:w="7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42890400" w14:textId="77777777" w:rsidR="001314C7" w:rsidRPr="00B00BEC" w:rsidRDefault="001314C7" w:rsidP="00DA63EC">
            <w:pPr>
              <w:jc w:val="center"/>
              <w:rPr>
                <w:rFonts w:ascii="Tahoma" w:hAnsi="Tahoma" w:cs="Tahoma"/>
                <w:b/>
                <w:color w:val="002060"/>
                <w:sz w:val="18"/>
                <w:szCs w:val="18"/>
              </w:rPr>
            </w:pPr>
            <w:r w:rsidRPr="00B00BEC">
              <w:rPr>
                <w:rFonts w:ascii="Tahoma" w:hAnsi="Tahoma" w:cs="Tahoma"/>
                <w:color w:val="002060"/>
                <w:sz w:val="18"/>
                <w:szCs w:val="18"/>
              </w:rPr>
              <w:fldChar w:fldCharType="begin">
                <w:ffData>
                  <w:name w:val="Casilla1"/>
                  <w:enabled/>
                  <w:calcOnExit w:val="0"/>
                  <w:checkBox>
                    <w:sizeAuto/>
                    <w:default w:val="1"/>
                  </w:checkBox>
                </w:ffData>
              </w:fldChar>
            </w:r>
            <w:r w:rsidRPr="00B00BEC">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B00BEC">
              <w:rPr>
                <w:rFonts w:ascii="Tahoma" w:hAnsi="Tahoma" w:cs="Tahoma"/>
                <w:color w:val="002060"/>
                <w:sz w:val="18"/>
                <w:szCs w:val="18"/>
              </w:rPr>
              <w:fldChar w:fldCharType="end"/>
            </w:r>
          </w:p>
        </w:tc>
        <w:tc>
          <w:tcPr>
            <w:tcW w:w="476" w:type="pct"/>
            <w:tcBorders>
              <w:top w:val="single" w:sz="4" w:space="0" w:color="004990"/>
              <w:left w:val="single" w:sz="4" w:space="0" w:color="004990"/>
              <w:bottom w:val="single" w:sz="4" w:space="0" w:color="004990"/>
              <w:right w:val="single" w:sz="4" w:space="0" w:color="004990"/>
            </w:tcBorders>
            <w:shd w:val="clear" w:color="auto" w:fill="auto"/>
            <w:vAlign w:val="center"/>
          </w:tcPr>
          <w:p w14:paraId="1D6B4A3F" w14:textId="77777777" w:rsidR="001314C7" w:rsidRPr="00B00BEC" w:rsidRDefault="001314C7" w:rsidP="00DA63EC">
            <w:pPr>
              <w:jc w:val="center"/>
              <w:rPr>
                <w:rFonts w:ascii="Tahoma" w:hAnsi="Tahoma" w:cs="Tahoma"/>
                <w:color w:val="002060"/>
                <w:sz w:val="18"/>
                <w:szCs w:val="18"/>
                <w:lang w:eastAsia="es-BO"/>
              </w:rPr>
            </w:pPr>
          </w:p>
        </w:tc>
        <w:tc>
          <w:tcPr>
            <w:tcW w:w="8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380C08FC" w14:textId="77777777" w:rsidR="001314C7" w:rsidRPr="00B00BEC" w:rsidRDefault="001314C7" w:rsidP="00DA63EC">
            <w:pPr>
              <w:jc w:val="center"/>
              <w:rPr>
                <w:rFonts w:ascii="Tahoma" w:hAnsi="Tahoma" w:cs="Tahoma"/>
                <w:color w:val="002060"/>
                <w:sz w:val="18"/>
                <w:szCs w:val="18"/>
                <w:lang w:eastAsia="es-BO"/>
              </w:rPr>
            </w:pPr>
          </w:p>
        </w:tc>
      </w:tr>
      <w:tr w:rsidR="001314C7" w:rsidRPr="007916B3" w14:paraId="51B86E6D" w14:textId="77777777" w:rsidTr="00DA63EC">
        <w:trPr>
          <w:trHeight w:val="60"/>
        </w:trPr>
        <w:tc>
          <w:tcPr>
            <w:tcW w:w="195" w:type="pct"/>
            <w:tcBorders>
              <w:top w:val="single" w:sz="4" w:space="0" w:color="004990"/>
              <w:left w:val="single" w:sz="4" w:space="0" w:color="004990"/>
              <w:bottom w:val="single" w:sz="4" w:space="0" w:color="004990"/>
              <w:right w:val="single" w:sz="4" w:space="0" w:color="004990"/>
            </w:tcBorders>
            <w:shd w:val="clear" w:color="auto" w:fill="auto"/>
            <w:vAlign w:val="center"/>
          </w:tcPr>
          <w:p w14:paraId="0D82D9C6" w14:textId="3B707576" w:rsidR="001314C7" w:rsidRPr="00B00BEC" w:rsidRDefault="00233E29" w:rsidP="00DA63EC">
            <w:pPr>
              <w:jc w:val="center"/>
              <w:rPr>
                <w:rFonts w:ascii="Tahoma" w:hAnsi="Tahoma" w:cs="Tahoma"/>
                <w:color w:val="002060"/>
                <w:sz w:val="18"/>
                <w:szCs w:val="18"/>
              </w:rPr>
            </w:pPr>
            <w:r>
              <w:rPr>
                <w:rFonts w:ascii="Tahoma" w:hAnsi="Tahoma" w:cs="Tahoma"/>
                <w:color w:val="002060"/>
                <w:sz w:val="18"/>
                <w:szCs w:val="18"/>
              </w:rPr>
              <w:t>7</w:t>
            </w:r>
          </w:p>
        </w:tc>
        <w:tc>
          <w:tcPr>
            <w:tcW w:w="2829" w:type="pct"/>
            <w:tcBorders>
              <w:top w:val="single" w:sz="4" w:space="0" w:color="004990"/>
              <w:left w:val="single" w:sz="4" w:space="0" w:color="004990"/>
              <w:bottom w:val="single" w:sz="4" w:space="0" w:color="004990"/>
              <w:right w:val="single" w:sz="4" w:space="0" w:color="004990"/>
            </w:tcBorders>
            <w:shd w:val="clear" w:color="auto" w:fill="auto"/>
            <w:vAlign w:val="center"/>
          </w:tcPr>
          <w:p w14:paraId="6FE9402B" w14:textId="50319A7A" w:rsidR="001314C7" w:rsidRPr="00B00BEC" w:rsidRDefault="001314C7" w:rsidP="00C11AA6">
            <w:pPr>
              <w:jc w:val="both"/>
              <w:rPr>
                <w:rFonts w:ascii="Tahoma" w:hAnsi="Tahoma" w:cs="Tahoma"/>
                <w:color w:val="002060"/>
                <w:sz w:val="18"/>
                <w:szCs w:val="18"/>
              </w:rPr>
            </w:pPr>
            <w:r w:rsidRPr="00B00BEC">
              <w:rPr>
                <w:rFonts w:ascii="Tahoma" w:hAnsi="Tahoma" w:cs="Tahoma"/>
                <w:color w:val="002060"/>
                <w:sz w:val="18"/>
                <w:szCs w:val="18"/>
              </w:rPr>
              <w:t xml:space="preserve">El proveedor deberá </w:t>
            </w:r>
            <w:r>
              <w:rPr>
                <w:rFonts w:ascii="Tahoma" w:hAnsi="Tahoma" w:cs="Tahoma"/>
                <w:color w:val="002060"/>
                <w:sz w:val="18"/>
                <w:szCs w:val="18"/>
              </w:rPr>
              <w:t xml:space="preserve">realizar </w:t>
            </w:r>
            <w:r w:rsidRPr="00B00BEC">
              <w:rPr>
                <w:rFonts w:ascii="Tahoma" w:hAnsi="Tahoma" w:cs="Tahoma"/>
                <w:color w:val="002060"/>
                <w:sz w:val="18"/>
                <w:szCs w:val="18"/>
              </w:rPr>
              <w:t xml:space="preserve">con </w:t>
            </w:r>
            <w:r>
              <w:rPr>
                <w:rFonts w:ascii="Tahoma" w:hAnsi="Tahoma" w:cs="Tahoma"/>
                <w:color w:val="002060"/>
                <w:sz w:val="18"/>
                <w:szCs w:val="18"/>
              </w:rPr>
              <w:t xml:space="preserve">el </w:t>
            </w:r>
            <w:r w:rsidRPr="00B00BEC">
              <w:rPr>
                <w:rFonts w:ascii="Tahoma" w:hAnsi="Tahoma" w:cs="Tahoma"/>
                <w:color w:val="002060"/>
                <w:sz w:val="18"/>
                <w:szCs w:val="18"/>
              </w:rPr>
              <w:t xml:space="preserve">personal de </w:t>
            </w:r>
            <w:r>
              <w:rPr>
                <w:rFonts w:ascii="Tahoma" w:hAnsi="Tahoma" w:cs="Tahoma"/>
                <w:color w:val="002060"/>
                <w:sz w:val="18"/>
                <w:szCs w:val="18"/>
              </w:rPr>
              <w:t>ENTEL S.A. y ENTEL Bolivia S.A.C.</w:t>
            </w:r>
            <w:r w:rsidRPr="00B00BEC">
              <w:rPr>
                <w:rFonts w:ascii="Tahoma" w:hAnsi="Tahoma" w:cs="Tahoma"/>
                <w:color w:val="002060"/>
                <w:sz w:val="18"/>
                <w:szCs w:val="18"/>
              </w:rPr>
              <w:t xml:space="preserve">, todas las pruebas de verificación que se requieran para certificar el cumplimiento de </w:t>
            </w:r>
            <w:r w:rsidR="00C11AA6">
              <w:rPr>
                <w:rFonts w:ascii="Tahoma" w:hAnsi="Tahoma" w:cs="Tahoma"/>
                <w:color w:val="002060"/>
                <w:sz w:val="18"/>
                <w:szCs w:val="18"/>
              </w:rPr>
              <w:t>las Especificaciones  Técnicas requeridas.</w:t>
            </w:r>
          </w:p>
        </w:tc>
        <w:tc>
          <w:tcPr>
            <w:tcW w:w="7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624F9726" w14:textId="77777777" w:rsidR="001314C7" w:rsidRPr="00B00BEC" w:rsidRDefault="001314C7" w:rsidP="00DA63EC">
            <w:pPr>
              <w:jc w:val="center"/>
              <w:rPr>
                <w:rFonts w:ascii="Tahoma" w:hAnsi="Tahoma" w:cs="Tahoma"/>
                <w:b/>
                <w:color w:val="002060"/>
                <w:sz w:val="18"/>
                <w:szCs w:val="18"/>
              </w:rPr>
            </w:pPr>
            <w:r w:rsidRPr="00B00BEC">
              <w:rPr>
                <w:rFonts w:ascii="Tahoma" w:hAnsi="Tahoma" w:cs="Tahoma"/>
                <w:color w:val="002060"/>
                <w:sz w:val="18"/>
                <w:szCs w:val="18"/>
              </w:rPr>
              <w:fldChar w:fldCharType="begin">
                <w:ffData>
                  <w:name w:val="Casilla1"/>
                  <w:enabled/>
                  <w:calcOnExit w:val="0"/>
                  <w:checkBox>
                    <w:sizeAuto/>
                    <w:default w:val="1"/>
                  </w:checkBox>
                </w:ffData>
              </w:fldChar>
            </w:r>
            <w:r w:rsidRPr="00B00BEC">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B00BEC">
              <w:rPr>
                <w:rFonts w:ascii="Tahoma" w:hAnsi="Tahoma" w:cs="Tahoma"/>
                <w:color w:val="002060"/>
                <w:sz w:val="18"/>
                <w:szCs w:val="18"/>
              </w:rPr>
              <w:fldChar w:fldCharType="end"/>
            </w:r>
          </w:p>
        </w:tc>
        <w:tc>
          <w:tcPr>
            <w:tcW w:w="476" w:type="pct"/>
            <w:tcBorders>
              <w:top w:val="single" w:sz="4" w:space="0" w:color="004990"/>
              <w:left w:val="single" w:sz="4" w:space="0" w:color="004990"/>
              <w:bottom w:val="single" w:sz="4" w:space="0" w:color="004990"/>
              <w:right w:val="single" w:sz="4" w:space="0" w:color="004990"/>
            </w:tcBorders>
            <w:shd w:val="clear" w:color="auto" w:fill="auto"/>
            <w:vAlign w:val="center"/>
          </w:tcPr>
          <w:p w14:paraId="22666B71" w14:textId="77777777" w:rsidR="001314C7" w:rsidRPr="00B00BEC" w:rsidRDefault="001314C7" w:rsidP="00DA63EC">
            <w:pPr>
              <w:jc w:val="center"/>
              <w:rPr>
                <w:rFonts w:ascii="Tahoma" w:hAnsi="Tahoma" w:cs="Tahoma"/>
                <w:color w:val="002060"/>
                <w:sz w:val="18"/>
                <w:szCs w:val="18"/>
                <w:lang w:eastAsia="es-BO"/>
              </w:rPr>
            </w:pPr>
          </w:p>
        </w:tc>
        <w:tc>
          <w:tcPr>
            <w:tcW w:w="8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4E349156" w14:textId="77777777" w:rsidR="001314C7" w:rsidRPr="00B00BEC" w:rsidRDefault="001314C7" w:rsidP="00DA63EC">
            <w:pPr>
              <w:jc w:val="center"/>
              <w:rPr>
                <w:rFonts w:ascii="Tahoma" w:hAnsi="Tahoma" w:cs="Tahoma"/>
                <w:color w:val="002060"/>
                <w:sz w:val="18"/>
                <w:szCs w:val="18"/>
                <w:lang w:eastAsia="es-BO"/>
              </w:rPr>
            </w:pPr>
          </w:p>
        </w:tc>
      </w:tr>
      <w:tr w:rsidR="001314C7" w:rsidRPr="007916B3" w14:paraId="2D7490FF" w14:textId="77777777" w:rsidTr="00DA63EC">
        <w:trPr>
          <w:trHeight w:val="60"/>
        </w:trPr>
        <w:tc>
          <w:tcPr>
            <w:tcW w:w="195" w:type="pct"/>
            <w:tcBorders>
              <w:top w:val="single" w:sz="4" w:space="0" w:color="004990"/>
              <w:left w:val="single" w:sz="4" w:space="0" w:color="004990"/>
              <w:bottom w:val="single" w:sz="4" w:space="0" w:color="004990"/>
              <w:right w:val="single" w:sz="4" w:space="0" w:color="004990"/>
            </w:tcBorders>
            <w:shd w:val="clear" w:color="auto" w:fill="auto"/>
            <w:vAlign w:val="center"/>
          </w:tcPr>
          <w:p w14:paraId="62D1E476" w14:textId="64A22AA9" w:rsidR="001314C7" w:rsidRPr="00B00BEC" w:rsidRDefault="00C11AA6" w:rsidP="006855E6">
            <w:pPr>
              <w:jc w:val="center"/>
              <w:rPr>
                <w:rFonts w:ascii="Tahoma" w:hAnsi="Tahoma" w:cs="Tahoma"/>
                <w:color w:val="002060"/>
                <w:sz w:val="18"/>
                <w:szCs w:val="18"/>
              </w:rPr>
            </w:pPr>
            <w:r>
              <w:rPr>
                <w:rFonts w:ascii="Tahoma" w:hAnsi="Tahoma" w:cs="Tahoma"/>
                <w:color w:val="002060"/>
                <w:sz w:val="18"/>
                <w:szCs w:val="18"/>
              </w:rPr>
              <w:t>8</w:t>
            </w:r>
          </w:p>
        </w:tc>
        <w:tc>
          <w:tcPr>
            <w:tcW w:w="2829" w:type="pct"/>
            <w:tcBorders>
              <w:top w:val="single" w:sz="4" w:space="0" w:color="004990"/>
              <w:left w:val="single" w:sz="4" w:space="0" w:color="004990"/>
              <w:bottom w:val="single" w:sz="4" w:space="0" w:color="004990"/>
              <w:right w:val="single" w:sz="4" w:space="0" w:color="004990"/>
            </w:tcBorders>
            <w:shd w:val="clear" w:color="auto" w:fill="auto"/>
            <w:vAlign w:val="center"/>
          </w:tcPr>
          <w:p w14:paraId="29366F97" w14:textId="77777777" w:rsidR="001314C7" w:rsidRPr="00B00BEC" w:rsidRDefault="001314C7" w:rsidP="00DA63EC">
            <w:pPr>
              <w:contextualSpacing/>
              <w:jc w:val="both"/>
              <w:rPr>
                <w:rFonts w:ascii="Tahoma" w:hAnsi="Tahoma" w:cs="Tahoma"/>
                <w:color w:val="002060"/>
                <w:sz w:val="18"/>
                <w:szCs w:val="18"/>
                <w:lang w:val="es-BO"/>
              </w:rPr>
            </w:pPr>
            <w:r w:rsidRPr="00B00BEC">
              <w:rPr>
                <w:rFonts w:ascii="Tahoma" w:hAnsi="Tahoma" w:cs="Tahoma"/>
                <w:color w:val="002060"/>
                <w:sz w:val="18"/>
                <w:szCs w:val="18"/>
                <w:lang w:val="es-BO"/>
              </w:rPr>
              <w:t xml:space="preserve">ENTEL S.A. </w:t>
            </w:r>
            <w:r>
              <w:rPr>
                <w:rFonts w:ascii="Tahoma" w:hAnsi="Tahoma" w:cs="Tahoma"/>
                <w:color w:val="002060"/>
                <w:sz w:val="18"/>
                <w:szCs w:val="18"/>
                <w:lang w:val="es-BO"/>
              </w:rPr>
              <w:t xml:space="preserve">y ENTEL Bolivia S.A.C. </w:t>
            </w:r>
            <w:r w:rsidRPr="00B00BEC">
              <w:rPr>
                <w:rFonts w:ascii="Tahoma" w:hAnsi="Tahoma" w:cs="Tahoma"/>
                <w:color w:val="002060"/>
                <w:sz w:val="18"/>
                <w:szCs w:val="18"/>
                <w:lang w:val="es-BO"/>
              </w:rPr>
              <w:t>acompañará</w:t>
            </w:r>
            <w:r>
              <w:rPr>
                <w:rFonts w:ascii="Tahoma" w:hAnsi="Tahoma" w:cs="Tahoma"/>
                <w:color w:val="002060"/>
                <w:sz w:val="18"/>
                <w:szCs w:val="18"/>
                <w:lang w:val="es-BO"/>
              </w:rPr>
              <w:t>n</w:t>
            </w:r>
            <w:r w:rsidRPr="00B00BEC">
              <w:rPr>
                <w:rFonts w:ascii="Tahoma" w:hAnsi="Tahoma" w:cs="Tahoma"/>
                <w:color w:val="002060"/>
                <w:sz w:val="18"/>
                <w:szCs w:val="18"/>
                <w:lang w:val="es-BO"/>
              </w:rPr>
              <w:t xml:space="preserve"> la </w:t>
            </w:r>
            <w:r w:rsidRPr="00B00BEC">
              <w:rPr>
                <w:rFonts w:ascii="Tahoma" w:hAnsi="Tahoma" w:cs="Tahoma"/>
                <w:color w:val="002060"/>
                <w:sz w:val="18"/>
                <w:szCs w:val="18"/>
                <w:lang w:val="es-BO"/>
              </w:rPr>
              <w:lastRenderedPageBreak/>
              <w:t xml:space="preserve">implementación del proyecto en todas sus etapas, realizando supervisión </w:t>
            </w:r>
            <w:r>
              <w:rPr>
                <w:rFonts w:ascii="Tahoma" w:hAnsi="Tahoma" w:cs="Tahoma"/>
                <w:color w:val="002060"/>
                <w:sz w:val="18"/>
                <w:szCs w:val="18"/>
                <w:lang w:val="es-BO"/>
              </w:rPr>
              <w:t>e</w:t>
            </w:r>
            <w:r w:rsidRPr="00B00BEC">
              <w:rPr>
                <w:rFonts w:ascii="Tahoma" w:hAnsi="Tahoma" w:cs="Tahoma"/>
                <w:color w:val="002060"/>
                <w:sz w:val="18"/>
                <w:szCs w:val="18"/>
                <w:lang w:val="es-BO"/>
              </w:rPr>
              <w:t xml:space="preserve"> inspección de todos los trabajos. El oferente se compromete a entregar toda la información que le sea requerida, facilitar el acceso del personal de</w:t>
            </w:r>
            <w:r>
              <w:rPr>
                <w:rFonts w:ascii="Tahoma" w:hAnsi="Tahoma" w:cs="Tahoma"/>
                <w:color w:val="002060"/>
                <w:sz w:val="18"/>
                <w:szCs w:val="18"/>
                <w:lang w:val="es-BO"/>
              </w:rPr>
              <w:t xml:space="preserve"> ambas empresas</w:t>
            </w:r>
            <w:r w:rsidRPr="00B00BEC">
              <w:rPr>
                <w:rFonts w:ascii="Tahoma" w:hAnsi="Tahoma" w:cs="Tahoma"/>
                <w:color w:val="002060"/>
                <w:sz w:val="18"/>
                <w:szCs w:val="18"/>
                <w:lang w:val="es-BO"/>
              </w:rPr>
              <w:t xml:space="preserve"> y brindar toda la ayuda </w:t>
            </w:r>
            <w:r>
              <w:rPr>
                <w:rFonts w:ascii="Tahoma" w:hAnsi="Tahoma" w:cs="Tahoma"/>
                <w:color w:val="002060"/>
                <w:sz w:val="18"/>
                <w:szCs w:val="18"/>
                <w:lang w:val="es-BO"/>
              </w:rPr>
              <w:t>y logística que se le demande (Transporte, C</w:t>
            </w:r>
            <w:r w:rsidRPr="00B00BEC">
              <w:rPr>
                <w:rFonts w:ascii="Tahoma" w:hAnsi="Tahoma" w:cs="Tahoma"/>
                <w:color w:val="002060"/>
                <w:sz w:val="18"/>
                <w:szCs w:val="18"/>
                <w:lang w:val="es-BO"/>
              </w:rPr>
              <w:t>omunicación y otros).</w:t>
            </w:r>
          </w:p>
          <w:p w14:paraId="2863BCD6" w14:textId="77777777" w:rsidR="001314C7" w:rsidRPr="00B00BEC" w:rsidRDefault="001314C7" w:rsidP="00DA63EC">
            <w:pPr>
              <w:jc w:val="both"/>
              <w:rPr>
                <w:rFonts w:ascii="Tahoma" w:hAnsi="Tahoma" w:cs="Tahoma"/>
                <w:color w:val="002060"/>
                <w:sz w:val="18"/>
                <w:szCs w:val="18"/>
              </w:rPr>
            </w:pPr>
            <w:r w:rsidRPr="00B00BEC">
              <w:rPr>
                <w:rFonts w:ascii="Tahoma" w:hAnsi="Tahoma" w:cs="Tahoma"/>
                <w:color w:val="002060"/>
                <w:sz w:val="18"/>
                <w:szCs w:val="18"/>
                <w:lang w:val="es-BO"/>
              </w:rPr>
              <w:t xml:space="preserve">Asimismo, en caso de recibir observaciones al trabajo que realiza, el oferente </w:t>
            </w:r>
            <w:r>
              <w:rPr>
                <w:rFonts w:ascii="Tahoma" w:hAnsi="Tahoma" w:cs="Tahoma"/>
                <w:color w:val="002060"/>
                <w:sz w:val="18"/>
                <w:szCs w:val="18"/>
                <w:lang w:val="es-BO"/>
              </w:rPr>
              <w:t>deberá s</w:t>
            </w:r>
            <w:r w:rsidRPr="00B00BEC">
              <w:rPr>
                <w:rFonts w:ascii="Tahoma" w:hAnsi="Tahoma" w:cs="Tahoma"/>
                <w:color w:val="002060"/>
                <w:sz w:val="18"/>
                <w:szCs w:val="18"/>
                <w:lang w:val="es-BO"/>
              </w:rPr>
              <w:t>olucionarlas en el plazo más breve posible, aceptando que no se considerará concluido el proyecto hasta que todas las observaciones sean subsanadas.</w:t>
            </w:r>
          </w:p>
        </w:tc>
        <w:tc>
          <w:tcPr>
            <w:tcW w:w="7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15503470" w14:textId="77777777" w:rsidR="001314C7" w:rsidRPr="00B00BEC" w:rsidRDefault="001314C7" w:rsidP="00DA63EC">
            <w:pPr>
              <w:jc w:val="center"/>
              <w:rPr>
                <w:rFonts w:ascii="Tahoma" w:hAnsi="Tahoma" w:cs="Tahoma"/>
                <w:b/>
                <w:color w:val="002060"/>
                <w:sz w:val="18"/>
                <w:szCs w:val="18"/>
              </w:rPr>
            </w:pPr>
            <w:r w:rsidRPr="00B00BEC">
              <w:rPr>
                <w:rFonts w:ascii="Tahoma" w:hAnsi="Tahoma" w:cs="Tahoma"/>
                <w:color w:val="002060"/>
                <w:sz w:val="18"/>
                <w:szCs w:val="18"/>
              </w:rPr>
              <w:lastRenderedPageBreak/>
              <w:fldChar w:fldCharType="begin">
                <w:ffData>
                  <w:name w:val="Casilla1"/>
                  <w:enabled/>
                  <w:calcOnExit w:val="0"/>
                  <w:checkBox>
                    <w:sizeAuto/>
                    <w:default w:val="1"/>
                  </w:checkBox>
                </w:ffData>
              </w:fldChar>
            </w:r>
            <w:r w:rsidRPr="00B00BEC">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B00BEC">
              <w:rPr>
                <w:rFonts w:ascii="Tahoma" w:hAnsi="Tahoma" w:cs="Tahoma"/>
                <w:color w:val="002060"/>
                <w:sz w:val="18"/>
                <w:szCs w:val="18"/>
              </w:rPr>
              <w:fldChar w:fldCharType="end"/>
            </w:r>
          </w:p>
        </w:tc>
        <w:tc>
          <w:tcPr>
            <w:tcW w:w="476" w:type="pct"/>
            <w:tcBorders>
              <w:top w:val="single" w:sz="4" w:space="0" w:color="004990"/>
              <w:left w:val="single" w:sz="4" w:space="0" w:color="004990"/>
              <w:bottom w:val="single" w:sz="4" w:space="0" w:color="004990"/>
              <w:right w:val="single" w:sz="4" w:space="0" w:color="004990"/>
            </w:tcBorders>
            <w:shd w:val="clear" w:color="auto" w:fill="auto"/>
            <w:vAlign w:val="center"/>
          </w:tcPr>
          <w:p w14:paraId="40F8663C" w14:textId="77777777" w:rsidR="001314C7" w:rsidRPr="00B00BEC" w:rsidRDefault="001314C7" w:rsidP="00DA63EC">
            <w:pPr>
              <w:jc w:val="center"/>
              <w:rPr>
                <w:rFonts w:ascii="Tahoma" w:hAnsi="Tahoma" w:cs="Tahoma"/>
                <w:color w:val="002060"/>
                <w:sz w:val="18"/>
                <w:szCs w:val="18"/>
                <w:lang w:eastAsia="es-BO"/>
              </w:rPr>
            </w:pPr>
          </w:p>
        </w:tc>
        <w:tc>
          <w:tcPr>
            <w:tcW w:w="8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1476D275" w14:textId="77777777" w:rsidR="001314C7" w:rsidRPr="00B00BEC" w:rsidRDefault="001314C7" w:rsidP="00DA63EC">
            <w:pPr>
              <w:jc w:val="center"/>
              <w:rPr>
                <w:rFonts w:ascii="Tahoma" w:hAnsi="Tahoma" w:cs="Tahoma"/>
                <w:color w:val="002060"/>
                <w:sz w:val="18"/>
                <w:szCs w:val="18"/>
                <w:lang w:eastAsia="es-BO"/>
              </w:rPr>
            </w:pPr>
          </w:p>
        </w:tc>
      </w:tr>
      <w:tr w:rsidR="001314C7" w:rsidRPr="007916B3" w14:paraId="15616477" w14:textId="77777777" w:rsidTr="00DA63EC">
        <w:trPr>
          <w:trHeight w:val="60"/>
        </w:trPr>
        <w:tc>
          <w:tcPr>
            <w:tcW w:w="195" w:type="pct"/>
            <w:tcBorders>
              <w:top w:val="single" w:sz="4" w:space="0" w:color="004990"/>
              <w:left w:val="single" w:sz="4" w:space="0" w:color="004990"/>
              <w:bottom w:val="single" w:sz="4" w:space="0" w:color="004990"/>
              <w:right w:val="single" w:sz="4" w:space="0" w:color="004990"/>
            </w:tcBorders>
            <w:shd w:val="clear" w:color="auto" w:fill="auto"/>
            <w:vAlign w:val="center"/>
          </w:tcPr>
          <w:p w14:paraId="6BEB4CD8" w14:textId="3C835FC7" w:rsidR="001314C7" w:rsidRPr="00B00BEC" w:rsidRDefault="00C11AA6" w:rsidP="00C11AA6">
            <w:pPr>
              <w:jc w:val="center"/>
              <w:rPr>
                <w:rFonts w:ascii="Tahoma" w:hAnsi="Tahoma" w:cs="Tahoma"/>
                <w:color w:val="002060"/>
                <w:sz w:val="18"/>
                <w:szCs w:val="18"/>
              </w:rPr>
            </w:pPr>
            <w:r>
              <w:rPr>
                <w:rFonts w:ascii="Tahoma" w:hAnsi="Tahoma" w:cs="Tahoma"/>
                <w:color w:val="002060"/>
                <w:sz w:val="18"/>
                <w:szCs w:val="18"/>
              </w:rPr>
              <w:lastRenderedPageBreak/>
              <w:t>9</w:t>
            </w:r>
          </w:p>
        </w:tc>
        <w:tc>
          <w:tcPr>
            <w:tcW w:w="2829" w:type="pct"/>
            <w:tcBorders>
              <w:top w:val="single" w:sz="4" w:space="0" w:color="004990"/>
              <w:left w:val="single" w:sz="4" w:space="0" w:color="004990"/>
              <w:bottom w:val="single" w:sz="4" w:space="0" w:color="004990"/>
              <w:right w:val="single" w:sz="4" w:space="0" w:color="004990"/>
            </w:tcBorders>
            <w:shd w:val="clear" w:color="auto" w:fill="auto"/>
            <w:vAlign w:val="center"/>
          </w:tcPr>
          <w:p w14:paraId="3CEFDBE0" w14:textId="77777777" w:rsidR="001314C7" w:rsidRPr="00B00BEC" w:rsidRDefault="001314C7" w:rsidP="00DA63EC">
            <w:pPr>
              <w:jc w:val="both"/>
              <w:rPr>
                <w:rFonts w:ascii="Tahoma" w:hAnsi="Tahoma" w:cs="Tahoma"/>
                <w:color w:val="002060"/>
                <w:sz w:val="18"/>
                <w:szCs w:val="18"/>
              </w:rPr>
            </w:pPr>
            <w:r w:rsidRPr="00B00BEC">
              <w:rPr>
                <w:rFonts w:ascii="Tahoma" w:hAnsi="Tahoma" w:cs="Tahoma"/>
                <w:color w:val="002060"/>
                <w:sz w:val="18"/>
                <w:szCs w:val="18"/>
              </w:rPr>
              <w:t xml:space="preserve">La aceptación final del proyecto se hará únicamente por la totalidad de </w:t>
            </w:r>
            <w:r>
              <w:rPr>
                <w:rFonts w:ascii="Tahoma" w:hAnsi="Tahoma" w:cs="Tahoma"/>
                <w:color w:val="002060"/>
                <w:sz w:val="18"/>
                <w:szCs w:val="18"/>
              </w:rPr>
              <w:t>la R</w:t>
            </w:r>
            <w:r w:rsidRPr="00B00BEC">
              <w:rPr>
                <w:rFonts w:ascii="Tahoma" w:hAnsi="Tahoma" w:cs="Tahoma"/>
                <w:color w:val="002060"/>
                <w:sz w:val="18"/>
                <w:szCs w:val="18"/>
              </w:rPr>
              <w:t>ed instalada, acorde a los requerimientos expuestos en este documento.</w:t>
            </w:r>
          </w:p>
        </w:tc>
        <w:tc>
          <w:tcPr>
            <w:tcW w:w="7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58D2FF4F" w14:textId="77777777" w:rsidR="001314C7" w:rsidRPr="00B00BEC" w:rsidRDefault="001314C7" w:rsidP="00DA63EC">
            <w:pPr>
              <w:jc w:val="center"/>
              <w:rPr>
                <w:rFonts w:ascii="Tahoma" w:hAnsi="Tahoma" w:cs="Tahoma"/>
                <w:b/>
                <w:color w:val="002060"/>
                <w:sz w:val="18"/>
                <w:szCs w:val="18"/>
              </w:rPr>
            </w:pPr>
            <w:r w:rsidRPr="00B00BEC">
              <w:rPr>
                <w:rFonts w:ascii="Tahoma" w:hAnsi="Tahoma" w:cs="Tahoma"/>
                <w:color w:val="002060"/>
                <w:sz w:val="18"/>
                <w:szCs w:val="18"/>
              </w:rPr>
              <w:fldChar w:fldCharType="begin">
                <w:ffData>
                  <w:name w:val="Casilla1"/>
                  <w:enabled/>
                  <w:calcOnExit w:val="0"/>
                  <w:checkBox>
                    <w:sizeAuto/>
                    <w:default w:val="1"/>
                  </w:checkBox>
                </w:ffData>
              </w:fldChar>
            </w:r>
            <w:r w:rsidRPr="00B00BEC">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B00BEC">
              <w:rPr>
                <w:rFonts w:ascii="Tahoma" w:hAnsi="Tahoma" w:cs="Tahoma"/>
                <w:color w:val="002060"/>
                <w:sz w:val="18"/>
                <w:szCs w:val="18"/>
              </w:rPr>
              <w:fldChar w:fldCharType="end"/>
            </w:r>
          </w:p>
        </w:tc>
        <w:tc>
          <w:tcPr>
            <w:tcW w:w="476" w:type="pct"/>
            <w:tcBorders>
              <w:top w:val="single" w:sz="4" w:space="0" w:color="004990"/>
              <w:left w:val="single" w:sz="4" w:space="0" w:color="004990"/>
              <w:bottom w:val="single" w:sz="4" w:space="0" w:color="004990"/>
              <w:right w:val="single" w:sz="4" w:space="0" w:color="004990"/>
            </w:tcBorders>
            <w:shd w:val="clear" w:color="auto" w:fill="auto"/>
            <w:vAlign w:val="center"/>
          </w:tcPr>
          <w:p w14:paraId="319958DC" w14:textId="77777777" w:rsidR="001314C7" w:rsidRPr="00B00BEC" w:rsidRDefault="001314C7" w:rsidP="00DA63EC">
            <w:pPr>
              <w:jc w:val="center"/>
              <w:rPr>
                <w:rFonts w:ascii="Tahoma" w:hAnsi="Tahoma" w:cs="Tahoma"/>
                <w:color w:val="002060"/>
                <w:sz w:val="18"/>
                <w:szCs w:val="18"/>
                <w:lang w:eastAsia="es-BO"/>
              </w:rPr>
            </w:pPr>
          </w:p>
        </w:tc>
        <w:tc>
          <w:tcPr>
            <w:tcW w:w="8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62F2BD9F" w14:textId="77777777" w:rsidR="001314C7" w:rsidRPr="00B00BEC" w:rsidRDefault="001314C7" w:rsidP="00DA63EC">
            <w:pPr>
              <w:jc w:val="center"/>
              <w:rPr>
                <w:rFonts w:ascii="Tahoma" w:hAnsi="Tahoma" w:cs="Tahoma"/>
                <w:color w:val="002060"/>
                <w:sz w:val="18"/>
                <w:szCs w:val="18"/>
                <w:lang w:eastAsia="es-BO"/>
              </w:rPr>
            </w:pPr>
          </w:p>
        </w:tc>
      </w:tr>
      <w:tr w:rsidR="001314C7" w:rsidRPr="007916B3" w14:paraId="649FBCC1" w14:textId="77777777" w:rsidTr="00DA63EC">
        <w:trPr>
          <w:trHeight w:val="60"/>
        </w:trPr>
        <w:tc>
          <w:tcPr>
            <w:tcW w:w="195" w:type="pct"/>
            <w:tcBorders>
              <w:top w:val="single" w:sz="4" w:space="0" w:color="004990"/>
              <w:left w:val="single" w:sz="4" w:space="0" w:color="004990"/>
              <w:bottom w:val="single" w:sz="4" w:space="0" w:color="004990"/>
              <w:right w:val="single" w:sz="4" w:space="0" w:color="004990"/>
            </w:tcBorders>
            <w:shd w:val="clear" w:color="auto" w:fill="auto"/>
            <w:vAlign w:val="center"/>
          </w:tcPr>
          <w:p w14:paraId="5457EBB1" w14:textId="2F7A2780" w:rsidR="001314C7" w:rsidRPr="00B00BEC" w:rsidRDefault="001314C7" w:rsidP="00C11AA6">
            <w:pPr>
              <w:jc w:val="center"/>
              <w:rPr>
                <w:rFonts w:ascii="Tahoma" w:hAnsi="Tahoma" w:cs="Tahoma"/>
                <w:color w:val="002060"/>
                <w:sz w:val="18"/>
                <w:szCs w:val="18"/>
              </w:rPr>
            </w:pPr>
            <w:r>
              <w:rPr>
                <w:rFonts w:ascii="Tahoma" w:hAnsi="Tahoma" w:cs="Tahoma"/>
                <w:color w:val="002060"/>
                <w:sz w:val="18"/>
                <w:szCs w:val="18"/>
              </w:rPr>
              <w:t>1</w:t>
            </w:r>
            <w:r w:rsidR="00C11AA6">
              <w:rPr>
                <w:rFonts w:ascii="Tahoma" w:hAnsi="Tahoma" w:cs="Tahoma"/>
                <w:color w:val="002060"/>
                <w:sz w:val="18"/>
                <w:szCs w:val="18"/>
              </w:rPr>
              <w:t>0</w:t>
            </w:r>
          </w:p>
        </w:tc>
        <w:tc>
          <w:tcPr>
            <w:tcW w:w="2829" w:type="pct"/>
            <w:tcBorders>
              <w:top w:val="single" w:sz="4" w:space="0" w:color="004990"/>
              <w:left w:val="single" w:sz="4" w:space="0" w:color="004990"/>
              <w:bottom w:val="single" w:sz="4" w:space="0" w:color="004990"/>
              <w:right w:val="single" w:sz="4" w:space="0" w:color="004990"/>
            </w:tcBorders>
            <w:shd w:val="clear" w:color="auto" w:fill="auto"/>
            <w:vAlign w:val="center"/>
          </w:tcPr>
          <w:p w14:paraId="4BF9C38F" w14:textId="77777777" w:rsidR="001314C7" w:rsidRPr="00B00BEC" w:rsidRDefault="001314C7" w:rsidP="00DA63EC">
            <w:pPr>
              <w:contextualSpacing/>
              <w:jc w:val="both"/>
              <w:rPr>
                <w:rFonts w:ascii="Tahoma" w:hAnsi="Tahoma" w:cs="Tahoma"/>
                <w:color w:val="002060"/>
                <w:sz w:val="18"/>
                <w:szCs w:val="18"/>
              </w:rPr>
            </w:pPr>
            <w:r w:rsidRPr="00B00BEC">
              <w:rPr>
                <w:rFonts w:ascii="Tahoma" w:hAnsi="Tahoma" w:cs="Tahoma"/>
                <w:color w:val="002060"/>
                <w:sz w:val="18"/>
                <w:szCs w:val="18"/>
              </w:rPr>
              <w:t>Para la emisión del Certificado de Aceptación Provisional del proyecto, se deberán haber cumplido los siguientes puntos:</w:t>
            </w:r>
          </w:p>
          <w:p w14:paraId="00B279DD" w14:textId="36082FAE" w:rsidR="001314C7" w:rsidRPr="00C11AA6" w:rsidRDefault="001314C7" w:rsidP="00C11AA6">
            <w:pPr>
              <w:numPr>
                <w:ilvl w:val="1"/>
                <w:numId w:val="56"/>
              </w:numPr>
              <w:ind w:left="213" w:hanging="213"/>
              <w:contextualSpacing/>
              <w:jc w:val="both"/>
              <w:rPr>
                <w:rFonts w:ascii="Tahoma" w:hAnsi="Tahoma" w:cs="Tahoma"/>
                <w:color w:val="002060"/>
                <w:sz w:val="18"/>
                <w:szCs w:val="18"/>
              </w:rPr>
            </w:pPr>
            <w:r w:rsidRPr="00B00BEC">
              <w:rPr>
                <w:rFonts w:ascii="Tahoma" w:hAnsi="Tahoma" w:cs="Tahoma"/>
                <w:color w:val="002060"/>
                <w:sz w:val="18"/>
                <w:szCs w:val="18"/>
              </w:rPr>
              <w:t>Que se haya certif</w:t>
            </w:r>
            <w:r>
              <w:rPr>
                <w:rFonts w:ascii="Tahoma" w:hAnsi="Tahoma" w:cs="Tahoma"/>
                <w:color w:val="002060"/>
                <w:sz w:val="18"/>
                <w:szCs w:val="18"/>
              </w:rPr>
              <w:t>icado toda la R</w:t>
            </w:r>
            <w:r w:rsidRPr="00B00BEC">
              <w:rPr>
                <w:rFonts w:ascii="Tahoma" w:hAnsi="Tahoma" w:cs="Tahoma"/>
                <w:color w:val="002060"/>
                <w:sz w:val="18"/>
                <w:szCs w:val="18"/>
              </w:rPr>
              <w:t>ed instalada y sus funcionalidades mediante los Protocolos Técnicos de Aceptación correspondientes</w:t>
            </w:r>
            <w:r>
              <w:rPr>
                <w:rFonts w:ascii="Tahoma" w:hAnsi="Tahoma" w:cs="Tahoma"/>
                <w:color w:val="002060"/>
                <w:sz w:val="18"/>
                <w:szCs w:val="18"/>
              </w:rPr>
              <w:t xml:space="preserve"> (ATP´s).</w:t>
            </w:r>
          </w:p>
        </w:tc>
        <w:tc>
          <w:tcPr>
            <w:tcW w:w="7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59F9C4F6" w14:textId="77777777" w:rsidR="001314C7" w:rsidRPr="00B00BEC" w:rsidRDefault="001314C7" w:rsidP="00DA63EC">
            <w:pPr>
              <w:jc w:val="center"/>
              <w:rPr>
                <w:rFonts w:ascii="Tahoma" w:hAnsi="Tahoma" w:cs="Tahoma"/>
                <w:color w:val="002060"/>
                <w:sz w:val="18"/>
                <w:szCs w:val="18"/>
              </w:rPr>
            </w:pPr>
            <w:r w:rsidRPr="00B00BEC">
              <w:rPr>
                <w:rFonts w:ascii="Tahoma" w:hAnsi="Tahoma" w:cs="Tahoma"/>
                <w:color w:val="002060"/>
                <w:sz w:val="18"/>
                <w:szCs w:val="18"/>
              </w:rPr>
              <w:fldChar w:fldCharType="begin">
                <w:ffData>
                  <w:name w:val="Casilla1"/>
                  <w:enabled/>
                  <w:calcOnExit w:val="0"/>
                  <w:checkBox>
                    <w:sizeAuto/>
                    <w:default w:val="1"/>
                  </w:checkBox>
                </w:ffData>
              </w:fldChar>
            </w:r>
            <w:r w:rsidRPr="00B00BEC">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B00BEC">
              <w:rPr>
                <w:rFonts w:ascii="Tahoma" w:hAnsi="Tahoma" w:cs="Tahoma"/>
                <w:color w:val="002060"/>
                <w:sz w:val="18"/>
                <w:szCs w:val="18"/>
              </w:rPr>
              <w:fldChar w:fldCharType="end"/>
            </w:r>
          </w:p>
        </w:tc>
        <w:tc>
          <w:tcPr>
            <w:tcW w:w="476" w:type="pct"/>
            <w:tcBorders>
              <w:top w:val="single" w:sz="4" w:space="0" w:color="004990"/>
              <w:left w:val="single" w:sz="4" w:space="0" w:color="004990"/>
              <w:bottom w:val="single" w:sz="4" w:space="0" w:color="004990"/>
              <w:right w:val="single" w:sz="4" w:space="0" w:color="004990"/>
            </w:tcBorders>
            <w:shd w:val="clear" w:color="auto" w:fill="auto"/>
            <w:vAlign w:val="center"/>
          </w:tcPr>
          <w:p w14:paraId="5E05FB9D" w14:textId="77777777" w:rsidR="001314C7" w:rsidRPr="00B00BEC" w:rsidRDefault="001314C7" w:rsidP="00DA63EC">
            <w:pPr>
              <w:jc w:val="center"/>
              <w:rPr>
                <w:rFonts w:ascii="Tahoma" w:hAnsi="Tahoma" w:cs="Tahoma"/>
                <w:color w:val="002060"/>
                <w:sz w:val="18"/>
                <w:szCs w:val="18"/>
                <w:lang w:eastAsia="es-BO"/>
              </w:rPr>
            </w:pPr>
          </w:p>
        </w:tc>
        <w:tc>
          <w:tcPr>
            <w:tcW w:w="800" w:type="pct"/>
            <w:tcBorders>
              <w:top w:val="single" w:sz="4" w:space="0" w:color="004990"/>
              <w:left w:val="single" w:sz="4" w:space="0" w:color="004990"/>
              <w:bottom w:val="single" w:sz="4" w:space="0" w:color="004990"/>
              <w:right w:val="single" w:sz="4" w:space="0" w:color="004990"/>
            </w:tcBorders>
            <w:shd w:val="clear" w:color="auto" w:fill="auto"/>
            <w:vAlign w:val="center"/>
          </w:tcPr>
          <w:p w14:paraId="2692B112" w14:textId="77777777" w:rsidR="001314C7" w:rsidRPr="00B00BEC" w:rsidRDefault="001314C7" w:rsidP="00DA63EC">
            <w:pPr>
              <w:jc w:val="center"/>
              <w:rPr>
                <w:rFonts w:ascii="Tahoma" w:hAnsi="Tahoma" w:cs="Tahoma"/>
                <w:color w:val="002060"/>
                <w:sz w:val="18"/>
                <w:szCs w:val="18"/>
                <w:lang w:eastAsia="es-BO"/>
              </w:rPr>
            </w:pPr>
          </w:p>
        </w:tc>
      </w:tr>
    </w:tbl>
    <w:p w14:paraId="29542140" w14:textId="5633E7FB" w:rsidR="001314C7" w:rsidRPr="001B245D" w:rsidRDefault="001314C7" w:rsidP="006928F5">
      <w:pPr>
        <w:pStyle w:val="TITULOS"/>
        <w:numPr>
          <w:ilvl w:val="1"/>
          <w:numId w:val="107"/>
        </w:numPr>
        <w:spacing w:before="120" w:after="120" w:line="240" w:lineRule="auto"/>
        <w:rPr>
          <w:rFonts w:ascii="Tahoma" w:hAnsi="Tahoma" w:cs="Tahoma"/>
          <w:color w:val="002060"/>
          <w:sz w:val="22"/>
          <w:szCs w:val="22"/>
        </w:rPr>
      </w:pPr>
      <w:r>
        <w:rPr>
          <w:rFonts w:ascii="Tahoma" w:hAnsi="Tahoma" w:cs="Tahoma"/>
          <w:color w:val="002060"/>
          <w:sz w:val="22"/>
          <w:szCs w:val="22"/>
        </w:rPr>
        <w:t>Trazado d</w:t>
      </w:r>
      <w:r w:rsidRPr="001B245D">
        <w:rPr>
          <w:rFonts w:ascii="Tahoma" w:hAnsi="Tahoma" w:cs="Tahoma"/>
          <w:color w:val="002060"/>
          <w:sz w:val="22"/>
          <w:szCs w:val="22"/>
        </w:rPr>
        <w:t>e</w:t>
      </w:r>
      <w:r w:rsidR="000A2083">
        <w:rPr>
          <w:rFonts w:ascii="Tahoma" w:hAnsi="Tahoma" w:cs="Tahoma"/>
          <w:color w:val="002060"/>
          <w:sz w:val="22"/>
          <w:szCs w:val="22"/>
        </w:rPr>
        <w:t xml:space="preserve"> </w:t>
      </w:r>
      <w:r w:rsidRPr="001B245D">
        <w:rPr>
          <w:rFonts w:ascii="Tahoma" w:hAnsi="Tahoma" w:cs="Tahoma"/>
          <w:color w:val="002060"/>
          <w:sz w:val="22"/>
          <w:szCs w:val="22"/>
        </w:rPr>
        <w:t>l</w:t>
      </w:r>
      <w:r w:rsidR="000A2083">
        <w:rPr>
          <w:rFonts w:ascii="Tahoma" w:hAnsi="Tahoma" w:cs="Tahoma"/>
          <w:color w:val="002060"/>
          <w:sz w:val="22"/>
          <w:szCs w:val="22"/>
        </w:rPr>
        <w:t>a Planta Externa de Fibra Óptica.</w:t>
      </w:r>
    </w:p>
    <w:p w14:paraId="1B8C634D" w14:textId="77777777" w:rsidR="001314C7" w:rsidRPr="001B245D" w:rsidRDefault="001314C7" w:rsidP="001314C7">
      <w:pPr>
        <w:pStyle w:val="Continuarlista"/>
        <w:spacing w:before="120"/>
        <w:rPr>
          <w:rFonts w:ascii="Tahoma" w:hAnsi="Tahoma" w:cs="Tahoma"/>
          <w:color w:val="002060"/>
          <w:sz w:val="22"/>
          <w:szCs w:val="22"/>
        </w:rPr>
      </w:pPr>
      <w:r w:rsidRPr="001B245D">
        <w:rPr>
          <w:rFonts w:ascii="Tahoma" w:hAnsi="Tahoma" w:cs="Tahoma"/>
          <w:color w:val="002060"/>
          <w:sz w:val="22"/>
          <w:szCs w:val="22"/>
        </w:rPr>
        <w:t>El presente proyecto</w:t>
      </w:r>
      <w:r>
        <w:rPr>
          <w:rFonts w:ascii="Tahoma" w:hAnsi="Tahoma" w:cs="Tahoma"/>
          <w:color w:val="002060"/>
          <w:sz w:val="22"/>
          <w:szCs w:val="22"/>
        </w:rPr>
        <w:t xml:space="preserve"> contempla la ampliación de la R</w:t>
      </w:r>
      <w:r w:rsidRPr="001B245D">
        <w:rPr>
          <w:rFonts w:ascii="Tahoma" w:hAnsi="Tahoma" w:cs="Tahoma"/>
          <w:color w:val="002060"/>
          <w:sz w:val="22"/>
          <w:szCs w:val="22"/>
        </w:rPr>
        <w:t xml:space="preserve">ed </w:t>
      </w:r>
      <w:r>
        <w:rPr>
          <w:rFonts w:ascii="Tahoma" w:hAnsi="Tahoma" w:cs="Tahoma"/>
          <w:color w:val="002060"/>
          <w:sz w:val="22"/>
          <w:szCs w:val="22"/>
        </w:rPr>
        <w:t>B</w:t>
      </w:r>
      <w:r w:rsidRPr="001B245D">
        <w:rPr>
          <w:rFonts w:ascii="Tahoma" w:hAnsi="Tahoma" w:cs="Tahoma"/>
          <w:color w:val="002060"/>
          <w:sz w:val="22"/>
          <w:szCs w:val="22"/>
        </w:rPr>
        <w:t xml:space="preserve">oliviana de </w:t>
      </w:r>
      <w:r>
        <w:rPr>
          <w:rFonts w:ascii="Tahoma" w:hAnsi="Tahoma" w:cs="Tahoma"/>
          <w:color w:val="002060"/>
          <w:sz w:val="22"/>
          <w:szCs w:val="22"/>
        </w:rPr>
        <w:t>Fibra Ó</w:t>
      </w:r>
      <w:r w:rsidRPr="001B245D">
        <w:rPr>
          <w:rFonts w:ascii="Tahoma" w:hAnsi="Tahoma" w:cs="Tahoma"/>
          <w:color w:val="002060"/>
          <w:sz w:val="22"/>
          <w:szCs w:val="22"/>
        </w:rPr>
        <w:t xml:space="preserve">ptica </w:t>
      </w:r>
      <w:r>
        <w:rPr>
          <w:rFonts w:ascii="Tahoma" w:hAnsi="Tahoma" w:cs="Tahoma"/>
          <w:color w:val="002060"/>
          <w:sz w:val="22"/>
          <w:szCs w:val="22"/>
        </w:rPr>
        <w:t>hasta la localidad de Ilo (Perú)</w:t>
      </w:r>
      <w:r w:rsidRPr="001B245D">
        <w:rPr>
          <w:rFonts w:ascii="Tahoma" w:hAnsi="Tahoma" w:cs="Tahoma"/>
          <w:color w:val="002060"/>
          <w:sz w:val="22"/>
          <w:szCs w:val="22"/>
        </w:rPr>
        <w:t xml:space="preserve"> a través de dos tramos</w:t>
      </w:r>
      <w:r>
        <w:rPr>
          <w:rFonts w:ascii="Tahoma" w:hAnsi="Tahoma" w:cs="Tahoma"/>
          <w:color w:val="002060"/>
          <w:sz w:val="22"/>
          <w:szCs w:val="22"/>
        </w:rPr>
        <w:t xml:space="preserve"> t</w:t>
      </w:r>
      <w:r w:rsidRPr="001B245D">
        <w:rPr>
          <w:rFonts w:ascii="Tahoma" w:hAnsi="Tahoma" w:cs="Tahoma"/>
          <w:color w:val="002060"/>
          <w:sz w:val="22"/>
          <w:szCs w:val="22"/>
        </w:rPr>
        <w:t>errestre</w:t>
      </w:r>
      <w:r>
        <w:rPr>
          <w:rFonts w:ascii="Tahoma" w:hAnsi="Tahoma" w:cs="Tahoma"/>
          <w:color w:val="002060"/>
          <w:sz w:val="22"/>
          <w:szCs w:val="22"/>
        </w:rPr>
        <w:t>s</w:t>
      </w:r>
      <w:r w:rsidRPr="001B245D">
        <w:rPr>
          <w:rFonts w:ascii="Tahoma" w:hAnsi="Tahoma" w:cs="Tahoma"/>
          <w:color w:val="002060"/>
          <w:sz w:val="22"/>
          <w:szCs w:val="22"/>
        </w:rPr>
        <w:t>, con las siguientes características:</w:t>
      </w:r>
    </w:p>
    <w:p w14:paraId="73CA4CA6" w14:textId="77777777" w:rsidR="001314C7" w:rsidRPr="00E9493E" w:rsidRDefault="001314C7" w:rsidP="002D270F">
      <w:pPr>
        <w:pStyle w:val="WW-Textoindependiente20"/>
        <w:spacing w:after="120" w:line="240" w:lineRule="auto"/>
        <w:ind w:left="720" w:hanging="436"/>
        <w:rPr>
          <w:rFonts w:ascii="Tahoma" w:hAnsi="Tahoma" w:cs="Tahoma"/>
          <w:color w:val="002060"/>
          <w:sz w:val="22"/>
          <w:szCs w:val="22"/>
        </w:rPr>
      </w:pPr>
      <w:r w:rsidRPr="009C7ABC">
        <w:rPr>
          <w:rFonts w:ascii="Tahoma" w:hAnsi="Tahoma" w:cs="Tahoma"/>
          <w:b/>
          <w:color w:val="002060"/>
          <w:sz w:val="22"/>
          <w:szCs w:val="22"/>
        </w:rPr>
        <w:t xml:space="preserve">Tramo </w:t>
      </w:r>
      <w:r>
        <w:rPr>
          <w:rFonts w:ascii="Tahoma" w:hAnsi="Tahoma" w:cs="Tahoma"/>
          <w:b/>
          <w:color w:val="002060"/>
          <w:sz w:val="22"/>
          <w:szCs w:val="22"/>
        </w:rPr>
        <w:t xml:space="preserve">1: </w:t>
      </w:r>
      <w:r w:rsidRPr="00E9493E">
        <w:rPr>
          <w:rFonts w:ascii="Tahoma" w:hAnsi="Tahoma" w:cs="Tahoma"/>
          <w:color w:val="002060"/>
          <w:sz w:val="22"/>
          <w:szCs w:val="22"/>
        </w:rPr>
        <w:t>Desaguadero (Bolivia)</w:t>
      </w:r>
      <w:r>
        <w:rPr>
          <w:rFonts w:ascii="Tahoma" w:hAnsi="Tahoma" w:cs="Tahoma"/>
          <w:color w:val="002060"/>
          <w:sz w:val="22"/>
          <w:szCs w:val="22"/>
        </w:rPr>
        <w:t xml:space="preserve"> – Mazo Cruz – Tarata – Tacna – Ilo.</w:t>
      </w:r>
    </w:p>
    <w:p w14:paraId="32EB67AE" w14:textId="77777777" w:rsidR="001314C7" w:rsidRDefault="001314C7" w:rsidP="002D270F">
      <w:pPr>
        <w:pStyle w:val="WW-Textoindependiente20"/>
        <w:spacing w:after="120" w:line="240" w:lineRule="auto"/>
        <w:ind w:left="720" w:hanging="436"/>
        <w:rPr>
          <w:rFonts w:ascii="Tahoma" w:hAnsi="Tahoma" w:cs="Tahoma"/>
          <w:color w:val="002060"/>
          <w:sz w:val="22"/>
          <w:szCs w:val="22"/>
        </w:rPr>
      </w:pPr>
      <w:r>
        <w:rPr>
          <w:rFonts w:ascii="Tahoma" w:hAnsi="Tahoma" w:cs="Tahoma"/>
          <w:b/>
          <w:color w:val="002060"/>
          <w:sz w:val="22"/>
          <w:szCs w:val="22"/>
        </w:rPr>
        <w:t>Tramo 2:</w:t>
      </w:r>
      <w:r w:rsidRPr="001B245D">
        <w:rPr>
          <w:rFonts w:ascii="Tahoma" w:hAnsi="Tahoma" w:cs="Tahoma"/>
          <w:color w:val="002060"/>
          <w:sz w:val="22"/>
          <w:szCs w:val="22"/>
        </w:rPr>
        <w:t xml:space="preserve"> </w:t>
      </w:r>
      <w:r w:rsidRPr="00E9493E">
        <w:rPr>
          <w:rFonts w:ascii="Tahoma" w:hAnsi="Tahoma" w:cs="Tahoma"/>
          <w:color w:val="002060"/>
          <w:sz w:val="22"/>
          <w:szCs w:val="22"/>
        </w:rPr>
        <w:t>Desaguadero (Bolivia)</w:t>
      </w:r>
      <w:r>
        <w:rPr>
          <w:rFonts w:ascii="Tahoma" w:hAnsi="Tahoma" w:cs="Tahoma"/>
          <w:color w:val="002060"/>
          <w:sz w:val="22"/>
          <w:szCs w:val="22"/>
        </w:rPr>
        <w:t xml:space="preserve"> – Puno – Chilota – Torata – Ilo.</w:t>
      </w:r>
    </w:p>
    <w:p w14:paraId="0BF53CEE" w14:textId="2AE80163" w:rsidR="001314C7" w:rsidRDefault="001314C7" w:rsidP="001314C7">
      <w:pPr>
        <w:pStyle w:val="Continuarlista"/>
        <w:spacing w:before="120"/>
        <w:rPr>
          <w:rFonts w:ascii="Tahoma" w:hAnsi="Tahoma" w:cs="Tahoma"/>
          <w:color w:val="002060"/>
          <w:sz w:val="22"/>
          <w:szCs w:val="22"/>
        </w:rPr>
      </w:pPr>
      <w:r>
        <w:rPr>
          <w:rFonts w:ascii="Tahoma" w:hAnsi="Tahoma" w:cs="Tahoma"/>
          <w:color w:val="002060"/>
          <w:sz w:val="22"/>
          <w:szCs w:val="22"/>
        </w:rPr>
        <w:t>El proyecto deberá implementarse con infraestructura</w:t>
      </w:r>
      <w:r w:rsidR="00950659">
        <w:rPr>
          <w:rFonts w:ascii="Tahoma" w:hAnsi="Tahoma" w:cs="Tahoma"/>
          <w:color w:val="002060"/>
          <w:sz w:val="22"/>
          <w:szCs w:val="22"/>
        </w:rPr>
        <w:t xml:space="preserve"> de Fibra Óptica,</w:t>
      </w:r>
      <w:r>
        <w:rPr>
          <w:rFonts w:ascii="Tahoma" w:hAnsi="Tahoma" w:cs="Tahoma"/>
          <w:color w:val="002060"/>
          <w:sz w:val="22"/>
          <w:szCs w:val="22"/>
        </w:rPr>
        <w:t xml:space="preserve"> </w:t>
      </w:r>
      <w:r w:rsidR="00950659">
        <w:rPr>
          <w:rFonts w:ascii="Tahoma" w:hAnsi="Tahoma" w:cs="Tahoma"/>
          <w:color w:val="002060"/>
          <w:sz w:val="22"/>
          <w:szCs w:val="22"/>
        </w:rPr>
        <w:t>E</w:t>
      </w:r>
      <w:r w:rsidR="00950659" w:rsidRPr="00351A41">
        <w:rPr>
          <w:rFonts w:ascii="Tahoma" w:hAnsi="Tahoma" w:cs="Tahoma"/>
          <w:color w:val="002060"/>
          <w:sz w:val="22"/>
          <w:szCs w:val="22"/>
        </w:rPr>
        <w:t xml:space="preserve">staciones </w:t>
      </w:r>
      <w:r w:rsidR="00950659">
        <w:rPr>
          <w:rFonts w:ascii="Tahoma" w:hAnsi="Tahoma" w:cs="Tahoma"/>
          <w:color w:val="002060"/>
          <w:sz w:val="22"/>
          <w:szCs w:val="22"/>
        </w:rPr>
        <w:t>de Regeneración de propiedad</w:t>
      </w:r>
      <w:r>
        <w:rPr>
          <w:rFonts w:ascii="Tahoma" w:hAnsi="Tahoma" w:cs="Tahoma"/>
          <w:color w:val="002060"/>
          <w:sz w:val="22"/>
          <w:szCs w:val="22"/>
        </w:rPr>
        <w:t xml:space="preserve"> de ENTEL Bolivia S.A.C.</w:t>
      </w:r>
      <w:r w:rsidR="00950659">
        <w:rPr>
          <w:rFonts w:ascii="Tahoma" w:hAnsi="Tahoma" w:cs="Tahoma"/>
          <w:color w:val="002060"/>
          <w:sz w:val="22"/>
          <w:szCs w:val="22"/>
        </w:rPr>
        <w:t xml:space="preserve">; </w:t>
      </w:r>
      <w:r>
        <w:rPr>
          <w:rFonts w:ascii="Tahoma" w:hAnsi="Tahoma" w:cs="Tahoma"/>
          <w:color w:val="002060"/>
          <w:sz w:val="22"/>
          <w:szCs w:val="22"/>
        </w:rPr>
        <w:t>n</w:t>
      </w:r>
      <w:r w:rsidRPr="00351A41">
        <w:rPr>
          <w:rFonts w:ascii="Tahoma" w:hAnsi="Tahoma" w:cs="Tahoma"/>
          <w:color w:val="002060"/>
          <w:sz w:val="22"/>
          <w:szCs w:val="22"/>
        </w:rPr>
        <w:t xml:space="preserve">o se aceptará </w:t>
      </w:r>
      <w:r>
        <w:rPr>
          <w:rFonts w:ascii="Tahoma" w:hAnsi="Tahoma" w:cs="Tahoma"/>
          <w:color w:val="002060"/>
          <w:sz w:val="22"/>
          <w:szCs w:val="22"/>
        </w:rPr>
        <w:t>alquiler</w:t>
      </w:r>
      <w:r w:rsidRPr="00351A41">
        <w:rPr>
          <w:rFonts w:ascii="Tahoma" w:hAnsi="Tahoma" w:cs="Tahoma"/>
          <w:color w:val="002060"/>
          <w:sz w:val="22"/>
          <w:szCs w:val="22"/>
        </w:rPr>
        <w:t xml:space="preserve"> de terrenos</w:t>
      </w:r>
      <w:r w:rsidR="00240AB6">
        <w:rPr>
          <w:rFonts w:ascii="Tahoma" w:hAnsi="Tahoma" w:cs="Tahoma"/>
          <w:color w:val="002060"/>
          <w:sz w:val="22"/>
          <w:szCs w:val="22"/>
        </w:rPr>
        <w:t xml:space="preserve"> e </w:t>
      </w:r>
      <w:r w:rsidR="000B270C">
        <w:rPr>
          <w:rFonts w:ascii="Tahoma" w:hAnsi="Tahoma" w:cs="Tahoma"/>
          <w:color w:val="002060"/>
          <w:sz w:val="22"/>
          <w:szCs w:val="22"/>
        </w:rPr>
        <w:t>infraestructura</w:t>
      </w:r>
      <w:r w:rsidR="00C50F3F">
        <w:rPr>
          <w:rFonts w:ascii="Tahoma" w:hAnsi="Tahoma" w:cs="Tahoma"/>
          <w:color w:val="002060"/>
          <w:sz w:val="22"/>
          <w:szCs w:val="22"/>
        </w:rPr>
        <w:t xml:space="preserve"> de Fibra Óptica.</w:t>
      </w:r>
      <w:r w:rsidRPr="00351A41">
        <w:rPr>
          <w:rFonts w:ascii="Tahoma" w:hAnsi="Tahoma" w:cs="Tahoma"/>
          <w:color w:val="002060"/>
          <w:sz w:val="22"/>
          <w:szCs w:val="22"/>
        </w:rPr>
        <w:t xml:space="preserve"> </w:t>
      </w:r>
    </w:p>
    <w:p w14:paraId="5A2F2B36" w14:textId="6DDDD452" w:rsidR="001314C7" w:rsidRPr="00140ACF" w:rsidRDefault="001314C7" w:rsidP="001314C7">
      <w:pPr>
        <w:pStyle w:val="Continuarlista"/>
        <w:spacing w:before="120"/>
        <w:rPr>
          <w:rFonts w:ascii="Tahoma" w:hAnsi="Tahoma" w:cs="Tahoma"/>
          <w:color w:val="002060"/>
          <w:sz w:val="22"/>
          <w:szCs w:val="22"/>
        </w:rPr>
      </w:pPr>
      <w:r>
        <w:rPr>
          <w:rFonts w:ascii="Tahoma" w:hAnsi="Tahoma" w:cs="Tahoma"/>
          <w:color w:val="002060"/>
          <w:sz w:val="22"/>
          <w:szCs w:val="22"/>
        </w:rPr>
        <w:t>El proyecto i</w:t>
      </w:r>
      <w:r w:rsidRPr="00140ACF">
        <w:rPr>
          <w:rFonts w:ascii="Tahoma" w:hAnsi="Tahoma" w:cs="Tahoma"/>
          <w:color w:val="002060"/>
          <w:sz w:val="22"/>
          <w:szCs w:val="22"/>
        </w:rPr>
        <w:t xml:space="preserve">ncluye </w:t>
      </w:r>
      <w:r>
        <w:rPr>
          <w:rFonts w:ascii="Tahoma" w:hAnsi="Tahoma" w:cs="Tahoma"/>
          <w:color w:val="002060"/>
          <w:sz w:val="22"/>
          <w:szCs w:val="22"/>
        </w:rPr>
        <w:t xml:space="preserve">la </w:t>
      </w:r>
      <w:r w:rsidRPr="00140ACF">
        <w:rPr>
          <w:rFonts w:ascii="Tahoma" w:hAnsi="Tahoma" w:cs="Tahoma"/>
          <w:color w:val="002060"/>
          <w:sz w:val="22"/>
          <w:szCs w:val="22"/>
        </w:rPr>
        <w:t xml:space="preserve">construcción de </w:t>
      </w:r>
      <w:r>
        <w:rPr>
          <w:rFonts w:ascii="Tahoma" w:hAnsi="Tahoma" w:cs="Tahoma"/>
          <w:color w:val="002060"/>
          <w:sz w:val="22"/>
          <w:szCs w:val="22"/>
        </w:rPr>
        <w:t>las estaciones de Regeneración Óptica</w:t>
      </w:r>
      <w:r w:rsidR="000B270C">
        <w:rPr>
          <w:rFonts w:ascii="Tahoma" w:hAnsi="Tahoma" w:cs="Tahoma"/>
          <w:color w:val="002060"/>
          <w:sz w:val="22"/>
          <w:szCs w:val="22"/>
        </w:rPr>
        <w:t xml:space="preserve"> en:</w:t>
      </w:r>
      <w:r>
        <w:rPr>
          <w:rFonts w:ascii="Tahoma" w:hAnsi="Tahoma" w:cs="Tahoma"/>
          <w:color w:val="002060"/>
          <w:sz w:val="22"/>
          <w:szCs w:val="22"/>
        </w:rPr>
        <w:t xml:space="preserve"> Mazo Cruz, Tarata, Tacna, Torata, Chilota</w:t>
      </w:r>
      <w:r w:rsidR="000B270C">
        <w:rPr>
          <w:rFonts w:ascii="Tahoma" w:hAnsi="Tahoma" w:cs="Tahoma"/>
          <w:color w:val="002060"/>
          <w:sz w:val="22"/>
          <w:szCs w:val="22"/>
        </w:rPr>
        <w:t>,</w:t>
      </w:r>
      <w:r>
        <w:rPr>
          <w:rFonts w:ascii="Tahoma" w:hAnsi="Tahoma" w:cs="Tahoma"/>
          <w:color w:val="002060"/>
          <w:sz w:val="22"/>
          <w:szCs w:val="22"/>
        </w:rPr>
        <w:t xml:space="preserve"> Puno y </w:t>
      </w:r>
      <w:r w:rsidRPr="00140ACF">
        <w:rPr>
          <w:rFonts w:ascii="Tahoma" w:hAnsi="Tahoma" w:cs="Tahoma"/>
          <w:color w:val="002060"/>
          <w:sz w:val="22"/>
          <w:szCs w:val="22"/>
        </w:rPr>
        <w:t xml:space="preserve">la </w:t>
      </w:r>
      <w:r>
        <w:rPr>
          <w:rFonts w:ascii="Tahoma" w:hAnsi="Tahoma" w:cs="Tahoma"/>
          <w:color w:val="002060"/>
          <w:sz w:val="22"/>
          <w:szCs w:val="22"/>
        </w:rPr>
        <w:t>construcción de la E</w:t>
      </w:r>
      <w:r w:rsidRPr="00140ACF">
        <w:rPr>
          <w:rFonts w:ascii="Tahoma" w:hAnsi="Tahoma" w:cs="Tahoma"/>
          <w:color w:val="002060"/>
          <w:sz w:val="22"/>
          <w:szCs w:val="22"/>
        </w:rPr>
        <w:t xml:space="preserve">stación </w:t>
      </w:r>
      <w:r>
        <w:rPr>
          <w:rFonts w:ascii="Tahoma" w:hAnsi="Tahoma" w:cs="Tahoma"/>
          <w:color w:val="002060"/>
          <w:sz w:val="22"/>
          <w:szCs w:val="22"/>
        </w:rPr>
        <w:t>T</w:t>
      </w:r>
      <w:r w:rsidRPr="00140ACF">
        <w:rPr>
          <w:rFonts w:ascii="Tahoma" w:hAnsi="Tahoma" w:cs="Tahoma"/>
          <w:color w:val="002060"/>
          <w:sz w:val="22"/>
          <w:szCs w:val="22"/>
        </w:rPr>
        <w:t xml:space="preserve">erminal </w:t>
      </w:r>
      <w:r>
        <w:rPr>
          <w:rFonts w:ascii="Tahoma" w:hAnsi="Tahoma" w:cs="Tahoma"/>
          <w:color w:val="002060"/>
          <w:sz w:val="22"/>
          <w:szCs w:val="22"/>
        </w:rPr>
        <w:t>Terrestre</w:t>
      </w:r>
      <w:r w:rsidR="001C1BBC">
        <w:rPr>
          <w:rFonts w:ascii="Tahoma" w:hAnsi="Tahoma" w:cs="Tahoma"/>
          <w:color w:val="002060"/>
          <w:sz w:val="22"/>
          <w:szCs w:val="22"/>
        </w:rPr>
        <w:t>-</w:t>
      </w:r>
      <w:r w:rsidR="000B270C">
        <w:rPr>
          <w:rFonts w:ascii="Tahoma" w:hAnsi="Tahoma" w:cs="Tahoma"/>
          <w:color w:val="002060"/>
          <w:sz w:val="22"/>
          <w:szCs w:val="22"/>
        </w:rPr>
        <w:t>Submarina</w:t>
      </w:r>
      <w:r>
        <w:rPr>
          <w:rFonts w:ascii="Tahoma" w:hAnsi="Tahoma" w:cs="Tahoma"/>
          <w:color w:val="002060"/>
          <w:sz w:val="22"/>
          <w:szCs w:val="22"/>
        </w:rPr>
        <w:t xml:space="preserve"> </w:t>
      </w:r>
      <w:r w:rsidRPr="00140ACF">
        <w:rPr>
          <w:rFonts w:ascii="Tahoma" w:hAnsi="Tahoma" w:cs="Tahoma"/>
          <w:color w:val="002060"/>
          <w:sz w:val="22"/>
          <w:szCs w:val="22"/>
        </w:rPr>
        <w:t>en la localidad de Ilo</w:t>
      </w:r>
      <w:r>
        <w:rPr>
          <w:rFonts w:ascii="Tahoma" w:hAnsi="Tahoma" w:cs="Tahoma"/>
          <w:color w:val="002060"/>
          <w:sz w:val="22"/>
          <w:szCs w:val="22"/>
        </w:rPr>
        <w:t xml:space="preserve"> (</w:t>
      </w:r>
      <w:r w:rsidRPr="00140ACF">
        <w:rPr>
          <w:rFonts w:ascii="Tahoma" w:hAnsi="Tahoma" w:cs="Tahoma"/>
          <w:color w:val="002060"/>
          <w:sz w:val="22"/>
          <w:szCs w:val="22"/>
        </w:rPr>
        <w:t>Perú</w:t>
      </w:r>
      <w:r>
        <w:rPr>
          <w:rFonts w:ascii="Tahoma" w:hAnsi="Tahoma" w:cs="Tahoma"/>
          <w:color w:val="002060"/>
          <w:sz w:val="22"/>
          <w:szCs w:val="22"/>
        </w:rPr>
        <w:t xml:space="preserve">); </w:t>
      </w:r>
      <w:r w:rsidRPr="001B245D">
        <w:rPr>
          <w:rFonts w:ascii="Tahoma" w:hAnsi="Tahoma" w:cs="Tahoma"/>
          <w:color w:val="002060"/>
          <w:sz w:val="22"/>
          <w:szCs w:val="22"/>
        </w:rPr>
        <w:t>el oferente deberá gestionar todos los servicios que se requieran para las estaciones que implemente, tales como energía eléctrica, agua</w:t>
      </w:r>
      <w:r w:rsidR="001C1BBC">
        <w:rPr>
          <w:rFonts w:ascii="Tahoma" w:hAnsi="Tahoma" w:cs="Tahoma"/>
          <w:color w:val="002060"/>
          <w:sz w:val="22"/>
          <w:szCs w:val="22"/>
        </w:rPr>
        <w:t>, Servicios Básicos</w:t>
      </w:r>
      <w:r w:rsidRPr="001B245D">
        <w:rPr>
          <w:rFonts w:ascii="Tahoma" w:hAnsi="Tahoma" w:cs="Tahoma"/>
          <w:color w:val="002060"/>
          <w:sz w:val="22"/>
          <w:szCs w:val="22"/>
        </w:rPr>
        <w:t xml:space="preserve"> u otros</w:t>
      </w:r>
      <w:r w:rsidRPr="00140ACF">
        <w:rPr>
          <w:rFonts w:ascii="Tahoma" w:hAnsi="Tahoma" w:cs="Tahoma"/>
          <w:color w:val="002060"/>
          <w:sz w:val="22"/>
          <w:szCs w:val="22"/>
        </w:rPr>
        <w:t>.</w:t>
      </w:r>
    </w:p>
    <w:p w14:paraId="438FB274" w14:textId="77777777" w:rsidR="001314C7" w:rsidRDefault="001314C7" w:rsidP="001314C7">
      <w:pPr>
        <w:pStyle w:val="Continuarlista"/>
        <w:spacing w:before="120"/>
        <w:rPr>
          <w:rFonts w:ascii="Tahoma" w:hAnsi="Tahoma" w:cs="Tahoma"/>
          <w:color w:val="002060"/>
          <w:sz w:val="22"/>
          <w:szCs w:val="22"/>
        </w:rPr>
      </w:pPr>
      <w:r w:rsidRPr="001B245D">
        <w:rPr>
          <w:rFonts w:ascii="Tahoma" w:hAnsi="Tahoma" w:cs="Tahoma"/>
          <w:color w:val="002060"/>
          <w:sz w:val="22"/>
          <w:szCs w:val="22"/>
        </w:rPr>
        <w:t xml:space="preserve">Todas las actividades concernientes al desarrollo del proyecto como ser la coordinación, certificaciones, supervisión y pruebas de aceptación deben realizarse hasta su culminación con </w:t>
      </w:r>
      <w:r>
        <w:rPr>
          <w:rFonts w:ascii="Tahoma" w:hAnsi="Tahoma" w:cs="Tahoma"/>
          <w:color w:val="002060"/>
          <w:sz w:val="22"/>
          <w:szCs w:val="22"/>
        </w:rPr>
        <w:t xml:space="preserve">ENTEL Bolivia S.A.C. y </w:t>
      </w:r>
      <w:r w:rsidRPr="001B245D">
        <w:rPr>
          <w:rFonts w:ascii="Tahoma" w:hAnsi="Tahoma" w:cs="Tahoma"/>
          <w:color w:val="002060"/>
          <w:sz w:val="22"/>
          <w:szCs w:val="22"/>
        </w:rPr>
        <w:t>ENTEL S.A.</w:t>
      </w:r>
      <w:r>
        <w:rPr>
          <w:rFonts w:ascii="Tahoma" w:hAnsi="Tahoma" w:cs="Tahoma"/>
          <w:color w:val="002060"/>
          <w:sz w:val="22"/>
          <w:szCs w:val="22"/>
        </w:rPr>
        <w:t xml:space="preserve"> </w:t>
      </w:r>
    </w:p>
    <w:p w14:paraId="779D84F2" w14:textId="77777777" w:rsidR="00180620" w:rsidRDefault="00180620" w:rsidP="006928F5">
      <w:pPr>
        <w:pStyle w:val="TITULOS"/>
        <w:numPr>
          <w:ilvl w:val="1"/>
          <w:numId w:val="107"/>
        </w:numPr>
        <w:spacing w:before="120" w:after="120" w:line="240" w:lineRule="auto"/>
        <w:rPr>
          <w:rFonts w:ascii="Tahoma" w:hAnsi="Tahoma" w:cs="Tahoma"/>
          <w:color w:val="002060"/>
          <w:sz w:val="22"/>
          <w:szCs w:val="22"/>
        </w:rPr>
      </w:pPr>
      <w:r>
        <w:rPr>
          <w:rFonts w:ascii="Tahoma" w:hAnsi="Tahoma" w:cs="Tahoma"/>
          <w:color w:val="002060"/>
          <w:sz w:val="22"/>
          <w:szCs w:val="22"/>
        </w:rPr>
        <w:t>Cronograma d</w:t>
      </w:r>
      <w:r w:rsidRPr="001B245D">
        <w:rPr>
          <w:rFonts w:ascii="Tahoma" w:hAnsi="Tahoma" w:cs="Tahoma"/>
          <w:color w:val="002060"/>
          <w:sz w:val="22"/>
          <w:szCs w:val="22"/>
        </w:rPr>
        <w:t>e Ejecución</w:t>
      </w:r>
    </w:p>
    <w:p w14:paraId="710235DE" w14:textId="77777777" w:rsidR="00180620" w:rsidRPr="00887B82" w:rsidRDefault="00180620" w:rsidP="00180620">
      <w:pPr>
        <w:rPr>
          <w:lang w:val="es-BO" w:eastAsia="en-US"/>
        </w:rPr>
      </w:pPr>
    </w:p>
    <w:tbl>
      <w:tblPr>
        <w:tblW w:w="5000" w:type="pct"/>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CellMar>
          <w:left w:w="70" w:type="dxa"/>
          <w:right w:w="70" w:type="dxa"/>
        </w:tblCellMar>
        <w:tblLook w:val="04A0" w:firstRow="1" w:lastRow="0" w:firstColumn="1" w:lastColumn="0" w:noHBand="0" w:noVBand="1"/>
      </w:tblPr>
      <w:tblGrid>
        <w:gridCol w:w="401"/>
        <w:gridCol w:w="5075"/>
        <w:gridCol w:w="1142"/>
        <w:gridCol w:w="1304"/>
        <w:gridCol w:w="1288"/>
      </w:tblGrid>
      <w:tr w:rsidR="00180620" w:rsidRPr="007916B3" w14:paraId="7B21A7F0" w14:textId="77777777" w:rsidTr="00DA63EC">
        <w:trPr>
          <w:trHeight w:val="389"/>
          <w:tblHeader/>
        </w:trPr>
        <w:tc>
          <w:tcPr>
            <w:tcW w:w="3593" w:type="pct"/>
            <w:gridSpan w:val="3"/>
            <w:tcBorders>
              <w:top w:val="single" w:sz="4" w:space="0" w:color="004990"/>
              <w:left w:val="single" w:sz="4" w:space="0" w:color="004990"/>
              <w:bottom w:val="single" w:sz="4" w:space="0" w:color="FFFFFF"/>
              <w:right w:val="single" w:sz="4" w:space="0" w:color="FFFFFF"/>
            </w:tcBorders>
            <w:shd w:val="clear" w:color="auto" w:fill="004990"/>
            <w:vAlign w:val="center"/>
          </w:tcPr>
          <w:p w14:paraId="7CD96C86" w14:textId="77777777" w:rsidR="00180620" w:rsidRPr="007916B3" w:rsidRDefault="00180620" w:rsidP="00DA63EC">
            <w:pPr>
              <w:jc w:val="center"/>
              <w:rPr>
                <w:rFonts w:ascii="Tahoma" w:hAnsi="Tahoma" w:cs="Tahoma"/>
                <w:b/>
                <w:bCs/>
                <w:sz w:val="18"/>
                <w:szCs w:val="18"/>
                <w:lang w:eastAsia="es-BO"/>
              </w:rPr>
            </w:pPr>
            <w:r w:rsidRPr="007916B3">
              <w:rPr>
                <w:rFonts w:ascii="Tahoma" w:hAnsi="Tahoma" w:cs="Tahoma"/>
                <w:b/>
                <w:bCs/>
                <w:sz w:val="18"/>
                <w:szCs w:val="18"/>
                <w:lang w:eastAsia="es-BO"/>
              </w:rPr>
              <w:t>REQUERIMIENTO DE ENTEL S.A.</w:t>
            </w:r>
            <w:r>
              <w:rPr>
                <w:rFonts w:ascii="Tahoma" w:hAnsi="Tahoma" w:cs="Tahoma"/>
                <w:b/>
                <w:bCs/>
                <w:sz w:val="18"/>
                <w:szCs w:val="18"/>
                <w:lang w:eastAsia="es-BO"/>
              </w:rPr>
              <w:t xml:space="preserve"> de Bolivia</w:t>
            </w:r>
          </w:p>
        </w:tc>
        <w:tc>
          <w:tcPr>
            <w:tcW w:w="1407" w:type="pct"/>
            <w:gridSpan w:val="2"/>
            <w:tcBorders>
              <w:top w:val="single" w:sz="4" w:space="0" w:color="004990"/>
              <w:left w:val="single" w:sz="4" w:space="0" w:color="FFFFFF"/>
              <w:bottom w:val="single" w:sz="4" w:space="0" w:color="FFFFFF"/>
              <w:right w:val="single" w:sz="4" w:space="0" w:color="004990"/>
            </w:tcBorders>
            <w:shd w:val="clear" w:color="auto" w:fill="004990"/>
            <w:vAlign w:val="center"/>
          </w:tcPr>
          <w:p w14:paraId="3C2539A8" w14:textId="77777777" w:rsidR="00180620" w:rsidRPr="007916B3" w:rsidRDefault="00180620" w:rsidP="00DA63EC">
            <w:pPr>
              <w:jc w:val="center"/>
              <w:rPr>
                <w:rFonts w:ascii="Tahoma" w:hAnsi="Tahoma" w:cs="Tahoma"/>
                <w:b/>
                <w:bCs/>
                <w:sz w:val="18"/>
                <w:szCs w:val="18"/>
                <w:lang w:eastAsia="es-BO"/>
              </w:rPr>
            </w:pPr>
            <w:r w:rsidRPr="007916B3">
              <w:rPr>
                <w:rFonts w:ascii="Tahoma" w:hAnsi="Tahoma" w:cs="Tahoma"/>
                <w:b/>
                <w:bCs/>
                <w:sz w:val="18"/>
                <w:szCs w:val="18"/>
                <w:lang w:eastAsia="es-BO"/>
              </w:rPr>
              <w:t>RESPUESTA DEL OFERENTE</w:t>
            </w:r>
          </w:p>
        </w:tc>
      </w:tr>
      <w:tr w:rsidR="00180620" w:rsidRPr="007916B3" w14:paraId="29B5A09B" w14:textId="77777777" w:rsidTr="00DA63EC">
        <w:trPr>
          <w:trHeight w:val="423"/>
          <w:tblHeader/>
        </w:trPr>
        <w:tc>
          <w:tcPr>
            <w:tcW w:w="2973" w:type="pct"/>
            <w:gridSpan w:val="2"/>
            <w:tcBorders>
              <w:top w:val="single" w:sz="4" w:space="0" w:color="FFFFFF"/>
              <w:left w:val="single" w:sz="4" w:space="0" w:color="004990"/>
              <w:bottom w:val="single" w:sz="4" w:space="0" w:color="FFFFFF"/>
              <w:right w:val="single" w:sz="4" w:space="0" w:color="FFFFFF"/>
            </w:tcBorders>
            <w:shd w:val="clear" w:color="auto" w:fill="004990"/>
            <w:vAlign w:val="center"/>
          </w:tcPr>
          <w:p w14:paraId="55348E15" w14:textId="77777777" w:rsidR="00180620" w:rsidRPr="007916B3" w:rsidRDefault="00180620" w:rsidP="00DA63EC">
            <w:pPr>
              <w:jc w:val="center"/>
              <w:rPr>
                <w:rFonts w:ascii="Tahoma" w:hAnsi="Tahoma" w:cs="Tahoma"/>
                <w:b/>
                <w:bCs/>
                <w:sz w:val="18"/>
                <w:szCs w:val="18"/>
                <w:lang w:eastAsia="es-BO"/>
              </w:rPr>
            </w:pPr>
            <w:r w:rsidRPr="00887B82">
              <w:rPr>
                <w:rFonts w:ascii="Tahoma" w:hAnsi="Tahoma" w:cs="Tahoma"/>
                <w:b/>
                <w:bCs/>
                <w:sz w:val="18"/>
                <w:szCs w:val="18"/>
                <w:lang w:eastAsia="es-BO"/>
              </w:rPr>
              <w:t>Cronograma de Ejecución</w:t>
            </w:r>
          </w:p>
        </w:tc>
        <w:tc>
          <w:tcPr>
            <w:tcW w:w="620" w:type="pct"/>
            <w:tcBorders>
              <w:top w:val="single" w:sz="4" w:space="0" w:color="FFFFFF"/>
              <w:left w:val="single" w:sz="4" w:space="0" w:color="FFFFFF"/>
              <w:bottom w:val="single" w:sz="4" w:space="0" w:color="FFFFFF"/>
              <w:right w:val="single" w:sz="4" w:space="0" w:color="FFFFFF"/>
            </w:tcBorders>
            <w:shd w:val="clear" w:color="auto" w:fill="004990"/>
            <w:vAlign w:val="center"/>
          </w:tcPr>
          <w:p w14:paraId="5C3BAB0C" w14:textId="77777777" w:rsidR="00180620" w:rsidRPr="007916B3" w:rsidRDefault="00180620" w:rsidP="00DA63EC">
            <w:pPr>
              <w:jc w:val="center"/>
              <w:rPr>
                <w:rFonts w:ascii="Tahoma" w:hAnsi="Tahoma" w:cs="Tahoma"/>
                <w:b/>
                <w:bCs/>
                <w:szCs w:val="18"/>
                <w:lang w:eastAsia="es-BO"/>
              </w:rPr>
            </w:pPr>
            <w:r w:rsidRPr="007916B3">
              <w:rPr>
                <w:rFonts w:ascii="Tahoma" w:hAnsi="Tahoma" w:cs="Tahoma"/>
                <w:b/>
                <w:bCs/>
                <w:szCs w:val="18"/>
                <w:lang w:val="es-BO" w:eastAsia="es-BO"/>
              </w:rPr>
              <w:t>CONDICIÓN</w:t>
            </w:r>
          </w:p>
        </w:tc>
        <w:tc>
          <w:tcPr>
            <w:tcW w:w="1407" w:type="pct"/>
            <w:gridSpan w:val="2"/>
            <w:tcBorders>
              <w:top w:val="single" w:sz="4" w:space="0" w:color="FFFFFF"/>
              <w:left w:val="single" w:sz="4" w:space="0" w:color="FFFFFF"/>
              <w:bottom w:val="single" w:sz="4" w:space="0" w:color="FFFFFF"/>
              <w:right w:val="single" w:sz="4" w:space="0" w:color="004990"/>
            </w:tcBorders>
            <w:shd w:val="clear" w:color="auto" w:fill="004990"/>
            <w:vAlign w:val="center"/>
          </w:tcPr>
          <w:p w14:paraId="781DC904" w14:textId="77777777" w:rsidR="00180620" w:rsidRPr="007916B3" w:rsidRDefault="00180620" w:rsidP="00DA63EC">
            <w:pPr>
              <w:jc w:val="center"/>
              <w:rPr>
                <w:rFonts w:ascii="Tahoma" w:hAnsi="Tahoma" w:cs="Tahoma"/>
                <w:sz w:val="18"/>
                <w:szCs w:val="18"/>
                <w:lang w:eastAsia="es-BO"/>
              </w:rPr>
            </w:pPr>
            <w:r w:rsidRPr="007916B3">
              <w:rPr>
                <w:rFonts w:ascii="Tahoma" w:hAnsi="Tahoma" w:cs="Tahoma"/>
                <w:b/>
                <w:bCs/>
                <w:sz w:val="18"/>
                <w:szCs w:val="18"/>
                <w:lang w:eastAsia="es-BO"/>
              </w:rPr>
              <w:t>(Llenado Obligatorio)</w:t>
            </w:r>
            <w:r w:rsidRPr="007916B3">
              <w:rPr>
                <w:rFonts w:ascii="Tahoma" w:hAnsi="Tahoma" w:cs="Tahoma"/>
                <w:sz w:val="18"/>
                <w:szCs w:val="18"/>
                <w:lang w:val="en-GB" w:eastAsia="es-BO"/>
              </w:rPr>
              <w:t> </w:t>
            </w:r>
          </w:p>
        </w:tc>
      </w:tr>
      <w:tr w:rsidR="00180620" w:rsidRPr="00887B82" w14:paraId="65478D50" w14:textId="77777777" w:rsidTr="00DA63EC">
        <w:trPr>
          <w:trHeight w:val="251"/>
          <w:tblHeader/>
        </w:trPr>
        <w:tc>
          <w:tcPr>
            <w:tcW w:w="218" w:type="pct"/>
            <w:tcBorders>
              <w:top w:val="single" w:sz="4" w:space="0" w:color="FFFFFF"/>
              <w:left w:val="single" w:sz="4" w:space="0" w:color="004990"/>
              <w:bottom w:val="single" w:sz="4" w:space="0" w:color="15497B"/>
              <w:right w:val="single" w:sz="4" w:space="0" w:color="FFFFFF"/>
            </w:tcBorders>
            <w:shd w:val="clear" w:color="auto" w:fill="004990"/>
            <w:vAlign w:val="center"/>
          </w:tcPr>
          <w:p w14:paraId="37DF216B" w14:textId="77777777" w:rsidR="00180620" w:rsidRPr="007916B3" w:rsidRDefault="00180620" w:rsidP="00DA63EC">
            <w:pPr>
              <w:jc w:val="center"/>
              <w:rPr>
                <w:rFonts w:ascii="Tahoma" w:hAnsi="Tahoma" w:cs="Tahoma"/>
                <w:b/>
                <w:bCs/>
                <w:sz w:val="18"/>
                <w:szCs w:val="18"/>
                <w:lang w:eastAsia="es-BO"/>
              </w:rPr>
            </w:pPr>
            <w:r w:rsidRPr="007916B3">
              <w:rPr>
                <w:rFonts w:ascii="Tahoma" w:hAnsi="Tahoma" w:cs="Tahoma"/>
                <w:b/>
                <w:bCs/>
                <w:sz w:val="18"/>
                <w:szCs w:val="18"/>
                <w:lang w:eastAsia="es-BO"/>
              </w:rPr>
              <w:t>No</w:t>
            </w:r>
          </w:p>
        </w:tc>
        <w:tc>
          <w:tcPr>
            <w:tcW w:w="2755"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0611C7D0" w14:textId="77777777" w:rsidR="00180620" w:rsidRPr="007916B3" w:rsidRDefault="00180620" w:rsidP="00DA63EC">
            <w:pPr>
              <w:jc w:val="center"/>
              <w:rPr>
                <w:rFonts w:ascii="Tahoma" w:hAnsi="Tahoma" w:cs="Tahoma"/>
                <w:b/>
                <w:sz w:val="18"/>
                <w:szCs w:val="18"/>
                <w:lang w:eastAsia="es-BO"/>
              </w:rPr>
            </w:pPr>
            <w:r w:rsidRPr="007916B3">
              <w:rPr>
                <w:rFonts w:ascii="Tahoma" w:hAnsi="Tahoma" w:cs="Tahoma"/>
                <w:b/>
                <w:sz w:val="18"/>
                <w:szCs w:val="18"/>
                <w:lang w:eastAsia="es-BO"/>
              </w:rPr>
              <w:t>DESCRIPCIÓN</w:t>
            </w:r>
          </w:p>
        </w:tc>
        <w:tc>
          <w:tcPr>
            <w:tcW w:w="620"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732B240B" w14:textId="77777777" w:rsidR="00180620" w:rsidRPr="007916B3" w:rsidRDefault="00180620" w:rsidP="00DA63EC">
            <w:pPr>
              <w:jc w:val="center"/>
              <w:rPr>
                <w:rFonts w:ascii="Tahoma" w:hAnsi="Tahoma" w:cs="Tahoma"/>
                <w:b/>
                <w:bCs/>
                <w:sz w:val="10"/>
                <w:szCs w:val="10"/>
                <w:lang w:eastAsia="es-BO"/>
              </w:rPr>
            </w:pPr>
            <w:r w:rsidRPr="007916B3">
              <w:rPr>
                <w:rFonts w:ascii="Tahoma" w:hAnsi="Tahoma" w:cs="Tahoma"/>
                <w:b/>
                <w:bCs/>
                <w:sz w:val="10"/>
                <w:szCs w:val="10"/>
                <w:lang w:val="en-GB" w:eastAsia="es-BO"/>
              </w:rPr>
              <w:t>MANDATORIO</w:t>
            </w:r>
          </w:p>
        </w:tc>
        <w:tc>
          <w:tcPr>
            <w:tcW w:w="708"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59129DA6" w14:textId="77777777" w:rsidR="00180620" w:rsidRPr="00887B82" w:rsidRDefault="00180620" w:rsidP="00DA63EC">
            <w:pPr>
              <w:jc w:val="center"/>
              <w:rPr>
                <w:rFonts w:ascii="Tahoma" w:hAnsi="Tahoma" w:cs="Tahoma"/>
                <w:b/>
                <w:bCs/>
                <w:sz w:val="12"/>
                <w:szCs w:val="10"/>
                <w:lang w:eastAsia="es-BO"/>
              </w:rPr>
            </w:pPr>
            <w:r w:rsidRPr="00887B82">
              <w:rPr>
                <w:rFonts w:ascii="Tahoma" w:hAnsi="Tahoma" w:cs="Tahoma"/>
                <w:b/>
                <w:sz w:val="12"/>
                <w:szCs w:val="10"/>
                <w:lang w:eastAsia="es-BO"/>
              </w:rPr>
              <w:t>Cumple / No cumple</w:t>
            </w:r>
          </w:p>
        </w:tc>
        <w:tc>
          <w:tcPr>
            <w:tcW w:w="699" w:type="pct"/>
            <w:tcBorders>
              <w:top w:val="single" w:sz="4" w:space="0" w:color="FFFFFF"/>
              <w:left w:val="single" w:sz="4" w:space="0" w:color="FFFFFF"/>
              <w:bottom w:val="single" w:sz="4" w:space="0" w:color="15497B"/>
              <w:right w:val="single" w:sz="4" w:space="0" w:color="004990"/>
            </w:tcBorders>
            <w:shd w:val="clear" w:color="auto" w:fill="004990"/>
            <w:vAlign w:val="center"/>
          </w:tcPr>
          <w:p w14:paraId="3A36D99F" w14:textId="77777777" w:rsidR="00180620" w:rsidRPr="00887B82" w:rsidRDefault="00180620" w:rsidP="00DA63EC">
            <w:pPr>
              <w:jc w:val="center"/>
              <w:rPr>
                <w:rFonts w:ascii="Tahoma" w:hAnsi="Tahoma" w:cs="Tahoma"/>
                <w:b/>
                <w:bCs/>
                <w:sz w:val="12"/>
                <w:szCs w:val="10"/>
                <w:lang w:eastAsia="es-BO"/>
              </w:rPr>
            </w:pPr>
            <w:r w:rsidRPr="00887B82">
              <w:rPr>
                <w:rFonts w:ascii="Tahoma" w:hAnsi="Tahoma" w:cs="Tahoma"/>
                <w:b/>
                <w:bCs/>
                <w:sz w:val="12"/>
                <w:szCs w:val="10"/>
                <w:lang w:val="en-GB" w:eastAsia="es-BO"/>
              </w:rPr>
              <w:t>DOCUMENTO, PÁGINA, REFERENCIA</w:t>
            </w:r>
          </w:p>
        </w:tc>
      </w:tr>
      <w:tr w:rsidR="00180620" w:rsidRPr="009D3675" w14:paraId="562C6A7F"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05052D21" w14:textId="77777777" w:rsidR="00180620" w:rsidRPr="009D3675" w:rsidRDefault="00180620" w:rsidP="00DA63EC">
            <w:pPr>
              <w:jc w:val="center"/>
              <w:rPr>
                <w:rFonts w:ascii="Tahoma" w:hAnsi="Tahoma" w:cs="Tahoma"/>
                <w:bCs/>
                <w:color w:val="002060"/>
                <w:lang w:eastAsia="es-BO"/>
              </w:rPr>
            </w:pPr>
            <w:r w:rsidRPr="009D3675">
              <w:rPr>
                <w:rFonts w:ascii="Tahoma" w:hAnsi="Tahoma" w:cs="Tahoma"/>
                <w:bCs/>
                <w:color w:val="002060"/>
                <w:lang w:eastAsia="es-BO"/>
              </w:rPr>
              <w:t>1</w:t>
            </w:r>
          </w:p>
        </w:tc>
        <w:tc>
          <w:tcPr>
            <w:tcW w:w="275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2A0F027" w14:textId="337FDFF9" w:rsidR="00180620" w:rsidRDefault="00180620" w:rsidP="00DA63EC">
            <w:pPr>
              <w:jc w:val="both"/>
              <w:rPr>
                <w:rFonts w:ascii="Tahoma" w:hAnsi="Tahoma" w:cs="Tahoma"/>
                <w:bCs/>
                <w:color w:val="002060"/>
                <w:lang w:val="es-BO" w:eastAsia="es-BO"/>
              </w:rPr>
            </w:pPr>
            <w:r w:rsidRPr="00887B82">
              <w:rPr>
                <w:rFonts w:ascii="Tahoma" w:hAnsi="Tahoma" w:cs="Tahoma"/>
                <w:bCs/>
                <w:color w:val="002060"/>
                <w:lang w:eastAsia="es-BO"/>
              </w:rPr>
              <w:t xml:space="preserve">El Oferente deberá presentar en su propuesta técnica un cronograma </w:t>
            </w:r>
            <w:r w:rsidR="000E3B01">
              <w:rPr>
                <w:rFonts w:ascii="Tahoma" w:hAnsi="Tahoma" w:cs="Tahoma"/>
                <w:bCs/>
                <w:color w:val="002060"/>
                <w:lang w:eastAsia="es-BO"/>
              </w:rPr>
              <w:t>pormenorizado de</w:t>
            </w:r>
            <w:r w:rsidRPr="00887B82">
              <w:rPr>
                <w:rFonts w:ascii="Tahoma" w:hAnsi="Tahoma" w:cs="Tahoma"/>
                <w:bCs/>
                <w:color w:val="002060"/>
                <w:lang w:val="es-BO" w:eastAsia="es-BO"/>
              </w:rPr>
              <w:t>:</w:t>
            </w:r>
          </w:p>
          <w:p w14:paraId="6329E59A" w14:textId="77777777" w:rsidR="00180620" w:rsidRPr="00887B82" w:rsidRDefault="00180620" w:rsidP="00DA63EC">
            <w:pPr>
              <w:ind w:left="308" w:hanging="308"/>
              <w:jc w:val="both"/>
              <w:rPr>
                <w:rFonts w:ascii="Tahoma" w:hAnsi="Tahoma" w:cs="Tahoma"/>
                <w:bCs/>
                <w:color w:val="002060"/>
                <w:lang w:val="es-BO" w:eastAsia="es-BO"/>
              </w:rPr>
            </w:pPr>
            <w:r>
              <w:rPr>
                <w:rFonts w:ascii="Tahoma" w:hAnsi="Tahoma" w:cs="Tahoma"/>
                <w:bCs/>
                <w:color w:val="002060"/>
                <w:lang w:val="es-BO" w:eastAsia="es-BO"/>
              </w:rPr>
              <w:t xml:space="preserve">- </w:t>
            </w:r>
            <w:r w:rsidRPr="00887B82">
              <w:rPr>
                <w:rFonts w:ascii="Tahoma" w:hAnsi="Tahoma" w:cs="Tahoma"/>
                <w:bCs/>
                <w:color w:val="002060"/>
                <w:lang w:val="es-BO" w:eastAsia="es-BO"/>
              </w:rPr>
              <w:t xml:space="preserve">Inicio y Fin del Site Survey por cada tramo. </w:t>
            </w:r>
          </w:p>
          <w:p w14:paraId="595A3231" w14:textId="77777777" w:rsidR="00180620" w:rsidRPr="00887B82" w:rsidRDefault="00180620" w:rsidP="00DA63EC">
            <w:pPr>
              <w:ind w:left="308" w:hanging="308"/>
              <w:jc w:val="both"/>
              <w:rPr>
                <w:rFonts w:ascii="Tahoma" w:hAnsi="Tahoma" w:cs="Tahoma"/>
                <w:bCs/>
                <w:color w:val="002060"/>
                <w:lang w:val="es-BO" w:eastAsia="es-BO"/>
              </w:rPr>
            </w:pPr>
            <w:r>
              <w:rPr>
                <w:rFonts w:ascii="Tahoma" w:hAnsi="Tahoma" w:cs="Tahoma"/>
                <w:bCs/>
                <w:color w:val="002060"/>
                <w:lang w:val="es-BO" w:eastAsia="es-BO"/>
              </w:rPr>
              <w:t xml:space="preserve">- </w:t>
            </w:r>
            <w:r w:rsidRPr="00887B82">
              <w:rPr>
                <w:rFonts w:ascii="Tahoma" w:hAnsi="Tahoma" w:cs="Tahoma"/>
                <w:bCs/>
                <w:color w:val="002060"/>
                <w:lang w:val="es-BO" w:eastAsia="es-BO"/>
              </w:rPr>
              <w:t>Obtención de Licencias, Autorizaciones y Permisos.</w:t>
            </w:r>
          </w:p>
          <w:p w14:paraId="74445531" w14:textId="64A84468" w:rsidR="00180620" w:rsidRPr="00887B82" w:rsidRDefault="00180620" w:rsidP="00DA63EC">
            <w:pPr>
              <w:ind w:left="308" w:hanging="308"/>
              <w:jc w:val="both"/>
              <w:rPr>
                <w:rFonts w:ascii="Tahoma" w:hAnsi="Tahoma" w:cs="Tahoma"/>
                <w:bCs/>
                <w:color w:val="002060"/>
                <w:lang w:val="es-BO" w:eastAsia="es-BO"/>
              </w:rPr>
            </w:pPr>
            <w:r>
              <w:rPr>
                <w:rFonts w:ascii="Tahoma" w:hAnsi="Tahoma" w:cs="Tahoma"/>
                <w:bCs/>
                <w:color w:val="002060"/>
                <w:lang w:val="es-BO" w:eastAsia="es-BO"/>
              </w:rPr>
              <w:lastRenderedPageBreak/>
              <w:t xml:space="preserve">- </w:t>
            </w:r>
            <w:r w:rsidRPr="00887B82">
              <w:rPr>
                <w:rFonts w:ascii="Tahoma" w:hAnsi="Tahoma" w:cs="Tahoma"/>
                <w:bCs/>
                <w:color w:val="002060"/>
                <w:lang w:val="es-BO" w:eastAsia="es-BO"/>
              </w:rPr>
              <w:t xml:space="preserve">Provisión de materiales </w:t>
            </w:r>
            <w:r w:rsidR="000E3B01">
              <w:rPr>
                <w:rFonts w:ascii="Tahoma" w:hAnsi="Tahoma" w:cs="Tahoma"/>
                <w:bCs/>
                <w:color w:val="002060"/>
                <w:lang w:val="es-BO" w:eastAsia="es-BO"/>
              </w:rPr>
              <w:t>del</w:t>
            </w:r>
            <w:r w:rsidRPr="00887B82">
              <w:rPr>
                <w:rFonts w:ascii="Tahoma" w:hAnsi="Tahoma" w:cs="Tahoma"/>
                <w:bCs/>
                <w:color w:val="002060"/>
                <w:lang w:val="es-BO" w:eastAsia="es-BO"/>
              </w:rPr>
              <w:t xml:space="preserve"> tramo terrestre</w:t>
            </w:r>
            <w:r w:rsidR="000E3B01">
              <w:rPr>
                <w:rFonts w:ascii="Tahoma" w:hAnsi="Tahoma" w:cs="Tahoma"/>
                <w:bCs/>
                <w:color w:val="002060"/>
                <w:lang w:val="es-BO" w:eastAsia="es-BO"/>
              </w:rPr>
              <w:t>.</w:t>
            </w:r>
          </w:p>
          <w:p w14:paraId="1FA43471" w14:textId="77777777" w:rsidR="00180620" w:rsidRPr="00887B82" w:rsidRDefault="00180620" w:rsidP="00DA63EC">
            <w:pPr>
              <w:ind w:left="308" w:hanging="308"/>
              <w:jc w:val="both"/>
              <w:rPr>
                <w:rFonts w:ascii="Tahoma" w:hAnsi="Tahoma" w:cs="Tahoma"/>
                <w:bCs/>
                <w:color w:val="002060"/>
                <w:lang w:val="es-BO" w:eastAsia="es-BO"/>
              </w:rPr>
            </w:pPr>
            <w:r>
              <w:rPr>
                <w:rFonts w:ascii="Tahoma" w:hAnsi="Tahoma" w:cs="Tahoma"/>
                <w:bCs/>
                <w:color w:val="002060"/>
                <w:lang w:val="es-BO" w:eastAsia="es-BO"/>
              </w:rPr>
              <w:t xml:space="preserve">- </w:t>
            </w:r>
            <w:r w:rsidRPr="00887B82">
              <w:rPr>
                <w:rFonts w:ascii="Tahoma" w:hAnsi="Tahoma" w:cs="Tahoma"/>
                <w:bCs/>
                <w:color w:val="002060"/>
                <w:lang w:val="es-BO" w:eastAsia="es-BO"/>
              </w:rPr>
              <w:t>In</w:t>
            </w:r>
            <w:r>
              <w:rPr>
                <w:rFonts w:ascii="Tahoma" w:hAnsi="Tahoma" w:cs="Tahoma"/>
                <w:bCs/>
                <w:color w:val="002060"/>
                <w:lang w:val="es-BO" w:eastAsia="es-BO"/>
              </w:rPr>
              <w:t>i</w:t>
            </w:r>
            <w:r w:rsidRPr="00887B82">
              <w:rPr>
                <w:rFonts w:ascii="Tahoma" w:hAnsi="Tahoma" w:cs="Tahoma"/>
                <w:bCs/>
                <w:color w:val="002060"/>
                <w:lang w:val="es-BO" w:eastAsia="es-BO"/>
              </w:rPr>
              <w:t>cio y fin de obras civiles</w:t>
            </w:r>
          </w:p>
          <w:p w14:paraId="797CA1B9" w14:textId="3B8485C6" w:rsidR="00180620" w:rsidRPr="00887B82" w:rsidRDefault="00180620" w:rsidP="000E3B01">
            <w:pPr>
              <w:ind w:left="166" w:hanging="166"/>
              <w:jc w:val="both"/>
              <w:rPr>
                <w:rFonts w:ascii="Tahoma" w:hAnsi="Tahoma" w:cs="Tahoma"/>
                <w:bCs/>
                <w:color w:val="002060"/>
                <w:lang w:val="es-BO" w:eastAsia="es-BO"/>
              </w:rPr>
            </w:pPr>
            <w:r>
              <w:rPr>
                <w:rFonts w:ascii="Tahoma" w:hAnsi="Tahoma" w:cs="Tahoma"/>
                <w:bCs/>
                <w:color w:val="002060"/>
                <w:lang w:val="es-BO" w:eastAsia="es-BO"/>
              </w:rPr>
              <w:t>-</w:t>
            </w:r>
            <w:r w:rsidR="000E3B01">
              <w:rPr>
                <w:rFonts w:ascii="Tahoma" w:hAnsi="Tahoma" w:cs="Tahoma"/>
                <w:bCs/>
                <w:color w:val="002060"/>
                <w:lang w:val="es-BO" w:eastAsia="es-BO"/>
              </w:rPr>
              <w:t xml:space="preserve"> </w:t>
            </w:r>
            <w:r w:rsidRPr="00887B82">
              <w:rPr>
                <w:rFonts w:ascii="Tahoma" w:hAnsi="Tahoma" w:cs="Tahoma"/>
                <w:bCs/>
                <w:color w:val="002060"/>
                <w:lang w:val="es-BO" w:eastAsia="es-BO"/>
              </w:rPr>
              <w:t>Inicio y fin del tendido del cabl</w:t>
            </w:r>
            <w:r w:rsidR="000E3B01">
              <w:rPr>
                <w:rFonts w:ascii="Tahoma" w:hAnsi="Tahoma" w:cs="Tahoma"/>
                <w:bCs/>
                <w:color w:val="002060"/>
                <w:lang w:val="es-BO" w:eastAsia="es-BO"/>
              </w:rPr>
              <w:t xml:space="preserve">e de fibra óptica en cada tramo </w:t>
            </w:r>
            <w:r w:rsidRPr="00887B82">
              <w:rPr>
                <w:rFonts w:ascii="Tahoma" w:hAnsi="Tahoma" w:cs="Tahoma"/>
                <w:bCs/>
                <w:color w:val="002060"/>
                <w:lang w:val="es-BO" w:eastAsia="es-BO"/>
              </w:rPr>
              <w:t>terrestre</w:t>
            </w:r>
          </w:p>
          <w:p w14:paraId="077CFE42" w14:textId="307180D1" w:rsidR="00180620" w:rsidRPr="00887B82" w:rsidRDefault="00180620" w:rsidP="000E3B01">
            <w:pPr>
              <w:ind w:left="308" w:hanging="308"/>
              <w:jc w:val="both"/>
              <w:rPr>
                <w:rFonts w:ascii="Tahoma" w:hAnsi="Tahoma" w:cs="Tahoma"/>
                <w:bCs/>
                <w:color w:val="002060"/>
                <w:lang w:val="es-BO" w:eastAsia="es-BO"/>
              </w:rPr>
            </w:pPr>
            <w:r>
              <w:rPr>
                <w:rFonts w:ascii="Tahoma" w:hAnsi="Tahoma" w:cs="Tahoma"/>
                <w:bCs/>
                <w:color w:val="002060"/>
                <w:lang w:val="es-BO" w:eastAsia="es-BO"/>
              </w:rPr>
              <w:t xml:space="preserve">- </w:t>
            </w:r>
            <w:r w:rsidRPr="00887B82">
              <w:rPr>
                <w:rFonts w:ascii="Tahoma" w:hAnsi="Tahoma" w:cs="Tahoma"/>
                <w:bCs/>
                <w:color w:val="002060"/>
                <w:lang w:val="es-BO" w:eastAsia="es-BO"/>
              </w:rPr>
              <w:t>Puesta en servicio de cada tramo</w:t>
            </w:r>
            <w:r w:rsidR="000E3B01">
              <w:rPr>
                <w:rFonts w:ascii="Tahoma" w:hAnsi="Tahoma" w:cs="Tahoma"/>
                <w:bCs/>
                <w:color w:val="002060"/>
                <w:lang w:val="es-BO" w:eastAsia="es-BO"/>
              </w:rPr>
              <w:t>.</w:t>
            </w:r>
          </w:p>
          <w:p w14:paraId="6132EDB6" w14:textId="4D8789A7" w:rsidR="00180620" w:rsidRPr="00887B82" w:rsidRDefault="00180620" w:rsidP="00DA63EC">
            <w:pPr>
              <w:ind w:left="308" w:hanging="308"/>
              <w:jc w:val="both"/>
              <w:rPr>
                <w:rFonts w:ascii="Tahoma" w:hAnsi="Tahoma" w:cs="Tahoma"/>
                <w:bCs/>
                <w:color w:val="002060"/>
                <w:lang w:val="es-BO" w:eastAsia="es-BO"/>
              </w:rPr>
            </w:pPr>
            <w:r>
              <w:rPr>
                <w:rFonts w:ascii="Tahoma" w:hAnsi="Tahoma" w:cs="Tahoma"/>
                <w:bCs/>
                <w:color w:val="002060"/>
                <w:lang w:val="es-BO" w:eastAsia="es-BO"/>
              </w:rPr>
              <w:t xml:space="preserve">- </w:t>
            </w:r>
            <w:r w:rsidR="000E3B01" w:rsidRPr="000E3B01">
              <w:rPr>
                <w:rFonts w:ascii="Tahoma" w:hAnsi="Tahoma" w:cs="Tahoma"/>
                <w:bCs/>
                <w:color w:val="002060"/>
                <w:lang w:val="es-BO" w:eastAsia="es-BO"/>
              </w:rPr>
              <w:t xml:space="preserve">Servicio </w:t>
            </w:r>
            <w:r w:rsidR="000E3B01">
              <w:rPr>
                <w:rFonts w:ascii="Tahoma" w:hAnsi="Tahoma" w:cs="Tahoma"/>
                <w:bCs/>
                <w:color w:val="002060"/>
                <w:lang w:val="es-BO" w:eastAsia="es-BO"/>
              </w:rPr>
              <w:t>d</w:t>
            </w:r>
            <w:r w:rsidR="000E3B01" w:rsidRPr="000E3B01">
              <w:rPr>
                <w:rFonts w:ascii="Tahoma" w:hAnsi="Tahoma" w:cs="Tahoma"/>
                <w:bCs/>
                <w:color w:val="002060"/>
                <w:lang w:val="es-BO" w:eastAsia="es-BO"/>
              </w:rPr>
              <w:t>e Entrenamiento Técnico</w:t>
            </w:r>
            <w:r w:rsidR="000E3B01">
              <w:rPr>
                <w:rFonts w:ascii="Tahoma" w:hAnsi="Tahoma" w:cs="Tahoma"/>
                <w:bCs/>
                <w:color w:val="002060"/>
                <w:lang w:val="es-BO" w:eastAsia="es-BO"/>
              </w:rPr>
              <w:t>.</w:t>
            </w:r>
          </w:p>
          <w:p w14:paraId="79D640BF" w14:textId="63B8B205" w:rsidR="00180620" w:rsidRPr="00887B82" w:rsidRDefault="00180620" w:rsidP="00DA63EC">
            <w:pPr>
              <w:ind w:left="308" w:hanging="308"/>
              <w:jc w:val="both"/>
              <w:rPr>
                <w:rFonts w:ascii="Tahoma" w:hAnsi="Tahoma" w:cs="Tahoma"/>
                <w:bCs/>
                <w:color w:val="002060"/>
                <w:lang w:val="es-BO" w:eastAsia="es-BO"/>
              </w:rPr>
            </w:pPr>
            <w:r>
              <w:rPr>
                <w:rFonts w:ascii="Tahoma" w:hAnsi="Tahoma" w:cs="Tahoma"/>
                <w:bCs/>
                <w:color w:val="002060"/>
                <w:lang w:val="es-BO" w:eastAsia="es-BO"/>
              </w:rPr>
              <w:t xml:space="preserve">- </w:t>
            </w:r>
            <w:r w:rsidRPr="00887B82">
              <w:rPr>
                <w:rFonts w:ascii="Tahoma" w:hAnsi="Tahoma" w:cs="Tahoma"/>
                <w:bCs/>
                <w:color w:val="002060"/>
                <w:lang w:val="es-BO" w:eastAsia="es-BO"/>
              </w:rPr>
              <w:t>Pruebas de Aceptación Final</w:t>
            </w:r>
            <w:r w:rsidR="000E3B01">
              <w:rPr>
                <w:rFonts w:ascii="Tahoma" w:hAnsi="Tahoma" w:cs="Tahoma"/>
                <w:bCs/>
                <w:color w:val="002060"/>
                <w:lang w:val="es-BO" w:eastAsia="es-BO"/>
              </w:rPr>
              <w:t>.</w:t>
            </w:r>
          </w:p>
          <w:p w14:paraId="2B7ED33A" w14:textId="77777777" w:rsidR="00180620" w:rsidRPr="00887B82" w:rsidRDefault="00180620" w:rsidP="00DA63EC">
            <w:pPr>
              <w:ind w:left="308" w:hanging="308"/>
              <w:jc w:val="both"/>
              <w:rPr>
                <w:rFonts w:ascii="Tahoma" w:hAnsi="Tahoma" w:cs="Tahoma"/>
                <w:bCs/>
                <w:color w:val="002060"/>
                <w:lang w:val="es-BO" w:eastAsia="es-BO"/>
              </w:rPr>
            </w:pPr>
            <w:r>
              <w:rPr>
                <w:rFonts w:ascii="Tahoma" w:hAnsi="Tahoma" w:cs="Tahoma"/>
                <w:bCs/>
                <w:color w:val="002060"/>
                <w:lang w:val="es-BO" w:eastAsia="es-BO"/>
              </w:rPr>
              <w:t xml:space="preserve">- </w:t>
            </w:r>
            <w:r w:rsidRPr="00887B82">
              <w:rPr>
                <w:rFonts w:ascii="Tahoma" w:hAnsi="Tahoma" w:cs="Tahoma"/>
                <w:bCs/>
                <w:color w:val="002060"/>
                <w:lang w:val="es-BO" w:eastAsia="es-BO"/>
              </w:rPr>
              <w:t>Entrega de documentación.</w:t>
            </w:r>
          </w:p>
        </w:tc>
        <w:tc>
          <w:tcPr>
            <w:tcW w:w="62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B7A2B04" w14:textId="77777777" w:rsidR="00180620" w:rsidRPr="009D3675" w:rsidRDefault="00180620" w:rsidP="00DA63EC">
            <w:pPr>
              <w:jc w:val="center"/>
              <w:rPr>
                <w:rFonts w:ascii="Tahoma" w:hAnsi="Tahoma" w:cs="Tahoma"/>
                <w:color w:val="002060"/>
                <w:sz w:val="18"/>
                <w:szCs w:val="18"/>
              </w:rPr>
            </w:pPr>
            <w:r w:rsidRPr="009D3675">
              <w:rPr>
                <w:rFonts w:ascii="Tahoma" w:hAnsi="Tahoma" w:cs="Tahoma"/>
                <w:color w:val="002060"/>
                <w:sz w:val="18"/>
                <w:szCs w:val="18"/>
              </w:rPr>
              <w:lastRenderedPageBreak/>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70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8D11537" w14:textId="77777777" w:rsidR="00180620" w:rsidRPr="009D3675" w:rsidRDefault="00180620" w:rsidP="00DA63EC">
            <w:pPr>
              <w:jc w:val="center"/>
              <w:rPr>
                <w:rFonts w:ascii="Tahoma" w:hAnsi="Tahoma" w:cs="Tahoma"/>
                <w:b/>
                <w:bCs/>
                <w:color w:val="002060"/>
                <w:sz w:val="18"/>
                <w:szCs w:val="18"/>
                <w:lang w:eastAsia="es-BO"/>
              </w:rPr>
            </w:pPr>
          </w:p>
        </w:tc>
        <w:tc>
          <w:tcPr>
            <w:tcW w:w="69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827B3DF" w14:textId="77777777" w:rsidR="00180620" w:rsidRPr="009D3675" w:rsidRDefault="00180620" w:rsidP="00DA63EC">
            <w:pPr>
              <w:jc w:val="center"/>
              <w:rPr>
                <w:rFonts w:ascii="Tahoma" w:hAnsi="Tahoma" w:cs="Tahoma"/>
                <w:b/>
                <w:bCs/>
                <w:color w:val="002060"/>
                <w:sz w:val="18"/>
                <w:szCs w:val="18"/>
                <w:lang w:eastAsia="es-BO"/>
              </w:rPr>
            </w:pPr>
          </w:p>
        </w:tc>
      </w:tr>
    </w:tbl>
    <w:p w14:paraId="6336604A" w14:textId="77777777" w:rsidR="00171E6A" w:rsidRDefault="00171E6A" w:rsidP="00171E6A">
      <w:pPr>
        <w:pStyle w:val="TITULOS"/>
        <w:spacing w:after="0" w:line="240" w:lineRule="auto"/>
        <w:ind w:left="720" w:firstLine="0"/>
        <w:rPr>
          <w:rFonts w:ascii="Tahoma" w:hAnsi="Tahoma" w:cs="Tahoma"/>
          <w:color w:val="002060"/>
          <w:sz w:val="10"/>
          <w:szCs w:val="10"/>
        </w:rPr>
      </w:pPr>
      <w:bookmarkStart w:id="17" w:name="_Toc306784017"/>
      <w:bookmarkStart w:id="18" w:name="_Toc359234678"/>
      <w:bookmarkStart w:id="19" w:name="_Toc421716845"/>
    </w:p>
    <w:p w14:paraId="256CB6A3" w14:textId="7FF672A0" w:rsidR="00765724" w:rsidRPr="00264C9A" w:rsidRDefault="00765724" w:rsidP="006928F5">
      <w:pPr>
        <w:pStyle w:val="TITULOS"/>
        <w:numPr>
          <w:ilvl w:val="1"/>
          <w:numId w:val="107"/>
        </w:numPr>
        <w:spacing w:before="120" w:after="120" w:line="240" w:lineRule="auto"/>
        <w:rPr>
          <w:rFonts w:ascii="Tahoma" w:hAnsi="Tahoma" w:cs="Tahoma"/>
          <w:color w:val="002060"/>
          <w:sz w:val="22"/>
          <w:szCs w:val="22"/>
        </w:rPr>
      </w:pPr>
      <w:r w:rsidRPr="00264C9A">
        <w:rPr>
          <w:rFonts w:ascii="Tahoma" w:hAnsi="Tahoma" w:cs="Tahoma"/>
          <w:color w:val="002060"/>
          <w:sz w:val="22"/>
          <w:szCs w:val="22"/>
        </w:rPr>
        <w:t>Garantía</w:t>
      </w:r>
      <w:r>
        <w:rPr>
          <w:rFonts w:ascii="Tahoma" w:hAnsi="Tahoma" w:cs="Tahoma"/>
          <w:color w:val="002060"/>
          <w:sz w:val="22"/>
          <w:szCs w:val="22"/>
        </w:rPr>
        <w:t>s</w:t>
      </w:r>
      <w:r w:rsidR="00252DFD">
        <w:rPr>
          <w:rFonts w:ascii="Tahoma" w:hAnsi="Tahoma" w:cs="Tahoma"/>
          <w:color w:val="002060"/>
          <w:sz w:val="22"/>
          <w:szCs w:val="22"/>
        </w:rPr>
        <w:t>.</w:t>
      </w:r>
    </w:p>
    <w:tbl>
      <w:tblPr>
        <w:tblW w:w="5000" w:type="pct"/>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CellMar>
          <w:left w:w="70" w:type="dxa"/>
          <w:right w:w="70" w:type="dxa"/>
        </w:tblCellMar>
        <w:tblLook w:val="04A0" w:firstRow="1" w:lastRow="0" w:firstColumn="1" w:lastColumn="0" w:noHBand="0" w:noVBand="1"/>
      </w:tblPr>
      <w:tblGrid>
        <w:gridCol w:w="413"/>
        <w:gridCol w:w="4949"/>
        <w:gridCol w:w="1236"/>
        <w:gridCol w:w="1238"/>
        <w:gridCol w:w="1374"/>
      </w:tblGrid>
      <w:tr w:rsidR="00765724" w:rsidRPr="007916B3" w14:paraId="2E5B25F5" w14:textId="77777777" w:rsidTr="00DA63EC">
        <w:trPr>
          <w:trHeight w:val="389"/>
          <w:tblHeader/>
        </w:trPr>
        <w:tc>
          <w:tcPr>
            <w:tcW w:w="3582" w:type="pct"/>
            <w:gridSpan w:val="3"/>
            <w:tcBorders>
              <w:top w:val="single" w:sz="4" w:space="0" w:color="004990"/>
              <w:left w:val="single" w:sz="4" w:space="0" w:color="004990"/>
              <w:bottom w:val="single" w:sz="4" w:space="0" w:color="FFFFFF"/>
              <w:right w:val="single" w:sz="4" w:space="0" w:color="FFFFFF"/>
            </w:tcBorders>
            <w:shd w:val="clear" w:color="auto" w:fill="004990"/>
            <w:vAlign w:val="center"/>
          </w:tcPr>
          <w:p w14:paraId="56A75AB6" w14:textId="77777777" w:rsidR="00765724" w:rsidRPr="007916B3" w:rsidRDefault="00765724" w:rsidP="00DA63EC">
            <w:pPr>
              <w:jc w:val="center"/>
              <w:rPr>
                <w:rFonts w:ascii="Tahoma" w:hAnsi="Tahoma" w:cs="Tahoma"/>
                <w:b/>
                <w:bCs/>
                <w:sz w:val="18"/>
                <w:szCs w:val="18"/>
                <w:lang w:eastAsia="es-BO"/>
              </w:rPr>
            </w:pPr>
            <w:r w:rsidRPr="007916B3">
              <w:rPr>
                <w:rFonts w:ascii="Tahoma" w:hAnsi="Tahoma" w:cs="Tahoma"/>
                <w:b/>
                <w:bCs/>
                <w:sz w:val="18"/>
                <w:szCs w:val="18"/>
                <w:lang w:eastAsia="es-BO"/>
              </w:rPr>
              <w:t>REQUERIMIENTO DE ENTEL S.A.</w:t>
            </w:r>
            <w:r>
              <w:rPr>
                <w:rFonts w:ascii="Tahoma" w:hAnsi="Tahoma" w:cs="Tahoma"/>
                <w:b/>
                <w:bCs/>
                <w:sz w:val="18"/>
                <w:szCs w:val="18"/>
                <w:lang w:eastAsia="es-BO"/>
              </w:rPr>
              <w:t xml:space="preserve"> de Bolivia</w:t>
            </w:r>
          </w:p>
        </w:tc>
        <w:tc>
          <w:tcPr>
            <w:tcW w:w="1418" w:type="pct"/>
            <w:gridSpan w:val="2"/>
            <w:tcBorders>
              <w:top w:val="single" w:sz="4" w:space="0" w:color="004990"/>
              <w:left w:val="single" w:sz="4" w:space="0" w:color="FFFFFF"/>
              <w:bottom w:val="single" w:sz="4" w:space="0" w:color="FFFFFF"/>
              <w:right w:val="single" w:sz="4" w:space="0" w:color="004990"/>
            </w:tcBorders>
            <w:shd w:val="clear" w:color="auto" w:fill="004990"/>
            <w:vAlign w:val="center"/>
          </w:tcPr>
          <w:p w14:paraId="6D4FED9A" w14:textId="77777777" w:rsidR="00765724" w:rsidRPr="007916B3" w:rsidRDefault="00765724" w:rsidP="00DA63EC">
            <w:pPr>
              <w:jc w:val="center"/>
              <w:rPr>
                <w:rFonts w:ascii="Tahoma" w:hAnsi="Tahoma" w:cs="Tahoma"/>
                <w:b/>
                <w:bCs/>
                <w:sz w:val="18"/>
                <w:szCs w:val="18"/>
                <w:lang w:eastAsia="es-BO"/>
              </w:rPr>
            </w:pPr>
            <w:r w:rsidRPr="007916B3">
              <w:rPr>
                <w:rFonts w:ascii="Tahoma" w:hAnsi="Tahoma" w:cs="Tahoma"/>
                <w:b/>
                <w:bCs/>
                <w:sz w:val="18"/>
                <w:szCs w:val="18"/>
                <w:lang w:eastAsia="es-BO"/>
              </w:rPr>
              <w:t>RESPUESTA DEL OFERENTE</w:t>
            </w:r>
          </w:p>
        </w:tc>
      </w:tr>
      <w:tr w:rsidR="00765724" w:rsidRPr="007916B3" w14:paraId="76AFC13D" w14:textId="77777777" w:rsidTr="00DA63EC">
        <w:trPr>
          <w:trHeight w:val="423"/>
          <w:tblHeader/>
        </w:trPr>
        <w:tc>
          <w:tcPr>
            <w:tcW w:w="2911" w:type="pct"/>
            <w:gridSpan w:val="2"/>
            <w:tcBorders>
              <w:top w:val="single" w:sz="4" w:space="0" w:color="FFFFFF"/>
              <w:left w:val="single" w:sz="4" w:space="0" w:color="004990"/>
              <w:bottom w:val="single" w:sz="4" w:space="0" w:color="FFFFFF"/>
              <w:right w:val="single" w:sz="4" w:space="0" w:color="FFFFFF"/>
            </w:tcBorders>
            <w:shd w:val="clear" w:color="auto" w:fill="004990"/>
            <w:vAlign w:val="center"/>
          </w:tcPr>
          <w:p w14:paraId="79CBE8F7" w14:textId="70450DDC" w:rsidR="00765724" w:rsidRPr="007916B3" w:rsidRDefault="00765724" w:rsidP="00252DFD">
            <w:pPr>
              <w:jc w:val="center"/>
              <w:rPr>
                <w:rFonts w:ascii="Tahoma" w:hAnsi="Tahoma" w:cs="Tahoma"/>
                <w:b/>
                <w:bCs/>
                <w:sz w:val="18"/>
                <w:szCs w:val="18"/>
                <w:lang w:eastAsia="es-BO"/>
              </w:rPr>
            </w:pPr>
            <w:r w:rsidRPr="007916B3">
              <w:rPr>
                <w:rFonts w:ascii="Tahoma" w:hAnsi="Tahoma" w:cs="Tahoma"/>
                <w:b/>
                <w:bCs/>
                <w:sz w:val="18"/>
                <w:szCs w:val="18"/>
                <w:lang w:eastAsia="es-BO"/>
              </w:rPr>
              <w:t>Garantía</w:t>
            </w:r>
            <w:r w:rsidR="00252DFD">
              <w:rPr>
                <w:rFonts w:ascii="Tahoma" w:hAnsi="Tahoma" w:cs="Tahoma"/>
                <w:b/>
                <w:bCs/>
                <w:sz w:val="18"/>
                <w:szCs w:val="18"/>
                <w:lang w:eastAsia="es-BO"/>
              </w:rPr>
              <w:t>s</w:t>
            </w:r>
          </w:p>
        </w:tc>
        <w:tc>
          <w:tcPr>
            <w:tcW w:w="671" w:type="pct"/>
            <w:tcBorders>
              <w:top w:val="single" w:sz="4" w:space="0" w:color="FFFFFF"/>
              <w:left w:val="single" w:sz="4" w:space="0" w:color="FFFFFF"/>
              <w:bottom w:val="single" w:sz="4" w:space="0" w:color="FFFFFF"/>
              <w:right w:val="single" w:sz="4" w:space="0" w:color="FFFFFF"/>
            </w:tcBorders>
            <w:shd w:val="clear" w:color="auto" w:fill="004990"/>
            <w:vAlign w:val="center"/>
          </w:tcPr>
          <w:p w14:paraId="1EB53814" w14:textId="77777777" w:rsidR="00765724" w:rsidRPr="007916B3" w:rsidRDefault="00765724" w:rsidP="00DA63EC">
            <w:pPr>
              <w:jc w:val="center"/>
              <w:rPr>
                <w:rFonts w:ascii="Tahoma" w:hAnsi="Tahoma" w:cs="Tahoma"/>
                <w:b/>
                <w:bCs/>
                <w:szCs w:val="18"/>
                <w:lang w:eastAsia="es-BO"/>
              </w:rPr>
            </w:pPr>
            <w:r w:rsidRPr="007916B3">
              <w:rPr>
                <w:rFonts w:ascii="Tahoma" w:hAnsi="Tahoma" w:cs="Tahoma"/>
                <w:b/>
                <w:bCs/>
                <w:szCs w:val="18"/>
                <w:lang w:val="es-BO" w:eastAsia="es-BO"/>
              </w:rPr>
              <w:t>CONDICIÓN</w:t>
            </w:r>
          </w:p>
        </w:tc>
        <w:tc>
          <w:tcPr>
            <w:tcW w:w="1418" w:type="pct"/>
            <w:gridSpan w:val="2"/>
            <w:tcBorders>
              <w:top w:val="single" w:sz="4" w:space="0" w:color="FFFFFF"/>
              <w:left w:val="single" w:sz="4" w:space="0" w:color="FFFFFF"/>
              <w:bottom w:val="single" w:sz="4" w:space="0" w:color="FFFFFF"/>
              <w:right w:val="single" w:sz="4" w:space="0" w:color="004990"/>
            </w:tcBorders>
            <w:shd w:val="clear" w:color="auto" w:fill="004990"/>
            <w:vAlign w:val="center"/>
          </w:tcPr>
          <w:p w14:paraId="293523EB" w14:textId="77777777" w:rsidR="00765724" w:rsidRPr="007916B3" w:rsidRDefault="00765724" w:rsidP="00DA63EC">
            <w:pPr>
              <w:jc w:val="center"/>
              <w:rPr>
                <w:rFonts w:ascii="Tahoma" w:hAnsi="Tahoma" w:cs="Tahoma"/>
                <w:sz w:val="18"/>
                <w:szCs w:val="18"/>
                <w:lang w:eastAsia="es-BO"/>
              </w:rPr>
            </w:pPr>
            <w:r w:rsidRPr="007916B3">
              <w:rPr>
                <w:rFonts w:ascii="Tahoma" w:hAnsi="Tahoma" w:cs="Tahoma"/>
                <w:b/>
                <w:bCs/>
                <w:sz w:val="18"/>
                <w:szCs w:val="18"/>
                <w:lang w:eastAsia="es-BO"/>
              </w:rPr>
              <w:t>(Llenado Obligatorio)</w:t>
            </w:r>
            <w:r w:rsidRPr="007916B3">
              <w:rPr>
                <w:rFonts w:ascii="Tahoma" w:hAnsi="Tahoma" w:cs="Tahoma"/>
                <w:sz w:val="18"/>
                <w:szCs w:val="18"/>
                <w:lang w:val="en-GB" w:eastAsia="es-BO"/>
              </w:rPr>
              <w:t> </w:t>
            </w:r>
          </w:p>
        </w:tc>
      </w:tr>
      <w:tr w:rsidR="00765724" w:rsidRPr="007916B3" w14:paraId="71CE7EAC" w14:textId="77777777" w:rsidTr="000E3B01">
        <w:trPr>
          <w:trHeight w:val="251"/>
          <w:tblHeader/>
        </w:trPr>
        <w:tc>
          <w:tcPr>
            <w:tcW w:w="224" w:type="pct"/>
            <w:tcBorders>
              <w:top w:val="single" w:sz="4" w:space="0" w:color="FFFFFF"/>
              <w:left w:val="single" w:sz="4" w:space="0" w:color="004990"/>
              <w:bottom w:val="single" w:sz="4" w:space="0" w:color="15497B"/>
              <w:right w:val="single" w:sz="4" w:space="0" w:color="FFFFFF"/>
            </w:tcBorders>
            <w:shd w:val="clear" w:color="auto" w:fill="004990"/>
            <w:vAlign w:val="center"/>
          </w:tcPr>
          <w:p w14:paraId="4F953D51" w14:textId="77777777" w:rsidR="00765724" w:rsidRPr="007916B3" w:rsidRDefault="00765724" w:rsidP="00DA63EC">
            <w:pPr>
              <w:jc w:val="center"/>
              <w:rPr>
                <w:rFonts w:ascii="Tahoma" w:hAnsi="Tahoma" w:cs="Tahoma"/>
                <w:b/>
                <w:bCs/>
                <w:sz w:val="18"/>
                <w:szCs w:val="18"/>
                <w:lang w:eastAsia="es-BO"/>
              </w:rPr>
            </w:pPr>
            <w:r w:rsidRPr="007916B3">
              <w:rPr>
                <w:rFonts w:ascii="Tahoma" w:hAnsi="Tahoma" w:cs="Tahoma"/>
                <w:b/>
                <w:bCs/>
                <w:sz w:val="18"/>
                <w:szCs w:val="18"/>
                <w:lang w:eastAsia="es-BO"/>
              </w:rPr>
              <w:t>No</w:t>
            </w:r>
          </w:p>
        </w:tc>
        <w:tc>
          <w:tcPr>
            <w:tcW w:w="2687"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2B5E2584" w14:textId="77777777" w:rsidR="00765724" w:rsidRPr="007916B3" w:rsidRDefault="00765724" w:rsidP="00DA63EC">
            <w:pPr>
              <w:jc w:val="center"/>
              <w:rPr>
                <w:rFonts w:ascii="Tahoma" w:hAnsi="Tahoma" w:cs="Tahoma"/>
                <w:b/>
                <w:sz w:val="18"/>
                <w:szCs w:val="18"/>
                <w:lang w:eastAsia="es-BO"/>
              </w:rPr>
            </w:pPr>
            <w:r w:rsidRPr="007916B3">
              <w:rPr>
                <w:rFonts w:ascii="Tahoma" w:hAnsi="Tahoma" w:cs="Tahoma"/>
                <w:b/>
                <w:sz w:val="18"/>
                <w:szCs w:val="18"/>
                <w:lang w:eastAsia="es-BO"/>
              </w:rPr>
              <w:t>DESCRIPCIÓN</w:t>
            </w:r>
          </w:p>
        </w:tc>
        <w:tc>
          <w:tcPr>
            <w:tcW w:w="671"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55D211AB" w14:textId="77777777" w:rsidR="00765724" w:rsidRPr="007916B3" w:rsidRDefault="00765724" w:rsidP="00DA63EC">
            <w:pPr>
              <w:jc w:val="center"/>
              <w:rPr>
                <w:rFonts w:ascii="Tahoma" w:hAnsi="Tahoma" w:cs="Tahoma"/>
                <w:b/>
                <w:bCs/>
                <w:sz w:val="10"/>
                <w:szCs w:val="10"/>
                <w:lang w:eastAsia="es-BO"/>
              </w:rPr>
            </w:pPr>
            <w:r w:rsidRPr="007916B3">
              <w:rPr>
                <w:rFonts w:ascii="Tahoma" w:hAnsi="Tahoma" w:cs="Tahoma"/>
                <w:b/>
                <w:bCs/>
                <w:sz w:val="10"/>
                <w:szCs w:val="10"/>
                <w:lang w:val="en-GB" w:eastAsia="es-BO"/>
              </w:rPr>
              <w:t>MANDATORIO</w:t>
            </w:r>
          </w:p>
        </w:tc>
        <w:tc>
          <w:tcPr>
            <w:tcW w:w="672"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76FCA95B" w14:textId="77777777" w:rsidR="00765724" w:rsidRPr="007916B3" w:rsidRDefault="00765724" w:rsidP="00DA63EC">
            <w:pPr>
              <w:jc w:val="center"/>
              <w:rPr>
                <w:rFonts w:ascii="Tahoma" w:hAnsi="Tahoma" w:cs="Tahoma"/>
                <w:b/>
                <w:bCs/>
                <w:sz w:val="10"/>
                <w:szCs w:val="10"/>
                <w:lang w:eastAsia="es-BO"/>
              </w:rPr>
            </w:pPr>
            <w:r w:rsidRPr="007916B3">
              <w:rPr>
                <w:rFonts w:ascii="Tahoma" w:hAnsi="Tahoma" w:cs="Tahoma"/>
                <w:b/>
                <w:sz w:val="10"/>
                <w:szCs w:val="10"/>
                <w:lang w:eastAsia="es-BO"/>
              </w:rPr>
              <w:t>Cumple / No cumple</w:t>
            </w:r>
          </w:p>
        </w:tc>
        <w:tc>
          <w:tcPr>
            <w:tcW w:w="746" w:type="pct"/>
            <w:tcBorders>
              <w:top w:val="single" w:sz="4" w:space="0" w:color="FFFFFF"/>
              <w:left w:val="single" w:sz="4" w:space="0" w:color="FFFFFF"/>
              <w:bottom w:val="single" w:sz="4" w:space="0" w:color="15497B"/>
              <w:right w:val="single" w:sz="4" w:space="0" w:color="004990"/>
            </w:tcBorders>
            <w:shd w:val="clear" w:color="auto" w:fill="004990"/>
            <w:vAlign w:val="center"/>
          </w:tcPr>
          <w:p w14:paraId="55F9F8E6" w14:textId="77777777" w:rsidR="00765724" w:rsidRPr="007916B3" w:rsidRDefault="00765724" w:rsidP="00DA63EC">
            <w:pPr>
              <w:jc w:val="center"/>
              <w:rPr>
                <w:rFonts w:ascii="Tahoma" w:hAnsi="Tahoma" w:cs="Tahoma"/>
                <w:b/>
                <w:bCs/>
                <w:sz w:val="10"/>
                <w:szCs w:val="10"/>
                <w:lang w:eastAsia="es-BO"/>
              </w:rPr>
            </w:pPr>
            <w:r w:rsidRPr="007916B3">
              <w:rPr>
                <w:rFonts w:ascii="Tahoma" w:hAnsi="Tahoma" w:cs="Tahoma"/>
                <w:b/>
                <w:bCs/>
                <w:sz w:val="10"/>
                <w:szCs w:val="10"/>
                <w:lang w:val="en-GB" w:eastAsia="es-BO"/>
              </w:rPr>
              <w:t>DOCUMENTO, PÁGINA, REFERENCIA</w:t>
            </w:r>
          </w:p>
        </w:tc>
      </w:tr>
      <w:tr w:rsidR="00765724" w:rsidRPr="00264C9A" w14:paraId="1CE87C60" w14:textId="77777777" w:rsidTr="000E3B01">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181559BE" w14:textId="27D1021D" w:rsidR="00765724" w:rsidRPr="00264C9A" w:rsidRDefault="000E3B01" w:rsidP="00DA63EC">
            <w:pPr>
              <w:jc w:val="center"/>
              <w:rPr>
                <w:rFonts w:ascii="Tahoma" w:hAnsi="Tahoma" w:cs="Tahoma"/>
                <w:bCs/>
                <w:color w:val="002060"/>
                <w:lang w:eastAsia="es-BO"/>
              </w:rPr>
            </w:pPr>
            <w:r>
              <w:rPr>
                <w:rFonts w:ascii="Tahoma" w:hAnsi="Tahoma" w:cs="Tahoma"/>
                <w:bCs/>
                <w:color w:val="002060"/>
                <w:lang w:eastAsia="es-BO"/>
              </w:rPr>
              <w:t>1</w:t>
            </w:r>
          </w:p>
        </w:tc>
        <w:tc>
          <w:tcPr>
            <w:tcW w:w="2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62093B6" w14:textId="31A4489B" w:rsidR="00765724" w:rsidRPr="00264C9A" w:rsidRDefault="00765724" w:rsidP="00DA63EC">
            <w:pPr>
              <w:jc w:val="both"/>
              <w:rPr>
                <w:rFonts w:ascii="Tahoma" w:hAnsi="Tahoma" w:cs="Tahoma"/>
                <w:bCs/>
                <w:color w:val="002060"/>
                <w:lang w:eastAsia="es-BO"/>
              </w:rPr>
            </w:pPr>
            <w:r w:rsidRPr="00264C9A">
              <w:rPr>
                <w:rFonts w:ascii="Tahoma" w:hAnsi="Tahoma" w:cs="Tahoma"/>
                <w:bCs/>
                <w:color w:val="002060"/>
                <w:lang w:eastAsia="es-BO"/>
              </w:rPr>
              <w:t xml:space="preserve">PERIODO DE GARANTÍA. El periodo de garantía de las </w:t>
            </w:r>
            <w:r w:rsidR="000E3B01">
              <w:rPr>
                <w:rFonts w:ascii="Tahoma" w:hAnsi="Tahoma" w:cs="Tahoma"/>
                <w:bCs/>
                <w:color w:val="002060"/>
                <w:lang w:eastAsia="es-BO"/>
              </w:rPr>
              <w:t>infra</w:t>
            </w:r>
            <w:r w:rsidRPr="00264C9A">
              <w:rPr>
                <w:rFonts w:ascii="Tahoma" w:hAnsi="Tahoma" w:cs="Tahoma"/>
                <w:bCs/>
                <w:color w:val="002060"/>
                <w:lang w:eastAsia="es-BO"/>
              </w:rPr>
              <w:t>estructuras construidas y los accesorios instalados no podrá ser menor a 2 (dos) años computables a partir de la emisión por parte de ENTEL</w:t>
            </w:r>
            <w:r>
              <w:rPr>
                <w:rFonts w:ascii="Tahoma" w:hAnsi="Tahoma" w:cs="Tahoma"/>
                <w:bCs/>
                <w:color w:val="002060"/>
                <w:lang w:eastAsia="es-BO"/>
              </w:rPr>
              <w:t xml:space="preserve"> Bolivia</w:t>
            </w:r>
            <w:r w:rsidRPr="00264C9A">
              <w:rPr>
                <w:rFonts w:ascii="Tahoma" w:hAnsi="Tahoma" w:cs="Tahoma"/>
                <w:bCs/>
                <w:color w:val="002060"/>
                <w:lang w:eastAsia="es-BO"/>
              </w:rPr>
              <w:t xml:space="preserve"> S.A.</w:t>
            </w:r>
            <w:r>
              <w:rPr>
                <w:rFonts w:ascii="Tahoma" w:hAnsi="Tahoma" w:cs="Tahoma"/>
                <w:bCs/>
                <w:color w:val="002060"/>
                <w:lang w:eastAsia="es-BO"/>
              </w:rPr>
              <w:t>C.</w:t>
            </w:r>
            <w:r w:rsidRPr="00264C9A">
              <w:rPr>
                <w:rFonts w:ascii="Tahoma" w:hAnsi="Tahoma" w:cs="Tahoma"/>
                <w:bCs/>
                <w:color w:val="002060"/>
                <w:lang w:eastAsia="es-BO"/>
              </w:rPr>
              <w:t xml:space="preserve"> del Certificado de Aceptación Provisional del proyecto. </w:t>
            </w:r>
          </w:p>
          <w:p w14:paraId="2ACF5DBF" w14:textId="77777777" w:rsidR="00765724" w:rsidRPr="00264C9A" w:rsidRDefault="00765724" w:rsidP="00DA63EC">
            <w:pPr>
              <w:jc w:val="both"/>
              <w:rPr>
                <w:rFonts w:ascii="Tahoma" w:hAnsi="Tahoma" w:cs="Tahoma"/>
                <w:bCs/>
                <w:color w:val="002060"/>
                <w:lang w:eastAsia="es-BO"/>
              </w:rPr>
            </w:pPr>
            <w:r w:rsidRPr="00264C9A">
              <w:rPr>
                <w:rFonts w:ascii="Tahoma" w:hAnsi="Tahoma" w:cs="Tahoma"/>
                <w:bCs/>
                <w:color w:val="002060"/>
                <w:lang w:eastAsia="es-BO"/>
              </w:rPr>
              <w:t>Dicha garantía deberá cubrir:</w:t>
            </w:r>
          </w:p>
          <w:p w14:paraId="704C3DCD" w14:textId="77777777" w:rsidR="00765724" w:rsidRPr="00264C9A" w:rsidRDefault="00765724" w:rsidP="00DA63EC">
            <w:pPr>
              <w:pStyle w:val="Prrafodelista"/>
              <w:numPr>
                <w:ilvl w:val="0"/>
                <w:numId w:val="66"/>
              </w:numPr>
              <w:ind w:left="424"/>
              <w:contextualSpacing/>
              <w:jc w:val="both"/>
              <w:rPr>
                <w:rFonts w:ascii="Tahoma" w:hAnsi="Tahoma" w:cs="Tahoma"/>
                <w:bCs/>
                <w:color w:val="002060"/>
                <w:sz w:val="16"/>
                <w:szCs w:val="16"/>
                <w:lang w:eastAsia="es-BO"/>
              </w:rPr>
            </w:pPr>
            <w:r w:rsidRPr="00264C9A">
              <w:rPr>
                <w:rFonts w:ascii="Tahoma" w:hAnsi="Tahoma" w:cs="Tahoma"/>
                <w:bCs/>
                <w:color w:val="002060"/>
                <w:sz w:val="16"/>
                <w:szCs w:val="16"/>
                <w:lang w:eastAsia="es-BO"/>
              </w:rPr>
              <w:t>Defectos de Fábrica</w:t>
            </w:r>
          </w:p>
          <w:p w14:paraId="37EBE460" w14:textId="77777777" w:rsidR="00765724" w:rsidRPr="00264C9A" w:rsidRDefault="00765724" w:rsidP="00DA63EC">
            <w:pPr>
              <w:pStyle w:val="Prrafodelista"/>
              <w:numPr>
                <w:ilvl w:val="0"/>
                <w:numId w:val="66"/>
              </w:numPr>
              <w:ind w:left="424"/>
              <w:contextualSpacing/>
              <w:jc w:val="both"/>
              <w:rPr>
                <w:rFonts w:ascii="Tahoma" w:hAnsi="Tahoma" w:cs="Tahoma"/>
                <w:bCs/>
                <w:color w:val="002060"/>
                <w:sz w:val="16"/>
                <w:szCs w:val="16"/>
                <w:lang w:eastAsia="es-BO"/>
              </w:rPr>
            </w:pPr>
            <w:r w:rsidRPr="00264C9A">
              <w:rPr>
                <w:rFonts w:ascii="Tahoma" w:hAnsi="Tahoma" w:cs="Tahoma"/>
                <w:bCs/>
                <w:color w:val="002060"/>
                <w:sz w:val="16"/>
                <w:szCs w:val="16"/>
                <w:lang w:eastAsia="es-BO"/>
              </w:rPr>
              <w:t>Calidad de los materiales ofertados</w:t>
            </w:r>
          </w:p>
          <w:p w14:paraId="26A23AA4" w14:textId="77777777" w:rsidR="00765724" w:rsidRPr="00264C9A" w:rsidRDefault="00765724" w:rsidP="00DA63EC">
            <w:pPr>
              <w:pStyle w:val="Prrafodelista"/>
              <w:numPr>
                <w:ilvl w:val="0"/>
                <w:numId w:val="66"/>
              </w:numPr>
              <w:ind w:left="424"/>
              <w:contextualSpacing/>
              <w:jc w:val="both"/>
              <w:rPr>
                <w:rFonts w:ascii="Tahoma" w:hAnsi="Tahoma" w:cs="Tahoma"/>
                <w:bCs/>
                <w:color w:val="002060"/>
                <w:sz w:val="16"/>
                <w:szCs w:val="16"/>
                <w:lang w:eastAsia="es-BO"/>
              </w:rPr>
            </w:pPr>
            <w:r w:rsidRPr="00264C9A">
              <w:rPr>
                <w:rFonts w:ascii="Tahoma" w:hAnsi="Tahoma" w:cs="Tahoma"/>
                <w:bCs/>
                <w:color w:val="002060"/>
                <w:sz w:val="16"/>
                <w:szCs w:val="16"/>
                <w:lang w:eastAsia="es-BO"/>
              </w:rPr>
              <w:t xml:space="preserve">Trabajos de instalación e implementación </w:t>
            </w:r>
          </w:p>
          <w:p w14:paraId="38B07D52" w14:textId="77777777" w:rsidR="00765724" w:rsidRDefault="00765724" w:rsidP="00DA63EC">
            <w:pPr>
              <w:pStyle w:val="Prrafodelista"/>
              <w:numPr>
                <w:ilvl w:val="0"/>
                <w:numId w:val="66"/>
              </w:numPr>
              <w:ind w:left="424"/>
              <w:contextualSpacing/>
              <w:jc w:val="both"/>
              <w:rPr>
                <w:rFonts w:ascii="Tahoma" w:hAnsi="Tahoma" w:cs="Tahoma"/>
                <w:bCs/>
                <w:color w:val="002060"/>
                <w:sz w:val="16"/>
                <w:szCs w:val="16"/>
                <w:lang w:eastAsia="es-BO"/>
              </w:rPr>
            </w:pPr>
            <w:r w:rsidRPr="00264C9A">
              <w:rPr>
                <w:rFonts w:ascii="Tahoma" w:hAnsi="Tahoma" w:cs="Tahoma"/>
                <w:bCs/>
                <w:color w:val="002060"/>
                <w:sz w:val="16"/>
                <w:szCs w:val="16"/>
                <w:lang w:eastAsia="es-BO"/>
              </w:rPr>
              <w:t>Operación y man</w:t>
            </w:r>
            <w:r>
              <w:rPr>
                <w:rFonts w:ascii="Tahoma" w:hAnsi="Tahoma" w:cs="Tahoma"/>
                <w:bCs/>
                <w:color w:val="002060"/>
                <w:sz w:val="16"/>
                <w:szCs w:val="16"/>
                <w:lang w:eastAsia="es-BO"/>
              </w:rPr>
              <w:t>tenimiento de la red construida</w:t>
            </w:r>
          </w:p>
          <w:p w14:paraId="65C48129" w14:textId="77777777" w:rsidR="00765724" w:rsidRPr="00264C9A" w:rsidRDefault="00765724" w:rsidP="00DA63EC">
            <w:pPr>
              <w:pStyle w:val="Prrafodelista"/>
              <w:numPr>
                <w:ilvl w:val="0"/>
                <w:numId w:val="66"/>
              </w:numPr>
              <w:ind w:left="424"/>
              <w:contextualSpacing/>
              <w:jc w:val="both"/>
              <w:rPr>
                <w:rFonts w:ascii="Tahoma" w:hAnsi="Tahoma" w:cs="Tahoma"/>
                <w:bCs/>
                <w:color w:val="002060"/>
                <w:sz w:val="16"/>
                <w:szCs w:val="16"/>
                <w:lang w:eastAsia="es-BO"/>
              </w:rPr>
            </w:pPr>
            <w:r>
              <w:rPr>
                <w:rFonts w:ascii="Tahoma" w:hAnsi="Tahoma" w:cs="Tahoma"/>
                <w:bCs/>
                <w:color w:val="002060"/>
                <w:sz w:val="16"/>
                <w:szCs w:val="16"/>
                <w:lang w:eastAsia="es-BO"/>
              </w:rPr>
              <w:t>Mantenimiento preventivo y correctivo de la nueva red</w:t>
            </w:r>
          </w:p>
          <w:p w14:paraId="3E9C01F3" w14:textId="6ECC867F" w:rsidR="00765724" w:rsidRPr="00264C9A" w:rsidRDefault="00765724" w:rsidP="000E3B01">
            <w:pPr>
              <w:jc w:val="both"/>
              <w:rPr>
                <w:rFonts w:ascii="Tahoma" w:hAnsi="Tahoma" w:cs="Tahoma"/>
                <w:bCs/>
                <w:color w:val="002060"/>
                <w:lang w:eastAsia="es-BO"/>
              </w:rPr>
            </w:pPr>
            <w:r w:rsidRPr="00264C9A">
              <w:rPr>
                <w:rFonts w:ascii="Tahoma" w:hAnsi="Tahoma" w:cs="Tahoma"/>
                <w:bCs/>
                <w:color w:val="002060"/>
                <w:lang w:eastAsia="es-BO"/>
              </w:rPr>
              <w:t>Durante es</w:t>
            </w:r>
            <w:r w:rsidR="000E3B01">
              <w:rPr>
                <w:rFonts w:ascii="Tahoma" w:hAnsi="Tahoma" w:cs="Tahoma"/>
                <w:bCs/>
                <w:color w:val="002060"/>
                <w:lang w:eastAsia="es-BO"/>
              </w:rPr>
              <w:t>t</w:t>
            </w:r>
            <w:r w:rsidRPr="00264C9A">
              <w:rPr>
                <w:rFonts w:ascii="Tahoma" w:hAnsi="Tahoma" w:cs="Tahoma"/>
                <w:bCs/>
                <w:color w:val="002060"/>
                <w:lang w:eastAsia="es-BO"/>
              </w:rPr>
              <w:t xml:space="preserve">e periodo todos los gastos </w:t>
            </w:r>
            <w:r w:rsidR="000E3B01">
              <w:rPr>
                <w:rFonts w:ascii="Tahoma" w:hAnsi="Tahoma" w:cs="Tahoma"/>
                <w:bCs/>
                <w:color w:val="002060"/>
                <w:lang w:eastAsia="es-BO"/>
              </w:rPr>
              <w:t xml:space="preserve">Operación y Mantenimiento </w:t>
            </w:r>
            <w:r w:rsidRPr="00264C9A">
              <w:rPr>
                <w:rFonts w:ascii="Tahoma" w:hAnsi="Tahoma" w:cs="Tahoma"/>
                <w:bCs/>
                <w:color w:val="002060"/>
                <w:lang w:eastAsia="es-BO"/>
              </w:rPr>
              <w:t>estarán a cargo del proveedor y serán corregidas sin costo alguno para ENTEL</w:t>
            </w:r>
            <w:r>
              <w:rPr>
                <w:rFonts w:ascii="Tahoma" w:hAnsi="Tahoma" w:cs="Tahoma"/>
                <w:bCs/>
                <w:color w:val="002060"/>
                <w:lang w:eastAsia="es-BO"/>
              </w:rPr>
              <w:t xml:space="preserve"> Bolivia </w:t>
            </w:r>
            <w:r w:rsidRPr="00264C9A">
              <w:rPr>
                <w:rFonts w:ascii="Tahoma" w:hAnsi="Tahoma" w:cs="Tahoma"/>
                <w:bCs/>
                <w:color w:val="002060"/>
                <w:lang w:eastAsia="es-BO"/>
              </w:rPr>
              <w:t xml:space="preserve"> S.A.</w:t>
            </w:r>
            <w:r>
              <w:rPr>
                <w:rFonts w:ascii="Tahoma" w:hAnsi="Tahoma" w:cs="Tahoma"/>
                <w:bCs/>
                <w:color w:val="002060"/>
                <w:lang w:eastAsia="es-BO"/>
              </w:rPr>
              <w:t>C.</w:t>
            </w:r>
          </w:p>
        </w:tc>
        <w:tc>
          <w:tcPr>
            <w:tcW w:w="67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2038B04" w14:textId="77777777" w:rsidR="00765724" w:rsidRPr="00264C9A" w:rsidRDefault="00765724" w:rsidP="00DA63EC">
            <w:pPr>
              <w:jc w:val="center"/>
              <w:rPr>
                <w:rFonts w:ascii="Tahoma" w:hAnsi="Tahoma" w:cs="Tahoma"/>
                <w:color w:val="002060"/>
                <w:sz w:val="18"/>
                <w:szCs w:val="18"/>
                <w:lang w:eastAsia="es-BO"/>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CF8D3B8" w14:textId="77777777" w:rsidR="00765724" w:rsidRPr="00264C9A" w:rsidRDefault="00765724" w:rsidP="00DA63EC">
            <w:pPr>
              <w:jc w:val="center"/>
              <w:rPr>
                <w:rFonts w:ascii="Tahoma" w:hAnsi="Tahoma" w:cs="Tahoma"/>
                <w:b/>
                <w:bCs/>
                <w:color w:val="002060"/>
                <w:sz w:val="18"/>
                <w:szCs w:val="18"/>
                <w:lang w:eastAsia="es-BO"/>
              </w:rPr>
            </w:pPr>
          </w:p>
        </w:tc>
        <w:tc>
          <w:tcPr>
            <w:tcW w:w="74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0DF2DAF" w14:textId="77777777" w:rsidR="00765724" w:rsidRPr="00264C9A" w:rsidRDefault="00765724" w:rsidP="00DA63EC">
            <w:pPr>
              <w:jc w:val="center"/>
              <w:rPr>
                <w:rFonts w:ascii="Tahoma" w:hAnsi="Tahoma" w:cs="Tahoma"/>
                <w:b/>
                <w:bCs/>
                <w:color w:val="002060"/>
                <w:sz w:val="18"/>
                <w:szCs w:val="18"/>
                <w:lang w:eastAsia="es-BO"/>
              </w:rPr>
            </w:pPr>
          </w:p>
        </w:tc>
      </w:tr>
      <w:tr w:rsidR="00765724" w:rsidRPr="00264C9A" w14:paraId="202A45FE" w14:textId="77777777" w:rsidTr="000E3B01">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1DF834A3" w14:textId="087B7FAE" w:rsidR="00765724" w:rsidRPr="00264C9A" w:rsidRDefault="000E3B01" w:rsidP="00DA63EC">
            <w:pPr>
              <w:jc w:val="center"/>
              <w:rPr>
                <w:rFonts w:ascii="Tahoma" w:hAnsi="Tahoma" w:cs="Tahoma"/>
                <w:bCs/>
                <w:color w:val="002060"/>
                <w:lang w:eastAsia="es-BO"/>
              </w:rPr>
            </w:pPr>
            <w:r>
              <w:rPr>
                <w:rFonts w:ascii="Tahoma" w:hAnsi="Tahoma" w:cs="Tahoma"/>
                <w:bCs/>
                <w:color w:val="002060"/>
                <w:lang w:eastAsia="es-BO"/>
              </w:rPr>
              <w:t>2</w:t>
            </w:r>
          </w:p>
        </w:tc>
        <w:tc>
          <w:tcPr>
            <w:tcW w:w="2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60808D0" w14:textId="7B88925E" w:rsidR="00765724" w:rsidRPr="00264C9A" w:rsidRDefault="00765724" w:rsidP="00DA63EC">
            <w:pPr>
              <w:pStyle w:val="Continuarlista"/>
              <w:spacing w:after="0"/>
              <w:ind w:left="72"/>
              <w:rPr>
                <w:rFonts w:ascii="Tahoma" w:hAnsi="Tahoma" w:cs="Tahoma"/>
                <w:bCs/>
                <w:color w:val="002060"/>
                <w:sz w:val="16"/>
                <w:szCs w:val="16"/>
                <w:lang w:val="es-ES" w:eastAsia="es-BO"/>
              </w:rPr>
            </w:pPr>
            <w:r w:rsidRPr="00264C9A">
              <w:rPr>
                <w:rFonts w:ascii="Tahoma" w:hAnsi="Tahoma" w:cs="Tahoma"/>
                <w:bCs/>
                <w:color w:val="002060"/>
                <w:sz w:val="16"/>
                <w:szCs w:val="16"/>
                <w:lang w:val="es-ES" w:eastAsia="es-BO"/>
              </w:rPr>
              <w:t>Durante el periodo de garantía, el oferente adjudicado deberá prever:</w:t>
            </w:r>
          </w:p>
          <w:p w14:paraId="0D46E4DD" w14:textId="0C67B9F2" w:rsidR="00765724" w:rsidRPr="00140ACF" w:rsidRDefault="00765724" w:rsidP="00DA63EC">
            <w:pPr>
              <w:pStyle w:val="Continuarlista"/>
              <w:numPr>
                <w:ilvl w:val="0"/>
                <w:numId w:val="67"/>
              </w:numPr>
              <w:spacing w:after="0"/>
              <w:ind w:left="424"/>
              <w:rPr>
                <w:rFonts w:ascii="Tahoma" w:hAnsi="Tahoma" w:cs="Tahoma"/>
                <w:bCs/>
                <w:color w:val="002060"/>
                <w:sz w:val="16"/>
                <w:szCs w:val="16"/>
                <w:lang w:val="es-ES" w:eastAsia="es-BO"/>
              </w:rPr>
            </w:pPr>
            <w:r w:rsidRPr="00264C9A">
              <w:rPr>
                <w:rFonts w:ascii="Tahoma" w:hAnsi="Tahoma" w:cs="Tahoma"/>
                <w:bCs/>
                <w:color w:val="002060"/>
                <w:sz w:val="16"/>
                <w:szCs w:val="16"/>
                <w:lang w:val="es-ES" w:eastAsia="es-BO"/>
              </w:rPr>
              <w:t xml:space="preserve">Personal capacitado para asegurar la atención </w:t>
            </w:r>
            <w:r w:rsidR="000544BD" w:rsidRPr="00140ACF">
              <w:rPr>
                <w:rFonts w:ascii="Tahoma" w:hAnsi="Tahoma" w:cs="Tahoma"/>
                <w:bCs/>
                <w:color w:val="002060"/>
                <w:sz w:val="16"/>
                <w:szCs w:val="16"/>
                <w:lang w:val="es-ES" w:eastAsia="es-BO"/>
              </w:rPr>
              <w:t>de soporte técnico</w:t>
            </w:r>
            <w:r w:rsidRPr="00140ACF">
              <w:rPr>
                <w:rFonts w:ascii="Tahoma" w:hAnsi="Tahoma" w:cs="Tahoma"/>
                <w:bCs/>
                <w:color w:val="002060"/>
                <w:sz w:val="16"/>
                <w:szCs w:val="16"/>
                <w:lang w:val="es-ES" w:eastAsia="es-BO"/>
              </w:rPr>
              <w:t>.</w:t>
            </w:r>
          </w:p>
          <w:p w14:paraId="2747D636" w14:textId="5411B459" w:rsidR="00765724" w:rsidRPr="00140ACF" w:rsidRDefault="00765724" w:rsidP="00DA63EC">
            <w:pPr>
              <w:pStyle w:val="Continuarlista"/>
              <w:numPr>
                <w:ilvl w:val="0"/>
                <w:numId w:val="67"/>
              </w:numPr>
              <w:spacing w:after="0"/>
              <w:ind w:left="424"/>
              <w:rPr>
                <w:rFonts w:ascii="Tahoma" w:hAnsi="Tahoma" w:cs="Tahoma"/>
                <w:bCs/>
                <w:color w:val="002060"/>
                <w:sz w:val="16"/>
                <w:szCs w:val="16"/>
                <w:lang w:val="es-ES" w:eastAsia="es-BO"/>
              </w:rPr>
            </w:pPr>
            <w:r w:rsidRPr="00140ACF">
              <w:rPr>
                <w:rFonts w:ascii="Tahoma" w:hAnsi="Tahoma" w:cs="Tahoma"/>
                <w:bCs/>
                <w:color w:val="002060"/>
                <w:sz w:val="16"/>
                <w:szCs w:val="16"/>
                <w:lang w:val="es-ES" w:eastAsia="es-BO"/>
              </w:rPr>
              <w:t>Provisión de mate</w:t>
            </w:r>
            <w:r w:rsidR="006D7990">
              <w:rPr>
                <w:rFonts w:ascii="Tahoma" w:hAnsi="Tahoma" w:cs="Tahoma"/>
                <w:bCs/>
                <w:color w:val="002060"/>
                <w:sz w:val="16"/>
                <w:szCs w:val="16"/>
                <w:lang w:val="es-ES" w:eastAsia="es-BO"/>
              </w:rPr>
              <w:t>riales (Cable de Fibra Óptica, P</w:t>
            </w:r>
            <w:r w:rsidRPr="00140ACF">
              <w:rPr>
                <w:rFonts w:ascii="Tahoma" w:hAnsi="Tahoma" w:cs="Tahoma"/>
                <w:bCs/>
                <w:color w:val="002060"/>
                <w:sz w:val="16"/>
                <w:szCs w:val="16"/>
                <w:lang w:val="es-ES" w:eastAsia="es-BO"/>
              </w:rPr>
              <w:t>ostes, Ferretería</w:t>
            </w:r>
            <w:r w:rsidR="000544BD">
              <w:rPr>
                <w:rFonts w:ascii="Tahoma" w:hAnsi="Tahoma" w:cs="Tahoma"/>
                <w:bCs/>
                <w:color w:val="002060"/>
                <w:sz w:val="16"/>
                <w:szCs w:val="16"/>
                <w:lang w:val="es-ES" w:eastAsia="es-BO"/>
              </w:rPr>
              <w:t>, etc.</w:t>
            </w:r>
            <w:r w:rsidRPr="00140ACF">
              <w:rPr>
                <w:rFonts w:ascii="Tahoma" w:hAnsi="Tahoma" w:cs="Tahoma"/>
                <w:bCs/>
                <w:color w:val="002060"/>
                <w:sz w:val="16"/>
                <w:szCs w:val="16"/>
                <w:lang w:val="es-ES" w:eastAsia="es-BO"/>
              </w:rPr>
              <w:t>) durante la ejecución de proyecto y periodo de Garantía.</w:t>
            </w:r>
          </w:p>
          <w:p w14:paraId="09F19F93" w14:textId="1926E4FA" w:rsidR="00765724" w:rsidRPr="00264C9A" w:rsidRDefault="00765724" w:rsidP="00B720E8">
            <w:pPr>
              <w:pStyle w:val="Continuarlista"/>
              <w:numPr>
                <w:ilvl w:val="0"/>
                <w:numId w:val="67"/>
              </w:numPr>
              <w:spacing w:after="0"/>
              <w:ind w:left="424"/>
              <w:rPr>
                <w:rFonts w:ascii="Tahoma" w:hAnsi="Tahoma" w:cs="Tahoma"/>
                <w:bCs/>
                <w:color w:val="002060"/>
                <w:sz w:val="16"/>
                <w:szCs w:val="16"/>
                <w:lang w:val="es-ES" w:eastAsia="es-BO"/>
              </w:rPr>
            </w:pPr>
            <w:r w:rsidRPr="00140ACF">
              <w:rPr>
                <w:rFonts w:ascii="Tahoma" w:hAnsi="Tahoma" w:cs="Tahoma"/>
                <w:bCs/>
                <w:color w:val="002060"/>
                <w:sz w:val="16"/>
                <w:szCs w:val="16"/>
                <w:lang w:val="es-ES" w:eastAsia="es-BO"/>
              </w:rPr>
              <w:t>Herramientas e instrumen</w:t>
            </w:r>
            <w:r w:rsidR="00C218A6">
              <w:rPr>
                <w:rFonts w:ascii="Tahoma" w:hAnsi="Tahoma" w:cs="Tahoma"/>
                <w:bCs/>
                <w:color w:val="002060"/>
                <w:sz w:val="16"/>
                <w:szCs w:val="16"/>
                <w:lang w:val="es-ES" w:eastAsia="es-BO"/>
              </w:rPr>
              <w:t>tos</w:t>
            </w:r>
            <w:r w:rsidRPr="00140ACF">
              <w:rPr>
                <w:rFonts w:ascii="Tahoma" w:hAnsi="Tahoma" w:cs="Tahoma"/>
                <w:bCs/>
                <w:color w:val="002060"/>
                <w:sz w:val="16"/>
                <w:szCs w:val="16"/>
                <w:lang w:val="es-ES" w:eastAsia="es-BO"/>
              </w:rPr>
              <w:t xml:space="preserve"> suficiente</w:t>
            </w:r>
            <w:r w:rsidR="00C218A6">
              <w:rPr>
                <w:rFonts w:ascii="Tahoma" w:hAnsi="Tahoma" w:cs="Tahoma"/>
                <w:bCs/>
                <w:color w:val="002060"/>
                <w:sz w:val="16"/>
                <w:szCs w:val="16"/>
                <w:lang w:val="es-ES" w:eastAsia="es-BO"/>
              </w:rPr>
              <w:t>s</w:t>
            </w:r>
            <w:r w:rsidRPr="00140ACF">
              <w:rPr>
                <w:rFonts w:ascii="Tahoma" w:hAnsi="Tahoma" w:cs="Tahoma"/>
                <w:bCs/>
                <w:color w:val="002060"/>
                <w:sz w:val="16"/>
                <w:szCs w:val="16"/>
                <w:lang w:val="es-ES" w:eastAsia="es-BO"/>
              </w:rPr>
              <w:t xml:space="preserve"> para las tareas de asistencia técnica</w:t>
            </w:r>
            <w:r w:rsidR="00C218A6">
              <w:rPr>
                <w:rFonts w:ascii="Tahoma" w:hAnsi="Tahoma" w:cs="Tahoma"/>
                <w:bCs/>
                <w:color w:val="002060"/>
                <w:sz w:val="16"/>
                <w:szCs w:val="16"/>
                <w:lang w:val="es-ES" w:eastAsia="es-BO"/>
              </w:rPr>
              <w:t>.</w:t>
            </w:r>
          </w:p>
        </w:tc>
        <w:tc>
          <w:tcPr>
            <w:tcW w:w="67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5838899" w14:textId="77777777" w:rsidR="00765724" w:rsidRPr="00264C9A" w:rsidRDefault="00765724" w:rsidP="00DA63EC">
            <w:pPr>
              <w:jc w:val="center"/>
              <w:rPr>
                <w:rFonts w:ascii="Tahoma" w:hAnsi="Tahoma" w:cs="Tahoma"/>
                <w:color w:val="002060"/>
                <w:sz w:val="18"/>
                <w:szCs w:val="18"/>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21BFFEA" w14:textId="77777777" w:rsidR="00765724" w:rsidRPr="00264C9A" w:rsidRDefault="00765724" w:rsidP="00DA63EC">
            <w:pPr>
              <w:jc w:val="center"/>
              <w:rPr>
                <w:rFonts w:ascii="Tahoma" w:hAnsi="Tahoma" w:cs="Tahoma"/>
                <w:b/>
                <w:bCs/>
                <w:color w:val="002060"/>
                <w:sz w:val="18"/>
                <w:szCs w:val="18"/>
                <w:lang w:eastAsia="es-BO"/>
              </w:rPr>
            </w:pPr>
          </w:p>
        </w:tc>
        <w:tc>
          <w:tcPr>
            <w:tcW w:w="74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735A5E6" w14:textId="77777777" w:rsidR="00765724" w:rsidRPr="00264C9A" w:rsidRDefault="00765724" w:rsidP="00DA63EC">
            <w:pPr>
              <w:jc w:val="center"/>
              <w:rPr>
                <w:rFonts w:ascii="Tahoma" w:hAnsi="Tahoma" w:cs="Tahoma"/>
                <w:b/>
                <w:bCs/>
                <w:color w:val="002060"/>
                <w:sz w:val="18"/>
                <w:szCs w:val="18"/>
                <w:lang w:eastAsia="es-BO"/>
              </w:rPr>
            </w:pPr>
          </w:p>
        </w:tc>
      </w:tr>
      <w:tr w:rsidR="00765724" w:rsidRPr="00264C9A" w14:paraId="34429B86" w14:textId="77777777" w:rsidTr="000E3B01">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10CBE829" w14:textId="527FDDE8" w:rsidR="00765724" w:rsidRPr="00264C9A" w:rsidRDefault="000E3B01" w:rsidP="00DA63EC">
            <w:pPr>
              <w:jc w:val="center"/>
              <w:rPr>
                <w:rFonts w:ascii="Tahoma" w:hAnsi="Tahoma" w:cs="Tahoma"/>
                <w:bCs/>
                <w:color w:val="002060"/>
                <w:lang w:eastAsia="es-BO"/>
              </w:rPr>
            </w:pPr>
            <w:r>
              <w:rPr>
                <w:rFonts w:ascii="Tahoma" w:hAnsi="Tahoma" w:cs="Tahoma"/>
                <w:bCs/>
                <w:color w:val="002060"/>
                <w:lang w:eastAsia="es-BO"/>
              </w:rPr>
              <w:t>3</w:t>
            </w:r>
          </w:p>
        </w:tc>
        <w:tc>
          <w:tcPr>
            <w:tcW w:w="2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99619EC" w14:textId="2CD7785B" w:rsidR="00765724" w:rsidRPr="00264C9A" w:rsidRDefault="00765724" w:rsidP="006D7990">
            <w:pPr>
              <w:pStyle w:val="Prrafodelista"/>
              <w:ind w:left="0"/>
              <w:jc w:val="both"/>
              <w:rPr>
                <w:rFonts w:ascii="Tahoma" w:hAnsi="Tahoma" w:cs="Tahoma"/>
                <w:bCs/>
                <w:color w:val="002060"/>
                <w:sz w:val="16"/>
                <w:szCs w:val="16"/>
                <w:lang w:eastAsia="es-BO"/>
              </w:rPr>
            </w:pPr>
            <w:r w:rsidRPr="00264C9A">
              <w:rPr>
                <w:rFonts w:ascii="Tahoma" w:hAnsi="Tahoma" w:cs="Tahoma"/>
                <w:bCs/>
                <w:color w:val="002060"/>
                <w:sz w:val="16"/>
                <w:szCs w:val="16"/>
                <w:lang w:eastAsia="es-BO"/>
              </w:rPr>
              <w:t xml:space="preserve">El oferente deberá indicar en su propuesta </w:t>
            </w:r>
            <w:r w:rsidR="00C218A6">
              <w:rPr>
                <w:rFonts w:ascii="Tahoma" w:hAnsi="Tahoma" w:cs="Tahoma"/>
                <w:bCs/>
                <w:color w:val="002060"/>
                <w:sz w:val="16"/>
                <w:szCs w:val="16"/>
                <w:lang w:eastAsia="es-BO"/>
              </w:rPr>
              <w:t xml:space="preserve">la lista de escalamiento </w:t>
            </w:r>
            <w:r w:rsidRPr="00264C9A">
              <w:rPr>
                <w:rFonts w:ascii="Tahoma" w:hAnsi="Tahoma" w:cs="Tahoma"/>
                <w:bCs/>
                <w:color w:val="002060"/>
                <w:sz w:val="16"/>
                <w:szCs w:val="16"/>
                <w:lang w:eastAsia="es-BO"/>
              </w:rPr>
              <w:t xml:space="preserve">para reportar, verificar y corregir </w:t>
            </w:r>
            <w:r w:rsidR="00C218A6">
              <w:rPr>
                <w:rFonts w:ascii="Tahoma" w:hAnsi="Tahoma" w:cs="Tahoma"/>
                <w:bCs/>
                <w:color w:val="002060"/>
                <w:sz w:val="16"/>
                <w:szCs w:val="16"/>
                <w:lang w:eastAsia="es-BO"/>
              </w:rPr>
              <w:t xml:space="preserve">las </w:t>
            </w:r>
            <w:r w:rsidRPr="00264C9A">
              <w:rPr>
                <w:rFonts w:ascii="Tahoma" w:hAnsi="Tahoma" w:cs="Tahoma"/>
                <w:bCs/>
                <w:color w:val="002060"/>
                <w:sz w:val="16"/>
                <w:szCs w:val="16"/>
                <w:lang w:eastAsia="es-BO"/>
              </w:rPr>
              <w:t>fallas detectadas.</w:t>
            </w:r>
          </w:p>
        </w:tc>
        <w:tc>
          <w:tcPr>
            <w:tcW w:w="67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E6D794F" w14:textId="77777777" w:rsidR="00765724" w:rsidRPr="00264C9A" w:rsidRDefault="00765724" w:rsidP="00DA63EC">
            <w:pPr>
              <w:jc w:val="center"/>
              <w:rPr>
                <w:rFonts w:ascii="Tahoma" w:hAnsi="Tahoma" w:cs="Tahoma"/>
                <w:color w:val="002060"/>
                <w:sz w:val="18"/>
                <w:szCs w:val="18"/>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8D387DF" w14:textId="77777777" w:rsidR="00765724" w:rsidRPr="00264C9A" w:rsidRDefault="00765724" w:rsidP="00DA63EC">
            <w:pPr>
              <w:jc w:val="center"/>
              <w:rPr>
                <w:rFonts w:ascii="Tahoma" w:hAnsi="Tahoma" w:cs="Tahoma"/>
                <w:b/>
                <w:bCs/>
                <w:color w:val="002060"/>
                <w:sz w:val="18"/>
                <w:szCs w:val="18"/>
                <w:lang w:eastAsia="es-BO"/>
              </w:rPr>
            </w:pPr>
          </w:p>
        </w:tc>
        <w:tc>
          <w:tcPr>
            <w:tcW w:w="74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6102406" w14:textId="77777777" w:rsidR="00765724" w:rsidRPr="00264C9A" w:rsidRDefault="00765724" w:rsidP="00DA63EC">
            <w:pPr>
              <w:jc w:val="center"/>
              <w:rPr>
                <w:rFonts w:ascii="Tahoma" w:hAnsi="Tahoma" w:cs="Tahoma"/>
                <w:b/>
                <w:bCs/>
                <w:color w:val="002060"/>
                <w:sz w:val="18"/>
                <w:szCs w:val="18"/>
                <w:lang w:eastAsia="es-BO"/>
              </w:rPr>
            </w:pPr>
          </w:p>
        </w:tc>
      </w:tr>
      <w:tr w:rsidR="00765724" w:rsidRPr="00264C9A" w14:paraId="3565287A" w14:textId="77777777" w:rsidTr="000E3B01">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7A5536FF" w14:textId="1F1422C5" w:rsidR="00765724" w:rsidRPr="00264C9A" w:rsidRDefault="000E3B01" w:rsidP="00DA63EC">
            <w:pPr>
              <w:jc w:val="center"/>
              <w:rPr>
                <w:rFonts w:ascii="Tahoma" w:hAnsi="Tahoma" w:cs="Tahoma"/>
                <w:bCs/>
                <w:color w:val="002060"/>
                <w:lang w:eastAsia="es-BO"/>
              </w:rPr>
            </w:pPr>
            <w:r>
              <w:rPr>
                <w:rFonts w:ascii="Tahoma" w:hAnsi="Tahoma" w:cs="Tahoma"/>
                <w:bCs/>
                <w:color w:val="002060"/>
                <w:lang w:eastAsia="es-BO"/>
              </w:rPr>
              <w:t>4</w:t>
            </w:r>
          </w:p>
        </w:tc>
        <w:tc>
          <w:tcPr>
            <w:tcW w:w="2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22BD43E" w14:textId="6E876A97" w:rsidR="00765724" w:rsidRPr="00264C9A" w:rsidRDefault="00765724" w:rsidP="00F1653C">
            <w:pPr>
              <w:pStyle w:val="Prrafodelista"/>
              <w:ind w:left="0"/>
              <w:jc w:val="both"/>
              <w:rPr>
                <w:rFonts w:ascii="Tahoma" w:hAnsi="Tahoma" w:cs="Tahoma"/>
                <w:bCs/>
                <w:color w:val="002060"/>
                <w:sz w:val="16"/>
                <w:szCs w:val="16"/>
                <w:lang w:eastAsia="es-BO"/>
              </w:rPr>
            </w:pPr>
            <w:r w:rsidRPr="00264C9A">
              <w:rPr>
                <w:rFonts w:ascii="Tahoma" w:hAnsi="Tahoma" w:cs="Tahoma"/>
                <w:bCs/>
                <w:color w:val="002060"/>
                <w:sz w:val="16"/>
                <w:szCs w:val="16"/>
                <w:lang w:eastAsia="es-BO"/>
              </w:rPr>
              <w:t xml:space="preserve">En el caso de identificarse daños en los </w:t>
            </w:r>
            <w:r w:rsidR="006D7990">
              <w:rPr>
                <w:rFonts w:ascii="Tahoma" w:hAnsi="Tahoma" w:cs="Tahoma"/>
                <w:bCs/>
                <w:color w:val="002060"/>
                <w:sz w:val="16"/>
                <w:szCs w:val="16"/>
                <w:lang w:eastAsia="es-BO"/>
              </w:rPr>
              <w:t>materiales</w:t>
            </w:r>
            <w:r w:rsidRPr="00264C9A">
              <w:rPr>
                <w:rFonts w:ascii="Tahoma" w:hAnsi="Tahoma" w:cs="Tahoma"/>
                <w:bCs/>
                <w:color w:val="002060"/>
                <w:sz w:val="16"/>
                <w:szCs w:val="16"/>
                <w:lang w:eastAsia="es-BO"/>
              </w:rPr>
              <w:t xml:space="preserve"> para el tendido aéreo del cable de </w:t>
            </w:r>
            <w:r w:rsidR="006D7990">
              <w:rPr>
                <w:rFonts w:ascii="Tahoma" w:hAnsi="Tahoma" w:cs="Tahoma"/>
                <w:bCs/>
                <w:color w:val="002060"/>
                <w:sz w:val="16"/>
                <w:szCs w:val="16"/>
                <w:lang w:eastAsia="es-BO"/>
              </w:rPr>
              <w:t>Fibra Ó</w:t>
            </w:r>
            <w:r w:rsidRPr="00264C9A">
              <w:rPr>
                <w:rFonts w:ascii="Tahoma" w:hAnsi="Tahoma" w:cs="Tahoma"/>
                <w:bCs/>
                <w:color w:val="002060"/>
                <w:sz w:val="16"/>
                <w:szCs w:val="16"/>
                <w:lang w:eastAsia="es-BO"/>
              </w:rPr>
              <w:t xml:space="preserve">ptica, causados durante el transporte o descarga, el oferente </w:t>
            </w:r>
            <w:r w:rsidR="00F1653C">
              <w:rPr>
                <w:rFonts w:ascii="Tahoma" w:hAnsi="Tahoma" w:cs="Tahoma"/>
                <w:bCs/>
                <w:color w:val="002060"/>
                <w:sz w:val="16"/>
                <w:szCs w:val="16"/>
                <w:lang w:eastAsia="es-BO"/>
              </w:rPr>
              <w:t xml:space="preserve">deberá </w:t>
            </w:r>
            <w:r w:rsidRPr="00264C9A">
              <w:rPr>
                <w:rFonts w:ascii="Tahoma" w:hAnsi="Tahoma" w:cs="Tahoma"/>
                <w:bCs/>
                <w:color w:val="002060"/>
                <w:sz w:val="16"/>
                <w:szCs w:val="16"/>
                <w:lang w:eastAsia="es-BO"/>
              </w:rPr>
              <w:t>remplaz</w:t>
            </w:r>
            <w:r w:rsidR="00F1653C">
              <w:rPr>
                <w:rFonts w:ascii="Tahoma" w:hAnsi="Tahoma" w:cs="Tahoma"/>
                <w:bCs/>
                <w:color w:val="002060"/>
                <w:sz w:val="16"/>
                <w:szCs w:val="16"/>
                <w:lang w:eastAsia="es-BO"/>
              </w:rPr>
              <w:t>ar</w:t>
            </w:r>
            <w:r w:rsidRPr="00264C9A">
              <w:rPr>
                <w:rFonts w:ascii="Tahoma" w:hAnsi="Tahoma" w:cs="Tahoma"/>
                <w:bCs/>
                <w:color w:val="002060"/>
                <w:sz w:val="16"/>
                <w:szCs w:val="16"/>
                <w:lang w:eastAsia="es-BO"/>
              </w:rPr>
              <w:t xml:space="preserve"> el material observado, a su costo</w:t>
            </w:r>
            <w:r w:rsidR="00F1653C">
              <w:rPr>
                <w:rFonts w:ascii="Tahoma" w:hAnsi="Tahoma" w:cs="Tahoma"/>
                <w:bCs/>
                <w:color w:val="002060"/>
                <w:sz w:val="16"/>
                <w:szCs w:val="16"/>
                <w:lang w:eastAsia="es-BO"/>
              </w:rPr>
              <w:t>.</w:t>
            </w:r>
          </w:p>
        </w:tc>
        <w:tc>
          <w:tcPr>
            <w:tcW w:w="67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67A0EE3" w14:textId="77777777" w:rsidR="00765724" w:rsidRPr="00264C9A" w:rsidRDefault="00765724" w:rsidP="00DA63EC">
            <w:pPr>
              <w:jc w:val="center"/>
              <w:rPr>
                <w:rFonts w:ascii="Tahoma" w:hAnsi="Tahoma" w:cs="Tahoma"/>
                <w:color w:val="002060"/>
                <w:sz w:val="18"/>
                <w:szCs w:val="18"/>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399F56E" w14:textId="77777777" w:rsidR="00765724" w:rsidRPr="00264C9A" w:rsidRDefault="00765724" w:rsidP="00DA63EC">
            <w:pPr>
              <w:jc w:val="center"/>
              <w:rPr>
                <w:rFonts w:ascii="Tahoma" w:hAnsi="Tahoma" w:cs="Tahoma"/>
                <w:b/>
                <w:bCs/>
                <w:color w:val="002060"/>
                <w:sz w:val="18"/>
                <w:szCs w:val="18"/>
                <w:lang w:eastAsia="es-BO"/>
              </w:rPr>
            </w:pPr>
          </w:p>
        </w:tc>
        <w:tc>
          <w:tcPr>
            <w:tcW w:w="74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4694411" w14:textId="77777777" w:rsidR="00765724" w:rsidRPr="00264C9A" w:rsidRDefault="00765724" w:rsidP="00DA63EC">
            <w:pPr>
              <w:jc w:val="center"/>
              <w:rPr>
                <w:rFonts w:ascii="Tahoma" w:hAnsi="Tahoma" w:cs="Tahoma"/>
                <w:b/>
                <w:bCs/>
                <w:color w:val="002060"/>
                <w:sz w:val="18"/>
                <w:szCs w:val="18"/>
                <w:lang w:eastAsia="es-BO"/>
              </w:rPr>
            </w:pPr>
          </w:p>
        </w:tc>
      </w:tr>
      <w:tr w:rsidR="00765724" w:rsidRPr="00264C9A" w14:paraId="16E2DCAA" w14:textId="77777777" w:rsidTr="000E3B01">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04CEA42B" w14:textId="60567812" w:rsidR="00765724" w:rsidRPr="00264C9A" w:rsidRDefault="000E3B01" w:rsidP="00DA63EC">
            <w:pPr>
              <w:jc w:val="center"/>
              <w:rPr>
                <w:rFonts w:ascii="Tahoma" w:hAnsi="Tahoma" w:cs="Tahoma"/>
                <w:bCs/>
                <w:color w:val="002060"/>
                <w:lang w:eastAsia="es-BO"/>
              </w:rPr>
            </w:pPr>
            <w:r>
              <w:rPr>
                <w:rFonts w:ascii="Tahoma" w:hAnsi="Tahoma" w:cs="Tahoma"/>
                <w:bCs/>
                <w:color w:val="002060"/>
                <w:lang w:eastAsia="es-BO"/>
              </w:rPr>
              <w:t>5</w:t>
            </w:r>
          </w:p>
        </w:tc>
        <w:tc>
          <w:tcPr>
            <w:tcW w:w="2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67CC2EB" w14:textId="77777777" w:rsidR="00765724" w:rsidRPr="00264C9A" w:rsidRDefault="00765724" w:rsidP="00DA63EC">
            <w:pPr>
              <w:pStyle w:val="Prrafodelista"/>
              <w:ind w:left="0"/>
              <w:jc w:val="both"/>
              <w:rPr>
                <w:rFonts w:ascii="Tahoma" w:hAnsi="Tahoma" w:cs="Tahoma"/>
                <w:bCs/>
                <w:color w:val="002060"/>
                <w:sz w:val="16"/>
                <w:szCs w:val="16"/>
                <w:lang w:eastAsia="es-BO"/>
              </w:rPr>
            </w:pPr>
            <w:r w:rsidRPr="00264C9A">
              <w:rPr>
                <w:rFonts w:ascii="Tahoma" w:hAnsi="Tahoma" w:cs="Tahoma"/>
                <w:bCs/>
                <w:color w:val="002060"/>
                <w:sz w:val="16"/>
                <w:szCs w:val="16"/>
                <w:lang w:eastAsia="es-BO"/>
              </w:rPr>
              <w:t xml:space="preserve">SOPORTE TÉCNICO. El oferente deberá ofrecer soporte técnico de primer nivel durante todo el periodo de Garantía sin costo alguno para ENTEL </w:t>
            </w:r>
            <w:r>
              <w:rPr>
                <w:rFonts w:ascii="Tahoma" w:hAnsi="Tahoma" w:cs="Tahoma"/>
                <w:bCs/>
                <w:color w:val="002060"/>
                <w:sz w:val="16"/>
                <w:szCs w:val="16"/>
                <w:lang w:eastAsia="es-BO"/>
              </w:rPr>
              <w:t xml:space="preserve">Bolivia </w:t>
            </w:r>
            <w:r w:rsidRPr="00264C9A">
              <w:rPr>
                <w:rFonts w:ascii="Tahoma" w:hAnsi="Tahoma" w:cs="Tahoma"/>
                <w:bCs/>
                <w:color w:val="002060"/>
                <w:sz w:val="16"/>
                <w:szCs w:val="16"/>
                <w:lang w:eastAsia="es-BO"/>
              </w:rPr>
              <w:t>S.A.</w:t>
            </w:r>
            <w:r>
              <w:rPr>
                <w:rFonts w:ascii="Tahoma" w:hAnsi="Tahoma" w:cs="Tahoma"/>
                <w:bCs/>
                <w:color w:val="002060"/>
                <w:sz w:val="16"/>
                <w:szCs w:val="16"/>
                <w:lang w:eastAsia="es-BO"/>
              </w:rPr>
              <w:t>C.</w:t>
            </w:r>
            <w:r w:rsidRPr="00264C9A">
              <w:rPr>
                <w:rFonts w:ascii="Tahoma" w:hAnsi="Tahoma" w:cs="Tahoma"/>
                <w:bCs/>
                <w:color w:val="002060"/>
                <w:sz w:val="16"/>
                <w:szCs w:val="16"/>
                <w:lang w:eastAsia="es-BO"/>
              </w:rPr>
              <w:t xml:space="preserve"> con las siguientes características mínimas:</w:t>
            </w:r>
          </w:p>
          <w:p w14:paraId="7B4E54CF" w14:textId="77777777" w:rsidR="00765724" w:rsidRPr="00264C9A" w:rsidRDefault="00765724" w:rsidP="00DA63EC">
            <w:pPr>
              <w:pStyle w:val="Prrafodelista"/>
              <w:numPr>
                <w:ilvl w:val="0"/>
                <w:numId w:val="33"/>
              </w:numPr>
              <w:ind w:left="213" w:hanging="213"/>
              <w:jc w:val="both"/>
              <w:rPr>
                <w:rFonts w:ascii="Tahoma" w:hAnsi="Tahoma" w:cs="Tahoma"/>
                <w:bCs/>
                <w:color w:val="002060"/>
                <w:sz w:val="16"/>
                <w:szCs w:val="16"/>
                <w:lang w:eastAsia="es-BO"/>
              </w:rPr>
            </w:pPr>
            <w:r w:rsidRPr="00264C9A">
              <w:rPr>
                <w:rFonts w:ascii="Tahoma" w:hAnsi="Tahoma" w:cs="Tahoma"/>
                <w:bCs/>
                <w:color w:val="002060"/>
                <w:sz w:val="16"/>
                <w:szCs w:val="16"/>
                <w:lang w:eastAsia="es-BO"/>
              </w:rPr>
              <w:t xml:space="preserve">El Soporte Técnico ofertado debe ser Local y Remoto. </w:t>
            </w:r>
          </w:p>
          <w:p w14:paraId="0718862F" w14:textId="77777777" w:rsidR="00765724" w:rsidRPr="00264C9A" w:rsidRDefault="00765724" w:rsidP="00DA63EC">
            <w:pPr>
              <w:pStyle w:val="Prrafodelista"/>
              <w:numPr>
                <w:ilvl w:val="0"/>
                <w:numId w:val="33"/>
              </w:numPr>
              <w:ind w:left="213" w:hanging="213"/>
              <w:jc w:val="both"/>
              <w:rPr>
                <w:rFonts w:ascii="Tahoma" w:hAnsi="Tahoma" w:cs="Tahoma"/>
                <w:bCs/>
                <w:color w:val="002060"/>
                <w:sz w:val="16"/>
                <w:szCs w:val="16"/>
                <w:lang w:eastAsia="es-BO"/>
              </w:rPr>
            </w:pPr>
            <w:r w:rsidRPr="00264C9A">
              <w:rPr>
                <w:rFonts w:ascii="Tahoma" w:hAnsi="Tahoma" w:cs="Tahoma"/>
                <w:bCs/>
                <w:color w:val="002060"/>
                <w:sz w:val="16"/>
                <w:szCs w:val="16"/>
                <w:lang w:eastAsia="es-BO"/>
              </w:rPr>
              <w:t xml:space="preserve">El oferente deberá proveer Soporte Técnico de 24 horas, 7 días a la semana y 365 Días al Año (24x7x365). </w:t>
            </w:r>
          </w:p>
          <w:p w14:paraId="068EB073" w14:textId="5F9297BB" w:rsidR="00765724" w:rsidRPr="00CC225A" w:rsidRDefault="00765724" w:rsidP="00CC225A">
            <w:pPr>
              <w:pStyle w:val="Prrafodelista"/>
              <w:numPr>
                <w:ilvl w:val="0"/>
                <w:numId w:val="33"/>
              </w:numPr>
              <w:ind w:left="213" w:hanging="213"/>
              <w:jc w:val="both"/>
              <w:rPr>
                <w:rFonts w:ascii="Tahoma" w:hAnsi="Tahoma" w:cs="Tahoma"/>
                <w:bCs/>
                <w:color w:val="002060"/>
                <w:sz w:val="16"/>
                <w:szCs w:val="16"/>
                <w:lang w:eastAsia="es-BO"/>
              </w:rPr>
            </w:pPr>
            <w:r w:rsidRPr="00264C9A">
              <w:rPr>
                <w:rFonts w:ascii="Tahoma" w:hAnsi="Tahoma" w:cs="Tahoma"/>
                <w:bCs/>
                <w:color w:val="002060"/>
                <w:sz w:val="16"/>
                <w:szCs w:val="16"/>
                <w:lang w:eastAsia="es-BO"/>
              </w:rPr>
              <w:t>Se debe incluir Servicio de Soporte de Emergencia, Servicio de Atención a requerimientos del usuario y Servicio de Consultas.</w:t>
            </w:r>
          </w:p>
        </w:tc>
        <w:tc>
          <w:tcPr>
            <w:tcW w:w="67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B13E9E5" w14:textId="77777777" w:rsidR="00765724" w:rsidRPr="00264C9A" w:rsidRDefault="00765724" w:rsidP="00DA63EC">
            <w:pPr>
              <w:jc w:val="center"/>
              <w:rPr>
                <w:rFonts w:ascii="Tahoma" w:hAnsi="Tahoma" w:cs="Tahoma"/>
                <w:color w:val="002060"/>
                <w:sz w:val="18"/>
                <w:szCs w:val="18"/>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600BFEC" w14:textId="77777777" w:rsidR="00765724" w:rsidRPr="00264C9A" w:rsidRDefault="00765724" w:rsidP="00DA63EC">
            <w:pPr>
              <w:jc w:val="center"/>
              <w:rPr>
                <w:rFonts w:ascii="Tahoma" w:hAnsi="Tahoma" w:cs="Tahoma"/>
                <w:b/>
                <w:bCs/>
                <w:color w:val="002060"/>
                <w:sz w:val="18"/>
                <w:szCs w:val="18"/>
                <w:lang w:eastAsia="es-BO"/>
              </w:rPr>
            </w:pPr>
          </w:p>
        </w:tc>
        <w:tc>
          <w:tcPr>
            <w:tcW w:w="74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5CF9062" w14:textId="77777777" w:rsidR="00765724" w:rsidRPr="00264C9A" w:rsidRDefault="00765724" w:rsidP="00DA63EC">
            <w:pPr>
              <w:jc w:val="center"/>
              <w:rPr>
                <w:rFonts w:ascii="Tahoma" w:hAnsi="Tahoma" w:cs="Tahoma"/>
                <w:b/>
                <w:bCs/>
                <w:color w:val="002060"/>
                <w:sz w:val="18"/>
                <w:szCs w:val="18"/>
                <w:lang w:eastAsia="es-BO"/>
              </w:rPr>
            </w:pPr>
          </w:p>
        </w:tc>
      </w:tr>
      <w:tr w:rsidR="00765724" w:rsidRPr="00264C9A" w14:paraId="1C71E01C" w14:textId="77777777" w:rsidTr="000E3B01">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28C7EE5F" w14:textId="762FB56B" w:rsidR="00765724" w:rsidRPr="00264C9A" w:rsidRDefault="00CC225A" w:rsidP="00DA63EC">
            <w:pPr>
              <w:jc w:val="center"/>
              <w:rPr>
                <w:rFonts w:ascii="Tahoma" w:hAnsi="Tahoma" w:cs="Tahoma"/>
                <w:bCs/>
                <w:color w:val="002060"/>
                <w:lang w:eastAsia="es-BO"/>
              </w:rPr>
            </w:pPr>
            <w:r>
              <w:rPr>
                <w:rFonts w:ascii="Tahoma" w:hAnsi="Tahoma" w:cs="Tahoma"/>
                <w:bCs/>
                <w:color w:val="002060"/>
                <w:lang w:eastAsia="es-BO"/>
              </w:rPr>
              <w:t>6</w:t>
            </w:r>
          </w:p>
        </w:tc>
        <w:tc>
          <w:tcPr>
            <w:tcW w:w="2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91075CD" w14:textId="02E0CCCE" w:rsidR="00765724" w:rsidRPr="00264C9A" w:rsidRDefault="00CC225A" w:rsidP="00CC225A">
            <w:pPr>
              <w:jc w:val="both"/>
              <w:rPr>
                <w:rFonts w:ascii="Tahoma" w:hAnsi="Tahoma" w:cs="Tahoma"/>
                <w:bCs/>
                <w:color w:val="002060"/>
                <w:lang w:eastAsia="es-BO"/>
              </w:rPr>
            </w:pPr>
            <w:r>
              <w:rPr>
                <w:rFonts w:ascii="Tahoma" w:hAnsi="Tahoma" w:cs="Tahoma"/>
                <w:bCs/>
                <w:color w:val="002060"/>
                <w:lang w:eastAsia="es-BO"/>
              </w:rPr>
              <w:t>MATERIALES PARA OPERACIÓN Y MANTENIMIENTO</w:t>
            </w:r>
            <w:r w:rsidR="00765724" w:rsidRPr="00264C9A">
              <w:rPr>
                <w:rFonts w:ascii="Tahoma" w:hAnsi="Tahoma" w:cs="Tahoma"/>
                <w:bCs/>
                <w:color w:val="002060"/>
                <w:lang w:eastAsia="es-BO"/>
              </w:rPr>
              <w:t>. El oferente deberá incluir en su propuesta la provisión de un lote</w:t>
            </w:r>
            <w:r>
              <w:rPr>
                <w:rFonts w:ascii="Tahoma" w:hAnsi="Tahoma" w:cs="Tahoma"/>
                <w:bCs/>
                <w:color w:val="002060"/>
                <w:lang w:eastAsia="es-BO"/>
              </w:rPr>
              <w:t xml:space="preserve"> de Materiales de Instalación para Operación y Mantenimiento para el periodo de G</w:t>
            </w:r>
            <w:r w:rsidR="00765724" w:rsidRPr="00264C9A">
              <w:rPr>
                <w:rFonts w:ascii="Tahoma" w:hAnsi="Tahoma" w:cs="Tahoma"/>
                <w:bCs/>
                <w:color w:val="002060"/>
                <w:lang w:eastAsia="es-BO"/>
              </w:rPr>
              <w:t xml:space="preserve">arantía. </w:t>
            </w:r>
          </w:p>
        </w:tc>
        <w:tc>
          <w:tcPr>
            <w:tcW w:w="67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783F14C" w14:textId="77777777" w:rsidR="00765724" w:rsidRPr="00264C9A" w:rsidRDefault="00765724" w:rsidP="00DA63EC">
            <w:pPr>
              <w:jc w:val="center"/>
              <w:rPr>
                <w:rFonts w:ascii="Tahoma" w:hAnsi="Tahoma" w:cs="Tahoma"/>
                <w:color w:val="002060"/>
                <w:sz w:val="18"/>
                <w:szCs w:val="18"/>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BCCB074" w14:textId="77777777" w:rsidR="00765724" w:rsidRPr="00264C9A" w:rsidRDefault="00765724" w:rsidP="00DA63EC">
            <w:pPr>
              <w:jc w:val="center"/>
              <w:rPr>
                <w:rFonts w:ascii="Tahoma" w:hAnsi="Tahoma" w:cs="Tahoma"/>
                <w:b/>
                <w:bCs/>
                <w:color w:val="002060"/>
                <w:sz w:val="18"/>
                <w:szCs w:val="18"/>
                <w:lang w:eastAsia="es-BO"/>
              </w:rPr>
            </w:pPr>
          </w:p>
        </w:tc>
        <w:tc>
          <w:tcPr>
            <w:tcW w:w="74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699FC53" w14:textId="77777777" w:rsidR="00765724" w:rsidRPr="00264C9A" w:rsidRDefault="00765724" w:rsidP="00DA63EC">
            <w:pPr>
              <w:jc w:val="center"/>
              <w:rPr>
                <w:rFonts w:ascii="Tahoma" w:hAnsi="Tahoma" w:cs="Tahoma"/>
                <w:b/>
                <w:bCs/>
                <w:color w:val="002060"/>
                <w:sz w:val="18"/>
                <w:szCs w:val="18"/>
                <w:lang w:eastAsia="es-BO"/>
              </w:rPr>
            </w:pPr>
          </w:p>
        </w:tc>
      </w:tr>
    </w:tbl>
    <w:p w14:paraId="2106674E" w14:textId="14E35260" w:rsidR="00765724" w:rsidRPr="009D3675" w:rsidRDefault="00765724" w:rsidP="006928F5">
      <w:pPr>
        <w:pStyle w:val="TITULOS"/>
        <w:numPr>
          <w:ilvl w:val="1"/>
          <w:numId w:val="107"/>
        </w:numPr>
        <w:spacing w:before="120" w:after="120" w:line="240" w:lineRule="auto"/>
        <w:rPr>
          <w:rFonts w:ascii="Tahoma" w:hAnsi="Tahoma" w:cs="Tahoma"/>
          <w:color w:val="002060"/>
          <w:sz w:val="22"/>
          <w:szCs w:val="22"/>
        </w:rPr>
      </w:pPr>
      <w:r w:rsidRPr="009D3675">
        <w:rPr>
          <w:rFonts w:ascii="Tahoma" w:hAnsi="Tahoma" w:cs="Tahoma"/>
          <w:color w:val="002060"/>
          <w:sz w:val="22"/>
          <w:szCs w:val="22"/>
        </w:rPr>
        <w:lastRenderedPageBreak/>
        <w:t xml:space="preserve">Documentación </w:t>
      </w:r>
      <w:r>
        <w:rPr>
          <w:rFonts w:ascii="Tahoma" w:hAnsi="Tahoma" w:cs="Tahoma"/>
          <w:color w:val="002060"/>
          <w:sz w:val="22"/>
          <w:szCs w:val="22"/>
        </w:rPr>
        <w:t>Técnica.</w:t>
      </w:r>
    </w:p>
    <w:tbl>
      <w:tblPr>
        <w:tblW w:w="5000" w:type="pct"/>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CellMar>
          <w:left w:w="70" w:type="dxa"/>
          <w:right w:w="70" w:type="dxa"/>
        </w:tblCellMar>
        <w:tblLook w:val="04A0" w:firstRow="1" w:lastRow="0" w:firstColumn="1" w:lastColumn="0" w:noHBand="0" w:noVBand="1"/>
      </w:tblPr>
      <w:tblGrid>
        <w:gridCol w:w="396"/>
        <w:gridCol w:w="5360"/>
        <w:gridCol w:w="1262"/>
        <w:gridCol w:w="1030"/>
        <w:gridCol w:w="1162"/>
      </w:tblGrid>
      <w:tr w:rsidR="00765724" w:rsidRPr="007916B3" w14:paraId="6D12827E" w14:textId="77777777" w:rsidTr="00DA63EC">
        <w:trPr>
          <w:trHeight w:val="202"/>
          <w:tblHeader/>
        </w:trPr>
        <w:tc>
          <w:tcPr>
            <w:tcW w:w="3810" w:type="pct"/>
            <w:gridSpan w:val="3"/>
            <w:tcBorders>
              <w:top w:val="single" w:sz="4" w:space="0" w:color="004990"/>
              <w:left w:val="single" w:sz="4" w:space="0" w:color="004990"/>
              <w:bottom w:val="single" w:sz="4" w:space="0" w:color="FFFFFF"/>
              <w:right w:val="single" w:sz="4" w:space="0" w:color="FFFFFF"/>
            </w:tcBorders>
            <w:shd w:val="clear" w:color="auto" w:fill="004990"/>
          </w:tcPr>
          <w:p w14:paraId="6CDE7972" w14:textId="77777777" w:rsidR="00765724" w:rsidRPr="007916B3" w:rsidRDefault="00765724" w:rsidP="00DA63EC">
            <w:pPr>
              <w:jc w:val="center"/>
              <w:rPr>
                <w:rFonts w:ascii="Tahoma" w:hAnsi="Tahoma" w:cs="Tahoma"/>
                <w:b/>
                <w:bCs/>
                <w:sz w:val="18"/>
                <w:szCs w:val="18"/>
                <w:lang w:eastAsia="es-BO"/>
              </w:rPr>
            </w:pPr>
            <w:r w:rsidRPr="007916B3">
              <w:rPr>
                <w:rFonts w:ascii="Tahoma" w:hAnsi="Tahoma" w:cs="Tahoma"/>
                <w:b/>
                <w:bCs/>
                <w:sz w:val="18"/>
                <w:szCs w:val="18"/>
                <w:lang w:eastAsia="es-BO"/>
              </w:rPr>
              <w:t>REQUERIMIENTO DE ENTEL S.A.</w:t>
            </w:r>
            <w:r>
              <w:rPr>
                <w:rFonts w:ascii="Tahoma" w:hAnsi="Tahoma" w:cs="Tahoma"/>
                <w:b/>
                <w:bCs/>
                <w:sz w:val="18"/>
                <w:szCs w:val="18"/>
                <w:lang w:eastAsia="es-BO"/>
              </w:rPr>
              <w:t xml:space="preserve"> de Bolivia</w:t>
            </w:r>
          </w:p>
        </w:tc>
        <w:tc>
          <w:tcPr>
            <w:tcW w:w="1190" w:type="pct"/>
            <w:gridSpan w:val="2"/>
            <w:tcBorders>
              <w:top w:val="single" w:sz="4" w:space="0" w:color="004990"/>
              <w:left w:val="single" w:sz="4" w:space="0" w:color="FFFFFF"/>
              <w:bottom w:val="single" w:sz="4" w:space="0" w:color="FFFFFF"/>
              <w:right w:val="single" w:sz="4" w:space="0" w:color="004990"/>
            </w:tcBorders>
            <w:shd w:val="clear" w:color="auto" w:fill="004990"/>
            <w:vAlign w:val="center"/>
          </w:tcPr>
          <w:p w14:paraId="2DE609CB" w14:textId="77777777" w:rsidR="00765724" w:rsidRPr="007916B3" w:rsidRDefault="00765724" w:rsidP="00DA63EC">
            <w:pPr>
              <w:jc w:val="center"/>
              <w:rPr>
                <w:rFonts w:ascii="Tahoma" w:hAnsi="Tahoma" w:cs="Tahoma"/>
                <w:b/>
                <w:bCs/>
                <w:sz w:val="18"/>
                <w:szCs w:val="18"/>
                <w:lang w:eastAsia="es-BO"/>
              </w:rPr>
            </w:pPr>
            <w:r w:rsidRPr="007916B3">
              <w:rPr>
                <w:rFonts w:ascii="Tahoma" w:hAnsi="Tahoma" w:cs="Tahoma"/>
                <w:b/>
                <w:bCs/>
                <w:sz w:val="18"/>
                <w:szCs w:val="18"/>
                <w:lang w:eastAsia="es-BO"/>
              </w:rPr>
              <w:t>RESPUESTA DEL OFERENTE</w:t>
            </w:r>
          </w:p>
        </w:tc>
      </w:tr>
      <w:tr w:rsidR="00765724" w:rsidRPr="007916B3" w14:paraId="60AEA508" w14:textId="77777777" w:rsidTr="00DA63EC">
        <w:trPr>
          <w:trHeight w:val="423"/>
          <w:tblHeader/>
        </w:trPr>
        <w:tc>
          <w:tcPr>
            <w:tcW w:w="3125" w:type="pct"/>
            <w:gridSpan w:val="2"/>
            <w:tcBorders>
              <w:top w:val="single" w:sz="4" w:space="0" w:color="FFFFFF"/>
              <w:left w:val="single" w:sz="4" w:space="0" w:color="004990"/>
              <w:bottom w:val="single" w:sz="4" w:space="0" w:color="FFFFFF"/>
              <w:right w:val="single" w:sz="4" w:space="0" w:color="FFFFFF"/>
            </w:tcBorders>
            <w:shd w:val="clear" w:color="auto" w:fill="004990"/>
            <w:vAlign w:val="center"/>
          </w:tcPr>
          <w:p w14:paraId="7A24FC21" w14:textId="5105E69B" w:rsidR="00765724" w:rsidRPr="007916B3" w:rsidRDefault="00765724" w:rsidP="001314C7">
            <w:pPr>
              <w:jc w:val="center"/>
              <w:rPr>
                <w:rFonts w:ascii="Tahoma" w:hAnsi="Tahoma" w:cs="Tahoma"/>
                <w:b/>
                <w:bCs/>
                <w:sz w:val="18"/>
                <w:szCs w:val="18"/>
                <w:lang w:eastAsia="es-BO"/>
              </w:rPr>
            </w:pPr>
            <w:r w:rsidRPr="007916B3">
              <w:rPr>
                <w:rFonts w:ascii="Tahoma" w:hAnsi="Tahoma" w:cs="Tahoma"/>
                <w:b/>
                <w:bCs/>
                <w:sz w:val="18"/>
                <w:szCs w:val="18"/>
                <w:lang w:eastAsia="es-BO"/>
              </w:rPr>
              <w:t>Documentación</w:t>
            </w:r>
            <w:r>
              <w:rPr>
                <w:rFonts w:ascii="Tahoma" w:hAnsi="Tahoma" w:cs="Tahoma"/>
                <w:b/>
                <w:bCs/>
                <w:sz w:val="18"/>
                <w:szCs w:val="18"/>
                <w:lang w:eastAsia="es-BO"/>
              </w:rPr>
              <w:t xml:space="preserve"> </w:t>
            </w:r>
            <w:r w:rsidR="001314C7">
              <w:rPr>
                <w:rFonts w:ascii="Tahoma" w:hAnsi="Tahoma" w:cs="Tahoma"/>
                <w:b/>
                <w:bCs/>
                <w:sz w:val="18"/>
                <w:szCs w:val="18"/>
                <w:lang w:eastAsia="es-BO"/>
              </w:rPr>
              <w:t>Técnica</w:t>
            </w:r>
          </w:p>
        </w:tc>
        <w:tc>
          <w:tcPr>
            <w:tcW w:w="685" w:type="pct"/>
            <w:tcBorders>
              <w:top w:val="single" w:sz="4" w:space="0" w:color="FFFFFF"/>
              <w:left w:val="single" w:sz="4" w:space="0" w:color="FFFFFF"/>
              <w:bottom w:val="single" w:sz="4" w:space="0" w:color="FFFFFF"/>
              <w:right w:val="single" w:sz="4" w:space="0" w:color="FFFFFF"/>
            </w:tcBorders>
            <w:shd w:val="clear" w:color="auto" w:fill="004990"/>
            <w:vAlign w:val="center"/>
          </w:tcPr>
          <w:p w14:paraId="77E96E9A" w14:textId="77777777" w:rsidR="00765724" w:rsidRPr="007916B3" w:rsidRDefault="00765724" w:rsidP="00DA63EC">
            <w:pPr>
              <w:jc w:val="center"/>
              <w:rPr>
                <w:rFonts w:ascii="Tahoma" w:hAnsi="Tahoma" w:cs="Tahoma"/>
                <w:b/>
                <w:bCs/>
                <w:szCs w:val="18"/>
                <w:lang w:eastAsia="es-BO"/>
              </w:rPr>
            </w:pPr>
            <w:r w:rsidRPr="007916B3">
              <w:rPr>
                <w:rFonts w:ascii="Tahoma" w:hAnsi="Tahoma" w:cs="Tahoma"/>
                <w:b/>
                <w:bCs/>
                <w:szCs w:val="18"/>
                <w:lang w:val="en-GB" w:eastAsia="es-BO"/>
              </w:rPr>
              <w:t>CONDICIÓN</w:t>
            </w:r>
          </w:p>
        </w:tc>
        <w:tc>
          <w:tcPr>
            <w:tcW w:w="1190" w:type="pct"/>
            <w:gridSpan w:val="2"/>
            <w:tcBorders>
              <w:top w:val="single" w:sz="4" w:space="0" w:color="FFFFFF"/>
              <w:left w:val="single" w:sz="4" w:space="0" w:color="FFFFFF"/>
              <w:bottom w:val="single" w:sz="4" w:space="0" w:color="FFFFFF"/>
              <w:right w:val="single" w:sz="4" w:space="0" w:color="004990"/>
            </w:tcBorders>
            <w:shd w:val="clear" w:color="auto" w:fill="004990"/>
            <w:vAlign w:val="center"/>
          </w:tcPr>
          <w:p w14:paraId="51450A72" w14:textId="77777777" w:rsidR="00765724" w:rsidRPr="007916B3" w:rsidRDefault="00765724" w:rsidP="00DA63EC">
            <w:pPr>
              <w:jc w:val="center"/>
              <w:rPr>
                <w:rFonts w:ascii="Tahoma" w:hAnsi="Tahoma" w:cs="Tahoma"/>
                <w:sz w:val="18"/>
                <w:szCs w:val="18"/>
                <w:lang w:eastAsia="es-BO"/>
              </w:rPr>
            </w:pPr>
            <w:r w:rsidRPr="007916B3">
              <w:rPr>
                <w:rFonts w:ascii="Tahoma" w:hAnsi="Tahoma" w:cs="Tahoma"/>
                <w:b/>
                <w:bCs/>
                <w:sz w:val="18"/>
                <w:szCs w:val="18"/>
                <w:lang w:eastAsia="es-BO"/>
              </w:rPr>
              <w:t>(Llenado Obligatorio)</w:t>
            </w:r>
            <w:r w:rsidRPr="007916B3">
              <w:rPr>
                <w:rFonts w:ascii="Tahoma" w:hAnsi="Tahoma" w:cs="Tahoma"/>
                <w:sz w:val="18"/>
                <w:szCs w:val="18"/>
                <w:lang w:val="en-GB" w:eastAsia="es-BO"/>
              </w:rPr>
              <w:t> </w:t>
            </w:r>
          </w:p>
        </w:tc>
      </w:tr>
      <w:tr w:rsidR="00765724" w:rsidRPr="007916B3" w14:paraId="230F3060" w14:textId="77777777" w:rsidTr="00DA63EC">
        <w:trPr>
          <w:trHeight w:val="251"/>
          <w:tblHeader/>
        </w:trPr>
        <w:tc>
          <w:tcPr>
            <w:tcW w:w="215" w:type="pct"/>
            <w:tcBorders>
              <w:top w:val="single" w:sz="4" w:space="0" w:color="FFFFFF"/>
              <w:left w:val="single" w:sz="4" w:space="0" w:color="004990"/>
              <w:bottom w:val="single" w:sz="4" w:space="0" w:color="15497B"/>
              <w:right w:val="single" w:sz="4" w:space="0" w:color="FFFFFF"/>
            </w:tcBorders>
            <w:shd w:val="clear" w:color="auto" w:fill="004990"/>
            <w:vAlign w:val="center"/>
          </w:tcPr>
          <w:p w14:paraId="26FE1A25" w14:textId="77777777" w:rsidR="00765724" w:rsidRPr="007916B3" w:rsidRDefault="00765724" w:rsidP="00DA63EC">
            <w:pPr>
              <w:jc w:val="center"/>
              <w:rPr>
                <w:rFonts w:ascii="Tahoma" w:hAnsi="Tahoma" w:cs="Tahoma"/>
                <w:b/>
                <w:bCs/>
                <w:sz w:val="18"/>
                <w:szCs w:val="18"/>
                <w:lang w:eastAsia="es-BO"/>
              </w:rPr>
            </w:pPr>
            <w:r w:rsidRPr="007916B3">
              <w:rPr>
                <w:rFonts w:ascii="Tahoma" w:hAnsi="Tahoma" w:cs="Tahoma"/>
                <w:b/>
                <w:bCs/>
                <w:sz w:val="18"/>
                <w:szCs w:val="18"/>
                <w:lang w:eastAsia="es-BO"/>
              </w:rPr>
              <w:t>No</w:t>
            </w:r>
          </w:p>
        </w:tc>
        <w:tc>
          <w:tcPr>
            <w:tcW w:w="2910"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7D3DC90A" w14:textId="77777777" w:rsidR="00765724" w:rsidRPr="007916B3" w:rsidRDefault="00765724" w:rsidP="00DA63EC">
            <w:pPr>
              <w:jc w:val="center"/>
              <w:rPr>
                <w:rFonts w:ascii="Tahoma" w:hAnsi="Tahoma" w:cs="Tahoma"/>
                <w:b/>
                <w:sz w:val="18"/>
                <w:szCs w:val="18"/>
                <w:lang w:eastAsia="es-BO"/>
              </w:rPr>
            </w:pPr>
            <w:r w:rsidRPr="007916B3">
              <w:rPr>
                <w:rFonts w:ascii="Tahoma" w:hAnsi="Tahoma" w:cs="Tahoma"/>
                <w:b/>
                <w:sz w:val="18"/>
                <w:szCs w:val="18"/>
                <w:lang w:eastAsia="es-BO"/>
              </w:rPr>
              <w:t>DESCRIPCIÓN</w:t>
            </w:r>
          </w:p>
        </w:tc>
        <w:tc>
          <w:tcPr>
            <w:tcW w:w="685"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46568F66" w14:textId="77777777" w:rsidR="00765724" w:rsidRPr="007916B3" w:rsidRDefault="00765724" w:rsidP="00DA63EC">
            <w:pPr>
              <w:jc w:val="center"/>
              <w:rPr>
                <w:rFonts w:ascii="Tahoma" w:hAnsi="Tahoma" w:cs="Tahoma"/>
                <w:b/>
                <w:bCs/>
                <w:sz w:val="10"/>
                <w:szCs w:val="10"/>
                <w:lang w:eastAsia="es-BO"/>
              </w:rPr>
            </w:pPr>
            <w:r w:rsidRPr="007916B3">
              <w:rPr>
                <w:rFonts w:ascii="Tahoma" w:hAnsi="Tahoma" w:cs="Tahoma"/>
                <w:b/>
                <w:bCs/>
                <w:sz w:val="10"/>
                <w:szCs w:val="10"/>
                <w:lang w:val="en-GB" w:eastAsia="es-BO"/>
              </w:rPr>
              <w:t>MANDATORIO</w:t>
            </w:r>
          </w:p>
        </w:tc>
        <w:tc>
          <w:tcPr>
            <w:tcW w:w="559"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01C8252F" w14:textId="77777777" w:rsidR="00765724" w:rsidRPr="007916B3" w:rsidRDefault="00765724" w:rsidP="00DA63EC">
            <w:pPr>
              <w:jc w:val="center"/>
              <w:rPr>
                <w:rFonts w:ascii="Tahoma" w:hAnsi="Tahoma" w:cs="Tahoma"/>
                <w:b/>
                <w:bCs/>
                <w:sz w:val="10"/>
                <w:szCs w:val="10"/>
                <w:lang w:eastAsia="es-BO"/>
              </w:rPr>
            </w:pPr>
            <w:r w:rsidRPr="007916B3">
              <w:rPr>
                <w:rFonts w:ascii="Tahoma" w:hAnsi="Tahoma" w:cs="Tahoma"/>
                <w:b/>
                <w:sz w:val="10"/>
                <w:szCs w:val="10"/>
                <w:lang w:eastAsia="es-BO"/>
              </w:rPr>
              <w:t>Cumple / No cumple</w:t>
            </w:r>
          </w:p>
        </w:tc>
        <w:tc>
          <w:tcPr>
            <w:tcW w:w="631" w:type="pct"/>
            <w:tcBorders>
              <w:top w:val="single" w:sz="4" w:space="0" w:color="FFFFFF"/>
              <w:left w:val="single" w:sz="4" w:space="0" w:color="FFFFFF"/>
              <w:bottom w:val="single" w:sz="4" w:space="0" w:color="15497B"/>
              <w:right w:val="single" w:sz="4" w:space="0" w:color="004990"/>
            </w:tcBorders>
            <w:shd w:val="clear" w:color="auto" w:fill="004990"/>
            <w:vAlign w:val="center"/>
          </w:tcPr>
          <w:p w14:paraId="7647297A" w14:textId="77777777" w:rsidR="00765724" w:rsidRPr="007916B3" w:rsidRDefault="00765724" w:rsidP="00DA63EC">
            <w:pPr>
              <w:jc w:val="center"/>
              <w:rPr>
                <w:rFonts w:ascii="Tahoma" w:hAnsi="Tahoma" w:cs="Tahoma"/>
                <w:b/>
                <w:bCs/>
                <w:sz w:val="10"/>
                <w:szCs w:val="10"/>
                <w:lang w:eastAsia="es-BO"/>
              </w:rPr>
            </w:pPr>
            <w:r w:rsidRPr="007916B3">
              <w:rPr>
                <w:rFonts w:ascii="Tahoma" w:hAnsi="Tahoma" w:cs="Tahoma"/>
                <w:b/>
                <w:bCs/>
                <w:sz w:val="10"/>
                <w:szCs w:val="10"/>
                <w:lang w:val="en-GB" w:eastAsia="es-BO"/>
              </w:rPr>
              <w:t>DOCUMENTO, PÁGINA, REFERENCIA</w:t>
            </w:r>
          </w:p>
        </w:tc>
      </w:tr>
      <w:tr w:rsidR="00765724" w:rsidRPr="009D3675" w14:paraId="60715DE5" w14:textId="77777777" w:rsidTr="00DA63EC">
        <w:trPr>
          <w:trHeight w:val="230"/>
        </w:trPr>
        <w:tc>
          <w:tcPr>
            <w:tcW w:w="215" w:type="pct"/>
            <w:tcBorders>
              <w:top w:val="single" w:sz="4" w:space="0" w:color="15497B"/>
              <w:left w:val="single" w:sz="4" w:space="0" w:color="15497B"/>
              <w:bottom w:val="single" w:sz="4" w:space="0" w:color="15497B"/>
              <w:right w:val="single" w:sz="4" w:space="0" w:color="15497B"/>
            </w:tcBorders>
            <w:vAlign w:val="center"/>
          </w:tcPr>
          <w:p w14:paraId="18BF9171" w14:textId="77777777" w:rsidR="00765724" w:rsidRPr="009D3675" w:rsidRDefault="00765724" w:rsidP="00DA63EC">
            <w:pPr>
              <w:jc w:val="center"/>
              <w:rPr>
                <w:rFonts w:ascii="Tahoma" w:hAnsi="Tahoma" w:cs="Tahoma"/>
                <w:bCs/>
                <w:color w:val="002060"/>
                <w:lang w:eastAsia="es-BO"/>
              </w:rPr>
            </w:pPr>
            <w:r w:rsidRPr="009D3675">
              <w:rPr>
                <w:rFonts w:ascii="Tahoma" w:hAnsi="Tahoma" w:cs="Tahoma"/>
                <w:bCs/>
                <w:color w:val="002060"/>
                <w:lang w:eastAsia="es-BO"/>
              </w:rPr>
              <w:t>1</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83B693B" w14:textId="77777777" w:rsidR="00765724" w:rsidRPr="009D3675" w:rsidRDefault="00765724" w:rsidP="00DA63EC">
            <w:pPr>
              <w:jc w:val="both"/>
              <w:rPr>
                <w:rFonts w:ascii="Tahoma" w:hAnsi="Tahoma" w:cs="Tahoma"/>
                <w:bCs/>
                <w:color w:val="002060"/>
                <w:lang w:eastAsia="es-BO"/>
              </w:rPr>
            </w:pPr>
            <w:r w:rsidRPr="009D3675">
              <w:rPr>
                <w:rFonts w:ascii="Tahoma" w:hAnsi="Tahoma" w:cs="Tahoma"/>
                <w:bCs/>
                <w:color w:val="002060"/>
                <w:lang w:eastAsia="es-BO"/>
              </w:rPr>
              <w:t xml:space="preserve">PROTOCOLO DE PRUEBAS. El oferente adjudicado se compromete a entregar un modelo del protocolo técnico de aceptación (ATP) que se utilizará para verificar el cumplimiento de las condiciones ofertadas. </w:t>
            </w:r>
          </w:p>
          <w:p w14:paraId="6A40B35B" w14:textId="694C9314" w:rsidR="00765724" w:rsidRPr="009D3675" w:rsidRDefault="00765724" w:rsidP="00CC225A">
            <w:pPr>
              <w:jc w:val="both"/>
              <w:rPr>
                <w:rFonts w:ascii="Tahoma" w:hAnsi="Tahoma" w:cs="Tahoma"/>
                <w:bCs/>
                <w:color w:val="002060"/>
                <w:lang w:eastAsia="es-BO"/>
              </w:rPr>
            </w:pPr>
            <w:r w:rsidRPr="009D3675">
              <w:rPr>
                <w:rFonts w:ascii="Tahoma" w:hAnsi="Tahoma" w:cs="Tahoma"/>
                <w:bCs/>
                <w:color w:val="002060"/>
                <w:lang w:eastAsia="es-BO"/>
              </w:rPr>
              <w:t>Este modelo será revisado por ENTEL S.A.</w:t>
            </w:r>
            <w:r>
              <w:rPr>
                <w:rFonts w:ascii="Tahoma" w:hAnsi="Tahoma" w:cs="Tahoma"/>
                <w:bCs/>
                <w:color w:val="002060"/>
                <w:lang w:eastAsia="es-BO"/>
              </w:rPr>
              <w:t xml:space="preserve"> y ENTEL </w:t>
            </w:r>
            <w:r w:rsidRPr="009D3675">
              <w:rPr>
                <w:rFonts w:ascii="Tahoma" w:hAnsi="Tahoma" w:cs="Tahoma"/>
                <w:bCs/>
                <w:color w:val="002060"/>
                <w:lang w:eastAsia="es-BO"/>
              </w:rPr>
              <w:t>Bolivia</w:t>
            </w:r>
            <w:r>
              <w:rPr>
                <w:rFonts w:ascii="Tahoma" w:hAnsi="Tahoma" w:cs="Tahoma"/>
                <w:bCs/>
                <w:color w:val="002060"/>
                <w:lang w:eastAsia="es-BO"/>
              </w:rPr>
              <w:t xml:space="preserve"> S.A.C.</w:t>
            </w:r>
            <w:r w:rsidRPr="009D3675">
              <w:rPr>
                <w:rFonts w:ascii="Tahoma" w:hAnsi="Tahoma" w:cs="Tahoma"/>
                <w:bCs/>
                <w:color w:val="002060"/>
                <w:lang w:eastAsia="es-BO"/>
              </w:rPr>
              <w:t xml:space="preserve"> quien</w:t>
            </w:r>
            <w:r>
              <w:rPr>
                <w:rFonts w:ascii="Tahoma" w:hAnsi="Tahoma" w:cs="Tahoma"/>
                <w:bCs/>
                <w:color w:val="002060"/>
                <w:lang w:eastAsia="es-BO"/>
              </w:rPr>
              <w:t>es</w:t>
            </w:r>
            <w:r w:rsidRPr="009D3675">
              <w:rPr>
                <w:rFonts w:ascii="Tahoma" w:hAnsi="Tahoma" w:cs="Tahoma"/>
                <w:bCs/>
                <w:color w:val="002060"/>
                <w:lang w:eastAsia="es-BO"/>
              </w:rPr>
              <w:t xml:space="preserve"> podrá</w:t>
            </w:r>
            <w:r>
              <w:rPr>
                <w:rFonts w:ascii="Tahoma" w:hAnsi="Tahoma" w:cs="Tahoma"/>
                <w:bCs/>
                <w:color w:val="002060"/>
                <w:lang w:eastAsia="es-BO"/>
              </w:rPr>
              <w:t>n</w:t>
            </w:r>
            <w:r w:rsidR="00CC225A">
              <w:rPr>
                <w:rFonts w:ascii="Tahoma" w:hAnsi="Tahoma" w:cs="Tahoma"/>
                <w:bCs/>
                <w:color w:val="002060"/>
                <w:lang w:eastAsia="es-BO"/>
              </w:rPr>
              <w:t xml:space="preserve"> aprobarlo o modificarl</w:t>
            </w:r>
            <w:r w:rsidRPr="009D3675">
              <w:rPr>
                <w:rFonts w:ascii="Tahoma" w:hAnsi="Tahoma" w:cs="Tahoma"/>
                <w:bCs/>
                <w:color w:val="002060"/>
                <w:lang w:eastAsia="es-BO"/>
              </w:rPr>
              <w:t>o</w:t>
            </w:r>
            <w:r w:rsidR="00CC225A">
              <w:rPr>
                <w:rFonts w:ascii="Tahoma" w:hAnsi="Tahoma" w:cs="Tahoma"/>
                <w:bCs/>
                <w:color w:val="002060"/>
                <w:lang w:eastAsia="es-BO"/>
              </w:rPr>
              <w:t>.</w:t>
            </w:r>
          </w:p>
        </w:tc>
        <w:tc>
          <w:tcPr>
            <w:tcW w:w="68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F2D895E" w14:textId="77777777" w:rsidR="00765724" w:rsidRPr="009D3675" w:rsidRDefault="00765724" w:rsidP="00DA63EC">
            <w:pPr>
              <w:jc w:val="center"/>
              <w:rPr>
                <w:rFonts w:ascii="Tahoma" w:hAnsi="Tahoma" w:cs="Tahoma"/>
                <w:color w:val="002060"/>
                <w:sz w:val="18"/>
                <w:szCs w:val="18"/>
              </w:rPr>
            </w:pPr>
            <w:r w:rsidRPr="009D3675">
              <w:rPr>
                <w:rFonts w:ascii="Tahoma" w:hAnsi="Tahoma" w:cs="Tahoma"/>
                <w:color w:val="002060"/>
                <w:sz w:val="18"/>
                <w:szCs w:val="18"/>
              </w:rPr>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5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0FBB6CA" w14:textId="77777777" w:rsidR="00765724" w:rsidRPr="009D3675" w:rsidRDefault="00765724" w:rsidP="00DA63EC">
            <w:pPr>
              <w:jc w:val="center"/>
              <w:rPr>
                <w:rFonts w:ascii="Tahoma" w:hAnsi="Tahoma" w:cs="Tahoma"/>
                <w:b/>
                <w:bCs/>
                <w:color w:val="002060"/>
                <w:sz w:val="18"/>
                <w:szCs w:val="18"/>
                <w:lang w:eastAsia="es-BO"/>
              </w:rPr>
            </w:pPr>
          </w:p>
        </w:tc>
        <w:tc>
          <w:tcPr>
            <w:tcW w:w="63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3A01C7A" w14:textId="77777777" w:rsidR="00765724" w:rsidRPr="009D3675" w:rsidRDefault="00765724" w:rsidP="00DA63EC">
            <w:pPr>
              <w:jc w:val="center"/>
              <w:rPr>
                <w:rFonts w:ascii="Tahoma" w:hAnsi="Tahoma" w:cs="Tahoma"/>
                <w:b/>
                <w:bCs/>
                <w:color w:val="002060"/>
                <w:sz w:val="18"/>
                <w:szCs w:val="18"/>
                <w:lang w:eastAsia="es-BO"/>
              </w:rPr>
            </w:pPr>
          </w:p>
        </w:tc>
      </w:tr>
      <w:tr w:rsidR="00765724" w:rsidRPr="009D3675" w14:paraId="430401B6" w14:textId="77777777" w:rsidTr="00DA63EC">
        <w:trPr>
          <w:trHeight w:val="315"/>
        </w:trPr>
        <w:tc>
          <w:tcPr>
            <w:tcW w:w="215" w:type="pct"/>
            <w:tcBorders>
              <w:top w:val="single" w:sz="4" w:space="0" w:color="15497B"/>
              <w:left w:val="single" w:sz="4" w:space="0" w:color="15497B"/>
              <w:bottom w:val="single" w:sz="4" w:space="0" w:color="15497B"/>
              <w:right w:val="single" w:sz="4" w:space="0" w:color="15497B"/>
            </w:tcBorders>
            <w:vAlign w:val="center"/>
          </w:tcPr>
          <w:p w14:paraId="6FCB7D91" w14:textId="5700EB98" w:rsidR="00765724" w:rsidRPr="009D3675" w:rsidRDefault="00DF24DC" w:rsidP="00DA63EC">
            <w:pPr>
              <w:jc w:val="center"/>
              <w:rPr>
                <w:rFonts w:ascii="Tahoma" w:hAnsi="Tahoma" w:cs="Tahoma"/>
                <w:bCs/>
                <w:color w:val="002060"/>
                <w:lang w:eastAsia="es-BO"/>
              </w:rPr>
            </w:pPr>
            <w:r>
              <w:rPr>
                <w:rFonts w:ascii="Tahoma" w:hAnsi="Tahoma" w:cs="Tahoma"/>
                <w:bCs/>
                <w:color w:val="002060"/>
                <w:lang w:eastAsia="es-BO"/>
              </w:rPr>
              <w:t>2</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C9D1A82" w14:textId="77777777" w:rsidR="00765724" w:rsidRPr="009D3675" w:rsidRDefault="00765724" w:rsidP="00DA63EC">
            <w:pPr>
              <w:jc w:val="both"/>
              <w:rPr>
                <w:rFonts w:ascii="Tahoma" w:hAnsi="Tahoma" w:cs="Tahoma"/>
                <w:bCs/>
                <w:color w:val="002060"/>
                <w:lang w:eastAsia="es-BO"/>
              </w:rPr>
            </w:pPr>
            <w:r w:rsidRPr="009D3675">
              <w:rPr>
                <w:rFonts w:ascii="Tahoma" w:hAnsi="Tahoma" w:cs="Tahoma"/>
                <w:bCs/>
                <w:color w:val="002060"/>
                <w:lang w:eastAsia="es-BO"/>
              </w:rPr>
              <w:t>DOCUMENTO DE SITE SURVEY. El oferente adjudicado deberá presentar la documentación de site survey utilizado para la elaboración del diseño del proyecto.</w:t>
            </w:r>
          </w:p>
        </w:tc>
        <w:tc>
          <w:tcPr>
            <w:tcW w:w="68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20EF0B9" w14:textId="77777777" w:rsidR="00765724" w:rsidRPr="009D3675" w:rsidRDefault="00765724" w:rsidP="00DA63EC">
            <w:pPr>
              <w:jc w:val="center"/>
              <w:rPr>
                <w:rFonts w:ascii="Tahoma" w:hAnsi="Tahoma" w:cs="Tahoma"/>
                <w:color w:val="002060"/>
                <w:sz w:val="18"/>
                <w:szCs w:val="18"/>
                <w:lang w:eastAsia="es-BO"/>
              </w:rPr>
            </w:pPr>
            <w:r w:rsidRPr="009D3675">
              <w:rPr>
                <w:rFonts w:ascii="Tahoma" w:hAnsi="Tahoma" w:cs="Tahoma"/>
                <w:color w:val="002060"/>
                <w:sz w:val="18"/>
                <w:szCs w:val="18"/>
              </w:rPr>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5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235E104" w14:textId="77777777" w:rsidR="00765724" w:rsidRPr="009D3675" w:rsidRDefault="00765724" w:rsidP="00DA63EC">
            <w:pPr>
              <w:jc w:val="center"/>
              <w:rPr>
                <w:rFonts w:ascii="Tahoma" w:hAnsi="Tahoma" w:cs="Tahoma"/>
                <w:b/>
                <w:bCs/>
                <w:color w:val="002060"/>
                <w:sz w:val="18"/>
                <w:szCs w:val="18"/>
                <w:lang w:eastAsia="es-BO"/>
              </w:rPr>
            </w:pPr>
            <w:r w:rsidRPr="009D3675">
              <w:rPr>
                <w:rFonts w:ascii="Tahoma" w:hAnsi="Tahoma" w:cs="Tahoma"/>
                <w:b/>
                <w:bCs/>
                <w:color w:val="002060"/>
                <w:sz w:val="18"/>
                <w:szCs w:val="18"/>
                <w:lang w:eastAsia="es-BO"/>
              </w:rPr>
              <w:t> </w:t>
            </w:r>
          </w:p>
        </w:tc>
        <w:tc>
          <w:tcPr>
            <w:tcW w:w="63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806414E" w14:textId="77777777" w:rsidR="00765724" w:rsidRPr="009D3675" w:rsidRDefault="00765724" w:rsidP="00DA63EC">
            <w:pPr>
              <w:jc w:val="center"/>
              <w:rPr>
                <w:rFonts w:ascii="Tahoma" w:hAnsi="Tahoma" w:cs="Tahoma"/>
                <w:b/>
                <w:bCs/>
                <w:color w:val="002060"/>
                <w:sz w:val="18"/>
                <w:szCs w:val="18"/>
                <w:lang w:eastAsia="es-BO"/>
              </w:rPr>
            </w:pPr>
            <w:r w:rsidRPr="009D3675">
              <w:rPr>
                <w:rFonts w:ascii="Tahoma" w:hAnsi="Tahoma" w:cs="Tahoma"/>
                <w:b/>
                <w:bCs/>
                <w:color w:val="002060"/>
                <w:sz w:val="18"/>
                <w:szCs w:val="18"/>
                <w:lang w:eastAsia="es-BO"/>
              </w:rPr>
              <w:t> </w:t>
            </w:r>
          </w:p>
        </w:tc>
      </w:tr>
      <w:tr w:rsidR="00765724" w:rsidRPr="009D3675" w14:paraId="5240898B" w14:textId="77777777" w:rsidTr="00DA63EC">
        <w:trPr>
          <w:trHeight w:val="315"/>
        </w:trPr>
        <w:tc>
          <w:tcPr>
            <w:tcW w:w="215" w:type="pct"/>
            <w:tcBorders>
              <w:top w:val="single" w:sz="4" w:space="0" w:color="15497B"/>
              <w:left w:val="single" w:sz="4" w:space="0" w:color="15497B"/>
              <w:bottom w:val="single" w:sz="4" w:space="0" w:color="15497B"/>
              <w:right w:val="single" w:sz="4" w:space="0" w:color="15497B"/>
            </w:tcBorders>
            <w:vAlign w:val="center"/>
          </w:tcPr>
          <w:p w14:paraId="0BC27BB0" w14:textId="7AE4E697" w:rsidR="00765724" w:rsidRPr="009D3675" w:rsidRDefault="00DF24DC" w:rsidP="00DA63EC">
            <w:pPr>
              <w:jc w:val="center"/>
              <w:rPr>
                <w:rFonts w:ascii="Tahoma" w:hAnsi="Tahoma" w:cs="Tahoma"/>
                <w:bCs/>
                <w:color w:val="002060"/>
                <w:lang w:eastAsia="es-BO"/>
              </w:rPr>
            </w:pPr>
            <w:r>
              <w:rPr>
                <w:rFonts w:ascii="Tahoma" w:hAnsi="Tahoma" w:cs="Tahoma"/>
                <w:bCs/>
                <w:color w:val="002060"/>
                <w:lang w:eastAsia="es-BO"/>
              </w:rPr>
              <w:t>3</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F0FB6E0" w14:textId="1067898B" w:rsidR="00765724" w:rsidRPr="009D3675" w:rsidRDefault="00765724" w:rsidP="00DA63EC">
            <w:pPr>
              <w:jc w:val="both"/>
              <w:rPr>
                <w:rFonts w:ascii="Tahoma" w:hAnsi="Tahoma" w:cs="Tahoma"/>
                <w:bCs/>
                <w:color w:val="002060"/>
                <w:lang w:eastAsia="es-BO"/>
              </w:rPr>
            </w:pPr>
            <w:r w:rsidRPr="009D3675">
              <w:rPr>
                <w:rFonts w:ascii="Tahoma" w:hAnsi="Tahoma" w:cs="Tahoma"/>
                <w:bCs/>
                <w:color w:val="002060"/>
                <w:lang w:eastAsia="es-BO"/>
              </w:rPr>
              <w:t xml:space="preserve">DOCUMENTOS DE INSTALACIÓN. El oferente adjudicado deberá presentar un documento de instalación por cada estación. Este documento deberá incluir los datos recolectados en el site survey, planos de obras civiles, </w:t>
            </w:r>
            <w:r w:rsidR="00DF24DC">
              <w:rPr>
                <w:rFonts w:ascii="Tahoma" w:hAnsi="Tahoma" w:cs="Tahoma"/>
                <w:bCs/>
                <w:color w:val="002060"/>
                <w:lang w:eastAsia="es-BO"/>
              </w:rPr>
              <w:t xml:space="preserve">As </w:t>
            </w:r>
            <w:r w:rsidRPr="009D3675">
              <w:rPr>
                <w:rFonts w:ascii="Tahoma" w:hAnsi="Tahoma" w:cs="Tahoma"/>
                <w:bCs/>
                <w:color w:val="002060"/>
                <w:lang w:eastAsia="es-BO"/>
              </w:rPr>
              <w:t xml:space="preserve">Built, y los Protocolos Técnicos de Aceptación realizados. </w:t>
            </w:r>
          </w:p>
          <w:p w14:paraId="58E78218" w14:textId="77777777" w:rsidR="00765724" w:rsidRPr="009D3675" w:rsidRDefault="00765724" w:rsidP="00DA63EC">
            <w:pPr>
              <w:jc w:val="both"/>
              <w:rPr>
                <w:rFonts w:ascii="Tahoma" w:hAnsi="Tahoma" w:cs="Tahoma"/>
                <w:bCs/>
                <w:color w:val="002060"/>
                <w:lang w:eastAsia="es-BO"/>
              </w:rPr>
            </w:pPr>
            <w:r w:rsidRPr="009D3675">
              <w:rPr>
                <w:rFonts w:ascii="Tahoma" w:hAnsi="Tahoma" w:cs="Tahoma"/>
                <w:bCs/>
                <w:color w:val="002060"/>
                <w:lang w:eastAsia="es-BO"/>
              </w:rPr>
              <w:t xml:space="preserve">Esta documentación será entregada a ENTEL </w:t>
            </w:r>
            <w:r>
              <w:rPr>
                <w:rFonts w:ascii="Tahoma" w:hAnsi="Tahoma" w:cs="Tahoma"/>
                <w:bCs/>
                <w:color w:val="002060"/>
                <w:lang w:eastAsia="es-BO"/>
              </w:rPr>
              <w:t>Bolivia S.A.C.</w:t>
            </w:r>
            <w:r w:rsidRPr="009D3675">
              <w:rPr>
                <w:rFonts w:ascii="Tahoma" w:hAnsi="Tahoma" w:cs="Tahoma"/>
                <w:bCs/>
                <w:color w:val="002060"/>
                <w:lang w:eastAsia="es-BO"/>
              </w:rPr>
              <w:t>, a la finalización de los servicios de implementación, en formato impreso y electrónico, en tres copias impresas y en formato electrónico (CD/ DVD/Memoria USB) más un resumen ejecutivo en tres ejemplares impresos y electrónico.</w:t>
            </w:r>
          </w:p>
        </w:tc>
        <w:tc>
          <w:tcPr>
            <w:tcW w:w="68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476C0F0" w14:textId="77777777" w:rsidR="00765724" w:rsidRPr="009D3675" w:rsidRDefault="00765724" w:rsidP="00DA63EC">
            <w:pPr>
              <w:jc w:val="center"/>
              <w:rPr>
                <w:rFonts w:ascii="Tahoma" w:hAnsi="Tahoma" w:cs="Tahoma"/>
                <w:color w:val="002060"/>
                <w:sz w:val="18"/>
                <w:szCs w:val="18"/>
              </w:rPr>
            </w:pPr>
            <w:r w:rsidRPr="009D3675">
              <w:rPr>
                <w:rFonts w:ascii="Tahoma" w:hAnsi="Tahoma" w:cs="Tahoma"/>
                <w:color w:val="002060"/>
                <w:sz w:val="18"/>
                <w:szCs w:val="18"/>
              </w:rPr>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5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AD49872" w14:textId="77777777" w:rsidR="00765724" w:rsidRPr="009D3675" w:rsidRDefault="00765724" w:rsidP="00DA63EC">
            <w:pPr>
              <w:jc w:val="center"/>
              <w:rPr>
                <w:rFonts w:ascii="Tahoma" w:hAnsi="Tahoma" w:cs="Tahoma"/>
                <w:b/>
                <w:bCs/>
                <w:color w:val="002060"/>
                <w:sz w:val="18"/>
                <w:szCs w:val="18"/>
                <w:lang w:eastAsia="es-BO"/>
              </w:rPr>
            </w:pPr>
          </w:p>
        </w:tc>
        <w:tc>
          <w:tcPr>
            <w:tcW w:w="63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8E91E69" w14:textId="77777777" w:rsidR="00765724" w:rsidRPr="009D3675" w:rsidRDefault="00765724" w:rsidP="00DA63EC">
            <w:pPr>
              <w:jc w:val="center"/>
              <w:rPr>
                <w:rFonts w:ascii="Tahoma" w:hAnsi="Tahoma" w:cs="Tahoma"/>
                <w:b/>
                <w:bCs/>
                <w:color w:val="002060"/>
                <w:sz w:val="18"/>
                <w:szCs w:val="18"/>
                <w:lang w:eastAsia="es-BO"/>
              </w:rPr>
            </w:pPr>
          </w:p>
        </w:tc>
      </w:tr>
      <w:tr w:rsidR="00765724" w:rsidRPr="009D3675" w14:paraId="025045CC" w14:textId="77777777" w:rsidTr="00DA63EC">
        <w:trPr>
          <w:trHeight w:val="315"/>
        </w:trPr>
        <w:tc>
          <w:tcPr>
            <w:tcW w:w="215" w:type="pct"/>
            <w:tcBorders>
              <w:top w:val="single" w:sz="4" w:space="0" w:color="15497B"/>
              <w:left w:val="single" w:sz="4" w:space="0" w:color="15497B"/>
              <w:bottom w:val="single" w:sz="4" w:space="0" w:color="15497B"/>
              <w:right w:val="single" w:sz="4" w:space="0" w:color="15497B"/>
            </w:tcBorders>
            <w:vAlign w:val="center"/>
          </w:tcPr>
          <w:p w14:paraId="10E98CD0" w14:textId="24DB5203" w:rsidR="00765724" w:rsidRPr="009D3675" w:rsidRDefault="00DF24DC" w:rsidP="00DF24DC">
            <w:pPr>
              <w:jc w:val="center"/>
              <w:rPr>
                <w:rFonts w:ascii="Tahoma" w:hAnsi="Tahoma" w:cs="Tahoma"/>
                <w:bCs/>
                <w:color w:val="002060"/>
                <w:lang w:eastAsia="es-BO"/>
              </w:rPr>
            </w:pPr>
            <w:r>
              <w:rPr>
                <w:rFonts w:ascii="Tahoma" w:hAnsi="Tahoma" w:cs="Tahoma"/>
                <w:bCs/>
                <w:color w:val="002060"/>
                <w:lang w:eastAsia="es-BO"/>
              </w:rPr>
              <w:t>4</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ACBCFF1" w14:textId="77777777" w:rsidR="00765724" w:rsidRPr="009D3675" w:rsidRDefault="00765724" w:rsidP="00DA63EC">
            <w:pPr>
              <w:pStyle w:val="Continuarlista"/>
              <w:spacing w:after="0"/>
              <w:ind w:left="0"/>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Al concluir el proyecto, el oferente adjudicado deberá presentar un informe final sobre los trabajos de instalación de fibra óptica, en el siguiente formato:</w:t>
            </w:r>
          </w:p>
          <w:p w14:paraId="27F53C39" w14:textId="77777777" w:rsidR="00765724" w:rsidRPr="009D3675" w:rsidRDefault="00765724" w:rsidP="00DA63EC">
            <w:pPr>
              <w:pStyle w:val="Continuarlista"/>
              <w:spacing w:after="0"/>
              <w:ind w:left="426"/>
              <w:rPr>
                <w:rFonts w:ascii="Tahoma" w:hAnsi="Tahoma" w:cs="Tahoma"/>
                <w:bCs/>
                <w:color w:val="002060"/>
                <w:sz w:val="16"/>
                <w:szCs w:val="16"/>
                <w:lang w:val="es-ES" w:eastAsia="es-BO"/>
              </w:rPr>
            </w:pPr>
          </w:p>
          <w:p w14:paraId="0614314D" w14:textId="77777777" w:rsidR="00765724" w:rsidRPr="009D3675" w:rsidRDefault="00765724" w:rsidP="00DA63EC">
            <w:pPr>
              <w:pStyle w:val="Continuarlista"/>
              <w:numPr>
                <w:ilvl w:val="0"/>
                <w:numId w:val="62"/>
              </w:numPr>
              <w:spacing w:after="0"/>
              <w:ind w:left="424"/>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Carátula:</w:t>
            </w:r>
          </w:p>
          <w:p w14:paraId="4FB3FB3D"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Nombre del Proyecto</w:t>
            </w:r>
          </w:p>
          <w:p w14:paraId="46BA29B4"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Tramo/Segmento</w:t>
            </w:r>
          </w:p>
          <w:p w14:paraId="6EDEB05C"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Empresa</w:t>
            </w:r>
          </w:p>
          <w:p w14:paraId="7020AEAF"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 xml:space="preserve">Fecha </w:t>
            </w:r>
          </w:p>
          <w:p w14:paraId="30DA53C1" w14:textId="77777777" w:rsidR="00765724" w:rsidRPr="009D3675" w:rsidRDefault="00765724" w:rsidP="00DA63EC">
            <w:pPr>
              <w:pStyle w:val="Continuarlista"/>
              <w:numPr>
                <w:ilvl w:val="0"/>
                <w:numId w:val="62"/>
              </w:numPr>
              <w:spacing w:after="0"/>
              <w:ind w:left="424"/>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 xml:space="preserve">Información Técnica: </w:t>
            </w:r>
          </w:p>
          <w:p w14:paraId="42CBE768"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Planilla General de Ítems</w:t>
            </w:r>
          </w:p>
          <w:p w14:paraId="237967E2"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Planillas de Cómputos Métricos</w:t>
            </w:r>
          </w:p>
          <w:p w14:paraId="0393208C"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Planillas de Campo</w:t>
            </w:r>
          </w:p>
          <w:p w14:paraId="3E544D5D"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Control de uso de materiales consolidado por tipo de material</w:t>
            </w:r>
          </w:p>
          <w:p w14:paraId="4328AC98"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Croquis y Esquemas</w:t>
            </w:r>
          </w:p>
          <w:p w14:paraId="0A722BD2"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Desarrollo de los trabajos realizados y actividades representativas</w:t>
            </w:r>
          </w:p>
          <w:p w14:paraId="5907E0A5"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 xml:space="preserve">Planos As Built en Formato A-3 Originales </w:t>
            </w:r>
          </w:p>
          <w:p w14:paraId="1E41ED1D"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Esquemas de longitudes físicas</w:t>
            </w:r>
          </w:p>
          <w:p w14:paraId="62323CD6"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Formularios de relevamiento</w:t>
            </w:r>
          </w:p>
          <w:p w14:paraId="3C54CCA3"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Datos Geo Referenciados GPS</w:t>
            </w:r>
          </w:p>
          <w:p w14:paraId="1C3B5C76"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Registro fotográfico impreso y digital en Flash Memory</w:t>
            </w:r>
          </w:p>
          <w:p w14:paraId="2C56ED24"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Anexos técnicos.</w:t>
            </w:r>
          </w:p>
          <w:p w14:paraId="1DD4427D" w14:textId="77777777" w:rsidR="00765724" w:rsidRPr="009D3675" w:rsidRDefault="00765724" w:rsidP="00DA63EC">
            <w:pPr>
              <w:pStyle w:val="Continuarlista"/>
              <w:numPr>
                <w:ilvl w:val="0"/>
                <w:numId w:val="62"/>
              </w:numPr>
              <w:spacing w:after="0"/>
              <w:ind w:left="424"/>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 xml:space="preserve">Test de Certificación del Enlace de Fibra Óptica: </w:t>
            </w:r>
          </w:p>
          <w:p w14:paraId="73078907"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Prueba de certificación de los valores de pérdida (en los empalmes en línea ≤ 0,1 dB y en ODF'S ≤0,5 dB).</w:t>
            </w:r>
          </w:p>
          <w:p w14:paraId="0320C6A9"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Retro difusión (en los dos tramos de instalación) OTDR</w:t>
            </w:r>
            <w:r w:rsidRPr="009D3675">
              <w:rPr>
                <w:rFonts w:ascii="Tahoma" w:hAnsi="Tahoma" w:cs="Tahoma"/>
                <w:bCs/>
                <w:color w:val="002060"/>
                <w:sz w:val="16"/>
                <w:szCs w:val="16"/>
                <w:lang w:val="es-ES" w:eastAsia="es-BO"/>
              </w:rPr>
              <w:br/>
              <w:t>Se deben grabar las curvas y entregar en medio digital (CD), incluyendo la instalación del programa de análisis de curva OTDR.</w:t>
            </w:r>
          </w:p>
          <w:p w14:paraId="1B71F147" w14:textId="77777777" w:rsidR="00765724" w:rsidRPr="009D3675" w:rsidRDefault="00765724" w:rsidP="00DA63EC">
            <w:pPr>
              <w:pStyle w:val="Continuarlista"/>
              <w:numPr>
                <w:ilvl w:val="1"/>
                <w:numId w:val="62"/>
              </w:numPr>
              <w:spacing w:after="0"/>
              <w:ind w:left="849"/>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 xml:space="preserve">Atenuación total de la sección. Se utilizará el método de medición llamado por inserción, realizada de forma mono direccional para reportar: </w:t>
            </w:r>
          </w:p>
          <w:p w14:paraId="7D41E6E4" w14:textId="77777777" w:rsidR="00765724" w:rsidRPr="009D3675" w:rsidRDefault="00765724" w:rsidP="00DA63EC">
            <w:pPr>
              <w:pStyle w:val="Continuarlista"/>
              <w:numPr>
                <w:ilvl w:val="2"/>
                <w:numId w:val="62"/>
              </w:numPr>
              <w:spacing w:after="0"/>
              <w:ind w:left="1274"/>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Tabla de atenuaciones.</w:t>
            </w:r>
          </w:p>
          <w:p w14:paraId="6443AF37" w14:textId="77777777" w:rsidR="00765724" w:rsidRPr="009D3675" w:rsidRDefault="00765724" w:rsidP="00DA63EC">
            <w:pPr>
              <w:pStyle w:val="Continuarlista"/>
              <w:numPr>
                <w:ilvl w:val="2"/>
                <w:numId w:val="62"/>
              </w:numPr>
              <w:spacing w:after="0"/>
              <w:ind w:left="1274"/>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Esquemáticos de longitudes ópticas.</w:t>
            </w:r>
          </w:p>
          <w:p w14:paraId="13A5AA86" w14:textId="77777777" w:rsidR="00765724" w:rsidRPr="009D3675" w:rsidRDefault="00765724" w:rsidP="00DA63EC">
            <w:pPr>
              <w:pStyle w:val="Continuarlista"/>
              <w:numPr>
                <w:ilvl w:val="2"/>
                <w:numId w:val="62"/>
              </w:numPr>
              <w:spacing w:after="0"/>
              <w:ind w:left="1274"/>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Esquemáticos de longitudes de tendido.</w:t>
            </w:r>
          </w:p>
          <w:p w14:paraId="558B8C7A" w14:textId="77777777" w:rsidR="00765724" w:rsidRPr="009D3675" w:rsidRDefault="00765724" w:rsidP="00DA63EC">
            <w:pPr>
              <w:pStyle w:val="Continuarlista"/>
              <w:numPr>
                <w:ilvl w:val="0"/>
                <w:numId w:val="62"/>
              </w:numPr>
              <w:spacing w:after="0"/>
              <w:ind w:left="424"/>
              <w:jc w:val="left"/>
              <w:rPr>
                <w:rFonts w:ascii="Tahoma" w:hAnsi="Tahoma" w:cs="Tahoma"/>
                <w:bCs/>
                <w:color w:val="002060"/>
                <w:sz w:val="16"/>
                <w:szCs w:val="16"/>
                <w:lang w:val="es-ES" w:eastAsia="es-BO"/>
              </w:rPr>
            </w:pPr>
            <w:r w:rsidRPr="009D3675">
              <w:rPr>
                <w:rFonts w:ascii="Tahoma" w:hAnsi="Tahoma" w:cs="Tahoma"/>
                <w:bCs/>
                <w:color w:val="002060"/>
                <w:sz w:val="16"/>
                <w:szCs w:val="16"/>
                <w:lang w:val="es-ES" w:eastAsia="es-BO"/>
              </w:rPr>
              <w:t>Esquemáticos de conexiones</w:t>
            </w:r>
          </w:p>
        </w:tc>
        <w:tc>
          <w:tcPr>
            <w:tcW w:w="68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5990E31" w14:textId="77777777" w:rsidR="00765724" w:rsidRPr="009D3675" w:rsidRDefault="00765724" w:rsidP="00DA63EC">
            <w:pPr>
              <w:jc w:val="center"/>
              <w:rPr>
                <w:rFonts w:ascii="Tahoma" w:hAnsi="Tahoma" w:cs="Tahoma"/>
                <w:color w:val="002060"/>
                <w:sz w:val="18"/>
                <w:szCs w:val="18"/>
              </w:rPr>
            </w:pPr>
            <w:r w:rsidRPr="009D3675">
              <w:rPr>
                <w:rFonts w:ascii="Tahoma" w:hAnsi="Tahoma" w:cs="Tahoma"/>
                <w:color w:val="002060"/>
                <w:sz w:val="18"/>
                <w:szCs w:val="18"/>
              </w:rPr>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5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BC260E4" w14:textId="77777777" w:rsidR="00765724" w:rsidRPr="009D3675" w:rsidRDefault="00765724" w:rsidP="00DA63EC">
            <w:pPr>
              <w:jc w:val="center"/>
              <w:rPr>
                <w:rFonts w:ascii="Tahoma" w:hAnsi="Tahoma" w:cs="Tahoma"/>
                <w:b/>
                <w:bCs/>
                <w:color w:val="002060"/>
                <w:sz w:val="18"/>
                <w:szCs w:val="18"/>
                <w:lang w:eastAsia="es-BO"/>
              </w:rPr>
            </w:pPr>
          </w:p>
        </w:tc>
        <w:tc>
          <w:tcPr>
            <w:tcW w:w="63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B0BE4AB" w14:textId="77777777" w:rsidR="00765724" w:rsidRPr="009D3675" w:rsidRDefault="00765724" w:rsidP="00DA63EC">
            <w:pPr>
              <w:jc w:val="center"/>
              <w:rPr>
                <w:rFonts w:ascii="Tahoma" w:hAnsi="Tahoma" w:cs="Tahoma"/>
                <w:b/>
                <w:bCs/>
                <w:color w:val="002060"/>
                <w:sz w:val="18"/>
                <w:szCs w:val="18"/>
                <w:lang w:eastAsia="es-BO"/>
              </w:rPr>
            </w:pPr>
          </w:p>
        </w:tc>
      </w:tr>
      <w:tr w:rsidR="00765724" w:rsidRPr="009D3675" w14:paraId="2D7BF126" w14:textId="77777777" w:rsidTr="00DA63EC">
        <w:trPr>
          <w:trHeight w:val="315"/>
        </w:trPr>
        <w:tc>
          <w:tcPr>
            <w:tcW w:w="215" w:type="pct"/>
            <w:tcBorders>
              <w:top w:val="single" w:sz="4" w:space="0" w:color="15497B"/>
              <w:left w:val="single" w:sz="4" w:space="0" w:color="15497B"/>
              <w:bottom w:val="single" w:sz="4" w:space="0" w:color="15497B"/>
              <w:right w:val="single" w:sz="4" w:space="0" w:color="15497B"/>
            </w:tcBorders>
            <w:vAlign w:val="center"/>
          </w:tcPr>
          <w:p w14:paraId="5902911A" w14:textId="0781D095" w:rsidR="00765724" w:rsidRPr="009D3675" w:rsidRDefault="004A54A1" w:rsidP="00DA63EC">
            <w:pPr>
              <w:jc w:val="center"/>
              <w:rPr>
                <w:rFonts w:ascii="Tahoma" w:hAnsi="Tahoma" w:cs="Tahoma"/>
                <w:bCs/>
                <w:color w:val="002060"/>
                <w:lang w:eastAsia="es-BO"/>
              </w:rPr>
            </w:pPr>
            <w:r>
              <w:rPr>
                <w:rFonts w:ascii="Tahoma" w:hAnsi="Tahoma" w:cs="Tahoma"/>
                <w:bCs/>
                <w:color w:val="002060"/>
                <w:lang w:eastAsia="es-BO"/>
              </w:rPr>
              <w:t>5</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2856EAE" w14:textId="77777777" w:rsidR="00765724" w:rsidRPr="009D3675" w:rsidRDefault="00765724" w:rsidP="00DA63EC">
            <w:pPr>
              <w:jc w:val="both"/>
              <w:rPr>
                <w:rFonts w:ascii="Tahoma" w:hAnsi="Tahoma" w:cs="Tahoma"/>
                <w:bCs/>
                <w:color w:val="002060"/>
                <w:lang w:eastAsia="es-BO"/>
              </w:rPr>
            </w:pPr>
            <w:r w:rsidRPr="009D3675">
              <w:rPr>
                <w:rFonts w:ascii="Tahoma" w:hAnsi="Tahoma" w:cs="Tahoma"/>
                <w:bCs/>
                <w:color w:val="002060"/>
                <w:lang w:eastAsia="es-BO"/>
              </w:rPr>
              <w:t>INTERVENCIONES EN RED EXISTENTE.</w:t>
            </w:r>
          </w:p>
          <w:p w14:paraId="63F3FA0D" w14:textId="77777777" w:rsidR="00765724" w:rsidRPr="009D3675" w:rsidRDefault="00765724" w:rsidP="00DA63EC">
            <w:pPr>
              <w:jc w:val="both"/>
              <w:rPr>
                <w:rFonts w:ascii="Tahoma" w:hAnsi="Tahoma" w:cs="Tahoma"/>
                <w:bCs/>
                <w:color w:val="002060"/>
                <w:lang w:eastAsia="es-BO"/>
              </w:rPr>
            </w:pPr>
            <w:r w:rsidRPr="009D3675">
              <w:rPr>
                <w:rFonts w:ascii="Tahoma" w:hAnsi="Tahoma" w:cs="Tahoma"/>
                <w:bCs/>
                <w:color w:val="002060"/>
                <w:lang w:eastAsia="es-BO"/>
              </w:rPr>
              <w:t>El Oferente Adjudicado previo a cualquier intervención sobre equipamiento existente deberá presentar:</w:t>
            </w:r>
          </w:p>
          <w:p w14:paraId="21CCB3B2" w14:textId="77777777" w:rsidR="00765724" w:rsidRPr="009D3675" w:rsidRDefault="00765724" w:rsidP="00DA63EC">
            <w:pPr>
              <w:pStyle w:val="Prrafodelista"/>
              <w:numPr>
                <w:ilvl w:val="0"/>
                <w:numId w:val="60"/>
              </w:numPr>
              <w:ind w:left="424"/>
              <w:contextualSpacing/>
              <w:jc w:val="both"/>
              <w:rPr>
                <w:rFonts w:ascii="Tahoma" w:hAnsi="Tahoma" w:cs="Tahoma"/>
                <w:bCs/>
                <w:color w:val="002060"/>
                <w:sz w:val="16"/>
                <w:szCs w:val="16"/>
                <w:lang w:eastAsia="es-BO"/>
              </w:rPr>
            </w:pPr>
            <w:r w:rsidRPr="009D3675">
              <w:rPr>
                <w:rFonts w:ascii="Tahoma" w:hAnsi="Tahoma" w:cs="Tahoma"/>
                <w:bCs/>
                <w:color w:val="002060"/>
                <w:sz w:val="16"/>
                <w:szCs w:val="16"/>
                <w:lang w:eastAsia="es-BO"/>
              </w:rPr>
              <w:t>Documento de procedimiento</w:t>
            </w:r>
          </w:p>
          <w:p w14:paraId="45166784" w14:textId="77777777" w:rsidR="00765724" w:rsidRPr="009D3675" w:rsidRDefault="00765724" w:rsidP="00DA63EC">
            <w:pPr>
              <w:pStyle w:val="Prrafodelista"/>
              <w:numPr>
                <w:ilvl w:val="0"/>
                <w:numId w:val="60"/>
              </w:numPr>
              <w:ind w:left="424"/>
              <w:contextualSpacing/>
              <w:jc w:val="both"/>
              <w:rPr>
                <w:rFonts w:ascii="Tahoma" w:hAnsi="Tahoma" w:cs="Tahoma"/>
                <w:bCs/>
                <w:color w:val="002060"/>
                <w:sz w:val="16"/>
                <w:szCs w:val="16"/>
                <w:lang w:eastAsia="es-BO"/>
              </w:rPr>
            </w:pPr>
            <w:r w:rsidRPr="009D3675">
              <w:rPr>
                <w:rFonts w:ascii="Tahoma" w:hAnsi="Tahoma" w:cs="Tahoma"/>
                <w:bCs/>
                <w:color w:val="002060"/>
                <w:sz w:val="16"/>
                <w:szCs w:val="16"/>
                <w:lang w:eastAsia="es-BO"/>
              </w:rPr>
              <w:lastRenderedPageBreak/>
              <w:t xml:space="preserve">Procedimiento de Roll Back </w:t>
            </w:r>
          </w:p>
          <w:p w14:paraId="078E011B" w14:textId="77777777" w:rsidR="00765724" w:rsidRPr="009D3675" w:rsidRDefault="00765724" w:rsidP="00DA63EC">
            <w:pPr>
              <w:pStyle w:val="Prrafodelista"/>
              <w:numPr>
                <w:ilvl w:val="0"/>
                <w:numId w:val="60"/>
              </w:numPr>
              <w:ind w:left="424"/>
              <w:contextualSpacing/>
              <w:jc w:val="both"/>
              <w:rPr>
                <w:rFonts w:ascii="Tahoma" w:hAnsi="Tahoma" w:cs="Tahoma"/>
                <w:bCs/>
                <w:color w:val="002060"/>
                <w:sz w:val="16"/>
                <w:szCs w:val="16"/>
                <w:lang w:eastAsia="es-BO"/>
              </w:rPr>
            </w:pPr>
            <w:r w:rsidRPr="009D3675">
              <w:rPr>
                <w:rFonts w:ascii="Tahoma" w:hAnsi="Tahoma" w:cs="Tahoma"/>
                <w:bCs/>
                <w:color w:val="002060"/>
                <w:sz w:val="16"/>
                <w:szCs w:val="16"/>
                <w:lang w:eastAsia="es-BO"/>
              </w:rPr>
              <w:t>Plan de Contingencia</w:t>
            </w:r>
          </w:p>
          <w:p w14:paraId="6DCD2D97" w14:textId="77777777" w:rsidR="00765724" w:rsidRPr="009D3675" w:rsidRDefault="00765724" w:rsidP="00DA63EC">
            <w:pPr>
              <w:pStyle w:val="Prrafodelista"/>
              <w:numPr>
                <w:ilvl w:val="0"/>
                <w:numId w:val="60"/>
              </w:numPr>
              <w:ind w:left="424"/>
              <w:contextualSpacing/>
              <w:jc w:val="both"/>
              <w:rPr>
                <w:rFonts w:ascii="Tahoma" w:hAnsi="Tahoma" w:cs="Tahoma"/>
                <w:bCs/>
                <w:color w:val="002060"/>
                <w:sz w:val="16"/>
                <w:szCs w:val="16"/>
                <w:lang w:eastAsia="es-BO"/>
              </w:rPr>
            </w:pPr>
            <w:r w:rsidRPr="009D3675">
              <w:rPr>
                <w:rFonts w:ascii="Tahoma" w:hAnsi="Tahoma" w:cs="Tahoma"/>
                <w:bCs/>
                <w:color w:val="002060"/>
                <w:sz w:val="16"/>
                <w:szCs w:val="16"/>
                <w:lang w:eastAsia="es-BO"/>
              </w:rPr>
              <w:t>Formularios de intervención</w:t>
            </w:r>
          </w:p>
          <w:p w14:paraId="735AF050" w14:textId="77777777" w:rsidR="00765724" w:rsidRPr="009D3675" w:rsidRDefault="00765724" w:rsidP="00DA63EC">
            <w:pPr>
              <w:pStyle w:val="Prrafodelista"/>
              <w:numPr>
                <w:ilvl w:val="0"/>
                <w:numId w:val="60"/>
              </w:numPr>
              <w:ind w:left="424"/>
              <w:contextualSpacing/>
              <w:jc w:val="both"/>
              <w:rPr>
                <w:rFonts w:ascii="Tahoma" w:hAnsi="Tahoma" w:cs="Tahoma"/>
                <w:bCs/>
                <w:color w:val="002060"/>
                <w:sz w:val="16"/>
                <w:szCs w:val="16"/>
                <w:lang w:eastAsia="es-BO"/>
              </w:rPr>
            </w:pPr>
            <w:r w:rsidRPr="009D3675">
              <w:rPr>
                <w:rFonts w:ascii="Tahoma" w:hAnsi="Tahoma" w:cs="Tahoma"/>
                <w:bCs/>
                <w:color w:val="002060"/>
                <w:sz w:val="16"/>
                <w:szCs w:val="16"/>
                <w:lang w:eastAsia="es-BO"/>
              </w:rPr>
              <w:t>Procedimiento de pruebas</w:t>
            </w:r>
          </w:p>
        </w:tc>
        <w:tc>
          <w:tcPr>
            <w:tcW w:w="68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2C23403" w14:textId="77777777" w:rsidR="00765724" w:rsidRPr="009D3675" w:rsidRDefault="00765724" w:rsidP="00DA63EC">
            <w:pPr>
              <w:jc w:val="center"/>
              <w:rPr>
                <w:rFonts w:ascii="Tahoma" w:hAnsi="Tahoma" w:cs="Tahoma"/>
                <w:color w:val="002060"/>
                <w:sz w:val="18"/>
                <w:szCs w:val="18"/>
              </w:rPr>
            </w:pPr>
            <w:r w:rsidRPr="009D3675">
              <w:rPr>
                <w:rFonts w:ascii="Tahoma" w:hAnsi="Tahoma" w:cs="Tahoma"/>
                <w:color w:val="002060"/>
                <w:sz w:val="18"/>
                <w:szCs w:val="18"/>
              </w:rPr>
              <w:lastRenderedPageBreak/>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5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F520FCF" w14:textId="77777777" w:rsidR="00765724" w:rsidRPr="009D3675" w:rsidRDefault="00765724" w:rsidP="00DA63EC">
            <w:pPr>
              <w:jc w:val="center"/>
              <w:rPr>
                <w:rFonts w:ascii="Tahoma" w:hAnsi="Tahoma" w:cs="Tahoma"/>
                <w:b/>
                <w:bCs/>
                <w:color w:val="002060"/>
                <w:sz w:val="18"/>
                <w:szCs w:val="18"/>
                <w:lang w:eastAsia="es-BO"/>
              </w:rPr>
            </w:pPr>
          </w:p>
        </w:tc>
        <w:tc>
          <w:tcPr>
            <w:tcW w:w="63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A35654C" w14:textId="77777777" w:rsidR="00765724" w:rsidRPr="009D3675" w:rsidRDefault="00765724" w:rsidP="00DA63EC">
            <w:pPr>
              <w:jc w:val="center"/>
              <w:rPr>
                <w:rFonts w:ascii="Tahoma" w:hAnsi="Tahoma" w:cs="Tahoma"/>
                <w:b/>
                <w:bCs/>
                <w:color w:val="002060"/>
                <w:sz w:val="18"/>
                <w:szCs w:val="18"/>
                <w:lang w:eastAsia="es-BO"/>
              </w:rPr>
            </w:pPr>
          </w:p>
        </w:tc>
      </w:tr>
    </w:tbl>
    <w:p w14:paraId="38146337" w14:textId="1127A092" w:rsidR="00F52CB3" w:rsidRPr="00264C9A" w:rsidRDefault="002626A9" w:rsidP="006928F5">
      <w:pPr>
        <w:pStyle w:val="TITULOS"/>
        <w:numPr>
          <w:ilvl w:val="0"/>
          <w:numId w:val="107"/>
        </w:numPr>
        <w:spacing w:before="120" w:after="120" w:line="240" w:lineRule="auto"/>
        <w:rPr>
          <w:rFonts w:ascii="Tahoma" w:hAnsi="Tahoma" w:cs="Tahoma"/>
          <w:color w:val="002060"/>
          <w:sz w:val="22"/>
          <w:szCs w:val="22"/>
        </w:rPr>
      </w:pPr>
      <w:r w:rsidRPr="00264C9A">
        <w:rPr>
          <w:rFonts w:ascii="Tahoma" w:hAnsi="Tahoma" w:cs="Tahoma"/>
          <w:color w:val="002060"/>
          <w:sz w:val="22"/>
          <w:szCs w:val="22"/>
        </w:rPr>
        <w:lastRenderedPageBreak/>
        <w:t xml:space="preserve">SERVICIO </w:t>
      </w:r>
      <w:r>
        <w:rPr>
          <w:rFonts w:ascii="Tahoma" w:hAnsi="Tahoma" w:cs="Tahoma"/>
          <w:color w:val="002060"/>
          <w:sz w:val="22"/>
          <w:szCs w:val="22"/>
        </w:rPr>
        <w:t>D</w:t>
      </w:r>
      <w:r w:rsidRPr="00264C9A">
        <w:rPr>
          <w:rFonts w:ascii="Tahoma" w:hAnsi="Tahoma" w:cs="Tahoma"/>
          <w:color w:val="002060"/>
          <w:sz w:val="22"/>
          <w:szCs w:val="22"/>
        </w:rPr>
        <w:t>E ENTRENAMIENTO TÉCNICO</w:t>
      </w:r>
      <w:r>
        <w:rPr>
          <w:rFonts w:ascii="Tahoma" w:hAnsi="Tahoma" w:cs="Tahoma"/>
          <w:color w:val="002060"/>
          <w:sz w:val="22"/>
          <w:szCs w:val="22"/>
        </w:rPr>
        <w:t>.</w:t>
      </w:r>
    </w:p>
    <w:p w14:paraId="012F00E3" w14:textId="77777777" w:rsidR="00F52CB3" w:rsidRPr="007916B3" w:rsidRDefault="00F52CB3" w:rsidP="00F52CB3">
      <w:pPr>
        <w:tabs>
          <w:tab w:val="left" w:pos="1320"/>
        </w:tabs>
        <w:rPr>
          <w:rFonts w:ascii="Tahoma" w:hAnsi="Tahoma" w:cs="Tahoma"/>
          <w:sz w:val="22"/>
          <w:szCs w:val="22"/>
          <w:lang w:eastAsia="en-U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34"/>
        <w:gridCol w:w="5473"/>
        <w:gridCol w:w="1068"/>
        <w:gridCol w:w="801"/>
        <w:gridCol w:w="1334"/>
      </w:tblGrid>
      <w:tr w:rsidR="00F52CB3" w:rsidRPr="007916B3" w14:paraId="49505B7C" w14:textId="77777777" w:rsidTr="00DA63EC">
        <w:trPr>
          <w:trHeight w:val="381"/>
          <w:tblHeader/>
        </w:trPr>
        <w:tc>
          <w:tcPr>
            <w:tcW w:w="3841" w:type="pct"/>
            <w:gridSpan w:val="3"/>
            <w:tcBorders>
              <w:top w:val="single" w:sz="4" w:space="0" w:color="004990"/>
              <w:left w:val="single" w:sz="4" w:space="0" w:color="004990"/>
              <w:bottom w:val="single" w:sz="4" w:space="0" w:color="FFFFFF"/>
              <w:right w:val="single" w:sz="4" w:space="0" w:color="FFFFFF"/>
            </w:tcBorders>
            <w:shd w:val="clear" w:color="auto" w:fill="004990"/>
            <w:vAlign w:val="center"/>
          </w:tcPr>
          <w:p w14:paraId="0341B805" w14:textId="77777777" w:rsidR="00F52CB3" w:rsidRPr="007916B3" w:rsidRDefault="00F52CB3" w:rsidP="00DA63EC">
            <w:pPr>
              <w:jc w:val="center"/>
              <w:rPr>
                <w:rFonts w:ascii="Tahoma" w:hAnsi="Tahoma" w:cs="Tahoma"/>
                <w:b/>
                <w:bCs/>
                <w:sz w:val="18"/>
                <w:szCs w:val="18"/>
                <w:lang w:eastAsia="es-BO"/>
              </w:rPr>
            </w:pPr>
            <w:r w:rsidRPr="007916B3">
              <w:rPr>
                <w:rFonts w:ascii="Tahoma" w:hAnsi="Tahoma" w:cs="Tahoma"/>
                <w:b/>
                <w:bCs/>
                <w:sz w:val="18"/>
                <w:szCs w:val="18"/>
                <w:lang w:eastAsia="es-BO"/>
              </w:rPr>
              <w:t>REQUERIMIENTO DE ENTEL S.A.</w:t>
            </w:r>
            <w:r>
              <w:rPr>
                <w:rFonts w:ascii="Tahoma" w:hAnsi="Tahoma" w:cs="Tahoma"/>
                <w:b/>
                <w:bCs/>
                <w:sz w:val="18"/>
                <w:szCs w:val="18"/>
                <w:lang w:eastAsia="es-BO"/>
              </w:rPr>
              <w:t xml:space="preserve"> de Bolivia</w:t>
            </w:r>
          </w:p>
        </w:tc>
        <w:tc>
          <w:tcPr>
            <w:tcW w:w="1159" w:type="pct"/>
            <w:gridSpan w:val="2"/>
            <w:tcBorders>
              <w:top w:val="single" w:sz="4" w:space="0" w:color="004990"/>
              <w:left w:val="single" w:sz="4" w:space="0" w:color="FFFFFF"/>
              <w:bottom w:val="single" w:sz="4" w:space="0" w:color="FFFFFF"/>
              <w:right w:val="single" w:sz="4" w:space="0" w:color="004990"/>
            </w:tcBorders>
            <w:shd w:val="clear" w:color="auto" w:fill="004990"/>
            <w:vAlign w:val="center"/>
          </w:tcPr>
          <w:p w14:paraId="0B3D4A19" w14:textId="77777777" w:rsidR="00F52CB3" w:rsidRPr="007916B3" w:rsidRDefault="00F52CB3" w:rsidP="00DA63EC">
            <w:pPr>
              <w:jc w:val="center"/>
              <w:rPr>
                <w:rFonts w:ascii="Tahoma" w:hAnsi="Tahoma" w:cs="Tahoma"/>
                <w:b/>
                <w:bCs/>
                <w:sz w:val="18"/>
                <w:szCs w:val="18"/>
                <w:lang w:eastAsia="es-BO"/>
              </w:rPr>
            </w:pPr>
            <w:r w:rsidRPr="007916B3">
              <w:rPr>
                <w:rFonts w:ascii="Tahoma" w:hAnsi="Tahoma" w:cs="Tahoma"/>
                <w:b/>
                <w:bCs/>
                <w:sz w:val="18"/>
                <w:szCs w:val="18"/>
                <w:lang w:eastAsia="es-BO"/>
              </w:rPr>
              <w:t>RESPUESTA DEL OFERENTE</w:t>
            </w:r>
          </w:p>
        </w:tc>
      </w:tr>
      <w:tr w:rsidR="00F52CB3" w:rsidRPr="007916B3" w14:paraId="418940B1" w14:textId="77777777" w:rsidTr="00DA63EC">
        <w:trPr>
          <w:trHeight w:val="126"/>
          <w:tblHeader/>
        </w:trPr>
        <w:tc>
          <w:tcPr>
            <w:tcW w:w="3261" w:type="pct"/>
            <w:gridSpan w:val="2"/>
            <w:tcBorders>
              <w:top w:val="single" w:sz="4" w:space="0" w:color="FFFFFF"/>
              <w:left w:val="single" w:sz="4" w:space="0" w:color="004990"/>
              <w:bottom w:val="single" w:sz="4" w:space="0" w:color="FFFFFF"/>
              <w:right w:val="single" w:sz="4" w:space="0" w:color="FFFFFF"/>
            </w:tcBorders>
            <w:shd w:val="clear" w:color="auto" w:fill="004990"/>
            <w:vAlign w:val="center"/>
          </w:tcPr>
          <w:p w14:paraId="2AD290AB" w14:textId="77777777" w:rsidR="00F52CB3" w:rsidRPr="007916B3" w:rsidRDefault="00F52CB3" w:rsidP="00DA63EC">
            <w:pPr>
              <w:jc w:val="center"/>
              <w:rPr>
                <w:rFonts w:ascii="Tahoma" w:hAnsi="Tahoma" w:cs="Tahoma"/>
                <w:b/>
                <w:bCs/>
                <w:sz w:val="18"/>
                <w:szCs w:val="18"/>
                <w:lang w:eastAsia="es-BO"/>
              </w:rPr>
            </w:pPr>
            <w:r>
              <w:rPr>
                <w:rFonts w:ascii="Tahoma" w:hAnsi="Tahoma" w:cs="Tahoma"/>
                <w:b/>
                <w:bCs/>
                <w:sz w:val="18"/>
                <w:szCs w:val="18"/>
                <w:lang w:eastAsia="es-BO"/>
              </w:rPr>
              <w:t>Servicio de Entrenamiento Técnico</w:t>
            </w:r>
          </w:p>
        </w:tc>
        <w:tc>
          <w:tcPr>
            <w:tcW w:w="580" w:type="pct"/>
            <w:tcBorders>
              <w:top w:val="single" w:sz="4" w:space="0" w:color="FFFFFF"/>
              <w:left w:val="single" w:sz="4" w:space="0" w:color="FFFFFF"/>
              <w:bottom w:val="single" w:sz="4" w:space="0" w:color="FFFFFF"/>
              <w:right w:val="single" w:sz="4" w:space="0" w:color="FFFFFF"/>
            </w:tcBorders>
            <w:shd w:val="clear" w:color="auto" w:fill="004990"/>
            <w:vAlign w:val="center"/>
          </w:tcPr>
          <w:p w14:paraId="6B04AAB6" w14:textId="77777777" w:rsidR="00F52CB3" w:rsidRPr="007916B3" w:rsidRDefault="00F52CB3" w:rsidP="00DA63EC">
            <w:pPr>
              <w:jc w:val="center"/>
              <w:rPr>
                <w:rFonts w:ascii="Tahoma" w:hAnsi="Tahoma" w:cs="Tahoma"/>
                <w:b/>
                <w:bCs/>
                <w:sz w:val="18"/>
                <w:szCs w:val="18"/>
                <w:lang w:eastAsia="es-BO"/>
              </w:rPr>
            </w:pPr>
            <w:r w:rsidRPr="007916B3">
              <w:rPr>
                <w:rFonts w:ascii="Tahoma" w:hAnsi="Tahoma" w:cs="Tahoma"/>
                <w:b/>
                <w:bCs/>
                <w:sz w:val="12"/>
                <w:szCs w:val="18"/>
                <w:lang w:val="en-GB" w:eastAsia="es-BO"/>
              </w:rPr>
              <w:t>CONDICIÓN</w:t>
            </w:r>
          </w:p>
        </w:tc>
        <w:tc>
          <w:tcPr>
            <w:tcW w:w="1159" w:type="pct"/>
            <w:gridSpan w:val="2"/>
            <w:tcBorders>
              <w:top w:val="single" w:sz="4" w:space="0" w:color="FFFFFF"/>
              <w:left w:val="single" w:sz="4" w:space="0" w:color="FFFFFF"/>
              <w:bottom w:val="single" w:sz="4" w:space="0" w:color="FFFFFF"/>
              <w:right w:val="single" w:sz="4" w:space="0" w:color="004990"/>
            </w:tcBorders>
            <w:shd w:val="clear" w:color="auto" w:fill="004990"/>
            <w:vAlign w:val="center"/>
          </w:tcPr>
          <w:p w14:paraId="2D1609F8" w14:textId="77777777" w:rsidR="00F52CB3" w:rsidRPr="007916B3" w:rsidRDefault="00F52CB3" w:rsidP="00DA63EC">
            <w:pPr>
              <w:jc w:val="center"/>
              <w:rPr>
                <w:rFonts w:ascii="Tahoma" w:hAnsi="Tahoma" w:cs="Tahoma"/>
                <w:b/>
                <w:bCs/>
                <w:sz w:val="18"/>
                <w:szCs w:val="18"/>
                <w:lang w:eastAsia="es-BO"/>
              </w:rPr>
            </w:pPr>
            <w:r w:rsidRPr="007916B3">
              <w:rPr>
                <w:rFonts w:ascii="Tahoma" w:hAnsi="Tahoma" w:cs="Tahoma"/>
                <w:b/>
                <w:bCs/>
                <w:sz w:val="18"/>
                <w:szCs w:val="18"/>
                <w:lang w:eastAsia="es-BO"/>
              </w:rPr>
              <w:t>(Llenado Obligatorio)</w:t>
            </w:r>
          </w:p>
        </w:tc>
      </w:tr>
      <w:tr w:rsidR="00F52CB3" w:rsidRPr="007916B3" w14:paraId="12BDC69A" w14:textId="77777777" w:rsidTr="00DA63EC">
        <w:trPr>
          <w:trHeight w:val="347"/>
          <w:tblHeader/>
        </w:trPr>
        <w:tc>
          <w:tcPr>
            <w:tcW w:w="290" w:type="pct"/>
            <w:tcBorders>
              <w:top w:val="single" w:sz="4" w:space="0" w:color="FFFFFF"/>
              <w:left w:val="single" w:sz="4" w:space="0" w:color="004990"/>
              <w:bottom w:val="single" w:sz="4" w:space="0" w:color="15497B"/>
              <w:right w:val="single" w:sz="4" w:space="0" w:color="FFFFFF"/>
            </w:tcBorders>
            <w:shd w:val="clear" w:color="auto" w:fill="004990"/>
            <w:vAlign w:val="center"/>
          </w:tcPr>
          <w:p w14:paraId="498398B9" w14:textId="77777777" w:rsidR="00F52CB3" w:rsidRPr="007916B3" w:rsidRDefault="00F52CB3" w:rsidP="00DA63EC">
            <w:pPr>
              <w:jc w:val="center"/>
              <w:rPr>
                <w:rFonts w:ascii="Tahoma" w:hAnsi="Tahoma" w:cs="Tahoma"/>
                <w:b/>
                <w:sz w:val="18"/>
                <w:szCs w:val="18"/>
                <w:lang w:eastAsia="es-BO"/>
              </w:rPr>
            </w:pPr>
            <w:r w:rsidRPr="007916B3">
              <w:rPr>
                <w:rFonts w:ascii="Tahoma" w:hAnsi="Tahoma" w:cs="Tahoma"/>
                <w:b/>
                <w:sz w:val="18"/>
                <w:szCs w:val="18"/>
                <w:lang w:eastAsia="es-BO"/>
              </w:rPr>
              <w:t>N°</w:t>
            </w:r>
          </w:p>
        </w:tc>
        <w:tc>
          <w:tcPr>
            <w:tcW w:w="2971"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5886C38D" w14:textId="77777777" w:rsidR="00F52CB3" w:rsidRPr="007916B3" w:rsidRDefault="00F52CB3" w:rsidP="00DA63EC">
            <w:pPr>
              <w:jc w:val="center"/>
              <w:rPr>
                <w:rFonts w:ascii="Tahoma" w:hAnsi="Tahoma" w:cs="Tahoma"/>
                <w:sz w:val="18"/>
                <w:szCs w:val="18"/>
                <w:lang w:eastAsia="es-BO"/>
              </w:rPr>
            </w:pPr>
            <w:r w:rsidRPr="007916B3">
              <w:rPr>
                <w:rFonts w:ascii="Tahoma" w:hAnsi="Tahoma" w:cs="Tahoma"/>
                <w:b/>
                <w:sz w:val="18"/>
                <w:szCs w:val="18"/>
                <w:lang w:eastAsia="es-BO"/>
              </w:rPr>
              <w:t>DESCRIPCIÓN</w:t>
            </w:r>
          </w:p>
        </w:tc>
        <w:tc>
          <w:tcPr>
            <w:tcW w:w="580"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4508E9F7" w14:textId="77777777" w:rsidR="00F52CB3" w:rsidRPr="007916B3" w:rsidRDefault="00F52CB3" w:rsidP="00DA63EC">
            <w:pPr>
              <w:jc w:val="center"/>
              <w:rPr>
                <w:rFonts w:ascii="Tahoma" w:hAnsi="Tahoma" w:cs="Tahoma"/>
                <w:b/>
                <w:bCs/>
                <w:sz w:val="12"/>
                <w:szCs w:val="12"/>
                <w:lang w:eastAsia="es-BO"/>
              </w:rPr>
            </w:pPr>
            <w:r w:rsidRPr="007916B3">
              <w:rPr>
                <w:rFonts w:ascii="Tahoma" w:hAnsi="Tahoma" w:cs="Tahoma"/>
                <w:b/>
                <w:bCs/>
                <w:sz w:val="12"/>
                <w:szCs w:val="12"/>
                <w:lang w:val="en-GB" w:eastAsia="es-BO"/>
              </w:rPr>
              <w:t>MANDATORIO</w:t>
            </w:r>
          </w:p>
        </w:tc>
        <w:tc>
          <w:tcPr>
            <w:tcW w:w="435"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0204783C" w14:textId="77777777" w:rsidR="00F52CB3" w:rsidRPr="007916B3" w:rsidRDefault="00F52CB3" w:rsidP="00DA63EC">
            <w:pPr>
              <w:jc w:val="center"/>
              <w:rPr>
                <w:rFonts w:ascii="Tahoma" w:hAnsi="Tahoma" w:cs="Tahoma"/>
                <w:b/>
                <w:bCs/>
                <w:sz w:val="12"/>
                <w:szCs w:val="12"/>
                <w:lang w:val="en-GB" w:eastAsia="es-BO"/>
              </w:rPr>
            </w:pPr>
            <w:r w:rsidRPr="007916B3">
              <w:rPr>
                <w:rFonts w:ascii="Tahoma" w:hAnsi="Tahoma" w:cs="Tahoma"/>
                <w:b/>
                <w:bCs/>
                <w:sz w:val="12"/>
                <w:szCs w:val="12"/>
                <w:lang w:val="en-GB" w:eastAsia="es-BO"/>
              </w:rPr>
              <w:t>Cumple / No cumple</w:t>
            </w:r>
          </w:p>
        </w:tc>
        <w:tc>
          <w:tcPr>
            <w:tcW w:w="724" w:type="pct"/>
            <w:tcBorders>
              <w:top w:val="single" w:sz="4" w:space="0" w:color="FFFFFF"/>
              <w:left w:val="single" w:sz="4" w:space="0" w:color="FFFFFF"/>
              <w:bottom w:val="single" w:sz="4" w:space="0" w:color="15497B"/>
              <w:right w:val="single" w:sz="4" w:space="0" w:color="004990"/>
            </w:tcBorders>
            <w:shd w:val="clear" w:color="auto" w:fill="004990"/>
            <w:vAlign w:val="center"/>
          </w:tcPr>
          <w:p w14:paraId="00853E90" w14:textId="77777777" w:rsidR="00F52CB3" w:rsidRPr="007916B3" w:rsidRDefault="00F52CB3" w:rsidP="00DA63EC">
            <w:pPr>
              <w:jc w:val="center"/>
              <w:rPr>
                <w:rFonts w:ascii="Tahoma" w:hAnsi="Tahoma" w:cs="Tahoma"/>
                <w:b/>
                <w:bCs/>
                <w:sz w:val="12"/>
                <w:szCs w:val="12"/>
                <w:lang w:eastAsia="es-BO"/>
              </w:rPr>
            </w:pPr>
            <w:r w:rsidRPr="007916B3">
              <w:rPr>
                <w:rFonts w:ascii="Tahoma" w:hAnsi="Tahoma" w:cs="Tahoma"/>
                <w:b/>
                <w:bCs/>
                <w:sz w:val="12"/>
                <w:szCs w:val="12"/>
                <w:lang w:val="en-GB" w:eastAsia="es-BO"/>
              </w:rPr>
              <w:t>DOCUMENTO, PÁGINA, REFERENCIA</w:t>
            </w:r>
          </w:p>
        </w:tc>
      </w:tr>
      <w:tr w:rsidR="00F52CB3" w:rsidRPr="00264C9A" w14:paraId="0D5C09DD" w14:textId="77777777" w:rsidTr="00DA63EC">
        <w:trPr>
          <w:trHeight w:val="61"/>
        </w:trPr>
        <w:tc>
          <w:tcPr>
            <w:tcW w:w="290" w:type="pct"/>
            <w:tcBorders>
              <w:top w:val="single" w:sz="4" w:space="0" w:color="15497B"/>
              <w:left w:val="single" w:sz="4" w:space="0" w:color="15497B"/>
              <w:bottom w:val="single" w:sz="4" w:space="0" w:color="15497B"/>
              <w:right w:val="single" w:sz="4" w:space="0" w:color="15497B"/>
            </w:tcBorders>
            <w:vAlign w:val="center"/>
          </w:tcPr>
          <w:p w14:paraId="1578B378" w14:textId="77777777" w:rsidR="00F52CB3" w:rsidRPr="00264C9A" w:rsidRDefault="00F52CB3" w:rsidP="00DA63EC">
            <w:pPr>
              <w:jc w:val="center"/>
              <w:rPr>
                <w:rFonts w:ascii="Tahoma" w:hAnsi="Tahoma" w:cs="Tahoma"/>
                <w:bCs/>
                <w:color w:val="002060"/>
                <w:lang w:eastAsia="es-BO"/>
              </w:rPr>
            </w:pPr>
            <w:r w:rsidRPr="00264C9A">
              <w:rPr>
                <w:rFonts w:ascii="Tahoma" w:hAnsi="Tahoma" w:cs="Tahoma"/>
                <w:bCs/>
                <w:color w:val="002060"/>
                <w:lang w:eastAsia="es-BO"/>
              </w:rPr>
              <w:t>1</w:t>
            </w:r>
          </w:p>
        </w:tc>
        <w:tc>
          <w:tcPr>
            <w:tcW w:w="297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289CBC7" w14:textId="49E06A71" w:rsidR="00F52CB3" w:rsidRDefault="00F52CB3" w:rsidP="00DA63EC">
            <w:pPr>
              <w:contextualSpacing/>
              <w:jc w:val="both"/>
              <w:rPr>
                <w:rFonts w:ascii="Tahoma" w:hAnsi="Tahoma" w:cs="Tahoma"/>
                <w:bCs/>
                <w:color w:val="002060"/>
                <w:lang w:eastAsia="es-BO"/>
              </w:rPr>
            </w:pPr>
            <w:r w:rsidRPr="00140ACF">
              <w:rPr>
                <w:rFonts w:ascii="Tahoma" w:hAnsi="Tahoma" w:cs="Tahoma"/>
                <w:bCs/>
                <w:color w:val="002060"/>
                <w:lang w:eastAsia="es-BO"/>
              </w:rPr>
              <w:t>La propuesta debe incluir entrenamiento técnico para 1</w:t>
            </w:r>
            <w:r w:rsidR="004A54A1">
              <w:rPr>
                <w:rFonts w:ascii="Tahoma" w:hAnsi="Tahoma" w:cs="Tahoma"/>
                <w:bCs/>
                <w:color w:val="002060"/>
                <w:lang w:eastAsia="es-BO"/>
              </w:rPr>
              <w:t>0</w:t>
            </w:r>
            <w:r w:rsidRPr="00140ACF">
              <w:rPr>
                <w:rFonts w:ascii="Tahoma" w:hAnsi="Tahoma" w:cs="Tahoma"/>
                <w:bCs/>
                <w:color w:val="002060"/>
                <w:lang w:eastAsia="es-BO"/>
              </w:rPr>
              <w:t xml:space="preserve"> personas para </w:t>
            </w:r>
            <w:r>
              <w:rPr>
                <w:rFonts w:ascii="Tahoma" w:hAnsi="Tahoma" w:cs="Tahoma"/>
                <w:bCs/>
                <w:color w:val="002060"/>
                <w:lang w:eastAsia="es-BO"/>
              </w:rPr>
              <w:t>el</w:t>
            </w:r>
            <w:r w:rsidRPr="00140ACF">
              <w:rPr>
                <w:rFonts w:ascii="Tahoma" w:hAnsi="Tahoma" w:cs="Tahoma"/>
                <w:bCs/>
                <w:color w:val="002060"/>
                <w:lang w:eastAsia="es-BO"/>
              </w:rPr>
              <w:t xml:space="preserve"> </w:t>
            </w:r>
            <w:r w:rsidR="004A54A1">
              <w:rPr>
                <w:rFonts w:ascii="Tahoma" w:hAnsi="Tahoma" w:cs="Tahoma"/>
                <w:bCs/>
                <w:color w:val="002060"/>
                <w:lang w:eastAsia="es-BO"/>
              </w:rPr>
              <w:t>T</w:t>
            </w:r>
            <w:r w:rsidRPr="00140ACF">
              <w:rPr>
                <w:rFonts w:ascii="Tahoma" w:hAnsi="Tahoma" w:cs="Tahoma"/>
                <w:bCs/>
                <w:color w:val="002060"/>
                <w:lang w:eastAsia="es-BO"/>
              </w:rPr>
              <w:t>ramo Terrestre sobre aspectos de Operación</w:t>
            </w:r>
            <w:r w:rsidR="00357849">
              <w:rPr>
                <w:rFonts w:ascii="Tahoma" w:hAnsi="Tahoma" w:cs="Tahoma"/>
                <w:bCs/>
                <w:color w:val="002060"/>
                <w:lang w:eastAsia="es-BO"/>
              </w:rPr>
              <w:t xml:space="preserve"> y</w:t>
            </w:r>
            <w:r w:rsidRPr="00140ACF">
              <w:rPr>
                <w:rFonts w:ascii="Tahoma" w:hAnsi="Tahoma" w:cs="Tahoma"/>
                <w:bCs/>
                <w:color w:val="002060"/>
                <w:lang w:eastAsia="es-BO"/>
              </w:rPr>
              <w:t xml:space="preserve"> Mantenimiento </w:t>
            </w:r>
            <w:r w:rsidR="00357849">
              <w:rPr>
                <w:rFonts w:ascii="Tahoma" w:hAnsi="Tahoma" w:cs="Tahoma"/>
                <w:bCs/>
                <w:color w:val="002060"/>
                <w:lang w:eastAsia="es-BO"/>
              </w:rPr>
              <w:t xml:space="preserve">para el </w:t>
            </w:r>
            <w:r w:rsidRPr="00FF019F">
              <w:rPr>
                <w:rFonts w:ascii="Tahoma" w:hAnsi="Tahoma" w:cs="Tahoma"/>
                <w:bCs/>
                <w:color w:val="002060"/>
                <w:lang w:eastAsia="es-BO"/>
              </w:rPr>
              <w:t>personal de ENTEL S.A. y ENTEL Bolivia S.A.C.</w:t>
            </w:r>
            <w:r>
              <w:rPr>
                <w:rFonts w:ascii="Tahoma" w:hAnsi="Tahoma" w:cs="Tahoma"/>
                <w:bCs/>
                <w:color w:val="002060"/>
                <w:lang w:eastAsia="es-BO"/>
              </w:rPr>
              <w:t xml:space="preserve"> </w:t>
            </w:r>
            <w:r w:rsidR="00D43101" w:rsidRPr="00264C9A">
              <w:rPr>
                <w:rFonts w:ascii="Tahoma" w:hAnsi="Tahoma" w:cs="Tahoma"/>
                <w:bCs/>
                <w:color w:val="002060"/>
                <w:lang w:eastAsia="es-BO"/>
              </w:rPr>
              <w:t>en idioma español y/o inglés.</w:t>
            </w:r>
          </w:p>
          <w:p w14:paraId="7DA2A3D4" w14:textId="64B9578D" w:rsidR="00357849" w:rsidRDefault="00F52CB3" w:rsidP="00357849">
            <w:pPr>
              <w:contextualSpacing/>
              <w:jc w:val="both"/>
              <w:rPr>
                <w:rFonts w:ascii="Tahoma" w:hAnsi="Tahoma" w:cs="Tahoma"/>
                <w:bCs/>
                <w:color w:val="002060"/>
                <w:lang w:eastAsia="es-BO"/>
              </w:rPr>
            </w:pPr>
            <w:r w:rsidRPr="00264C9A">
              <w:rPr>
                <w:rFonts w:ascii="Tahoma" w:hAnsi="Tahoma" w:cs="Tahoma"/>
                <w:bCs/>
                <w:color w:val="002060"/>
                <w:lang w:eastAsia="es-BO"/>
              </w:rPr>
              <w:t xml:space="preserve">El oferente deberá </w:t>
            </w:r>
            <w:r w:rsidR="00357849">
              <w:rPr>
                <w:rFonts w:ascii="Tahoma" w:hAnsi="Tahoma" w:cs="Tahoma"/>
                <w:bCs/>
                <w:color w:val="002060"/>
                <w:lang w:eastAsia="es-BO"/>
              </w:rPr>
              <w:t xml:space="preserve">indicar el lugar del entrenamiento técnico, deberá </w:t>
            </w:r>
            <w:r w:rsidRPr="00264C9A">
              <w:rPr>
                <w:rFonts w:ascii="Tahoma" w:hAnsi="Tahoma" w:cs="Tahoma"/>
                <w:bCs/>
                <w:color w:val="002060"/>
                <w:lang w:eastAsia="es-BO"/>
              </w:rPr>
              <w:t>proporcionar las facilidades técnicas y audiovisuales necesarias.</w:t>
            </w:r>
          </w:p>
          <w:p w14:paraId="6100A62F" w14:textId="73E72BC9" w:rsidR="00F52CB3" w:rsidRDefault="00F52CB3" w:rsidP="00357849">
            <w:pPr>
              <w:contextualSpacing/>
              <w:jc w:val="both"/>
              <w:rPr>
                <w:rFonts w:ascii="Tahoma" w:hAnsi="Tahoma" w:cs="Tahoma"/>
                <w:bCs/>
                <w:color w:val="002060"/>
                <w:lang w:eastAsia="es-BO"/>
              </w:rPr>
            </w:pPr>
            <w:r w:rsidRPr="00264C9A">
              <w:rPr>
                <w:rFonts w:ascii="Tahoma" w:hAnsi="Tahoma" w:cs="Tahoma"/>
                <w:bCs/>
                <w:color w:val="002060"/>
                <w:lang w:eastAsia="es-BO"/>
              </w:rPr>
              <w:t>No se ha definido la cantidad mínima de horas de entrenamiento, se espera que la propuesta dimensione las mismas de acuerdo al contenido</w:t>
            </w:r>
            <w:r w:rsidR="00357849">
              <w:rPr>
                <w:rFonts w:ascii="Tahoma" w:hAnsi="Tahoma" w:cs="Tahoma"/>
                <w:bCs/>
                <w:color w:val="002060"/>
                <w:lang w:eastAsia="es-BO"/>
              </w:rPr>
              <w:t xml:space="preserve">. </w:t>
            </w:r>
          </w:p>
          <w:p w14:paraId="0687A38D" w14:textId="77777777" w:rsidR="00357849" w:rsidRDefault="00357849" w:rsidP="00357849">
            <w:pPr>
              <w:contextualSpacing/>
              <w:jc w:val="both"/>
              <w:rPr>
                <w:rFonts w:ascii="Tahoma" w:hAnsi="Tahoma" w:cs="Tahoma"/>
                <w:bCs/>
                <w:color w:val="002060"/>
                <w:lang w:eastAsia="es-BO"/>
              </w:rPr>
            </w:pPr>
          </w:p>
          <w:p w14:paraId="0B5B84BE" w14:textId="1DD03C0B" w:rsidR="00357849" w:rsidRPr="00357849" w:rsidRDefault="00357849" w:rsidP="00357849">
            <w:pPr>
              <w:contextualSpacing/>
              <w:jc w:val="both"/>
              <w:rPr>
                <w:rFonts w:ascii="Tahoma" w:hAnsi="Tahoma" w:cs="Tahoma"/>
                <w:bCs/>
                <w:color w:val="002060"/>
                <w:lang w:eastAsia="es-BO"/>
              </w:rPr>
            </w:pPr>
            <w:r w:rsidRPr="00357849">
              <w:rPr>
                <w:rFonts w:ascii="Tahoma" w:hAnsi="Tahoma" w:cs="Tahoma"/>
                <w:b/>
                <w:bCs/>
                <w:color w:val="002060"/>
                <w:u w:val="single"/>
                <w:lang w:eastAsia="es-BO"/>
              </w:rPr>
              <w:t>Nota</w:t>
            </w:r>
            <w:r>
              <w:rPr>
                <w:rFonts w:ascii="Tahoma" w:hAnsi="Tahoma" w:cs="Tahoma"/>
                <w:bCs/>
                <w:color w:val="002060"/>
                <w:lang w:eastAsia="es-BO"/>
              </w:rPr>
              <w:t xml:space="preserve">: </w:t>
            </w:r>
            <w:r w:rsidRPr="00357849">
              <w:rPr>
                <w:rFonts w:ascii="Tahoma" w:hAnsi="Tahoma" w:cs="Tahoma"/>
                <w:bCs/>
                <w:color w:val="002060"/>
                <w:lang w:eastAsia="es-BO"/>
              </w:rPr>
              <w:t>En el caso de realizarse el entrenamiento en otro país deberá incluir boletos aéreos, transporte local, alimentación y hospedaje</w:t>
            </w:r>
            <w:r>
              <w:rPr>
                <w:rFonts w:ascii="Tahoma" w:hAnsi="Tahoma" w:cs="Tahoma"/>
                <w:bCs/>
                <w:color w:val="002060"/>
                <w:lang w:eastAsia="es-BO"/>
              </w:rPr>
              <w:t>,</w:t>
            </w:r>
            <w:r w:rsidRPr="00357849">
              <w:rPr>
                <w:rFonts w:ascii="Tahoma" w:hAnsi="Tahoma" w:cs="Tahoma"/>
                <w:bCs/>
                <w:color w:val="002060"/>
                <w:lang w:eastAsia="es-BO"/>
              </w:rPr>
              <w:t xml:space="preserve"> </w:t>
            </w:r>
            <w:r>
              <w:rPr>
                <w:rFonts w:ascii="Tahoma" w:hAnsi="Tahoma" w:cs="Tahoma"/>
                <w:bCs/>
                <w:color w:val="002060"/>
                <w:lang w:eastAsia="es-BO"/>
              </w:rPr>
              <w:t>s</w:t>
            </w:r>
            <w:r w:rsidRPr="00357849">
              <w:rPr>
                <w:rFonts w:ascii="Tahoma" w:hAnsi="Tahoma" w:cs="Tahoma"/>
                <w:bCs/>
                <w:color w:val="002060"/>
                <w:lang w:eastAsia="es-BO"/>
              </w:rPr>
              <w:t>in costo alguno para ENTEL S.A. y ENTEL Bolivia S.A.C.</w:t>
            </w:r>
          </w:p>
        </w:tc>
        <w:tc>
          <w:tcPr>
            <w:tcW w:w="580" w:type="pct"/>
            <w:tcBorders>
              <w:top w:val="single" w:sz="4" w:space="0" w:color="15497B"/>
              <w:left w:val="single" w:sz="4" w:space="0" w:color="15497B"/>
              <w:bottom w:val="single" w:sz="4" w:space="0" w:color="15497B"/>
              <w:right w:val="single" w:sz="4" w:space="0" w:color="15497B"/>
            </w:tcBorders>
            <w:vAlign w:val="center"/>
          </w:tcPr>
          <w:p w14:paraId="510024D8" w14:textId="77777777" w:rsidR="00F52CB3" w:rsidRPr="00264C9A" w:rsidRDefault="00F52CB3" w:rsidP="00DA63EC">
            <w:pPr>
              <w:tabs>
                <w:tab w:val="left" w:pos="8789"/>
              </w:tabs>
              <w:autoSpaceDE w:val="0"/>
              <w:autoSpaceDN w:val="0"/>
              <w:adjustRightInd w:val="0"/>
              <w:jc w:val="center"/>
              <w:rPr>
                <w:rFonts w:ascii="Tahoma" w:hAnsi="Tahoma" w:cs="Tahoma"/>
                <w:b/>
                <w:color w:val="002060"/>
                <w:sz w:val="18"/>
                <w:szCs w:val="18"/>
              </w:rPr>
            </w:pPr>
            <w:r w:rsidRPr="00264C9A">
              <w:rPr>
                <w:rFonts w:ascii="Tahoma" w:hAnsi="Tahoma" w:cs="Tahoma"/>
                <w:b/>
                <w:color w:val="002060"/>
                <w:sz w:val="18"/>
                <w:szCs w:val="18"/>
              </w:rPr>
              <w:fldChar w:fldCharType="begin">
                <w:ffData>
                  <w:name w:val="Casilla1"/>
                  <w:enabled/>
                  <w:calcOnExit w:val="0"/>
                  <w:checkBox>
                    <w:sizeAuto/>
                    <w:default w:val="1"/>
                  </w:checkBox>
                </w:ffData>
              </w:fldChar>
            </w:r>
            <w:r w:rsidRPr="00264C9A">
              <w:rPr>
                <w:rFonts w:ascii="Tahoma" w:hAnsi="Tahoma" w:cs="Tahoma"/>
                <w:b/>
                <w:color w:val="002060"/>
                <w:sz w:val="18"/>
                <w:szCs w:val="18"/>
              </w:rPr>
              <w:instrText xml:space="preserve"> FORMCHECKBOX </w:instrText>
            </w:r>
            <w:r w:rsidR="00B60E58">
              <w:rPr>
                <w:rFonts w:ascii="Tahoma" w:hAnsi="Tahoma" w:cs="Tahoma"/>
                <w:b/>
                <w:color w:val="002060"/>
                <w:sz w:val="18"/>
                <w:szCs w:val="18"/>
              </w:rPr>
            </w:r>
            <w:r w:rsidR="00B60E58">
              <w:rPr>
                <w:rFonts w:ascii="Tahoma" w:hAnsi="Tahoma" w:cs="Tahoma"/>
                <w:b/>
                <w:color w:val="002060"/>
                <w:sz w:val="18"/>
                <w:szCs w:val="18"/>
              </w:rPr>
              <w:fldChar w:fldCharType="separate"/>
            </w:r>
            <w:r w:rsidRPr="00264C9A">
              <w:rPr>
                <w:rFonts w:ascii="Tahoma" w:hAnsi="Tahoma" w:cs="Tahoma"/>
                <w:b/>
                <w:color w:val="002060"/>
                <w:sz w:val="18"/>
                <w:szCs w:val="18"/>
              </w:rPr>
              <w:fldChar w:fldCharType="end"/>
            </w:r>
          </w:p>
        </w:tc>
        <w:tc>
          <w:tcPr>
            <w:tcW w:w="435" w:type="pct"/>
            <w:tcBorders>
              <w:top w:val="single" w:sz="4" w:space="0" w:color="15497B"/>
              <w:left w:val="single" w:sz="4" w:space="0" w:color="15497B"/>
              <w:bottom w:val="single" w:sz="4" w:space="0" w:color="15497B"/>
              <w:right w:val="single" w:sz="4" w:space="0" w:color="15497B"/>
            </w:tcBorders>
          </w:tcPr>
          <w:p w14:paraId="0D9258AD" w14:textId="77777777" w:rsidR="00F52CB3" w:rsidRPr="00264C9A" w:rsidRDefault="00F52CB3" w:rsidP="00DA63EC">
            <w:pPr>
              <w:tabs>
                <w:tab w:val="left" w:pos="8789"/>
              </w:tabs>
              <w:autoSpaceDE w:val="0"/>
              <w:autoSpaceDN w:val="0"/>
              <w:adjustRightInd w:val="0"/>
              <w:rPr>
                <w:rFonts w:ascii="Tahoma" w:hAnsi="Tahoma" w:cs="Tahoma"/>
                <w:b/>
                <w:bCs/>
                <w:color w:val="002060"/>
                <w:sz w:val="18"/>
                <w:szCs w:val="18"/>
              </w:rPr>
            </w:pPr>
          </w:p>
        </w:tc>
        <w:tc>
          <w:tcPr>
            <w:tcW w:w="724" w:type="pct"/>
            <w:tcBorders>
              <w:top w:val="single" w:sz="4" w:space="0" w:color="15497B"/>
              <w:left w:val="single" w:sz="4" w:space="0" w:color="15497B"/>
              <w:bottom w:val="single" w:sz="4" w:space="0" w:color="15497B"/>
              <w:right w:val="single" w:sz="4" w:space="0" w:color="15497B"/>
            </w:tcBorders>
          </w:tcPr>
          <w:p w14:paraId="42608F08" w14:textId="77777777" w:rsidR="00F52CB3" w:rsidRPr="00264C9A" w:rsidRDefault="00F52CB3" w:rsidP="00DA63EC">
            <w:pPr>
              <w:tabs>
                <w:tab w:val="left" w:pos="8789"/>
              </w:tabs>
              <w:autoSpaceDE w:val="0"/>
              <w:autoSpaceDN w:val="0"/>
              <w:adjustRightInd w:val="0"/>
              <w:rPr>
                <w:rFonts w:ascii="Tahoma" w:hAnsi="Tahoma" w:cs="Tahoma"/>
                <w:b/>
                <w:bCs/>
                <w:color w:val="002060"/>
                <w:sz w:val="18"/>
                <w:szCs w:val="18"/>
              </w:rPr>
            </w:pPr>
          </w:p>
        </w:tc>
      </w:tr>
      <w:tr w:rsidR="00F52CB3" w:rsidRPr="00264C9A" w14:paraId="3C5C366E" w14:textId="77777777" w:rsidTr="00DA63EC">
        <w:trPr>
          <w:trHeight w:val="61"/>
        </w:trPr>
        <w:tc>
          <w:tcPr>
            <w:tcW w:w="290" w:type="pct"/>
            <w:tcBorders>
              <w:top w:val="single" w:sz="4" w:space="0" w:color="15497B"/>
              <w:left w:val="single" w:sz="4" w:space="0" w:color="15497B"/>
              <w:bottom w:val="single" w:sz="4" w:space="0" w:color="15497B"/>
              <w:right w:val="single" w:sz="4" w:space="0" w:color="15497B"/>
            </w:tcBorders>
            <w:vAlign w:val="center"/>
          </w:tcPr>
          <w:p w14:paraId="157738F1" w14:textId="660E7C9F" w:rsidR="00F52CB3" w:rsidRPr="00264C9A" w:rsidRDefault="00693D23" w:rsidP="00DA63EC">
            <w:pPr>
              <w:jc w:val="center"/>
              <w:rPr>
                <w:rFonts w:ascii="Tahoma" w:hAnsi="Tahoma" w:cs="Tahoma"/>
                <w:bCs/>
                <w:color w:val="002060"/>
                <w:lang w:eastAsia="es-BO"/>
              </w:rPr>
            </w:pPr>
            <w:r>
              <w:rPr>
                <w:rFonts w:ascii="Tahoma" w:hAnsi="Tahoma" w:cs="Tahoma"/>
                <w:bCs/>
                <w:color w:val="002060"/>
                <w:lang w:eastAsia="es-BO"/>
              </w:rPr>
              <w:t>2</w:t>
            </w:r>
          </w:p>
        </w:tc>
        <w:tc>
          <w:tcPr>
            <w:tcW w:w="297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9D0444E" w14:textId="77777777" w:rsidR="00F52CB3" w:rsidRPr="00264C9A" w:rsidRDefault="00F52CB3" w:rsidP="00DA63EC">
            <w:pPr>
              <w:rPr>
                <w:rFonts w:ascii="Tahoma" w:hAnsi="Tahoma" w:cs="Tahoma"/>
                <w:bCs/>
                <w:color w:val="002060"/>
                <w:lang w:eastAsia="es-BO"/>
              </w:rPr>
            </w:pPr>
            <w:r w:rsidRPr="00264C9A">
              <w:rPr>
                <w:rFonts w:ascii="Tahoma" w:hAnsi="Tahoma" w:cs="Tahoma"/>
                <w:bCs/>
                <w:color w:val="002060"/>
                <w:lang w:eastAsia="es-BO"/>
              </w:rPr>
              <w:t xml:space="preserve">El entrenamiento provisto debe ser teórico – práctico. </w:t>
            </w:r>
          </w:p>
          <w:p w14:paraId="65D91423" w14:textId="4927B3DF" w:rsidR="00F52CB3" w:rsidRPr="00264C9A" w:rsidRDefault="00F52CB3" w:rsidP="00357849">
            <w:pPr>
              <w:rPr>
                <w:rFonts w:ascii="Tahoma" w:hAnsi="Tahoma" w:cs="Tahoma"/>
                <w:bCs/>
                <w:color w:val="002060"/>
                <w:lang w:eastAsia="es-BO"/>
              </w:rPr>
            </w:pPr>
            <w:r w:rsidRPr="00264C9A">
              <w:rPr>
                <w:rFonts w:ascii="Tahoma" w:hAnsi="Tahoma" w:cs="Tahoma"/>
                <w:bCs/>
                <w:color w:val="002060"/>
                <w:lang w:eastAsia="es-BO"/>
              </w:rPr>
              <w:t xml:space="preserve">La duración de cada módulo </w:t>
            </w:r>
            <w:r w:rsidR="00357849">
              <w:rPr>
                <w:rFonts w:ascii="Tahoma" w:hAnsi="Tahoma" w:cs="Tahoma"/>
                <w:bCs/>
                <w:color w:val="002060"/>
                <w:lang w:eastAsia="es-BO"/>
              </w:rPr>
              <w:t xml:space="preserve">deberá </w:t>
            </w:r>
            <w:r w:rsidRPr="00264C9A">
              <w:rPr>
                <w:rFonts w:ascii="Tahoma" w:hAnsi="Tahoma" w:cs="Tahoma"/>
                <w:bCs/>
                <w:color w:val="002060"/>
                <w:lang w:eastAsia="es-BO"/>
              </w:rPr>
              <w:t xml:space="preserve">estar descrito en la propuesta </w:t>
            </w:r>
            <w:r w:rsidR="00357849">
              <w:rPr>
                <w:rFonts w:ascii="Tahoma" w:hAnsi="Tahoma" w:cs="Tahoma"/>
                <w:bCs/>
                <w:color w:val="002060"/>
                <w:lang w:eastAsia="es-BO"/>
              </w:rPr>
              <w:t>técnica</w:t>
            </w:r>
            <w:r w:rsidRPr="00264C9A">
              <w:rPr>
                <w:rFonts w:ascii="Tahoma" w:hAnsi="Tahoma" w:cs="Tahoma"/>
                <w:bCs/>
                <w:color w:val="002060"/>
                <w:lang w:eastAsia="es-BO"/>
              </w:rPr>
              <w:t>.</w:t>
            </w:r>
          </w:p>
        </w:tc>
        <w:tc>
          <w:tcPr>
            <w:tcW w:w="580" w:type="pct"/>
            <w:tcBorders>
              <w:top w:val="single" w:sz="4" w:space="0" w:color="15497B"/>
              <w:left w:val="single" w:sz="4" w:space="0" w:color="15497B"/>
              <w:bottom w:val="single" w:sz="4" w:space="0" w:color="15497B"/>
              <w:right w:val="single" w:sz="4" w:space="0" w:color="15497B"/>
            </w:tcBorders>
            <w:vAlign w:val="center"/>
          </w:tcPr>
          <w:p w14:paraId="53E67E92" w14:textId="77777777" w:rsidR="00F52CB3" w:rsidRPr="00264C9A" w:rsidRDefault="00F52CB3" w:rsidP="00DA63EC">
            <w:pPr>
              <w:tabs>
                <w:tab w:val="left" w:pos="498"/>
              </w:tabs>
              <w:jc w:val="center"/>
              <w:rPr>
                <w:rFonts w:ascii="Tahoma" w:hAnsi="Tahoma" w:cs="Tahoma"/>
                <w:b/>
                <w:color w:val="002060"/>
                <w:sz w:val="18"/>
                <w:szCs w:val="18"/>
              </w:rPr>
            </w:pPr>
            <w:r w:rsidRPr="00264C9A">
              <w:rPr>
                <w:rFonts w:ascii="Tahoma" w:hAnsi="Tahoma" w:cs="Tahoma"/>
                <w:b/>
                <w:color w:val="002060"/>
                <w:sz w:val="18"/>
                <w:szCs w:val="18"/>
              </w:rPr>
              <w:fldChar w:fldCharType="begin">
                <w:ffData>
                  <w:name w:val="Casilla1"/>
                  <w:enabled/>
                  <w:calcOnExit w:val="0"/>
                  <w:checkBox>
                    <w:sizeAuto/>
                    <w:default w:val="1"/>
                  </w:checkBox>
                </w:ffData>
              </w:fldChar>
            </w:r>
            <w:r w:rsidRPr="00264C9A">
              <w:rPr>
                <w:rFonts w:ascii="Tahoma" w:hAnsi="Tahoma" w:cs="Tahoma"/>
                <w:b/>
                <w:color w:val="002060"/>
                <w:sz w:val="18"/>
                <w:szCs w:val="18"/>
              </w:rPr>
              <w:instrText xml:space="preserve"> FORMCHECKBOX </w:instrText>
            </w:r>
            <w:r w:rsidR="00B60E58">
              <w:rPr>
                <w:rFonts w:ascii="Tahoma" w:hAnsi="Tahoma" w:cs="Tahoma"/>
                <w:b/>
                <w:color w:val="002060"/>
                <w:sz w:val="18"/>
                <w:szCs w:val="18"/>
              </w:rPr>
            </w:r>
            <w:r w:rsidR="00B60E58">
              <w:rPr>
                <w:rFonts w:ascii="Tahoma" w:hAnsi="Tahoma" w:cs="Tahoma"/>
                <w:b/>
                <w:color w:val="002060"/>
                <w:sz w:val="18"/>
                <w:szCs w:val="18"/>
              </w:rPr>
              <w:fldChar w:fldCharType="separate"/>
            </w:r>
            <w:r w:rsidRPr="00264C9A">
              <w:rPr>
                <w:rFonts w:ascii="Tahoma" w:hAnsi="Tahoma" w:cs="Tahoma"/>
                <w:b/>
                <w:color w:val="002060"/>
                <w:sz w:val="18"/>
                <w:szCs w:val="18"/>
              </w:rPr>
              <w:fldChar w:fldCharType="end"/>
            </w:r>
          </w:p>
        </w:tc>
        <w:tc>
          <w:tcPr>
            <w:tcW w:w="435" w:type="pct"/>
            <w:tcBorders>
              <w:top w:val="single" w:sz="4" w:space="0" w:color="15497B"/>
              <w:left w:val="single" w:sz="4" w:space="0" w:color="15497B"/>
              <w:bottom w:val="single" w:sz="4" w:space="0" w:color="15497B"/>
              <w:right w:val="single" w:sz="4" w:space="0" w:color="15497B"/>
            </w:tcBorders>
          </w:tcPr>
          <w:p w14:paraId="4C928A8B" w14:textId="77777777" w:rsidR="00F52CB3" w:rsidRPr="00264C9A" w:rsidRDefault="00F52CB3" w:rsidP="00DA63EC">
            <w:pPr>
              <w:tabs>
                <w:tab w:val="left" w:pos="498"/>
              </w:tabs>
              <w:ind w:left="214"/>
              <w:jc w:val="both"/>
              <w:rPr>
                <w:rFonts w:ascii="Tahoma" w:hAnsi="Tahoma" w:cs="Tahoma"/>
                <w:bCs/>
                <w:color w:val="002060"/>
                <w:sz w:val="18"/>
                <w:szCs w:val="18"/>
                <w:lang w:eastAsia="es-BO"/>
              </w:rPr>
            </w:pPr>
          </w:p>
        </w:tc>
        <w:tc>
          <w:tcPr>
            <w:tcW w:w="724" w:type="pct"/>
            <w:tcBorders>
              <w:top w:val="single" w:sz="4" w:space="0" w:color="15497B"/>
              <w:left w:val="single" w:sz="4" w:space="0" w:color="15497B"/>
              <w:bottom w:val="single" w:sz="4" w:space="0" w:color="15497B"/>
              <w:right w:val="single" w:sz="4" w:space="0" w:color="15497B"/>
            </w:tcBorders>
          </w:tcPr>
          <w:p w14:paraId="2CD9D8BB" w14:textId="77777777" w:rsidR="00F52CB3" w:rsidRPr="00264C9A" w:rsidRDefault="00F52CB3" w:rsidP="00DA63EC">
            <w:pPr>
              <w:tabs>
                <w:tab w:val="left" w:pos="498"/>
              </w:tabs>
              <w:ind w:left="214"/>
              <w:jc w:val="both"/>
              <w:rPr>
                <w:rFonts w:ascii="Tahoma" w:hAnsi="Tahoma" w:cs="Tahoma"/>
                <w:bCs/>
                <w:color w:val="002060"/>
                <w:sz w:val="18"/>
                <w:szCs w:val="18"/>
                <w:lang w:eastAsia="es-BO"/>
              </w:rPr>
            </w:pPr>
          </w:p>
        </w:tc>
      </w:tr>
      <w:tr w:rsidR="00F52CB3" w:rsidRPr="00264C9A" w14:paraId="06F475ED" w14:textId="77777777" w:rsidTr="00DA63EC">
        <w:trPr>
          <w:trHeight w:val="61"/>
        </w:trPr>
        <w:tc>
          <w:tcPr>
            <w:tcW w:w="290" w:type="pct"/>
            <w:tcBorders>
              <w:top w:val="single" w:sz="4" w:space="0" w:color="15497B"/>
              <w:left w:val="single" w:sz="4" w:space="0" w:color="15497B"/>
              <w:bottom w:val="single" w:sz="4" w:space="0" w:color="15497B"/>
              <w:right w:val="single" w:sz="4" w:space="0" w:color="15497B"/>
            </w:tcBorders>
            <w:vAlign w:val="center"/>
          </w:tcPr>
          <w:p w14:paraId="38A0F227" w14:textId="444BC9DD" w:rsidR="00F52CB3" w:rsidRPr="00264C9A" w:rsidRDefault="00693D23" w:rsidP="00DA63EC">
            <w:pPr>
              <w:jc w:val="center"/>
              <w:rPr>
                <w:rFonts w:ascii="Tahoma" w:hAnsi="Tahoma" w:cs="Tahoma"/>
                <w:bCs/>
                <w:color w:val="002060"/>
                <w:lang w:eastAsia="es-BO"/>
              </w:rPr>
            </w:pPr>
            <w:r>
              <w:rPr>
                <w:rFonts w:ascii="Tahoma" w:hAnsi="Tahoma" w:cs="Tahoma"/>
                <w:bCs/>
                <w:color w:val="002060"/>
                <w:lang w:eastAsia="es-BO"/>
              </w:rPr>
              <w:t>3</w:t>
            </w:r>
          </w:p>
        </w:tc>
        <w:tc>
          <w:tcPr>
            <w:tcW w:w="297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17693FE" w14:textId="24A62489" w:rsidR="00F52CB3" w:rsidRPr="00264C9A" w:rsidRDefault="00F52CB3" w:rsidP="00DA63EC">
            <w:pPr>
              <w:rPr>
                <w:rFonts w:ascii="Tahoma" w:hAnsi="Tahoma" w:cs="Tahoma"/>
                <w:bCs/>
                <w:color w:val="002060"/>
                <w:lang w:eastAsia="es-BO"/>
              </w:rPr>
            </w:pPr>
            <w:r w:rsidRPr="00264C9A">
              <w:rPr>
                <w:rFonts w:ascii="Tahoma" w:hAnsi="Tahoma" w:cs="Tahoma"/>
                <w:bCs/>
                <w:color w:val="002060"/>
                <w:lang w:eastAsia="es-BO"/>
              </w:rPr>
              <w:t xml:space="preserve">ENTEL S.A. </w:t>
            </w:r>
            <w:r>
              <w:rPr>
                <w:rFonts w:ascii="Tahoma" w:hAnsi="Tahoma" w:cs="Tahoma"/>
                <w:bCs/>
                <w:color w:val="002060"/>
                <w:lang w:eastAsia="es-BO"/>
              </w:rPr>
              <w:t xml:space="preserve">y ENTEL </w:t>
            </w:r>
            <w:r w:rsidRPr="00264C9A">
              <w:rPr>
                <w:rFonts w:ascii="Tahoma" w:hAnsi="Tahoma" w:cs="Tahoma"/>
                <w:bCs/>
                <w:color w:val="002060"/>
                <w:lang w:eastAsia="es-BO"/>
              </w:rPr>
              <w:t>Bolivia</w:t>
            </w:r>
            <w:r>
              <w:rPr>
                <w:rFonts w:ascii="Tahoma" w:hAnsi="Tahoma" w:cs="Tahoma"/>
                <w:bCs/>
                <w:color w:val="002060"/>
                <w:lang w:eastAsia="es-BO"/>
              </w:rPr>
              <w:t xml:space="preserve"> S.A.C.</w:t>
            </w:r>
            <w:r w:rsidRPr="00264C9A">
              <w:rPr>
                <w:rFonts w:ascii="Tahoma" w:hAnsi="Tahoma" w:cs="Tahoma"/>
                <w:bCs/>
                <w:color w:val="002060"/>
                <w:lang w:eastAsia="es-BO"/>
              </w:rPr>
              <w:t xml:space="preserve"> tendrá</w:t>
            </w:r>
            <w:r>
              <w:rPr>
                <w:rFonts w:ascii="Tahoma" w:hAnsi="Tahoma" w:cs="Tahoma"/>
                <w:bCs/>
                <w:color w:val="002060"/>
                <w:lang w:eastAsia="es-BO"/>
              </w:rPr>
              <w:t>n</w:t>
            </w:r>
            <w:r w:rsidRPr="00264C9A">
              <w:rPr>
                <w:rFonts w:ascii="Tahoma" w:hAnsi="Tahoma" w:cs="Tahoma"/>
                <w:bCs/>
                <w:color w:val="002060"/>
                <w:lang w:eastAsia="es-BO"/>
              </w:rPr>
              <w:t xml:space="preserve"> derecho a rechazar a un instructor específico o a pedir que se repita un módulo si considera que la transferencia de conocimientos fue defectuosa, si el instructor no dispone de la experiencia suficiente o no está lo bastante familiarizado con la </w:t>
            </w:r>
            <w:r w:rsidR="00357849">
              <w:rPr>
                <w:rFonts w:ascii="Tahoma" w:hAnsi="Tahoma" w:cs="Tahoma"/>
                <w:bCs/>
                <w:color w:val="002060"/>
                <w:lang w:eastAsia="es-BO"/>
              </w:rPr>
              <w:t xml:space="preserve">nueva </w:t>
            </w:r>
            <w:r w:rsidRPr="00264C9A">
              <w:rPr>
                <w:rFonts w:ascii="Tahoma" w:hAnsi="Tahoma" w:cs="Tahoma"/>
                <w:bCs/>
                <w:color w:val="002060"/>
                <w:lang w:eastAsia="es-BO"/>
              </w:rPr>
              <w:t>Red</w:t>
            </w:r>
            <w:r w:rsidR="00357849">
              <w:rPr>
                <w:rFonts w:ascii="Tahoma" w:hAnsi="Tahoma" w:cs="Tahoma"/>
                <w:bCs/>
                <w:color w:val="002060"/>
                <w:lang w:eastAsia="es-BO"/>
              </w:rPr>
              <w:t>.</w:t>
            </w:r>
          </w:p>
        </w:tc>
        <w:tc>
          <w:tcPr>
            <w:tcW w:w="580" w:type="pct"/>
            <w:tcBorders>
              <w:top w:val="single" w:sz="4" w:space="0" w:color="15497B"/>
              <w:left w:val="single" w:sz="4" w:space="0" w:color="15497B"/>
              <w:bottom w:val="single" w:sz="4" w:space="0" w:color="15497B"/>
              <w:right w:val="single" w:sz="4" w:space="0" w:color="15497B"/>
            </w:tcBorders>
            <w:vAlign w:val="center"/>
          </w:tcPr>
          <w:p w14:paraId="0D18383D" w14:textId="77777777" w:rsidR="00F52CB3" w:rsidRPr="00264C9A" w:rsidRDefault="00F52CB3" w:rsidP="00DA63EC">
            <w:pPr>
              <w:tabs>
                <w:tab w:val="left" w:pos="498"/>
              </w:tabs>
              <w:jc w:val="center"/>
              <w:rPr>
                <w:rFonts w:ascii="Tahoma" w:hAnsi="Tahoma" w:cs="Tahoma"/>
                <w:b/>
                <w:color w:val="002060"/>
                <w:sz w:val="18"/>
                <w:szCs w:val="18"/>
              </w:rPr>
            </w:pPr>
            <w:r w:rsidRPr="00264C9A">
              <w:rPr>
                <w:rFonts w:ascii="Tahoma" w:hAnsi="Tahoma" w:cs="Tahoma"/>
                <w:b/>
                <w:color w:val="002060"/>
                <w:sz w:val="18"/>
                <w:szCs w:val="18"/>
              </w:rPr>
              <w:fldChar w:fldCharType="begin">
                <w:ffData>
                  <w:name w:val="Casilla1"/>
                  <w:enabled/>
                  <w:calcOnExit w:val="0"/>
                  <w:checkBox>
                    <w:sizeAuto/>
                    <w:default w:val="1"/>
                  </w:checkBox>
                </w:ffData>
              </w:fldChar>
            </w:r>
            <w:r w:rsidRPr="00264C9A">
              <w:rPr>
                <w:rFonts w:ascii="Tahoma" w:hAnsi="Tahoma" w:cs="Tahoma"/>
                <w:b/>
                <w:color w:val="002060"/>
                <w:sz w:val="18"/>
                <w:szCs w:val="18"/>
              </w:rPr>
              <w:instrText xml:space="preserve"> FORMCHECKBOX </w:instrText>
            </w:r>
            <w:r w:rsidR="00B60E58">
              <w:rPr>
                <w:rFonts w:ascii="Tahoma" w:hAnsi="Tahoma" w:cs="Tahoma"/>
                <w:b/>
                <w:color w:val="002060"/>
                <w:sz w:val="18"/>
                <w:szCs w:val="18"/>
              </w:rPr>
            </w:r>
            <w:r w:rsidR="00B60E58">
              <w:rPr>
                <w:rFonts w:ascii="Tahoma" w:hAnsi="Tahoma" w:cs="Tahoma"/>
                <w:b/>
                <w:color w:val="002060"/>
                <w:sz w:val="18"/>
                <w:szCs w:val="18"/>
              </w:rPr>
              <w:fldChar w:fldCharType="separate"/>
            </w:r>
            <w:r w:rsidRPr="00264C9A">
              <w:rPr>
                <w:rFonts w:ascii="Tahoma" w:hAnsi="Tahoma" w:cs="Tahoma"/>
                <w:b/>
                <w:color w:val="002060"/>
                <w:sz w:val="18"/>
                <w:szCs w:val="18"/>
              </w:rPr>
              <w:fldChar w:fldCharType="end"/>
            </w:r>
          </w:p>
        </w:tc>
        <w:tc>
          <w:tcPr>
            <w:tcW w:w="435" w:type="pct"/>
            <w:tcBorders>
              <w:top w:val="single" w:sz="4" w:space="0" w:color="15497B"/>
              <w:left w:val="single" w:sz="4" w:space="0" w:color="15497B"/>
              <w:bottom w:val="single" w:sz="4" w:space="0" w:color="15497B"/>
              <w:right w:val="single" w:sz="4" w:space="0" w:color="15497B"/>
            </w:tcBorders>
          </w:tcPr>
          <w:p w14:paraId="75324224" w14:textId="77777777" w:rsidR="00F52CB3" w:rsidRPr="00264C9A" w:rsidRDefault="00F52CB3" w:rsidP="00DA63EC">
            <w:pPr>
              <w:tabs>
                <w:tab w:val="left" w:pos="498"/>
              </w:tabs>
              <w:ind w:left="214"/>
              <w:jc w:val="both"/>
              <w:rPr>
                <w:rFonts w:ascii="Tahoma" w:hAnsi="Tahoma" w:cs="Tahoma"/>
                <w:bCs/>
                <w:color w:val="002060"/>
                <w:sz w:val="18"/>
                <w:szCs w:val="18"/>
                <w:lang w:eastAsia="es-BO"/>
              </w:rPr>
            </w:pPr>
          </w:p>
        </w:tc>
        <w:tc>
          <w:tcPr>
            <w:tcW w:w="724" w:type="pct"/>
            <w:tcBorders>
              <w:top w:val="single" w:sz="4" w:space="0" w:color="15497B"/>
              <w:left w:val="single" w:sz="4" w:space="0" w:color="15497B"/>
              <w:bottom w:val="single" w:sz="4" w:space="0" w:color="15497B"/>
              <w:right w:val="single" w:sz="4" w:space="0" w:color="15497B"/>
            </w:tcBorders>
          </w:tcPr>
          <w:p w14:paraId="242051F2" w14:textId="77777777" w:rsidR="00F52CB3" w:rsidRPr="00264C9A" w:rsidRDefault="00F52CB3" w:rsidP="00DA63EC">
            <w:pPr>
              <w:tabs>
                <w:tab w:val="left" w:pos="498"/>
              </w:tabs>
              <w:ind w:left="214"/>
              <w:jc w:val="both"/>
              <w:rPr>
                <w:rFonts w:ascii="Tahoma" w:hAnsi="Tahoma" w:cs="Tahoma"/>
                <w:bCs/>
                <w:color w:val="002060"/>
                <w:sz w:val="18"/>
                <w:szCs w:val="18"/>
                <w:lang w:eastAsia="es-BO"/>
              </w:rPr>
            </w:pPr>
          </w:p>
        </w:tc>
      </w:tr>
      <w:tr w:rsidR="00F52CB3" w:rsidRPr="00264C9A" w14:paraId="25F4E0A1" w14:textId="77777777" w:rsidTr="00DA63EC">
        <w:trPr>
          <w:trHeight w:val="61"/>
        </w:trPr>
        <w:tc>
          <w:tcPr>
            <w:tcW w:w="290" w:type="pct"/>
            <w:tcBorders>
              <w:top w:val="single" w:sz="4" w:space="0" w:color="15497B"/>
              <w:left w:val="single" w:sz="4" w:space="0" w:color="15497B"/>
              <w:bottom w:val="single" w:sz="4" w:space="0" w:color="15497B"/>
              <w:right w:val="single" w:sz="4" w:space="0" w:color="15497B"/>
            </w:tcBorders>
            <w:vAlign w:val="center"/>
          </w:tcPr>
          <w:p w14:paraId="2FEC2CFD" w14:textId="25232A24" w:rsidR="00F52CB3" w:rsidRPr="00264C9A" w:rsidRDefault="00D43101" w:rsidP="00DA63EC">
            <w:pPr>
              <w:jc w:val="center"/>
              <w:rPr>
                <w:rFonts w:ascii="Tahoma" w:hAnsi="Tahoma" w:cs="Tahoma"/>
                <w:bCs/>
                <w:color w:val="002060"/>
                <w:lang w:eastAsia="es-BO"/>
              </w:rPr>
            </w:pPr>
            <w:r>
              <w:rPr>
                <w:rFonts w:ascii="Tahoma" w:hAnsi="Tahoma" w:cs="Tahoma"/>
                <w:bCs/>
                <w:color w:val="002060"/>
                <w:lang w:eastAsia="es-BO"/>
              </w:rPr>
              <w:t>4</w:t>
            </w:r>
          </w:p>
        </w:tc>
        <w:tc>
          <w:tcPr>
            <w:tcW w:w="2971"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286ADEB" w14:textId="77777777" w:rsidR="00F52CB3" w:rsidRPr="00264C9A" w:rsidRDefault="00F52CB3" w:rsidP="00DA63EC">
            <w:pPr>
              <w:rPr>
                <w:rFonts w:ascii="Tahoma" w:hAnsi="Tahoma" w:cs="Tahoma"/>
                <w:bCs/>
                <w:color w:val="002060"/>
                <w:lang w:eastAsia="es-BO"/>
              </w:rPr>
            </w:pPr>
            <w:r w:rsidRPr="00264C9A">
              <w:rPr>
                <w:rFonts w:ascii="Tahoma" w:hAnsi="Tahoma" w:cs="Tahoma"/>
                <w:bCs/>
                <w:color w:val="002060"/>
                <w:lang w:eastAsia="es-BO"/>
              </w:rPr>
              <w:t>El entrenamiento técnico debe completarse y certificarse para cada módulo previo a la recepción final del proyecto.</w:t>
            </w:r>
          </w:p>
        </w:tc>
        <w:tc>
          <w:tcPr>
            <w:tcW w:w="580" w:type="pct"/>
            <w:tcBorders>
              <w:top w:val="single" w:sz="4" w:space="0" w:color="15497B"/>
              <w:left w:val="single" w:sz="4" w:space="0" w:color="15497B"/>
              <w:bottom w:val="single" w:sz="4" w:space="0" w:color="15497B"/>
              <w:right w:val="single" w:sz="4" w:space="0" w:color="15497B"/>
            </w:tcBorders>
            <w:vAlign w:val="center"/>
          </w:tcPr>
          <w:p w14:paraId="53CAD933" w14:textId="77777777" w:rsidR="00F52CB3" w:rsidRPr="00264C9A" w:rsidRDefault="00F52CB3" w:rsidP="00DA63EC">
            <w:pPr>
              <w:tabs>
                <w:tab w:val="left" w:pos="498"/>
              </w:tabs>
              <w:jc w:val="center"/>
              <w:rPr>
                <w:rFonts w:ascii="Tahoma" w:hAnsi="Tahoma" w:cs="Tahoma"/>
                <w:b/>
                <w:color w:val="002060"/>
                <w:sz w:val="18"/>
                <w:szCs w:val="18"/>
              </w:rPr>
            </w:pPr>
            <w:r w:rsidRPr="00264C9A">
              <w:rPr>
                <w:rFonts w:ascii="Tahoma" w:hAnsi="Tahoma" w:cs="Tahoma"/>
                <w:b/>
                <w:color w:val="002060"/>
                <w:sz w:val="18"/>
                <w:szCs w:val="18"/>
              </w:rPr>
              <w:fldChar w:fldCharType="begin">
                <w:ffData>
                  <w:name w:val="Casilla1"/>
                  <w:enabled/>
                  <w:calcOnExit w:val="0"/>
                  <w:checkBox>
                    <w:sizeAuto/>
                    <w:default w:val="1"/>
                  </w:checkBox>
                </w:ffData>
              </w:fldChar>
            </w:r>
            <w:r w:rsidRPr="00264C9A">
              <w:rPr>
                <w:rFonts w:ascii="Tahoma" w:hAnsi="Tahoma" w:cs="Tahoma"/>
                <w:b/>
                <w:color w:val="002060"/>
                <w:sz w:val="18"/>
                <w:szCs w:val="18"/>
              </w:rPr>
              <w:instrText xml:space="preserve"> FORMCHECKBOX </w:instrText>
            </w:r>
            <w:r w:rsidR="00B60E58">
              <w:rPr>
                <w:rFonts w:ascii="Tahoma" w:hAnsi="Tahoma" w:cs="Tahoma"/>
                <w:b/>
                <w:color w:val="002060"/>
                <w:sz w:val="18"/>
                <w:szCs w:val="18"/>
              </w:rPr>
            </w:r>
            <w:r w:rsidR="00B60E58">
              <w:rPr>
                <w:rFonts w:ascii="Tahoma" w:hAnsi="Tahoma" w:cs="Tahoma"/>
                <w:b/>
                <w:color w:val="002060"/>
                <w:sz w:val="18"/>
                <w:szCs w:val="18"/>
              </w:rPr>
              <w:fldChar w:fldCharType="separate"/>
            </w:r>
            <w:r w:rsidRPr="00264C9A">
              <w:rPr>
                <w:rFonts w:ascii="Tahoma" w:hAnsi="Tahoma" w:cs="Tahoma"/>
                <w:b/>
                <w:color w:val="002060"/>
                <w:sz w:val="18"/>
                <w:szCs w:val="18"/>
              </w:rPr>
              <w:fldChar w:fldCharType="end"/>
            </w:r>
          </w:p>
        </w:tc>
        <w:tc>
          <w:tcPr>
            <w:tcW w:w="435" w:type="pct"/>
            <w:tcBorders>
              <w:top w:val="single" w:sz="4" w:space="0" w:color="15497B"/>
              <w:left w:val="single" w:sz="4" w:space="0" w:color="15497B"/>
              <w:bottom w:val="single" w:sz="4" w:space="0" w:color="15497B"/>
              <w:right w:val="single" w:sz="4" w:space="0" w:color="15497B"/>
            </w:tcBorders>
          </w:tcPr>
          <w:p w14:paraId="27FB68A6" w14:textId="77777777" w:rsidR="00F52CB3" w:rsidRPr="00264C9A" w:rsidRDefault="00F52CB3" w:rsidP="00DA63EC">
            <w:pPr>
              <w:tabs>
                <w:tab w:val="left" w:pos="498"/>
              </w:tabs>
              <w:ind w:left="214"/>
              <w:jc w:val="both"/>
              <w:rPr>
                <w:rFonts w:ascii="Tahoma" w:hAnsi="Tahoma" w:cs="Tahoma"/>
                <w:bCs/>
                <w:color w:val="002060"/>
                <w:sz w:val="18"/>
                <w:szCs w:val="18"/>
                <w:lang w:eastAsia="es-BO"/>
              </w:rPr>
            </w:pPr>
          </w:p>
        </w:tc>
        <w:tc>
          <w:tcPr>
            <w:tcW w:w="724" w:type="pct"/>
            <w:tcBorders>
              <w:top w:val="single" w:sz="4" w:space="0" w:color="15497B"/>
              <w:left w:val="single" w:sz="4" w:space="0" w:color="15497B"/>
              <w:bottom w:val="single" w:sz="4" w:space="0" w:color="15497B"/>
              <w:right w:val="single" w:sz="4" w:space="0" w:color="15497B"/>
            </w:tcBorders>
          </w:tcPr>
          <w:p w14:paraId="72EA6A17" w14:textId="77777777" w:rsidR="00F52CB3" w:rsidRPr="00264C9A" w:rsidRDefault="00F52CB3" w:rsidP="00DA63EC">
            <w:pPr>
              <w:tabs>
                <w:tab w:val="left" w:pos="498"/>
              </w:tabs>
              <w:ind w:left="214"/>
              <w:jc w:val="both"/>
              <w:rPr>
                <w:rFonts w:ascii="Tahoma" w:hAnsi="Tahoma" w:cs="Tahoma"/>
                <w:bCs/>
                <w:color w:val="002060"/>
                <w:sz w:val="18"/>
                <w:szCs w:val="18"/>
                <w:lang w:eastAsia="es-BO"/>
              </w:rPr>
            </w:pPr>
          </w:p>
        </w:tc>
      </w:tr>
    </w:tbl>
    <w:p w14:paraId="60294D8A" w14:textId="78628F8D" w:rsidR="00856270" w:rsidRPr="00264C9A" w:rsidRDefault="00231390" w:rsidP="006928F5">
      <w:pPr>
        <w:pStyle w:val="TITULOS"/>
        <w:numPr>
          <w:ilvl w:val="0"/>
          <w:numId w:val="107"/>
        </w:numPr>
        <w:spacing w:before="120" w:after="120" w:line="240" w:lineRule="auto"/>
        <w:rPr>
          <w:rFonts w:ascii="Tahoma" w:hAnsi="Tahoma" w:cs="Tahoma"/>
          <w:color w:val="002060"/>
          <w:sz w:val="22"/>
          <w:szCs w:val="22"/>
        </w:rPr>
      </w:pPr>
      <w:r>
        <w:rPr>
          <w:rFonts w:ascii="Tahoma" w:hAnsi="Tahoma" w:cs="Tahoma"/>
          <w:color w:val="002060"/>
          <w:sz w:val="22"/>
          <w:szCs w:val="22"/>
        </w:rPr>
        <w:t>OPERACIÓN Y</w:t>
      </w:r>
      <w:r w:rsidRPr="00264C9A">
        <w:rPr>
          <w:rFonts w:ascii="Tahoma" w:hAnsi="Tahoma" w:cs="Tahoma"/>
          <w:color w:val="002060"/>
          <w:sz w:val="22"/>
          <w:szCs w:val="22"/>
        </w:rPr>
        <w:t xml:space="preserve"> MANTENIMIENTO </w:t>
      </w:r>
    </w:p>
    <w:tbl>
      <w:tblPr>
        <w:tblW w:w="5000" w:type="pct"/>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CellMar>
          <w:left w:w="70" w:type="dxa"/>
          <w:right w:w="70" w:type="dxa"/>
        </w:tblCellMar>
        <w:tblLook w:val="04A0" w:firstRow="1" w:lastRow="0" w:firstColumn="1" w:lastColumn="0" w:noHBand="0" w:noVBand="1"/>
      </w:tblPr>
      <w:tblGrid>
        <w:gridCol w:w="390"/>
        <w:gridCol w:w="6159"/>
        <w:gridCol w:w="1123"/>
        <w:gridCol w:w="638"/>
        <w:gridCol w:w="900"/>
      </w:tblGrid>
      <w:tr w:rsidR="00856270" w:rsidRPr="007916B3" w14:paraId="651554F9" w14:textId="77777777" w:rsidTr="00DA63EC">
        <w:trPr>
          <w:trHeight w:val="389"/>
          <w:tblHeader/>
        </w:trPr>
        <w:tc>
          <w:tcPr>
            <w:tcW w:w="3806" w:type="pct"/>
            <w:gridSpan w:val="3"/>
            <w:tcBorders>
              <w:top w:val="single" w:sz="4" w:space="0" w:color="004990"/>
              <w:left w:val="single" w:sz="4" w:space="0" w:color="004990"/>
              <w:bottom w:val="single" w:sz="4" w:space="0" w:color="FFFFFF"/>
              <w:right w:val="single" w:sz="4" w:space="0" w:color="FFFFFF"/>
            </w:tcBorders>
            <w:shd w:val="clear" w:color="auto" w:fill="004990"/>
            <w:vAlign w:val="center"/>
          </w:tcPr>
          <w:p w14:paraId="2B90A384" w14:textId="77777777" w:rsidR="00856270" w:rsidRPr="007916B3" w:rsidRDefault="00856270" w:rsidP="00DA63EC">
            <w:pPr>
              <w:jc w:val="center"/>
              <w:rPr>
                <w:rFonts w:ascii="Tahoma" w:hAnsi="Tahoma" w:cs="Tahoma"/>
                <w:b/>
                <w:bCs/>
                <w:sz w:val="18"/>
                <w:szCs w:val="18"/>
                <w:lang w:eastAsia="es-BO"/>
              </w:rPr>
            </w:pPr>
            <w:r w:rsidRPr="007916B3">
              <w:rPr>
                <w:rFonts w:ascii="Tahoma" w:hAnsi="Tahoma" w:cs="Tahoma"/>
                <w:b/>
                <w:bCs/>
                <w:sz w:val="18"/>
                <w:szCs w:val="18"/>
                <w:lang w:eastAsia="es-BO"/>
              </w:rPr>
              <w:t>REQUERIMIENTO DE ENTEL S.A.</w:t>
            </w:r>
            <w:r>
              <w:rPr>
                <w:rFonts w:ascii="Tahoma" w:hAnsi="Tahoma" w:cs="Tahoma"/>
                <w:b/>
                <w:bCs/>
                <w:sz w:val="18"/>
                <w:szCs w:val="18"/>
                <w:lang w:eastAsia="es-BO"/>
              </w:rPr>
              <w:t xml:space="preserve"> de Bolivia</w:t>
            </w:r>
          </w:p>
        </w:tc>
        <w:tc>
          <w:tcPr>
            <w:tcW w:w="1194" w:type="pct"/>
            <w:gridSpan w:val="2"/>
            <w:tcBorders>
              <w:top w:val="single" w:sz="4" w:space="0" w:color="004990"/>
              <w:left w:val="single" w:sz="4" w:space="0" w:color="FFFFFF"/>
              <w:bottom w:val="single" w:sz="4" w:space="0" w:color="FFFFFF"/>
              <w:right w:val="single" w:sz="4" w:space="0" w:color="004990"/>
            </w:tcBorders>
            <w:shd w:val="clear" w:color="auto" w:fill="004990"/>
            <w:vAlign w:val="center"/>
          </w:tcPr>
          <w:p w14:paraId="66DDC682" w14:textId="77777777" w:rsidR="00856270" w:rsidRPr="007916B3" w:rsidRDefault="00856270" w:rsidP="00DA63EC">
            <w:pPr>
              <w:jc w:val="center"/>
              <w:rPr>
                <w:rFonts w:ascii="Tahoma" w:hAnsi="Tahoma" w:cs="Tahoma"/>
                <w:b/>
                <w:bCs/>
                <w:sz w:val="18"/>
                <w:szCs w:val="18"/>
                <w:lang w:eastAsia="es-BO"/>
              </w:rPr>
            </w:pPr>
            <w:r w:rsidRPr="007916B3">
              <w:rPr>
                <w:rFonts w:ascii="Tahoma" w:hAnsi="Tahoma" w:cs="Tahoma"/>
                <w:b/>
                <w:bCs/>
                <w:sz w:val="18"/>
                <w:szCs w:val="18"/>
                <w:lang w:eastAsia="es-BO"/>
              </w:rPr>
              <w:t>RESPUESTA DEL OFERENTE</w:t>
            </w:r>
          </w:p>
        </w:tc>
      </w:tr>
      <w:tr w:rsidR="00B86F5F" w:rsidRPr="007916B3" w14:paraId="6774F7C4" w14:textId="77777777" w:rsidTr="00DA63EC">
        <w:trPr>
          <w:trHeight w:val="423"/>
          <w:tblHeader/>
        </w:trPr>
        <w:tc>
          <w:tcPr>
            <w:tcW w:w="3134" w:type="pct"/>
            <w:gridSpan w:val="2"/>
            <w:tcBorders>
              <w:top w:val="single" w:sz="4" w:space="0" w:color="FFFFFF"/>
              <w:left w:val="single" w:sz="4" w:space="0" w:color="004990"/>
              <w:bottom w:val="single" w:sz="4" w:space="0" w:color="FFFFFF"/>
              <w:right w:val="single" w:sz="4" w:space="0" w:color="FFFFFF"/>
            </w:tcBorders>
            <w:shd w:val="clear" w:color="auto" w:fill="004990"/>
            <w:vAlign w:val="center"/>
          </w:tcPr>
          <w:p w14:paraId="7E69B5EF" w14:textId="77777777" w:rsidR="00856270" w:rsidRPr="007916B3" w:rsidRDefault="00856270" w:rsidP="00DA63EC">
            <w:pPr>
              <w:jc w:val="center"/>
              <w:rPr>
                <w:rFonts w:ascii="Tahoma" w:hAnsi="Tahoma" w:cs="Tahoma"/>
                <w:b/>
                <w:bCs/>
                <w:sz w:val="18"/>
                <w:szCs w:val="18"/>
                <w:lang w:eastAsia="es-BO"/>
              </w:rPr>
            </w:pPr>
            <w:r>
              <w:rPr>
                <w:rFonts w:ascii="Tahoma" w:hAnsi="Tahoma" w:cs="Tahoma"/>
                <w:b/>
                <w:bCs/>
                <w:sz w:val="18"/>
                <w:szCs w:val="18"/>
                <w:lang w:eastAsia="es-BO"/>
              </w:rPr>
              <w:t xml:space="preserve">Operación y Mantenimiento </w:t>
            </w:r>
          </w:p>
        </w:tc>
        <w:tc>
          <w:tcPr>
            <w:tcW w:w="672" w:type="pct"/>
            <w:tcBorders>
              <w:top w:val="single" w:sz="4" w:space="0" w:color="FFFFFF"/>
              <w:left w:val="single" w:sz="4" w:space="0" w:color="FFFFFF"/>
              <w:bottom w:val="single" w:sz="4" w:space="0" w:color="FFFFFF"/>
              <w:right w:val="single" w:sz="4" w:space="0" w:color="FFFFFF"/>
            </w:tcBorders>
            <w:shd w:val="clear" w:color="auto" w:fill="004990"/>
            <w:vAlign w:val="center"/>
          </w:tcPr>
          <w:p w14:paraId="38759E17" w14:textId="77777777" w:rsidR="00856270" w:rsidRPr="007916B3" w:rsidRDefault="00856270" w:rsidP="00DA63EC">
            <w:pPr>
              <w:jc w:val="center"/>
              <w:rPr>
                <w:rFonts w:ascii="Tahoma" w:hAnsi="Tahoma" w:cs="Tahoma"/>
                <w:b/>
                <w:bCs/>
                <w:szCs w:val="18"/>
                <w:lang w:eastAsia="es-BO"/>
              </w:rPr>
            </w:pPr>
            <w:r w:rsidRPr="007916B3">
              <w:rPr>
                <w:rFonts w:ascii="Tahoma" w:hAnsi="Tahoma" w:cs="Tahoma"/>
                <w:b/>
                <w:bCs/>
                <w:szCs w:val="18"/>
                <w:lang w:val="es-BO" w:eastAsia="es-BO"/>
              </w:rPr>
              <w:t>CONDICIÓN</w:t>
            </w:r>
          </w:p>
        </w:tc>
        <w:tc>
          <w:tcPr>
            <w:tcW w:w="1194" w:type="pct"/>
            <w:gridSpan w:val="2"/>
            <w:tcBorders>
              <w:top w:val="single" w:sz="4" w:space="0" w:color="FFFFFF"/>
              <w:left w:val="single" w:sz="4" w:space="0" w:color="FFFFFF"/>
              <w:bottom w:val="single" w:sz="4" w:space="0" w:color="FFFFFF"/>
              <w:right w:val="single" w:sz="4" w:space="0" w:color="004990"/>
            </w:tcBorders>
            <w:shd w:val="clear" w:color="auto" w:fill="004990"/>
            <w:vAlign w:val="center"/>
          </w:tcPr>
          <w:p w14:paraId="133EB365" w14:textId="77777777" w:rsidR="00856270" w:rsidRPr="007916B3" w:rsidRDefault="00856270" w:rsidP="00DA63EC">
            <w:pPr>
              <w:jc w:val="center"/>
              <w:rPr>
                <w:rFonts w:ascii="Tahoma" w:hAnsi="Tahoma" w:cs="Tahoma"/>
                <w:sz w:val="18"/>
                <w:szCs w:val="18"/>
                <w:lang w:eastAsia="es-BO"/>
              </w:rPr>
            </w:pPr>
            <w:r w:rsidRPr="007916B3">
              <w:rPr>
                <w:rFonts w:ascii="Tahoma" w:hAnsi="Tahoma" w:cs="Tahoma"/>
                <w:b/>
                <w:bCs/>
                <w:sz w:val="18"/>
                <w:szCs w:val="18"/>
                <w:lang w:eastAsia="es-BO"/>
              </w:rPr>
              <w:t>(Llenado Obligatorio)</w:t>
            </w:r>
            <w:r w:rsidRPr="007916B3">
              <w:rPr>
                <w:rFonts w:ascii="Tahoma" w:hAnsi="Tahoma" w:cs="Tahoma"/>
                <w:sz w:val="18"/>
                <w:szCs w:val="18"/>
                <w:lang w:val="en-GB" w:eastAsia="es-BO"/>
              </w:rPr>
              <w:t> </w:t>
            </w:r>
          </w:p>
        </w:tc>
      </w:tr>
      <w:tr w:rsidR="00B86F5F" w:rsidRPr="007916B3" w14:paraId="130D0848" w14:textId="77777777" w:rsidTr="00DA63EC">
        <w:trPr>
          <w:trHeight w:val="362"/>
          <w:tblHeader/>
        </w:trPr>
        <w:tc>
          <w:tcPr>
            <w:tcW w:w="224" w:type="pct"/>
            <w:tcBorders>
              <w:top w:val="single" w:sz="4" w:space="0" w:color="FFFFFF"/>
              <w:left w:val="single" w:sz="4" w:space="0" w:color="004990"/>
              <w:bottom w:val="single" w:sz="4" w:space="0" w:color="15497B"/>
              <w:right w:val="single" w:sz="4" w:space="0" w:color="FFFFFF"/>
            </w:tcBorders>
            <w:shd w:val="clear" w:color="auto" w:fill="004990"/>
            <w:vAlign w:val="center"/>
          </w:tcPr>
          <w:p w14:paraId="0D51FE63" w14:textId="77777777" w:rsidR="00856270" w:rsidRPr="007916B3" w:rsidRDefault="00856270" w:rsidP="00DA63EC">
            <w:pPr>
              <w:jc w:val="center"/>
              <w:rPr>
                <w:rFonts w:ascii="Tahoma" w:hAnsi="Tahoma" w:cs="Tahoma"/>
                <w:b/>
                <w:bCs/>
                <w:sz w:val="18"/>
                <w:szCs w:val="18"/>
                <w:lang w:eastAsia="es-BO"/>
              </w:rPr>
            </w:pPr>
            <w:r w:rsidRPr="007916B3">
              <w:rPr>
                <w:rFonts w:ascii="Tahoma" w:hAnsi="Tahoma" w:cs="Tahoma"/>
                <w:b/>
                <w:bCs/>
                <w:sz w:val="18"/>
                <w:szCs w:val="18"/>
                <w:lang w:eastAsia="es-BO"/>
              </w:rPr>
              <w:t>No</w:t>
            </w:r>
          </w:p>
        </w:tc>
        <w:tc>
          <w:tcPr>
            <w:tcW w:w="2910"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1D98C9D3" w14:textId="77777777" w:rsidR="00856270" w:rsidRPr="007916B3" w:rsidRDefault="00856270" w:rsidP="00DA63EC">
            <w:pPr>
              <w:jc w:val="center"/>
              <w:rPr>
                <w:rFonts w:ascii="Tahoma" w:hAnsi="Tahoma" w:cs="Tahoma"/>
                <w:b/>
                <w:sz w:val="18"/>
                <w:szCs w:val="18"/>
                <w:lang w:eastAsia="es-BO"/>
              </w:rPr>
            </w:pPr>
            <w:r w:rsidRPr="007916B3">
              <w:rPr>
                <w:rFonts w:ascii="Tahoma" w:hAnsi="Tahoma" w:cs="Tahoma"/>
                <w:b/>
                <w:sz w:val="18"/>
                <w:szCs w:val="18"/>
                <w:lang w:eastAsia="es-BO"/>
              </w:rPr>
              <w:t>DESCRIPCIÓN</w:t>
            </w:r>
          </w:p>
        </w:tc>
        <w:tc>
          <w:tcPr>
            <w:tcW w:w="672"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09835D6D" w14:textId="77777777" w:rsidR="00856270" w:rsidRPr="007916B3" w:rsidRDefault="00856270" w:rsidP="00DA63EC">
            <w:pPr>
              <w:jc w:val="center"/>
              <w:rPr>
                <w:rFonts w:ascii="Tahoma" w:hAnsi="Tahoma" w:cs="Tahoma"/>
                <w:b/>
                <w:bCs/>
                <w:sz w:val="10"/>
                <w:szCs w:val="10"/>
                <w:lang w:eastAsia="es-BO"/>
              </w:rPr>
            </w:pPr>
            <w:r w:rsidRPr="007916B3">
              <w:rPr>
                <w:rFonts w:ascii="Tahoma" w:hAnsi="Tahoma" w:cs="Tahoma"/>
                <w:b/>
                <w:bCs/>
                <w:sz w:val="10"/>
                <w:szCs w:val="10"/>
                <w:lang w:val="en-GB" w:eastAsia="es-BO"/>
              </w:rPr>
              <w:t>MANDATORIO</w:t>
            </w:r>
          </w:p>
        </w:tc>
        <w:tc>
          <w:tcPr>
            <w:tcW w:w="597"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0FA3D3CD" w14:textId="77777777" w:rsidR="00856270" w:rsidRPr="007916B3" w:rsidRDefault="00856270" w:rsidP="00DA63EC">
            <w:pPr>
              <w:jc w:val="center"/>
              <w:rPr>
                <w:rFonts w:ascii="Tahoma" w:hAnsi="Tahoma" w:cs="Tahoma"/>
                <w:b/>
                <w:bCs/>
                <w:sz w:val="10"/>
                <w:szCs w:val="10"/>
                <w:lang w:eastAsia="es-BO"/>
              </w:rPr>
            </w:pPr>
            <w:r w:rsidRPr="007916B3">
              <w:rPr>
                <w:rFonts w:ascii="Tahoma" w:hAnsi="Tahoma" w:cs="Tahoma"/>
                <w:b/>
                <w:sz w:val="10"/>
                <w:szCs w:val="10"/>
                <w:lang w:eastAsia="es-BO"/>
              </w:rPr>
              <w:t>Cumple / No cumple</w:t>
            </w:r>
          </w:p>
        </w:tc>
        <w:tc>
          <w:tcPr>
            <w:tcW w:w="597" w:type="pct"/>
            <w:tcBorders>
              <w:top w:val="single" w:sz="4" w:space="0" w:color="FFFFFF"/>
              <w:left w:val="single" w:sz="4" w:space="0" w:color="FFFFFF"/>
              <w:bottom w:val="single" w:sz="4" w:space="0" w:color="15497B"/>
              <w:right w:val="single" w:sz="4" w:space="0" w:color="004990"/>
            </w:tcBorders>
            <w:shd w:val="clear" w:color="auto" w:fill="004990"/>
            <w:vAlign w:val="center"/>
          </w:tcPr>
          <w:p w14:paraId="1B01119A" w14:textId="77777777" w:rsidR="00856270" w:rsidRPr="007916B3" w:rsidRDefault="00856270" w:rsidP="00DA63EC">
            <w:pPr>
              <w:jc w:val="center"/>
              <w:rPr>
                <w:rFonts w:ascii="Tahoma" w:hAnsi="Tahoma" w:cs="Tahoma"/>
                <w:b/>
                <w:bCs/>
                <w:sz w:val="10"/>
                <w:szCs w:val="10"/>
                <w:lang w:eastAsia="es-BO"/>
              </w:rPr>
            </w:pPr>
            <w:r w:rsidRPr="007916B3">
              <w:rPr>
                <w:rFonts w:ascii="Tahoma" w:hAnsi="Tahoma" w:cs="Tahoma"/>
                <w:b/>
                <w:bCs/>
                <w:sz w:val="10"/>
                <w:szCs w:val="10"/>
                <w:lang w:val="en-GB" w:eastAsia="es-BO"/>
              </w:rPr>
              <w:t>DOCUMENTO, PÁGINA, REFERENCIA</w:t>
            </w:r>
          </w:p>
        </w:tc>
      </w:tr>
      <w:tr w:rsidR="00B86F5F" w:rsidRPr="009D3675" w14:paraId="7C36F0D3" w14:textId="77777777" w:rsidTr="00DA63EC">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760362A2" w14:textId="77777777" w:rsidR="00856270" w:rsidRPr="009D3675" w:rsidRDefault="00856270" w:rsidP="00DA63EC">
            <w:pPr>
              <w:jc w:val="center"/>
              <w:rPr>
                <w:rFonts w:ascii="Tahoma" w:hAnsi="Tahoma" w:cs="Tahoma"/>
                <w:bCs/>
                <w:color w:val="002060"/>
                <w:lang w:eastAsia="es-BO"/>
              </w:rPr>
            </w:pPr>
            <w:r w:rsidRPr="009D3675">
              <w:rPr>
                <w:rFonts w:ascii="Tahoma" w:hAnsi="Tahoma" w:cs="Tahoma"/>
                <w:bCs/>
                <w:color w:val="002060"/>
                <w:lang w:eastAsia="es-BO"/>
              </w:rPr>
              <w:t>1</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51AAC25" w14:textId="77777777" w:rsidR="00D74E01" w:rsidRDefault="00856270" w:rsidP="00DA63EC">
            <w:pPr>
              <w:jc w:val="both"/>
              <w:rPr>
                <w:rFonts w:ascii="Tahoma" w:hAnsi="Tahoma" w:cs="Tahoma"/>
                <w:bCs/>
                <w:color w:val="002060"/>
                <w:lang w:eastAsia="es-BO"/>
              </w:rPr>
            </w:pPr>
            <w:r w:rsidRPr="009D3675">
              <w:rPr>
                <w:rFonts w:ascii="Tahoma" w:hAnsi="Tahoma" w:cs="Tahoma"/>
                <w:bCs/>
                <w:color w:val="002060"/>
                <w:lang w:eastAsia="es-BO"/>
              </w:rPr>
              <w:t>Los objetivos principales del servicio de mantenimiento son</w:t>
            </w:r>
            <w:r w:rsidR="00D74E01">
              <w:rPr>
                <w:rFonts w:ascii="Tahoma" w:hAnsi="Tahoma" w:cs="Tahoma"/>
                <w:bCs/>
                <w:color w:val="002060"/>
                <w:lang w:eastAsia="es-BO"/>
              </w:rPr>
              <w:t>:</w:t>
            </w:r>
          </w:p>
          <w:p w14:paraId="5FAC82D9" w14:textId="269A08DF"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D74E01">
              <w:rPr>
                <w:rFonts w:ascii="Tahoma" w:hAnsi="Tahoma" w:cs="Tahoma"/>
                <w:bCs/>
                <w:color w:val="002060"/>
                <w:lang w:eastAsia="es-BO"/>
              </w:rPr>
              <w:t xml:space="preserve"> </w:t>
            </w:r>
            <w:r w:rsidRPr="009D3675">
              <w:rPr>
                <w:rFonts w:ascii="Tahoma" w:hAnsi="Tahoma" w:cs="Tahoma"/>
                <w:bCs/>
                <w:color w:val="002060"/>
                <w:lang w:eastAsia="es-BO"/>
              </w:rPr>
              <w:t>Garantizar alta disponibilidad de los enlaces de fibra óptica.</w:t>
            </w:r>
          </w:p>
          <w:p w14:paraId="78249A04" w14:textId="2F4C7AC0"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D74E01">
              <w:rPr>
                <w:rFonts w:ascii="Tahoma" w:hAnsi="Tahoma" w:cs="Tahoma"/>
                <w:bCs/>
                <w:color w:val="002060"/>
                <w:lang w:eastAsia="es-BO"/>
              </w:rPr>
              <w:t xml:space="preserve"> </w:t>
            </w:r>
            <w:r w:rsidRPr="009D3675">
              <w:rPr>
                <w:rFonts w:ascii="Tahoma" w:hAnsi="Tahoma" w:cs="Tahoma"/>
                <w:bCs/>
                <w:color w:val="002060"/>
                <w:lang w:eastAsia="es-BO"/>
              </w:rPr>
              <w:t xml:space="preserve">Reducir la tasa de fallas realizando trabajos de mantenimiento en </w:t>
            </w:r>
            <w:r w:rsidR="00D74E01">
              <w:rPr>
                <w:rFonts w:ascii="Tahoma" w:hAnsi="Tahoma" w:cs="Tahoma"/>
                <w:bCs/>
                <w:color w:val="002060"/>
                <w:lang w:eastAsia="es-BO"/>
              </w:rPr>
              <w:t>la Planta Externa de F</w:t>
            </w:r>
            <w:r w:rsidRPr="009D3675">
              <w:rPr>
                <w:rFonts w:ascii="Tahoma" w:hAnsi="Tahoma" w:cs="Tahoma"/>
                <w:bCs/>
                <w:color w:val="002060"/>
                <w:lang w:eastAsia="es-BO"/>
              </w:rPr>
              <w:t xml:space="preserve">ibra </w:t>
            </w:r>
            <w:r w:rsidR="00D74E01">
              <w:rPr>
                <w:rFonts w:ascii="Tahoma" w:hAnsi="Tahoma" w:cs="Tahoma"/>
                <w:bCs/>
                <w:color w:val="002060"/>
                <w:lang w:eastAsia="es-BO"/>
              </w:rPr>
              <w:t>Ó</w:t>
            </w:r>
            <w:r w:rsidRPr="009D3675">
              <w:rPr>
                <w:rFonts w:ascii="Tahoma" w:hAnsi="Tahoma" w:cs="Tahoma"/>
                <w:bCs/>
                <w:color w:val="002060"/>
                <w:lang w:eastAsia="es-BO"/>
              </w:rPr>
              <w:t xml:space="preserve">ptica. </w:t>
            </w:r>
          </w:p>
          <w:p w14:paraId="2F358DD4" w14:textId="3918DCDE" w:rsidR="00856270" w:rsidRPr="009D3675" w:rsidRDefault="00D74E01" w:rsidP="00DA63EC">
            <w:pPr>
              <w:jc w:val="both"/>
              <w:rPr>
                <w:rFonts w:ascii="Tahoma" w:hAnsi="Tahoma" w:cs="Tahoma"/>
                <w:bCs/>
                <w:color w:val="002060"/>
                <w:lang w:eastAsia="es-BO"/>
              </w:rPr>
            </w:pPr>
            <w:r>
              <w:rPr>
                <w:rFonts w:ascii="Tahoma" w:hAnsi="Tahoma" w:cs="Tahoma"/>
                <w:bCs/>
                <w:color w:val="002060"/>
                <w:lang w:eastAsia="es-BO"/>
              </w:rPr>
              <w:t xml:space="preserve">• </w:t>
            </w:r>
            <w:r w:rsidR="00856270" w:rsidRPr="009D3675">
              <w:rPr>
                <w:rFonts w:ascii="Tahoma" w:hAnsi="Tahoma" w:cs="Tahoma"/>
                <w:bCs/>
                <w:color w:val="002060"/>
                <w:lang w:eastAsia="es-BO"/>
              </w:rPr>
              <w:t xml:space="preserve">Mantener la calidad del cable de </w:t>
            </w:r>
            <w:r>
              <w:rPr>
                <w:rFonts w:ascii="Tahoma" w:hAnsi="Tahoma" w:cs="Tahoma"/>
                <w:bCs/>
                <w:color w:val="002060"/>
                <w:lang w:eastAsia="es-BO"/>
              </w:rPr>
              <w:t>Fibra Ó</w:t>
            </w:r>
            <w:r w:rsidR="00856270" w:rsidRPr="009D3675">
              <w:rPr>
                <w:rFonts w:ascii="Tahoma" w:hAnsi="Tahoma" w:cs="Tahoma"/>
                <w:bCs/>
                <w:color w:val="002060"/>
                <w:lang w:eastAsia="es-BO"/>
              </w:rPr>
              <w:t>ptica realizando empalmes y fusiones de alta calidad.</w:t>
            </w:r>
          </w:p>
          <w:p w14:paraId="348ED9F4" w14:textId="250EBD0D" w:rsidR="00856270" w:rsidRPr="009D3675" w:rsidRDefault="00D74E01" w:rsidP="00DA63EC">
            <w:pPr>
              <w:jc w:val="both"/>
              <w:rPr>
                <w:rFonts w:ascii="Tahoma" w:hAnsi="Tahoma" w:cs="Tahoma"/>
                <w:bCs/>
                <w:color w:val="002060"/>
                <w:lang w:eastAsia="es-BO"/>
              </w:rPr>
            </w:pPr>
            <w:r>
              <w:rPr>
                <w:rFonts w:ascii="Tahoma" w:hAnsi="Tahoma" w:cs="Tahoma"/>
                <w:bCs/>
                <w:color w:val="002060"/>
                <w:lang w:eastAsia="es-BO"/>
              </w:rPr>
              <w:t xml:space="preserve">• </w:t>
            </w:r>
            <w:r w:rsidR="00856270" w:rsidRPr="009D3675">
              <w:rPr>
                <w:rFonts w:ascii="Tahoma" w:hAnsi="Tahoma" w:cs="Tahoma"/>
                <w:bCs/>
                <w:color w:val="002060"/>
                <w:lang w:eastAsia="es-BO"/>
              </w:rPr>
              <w:t xml:space="preserve">Atender oportunamente las fallas o emergencias notificadas y alcanzar menores tiempos de reparación.  </w:t>
            </w:r>
          </w:p>
          <w:p w14:paraId="674C3A9B" w14:textId="77777777" w:rsidR="00856270" w:rsidRPr="009D3675" w:rsidRDefault="00856270" w:rsidP="00DA63EC">
            <w:pPr>
              <w:jc w:val="both"/>
              <w:rPr>
                <w:rFonts w:ascii="Tahoma" w:hAnsi="Tahoma" w:cs="Tahoma"/>
                <w:bCs/>
                <w:color w:val="002060"/>
                <w:lang w:eastAsia="es-BO"/>
              </w:rPr>
            </w:pPr>
          </w:p>
          <w:p w14:paraId="72714BC2"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Para lograr los objetivos indicados, la empresa contratista deberá prestar el servicio de mantenimiento con la organización de logística adecuada, con el personal técnico que cumpla el perfil especificado y que tenga conocimiento de la ubicación de la infraestructura de fibra óptica y funcionamiento de equipos y esté dotado en sitio de equipos, instrumentos de medición y herramientas apropiados.</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F74508D" w14:textId="77777777" w:rsidR="00856270" w:rsidRPr="009D3675" w:rsidRDefault="00856270" w:rsidP="00DA63EC">
            <w:pPr>
              <w:jc w:val="center"/>
              <w:rPr>
                <w:rFonts w:ascii="Tahoma" w:hAnsi="Tahoma" w:cs="Tahoma"/>
                <w:color w:val="002060"/>
                <w:sz w:val="18"/>
                <w:szCs w:val="18"/>
              </w:rPr>
            </w:pPr>
            <w:r w:rsidRPr="009D3675">
              <w:rPr>
                <w:rFonts w:ascii="Tahoma" w:hAnsi="Tahoma" w:cs="Tahoma"/>
                <w:color w:val="002060"/>
                <w:sz w:val="18"/>
                <w:szCs w:val="18"/>
              </w:rPr>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C4333D3"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927F035"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33C9E621" w14:textId="77777777" w:rsidTr="00DA63EC">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62C1CB1B" w14:textId="4B4AF3CA" w:rsidR="00856270" w:rsidRPr="009D3675" w:rsidRDefault="00856270" w:rsidP="00DA63EC">
            <w:pPr>
              <w:jc w:val="center"/>
              <w:rPr>
                <w:rFonts w:ascii="Tahoma" w:hAnsi="Tahoma" w:cs="Tahoma"/>
                <w:bCs/>
                <w:color w:val="002060"/>
                <w:lang w:eastAsia="es-BO"/>
              </w:rPr>
            </w:pPr>
            <w:r w:rsidRPr="009D3675">
              <w:rPr>
                <w:rFonts w:ascii="Tahoma" w:hAnsi="Tahoma" w:cs="Tahoma"/>
                <w:bCs/>
                <w:color w:val="002060"/>
                <w:lang w:eastAsia="es-BO"/>
              </w:rPr>
              <w:t>2</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F99BFC6"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ALCANCE</w:t>
            </w:r>
          </w:p>
          <w:p w14:paraId="085ED72A" w14:textId="4FF9855D"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El servicio de mantenimiento incluye a todos los cables, elementos ópticos</w:t>
            </w:r>
            <w:r w:rsidR="00227694">
              <w:rPr>
                <w:rFonts w:ascii="Tahoma" w:hAnsi="Tahoma" w:cs="Tahoma"/>
                <w:bCs/>
                <w:color w:val="002060"/>
                <w:lang w:eastAsia="es-BO"/>
              </w:rPr>
              <w:t xml:space="preserve"> e </w:t>
            </w:r>
            <w:r w:rsidRPr="009D3675">
              <w:rPr>
                <w:rFonts w:ascii="Tahoma" w:hAnsi="Tahoma" w:cs="Tahoma"/>
                <w:bCs/>
                <w:color w:val="002060"/>
                <w:lang w:eastAsia="es-BO"/>
              </w:rPr>
              <w:t xml:space="preserve">infraestructura de </w:t>
            </w:r>
            <w:r w:rsidR="00227694">
              <w:rPr>
                <w:rFonts w:ascii="Tahoma" w:hAnsi="Tahoma" w:cs="Tahoma"/>
                <w:bCs/>
                <w:color w:val="002060"/>
                <w:lang w:eastAsia="es-BO"/>
              </w:rPr>
              <w:t xml:space="preserve">cada </w:t>
            </w:r>
            <w:r w:rsidRPr="009D3675">
              <w:rPr>
                <w:rFonts w:ascii="Tahoma" w:hAnsi="Tahoma" w:cs="Tahoma"/>
                <w:bCs/>
                <w:color w:val="002060"/>
                <w:lang w:eastAsia="es-BO"/>
              </w:rPr>
              <w:t xml:space="preserve">estación, de acuerdo al área de cobertura definida para </w:t>
            </w:r>
            <w:r w:rsidRPr="009D3675">
              <w:rPr>
                <w:rFonts w:ascii="Tahoma" w:hAnsi="Tahoma" w:cs="Tahoma"/>
                <w:bCs/>
                <w:color w:val="002060"/>
                <w:lang w:eastAsia="es-BO"/>
              </w:rPr>
              <w:lastRenderedPageBreak/>
              <w:t>mantenimiento correctivo y preventivo</w:t>
            </w:r>
          </w:p>
          <w:p w14:paraId="39711DA1" w14:textId="77777777" w:rsidR="00856270" w:rsidRPr="009D3675" w:rsidRDefault="00856270" w:rsidP="00DA63EC">
            <w:pPr>
              <w:jc w:val="both"/>
              <w:rPr>
                <w:rFonts w:ascii="Tahoma" w:hAnsi="Tahoma" w:cs="Tahoma"/>
                <w:bCs/>
                <w:color w:val="002060"/>
                <w:lang w:eastAsia="es-BO"/>
              </w:rPr>
            </w:pPr>
          </w:p>
          <w:p w14:paraId="438A8C3E"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El servicio de mantenimiento debe ser prestado las 24 horas del día y los 365 días del año. </w:t>
            </w:r>
          </w:p>
          <w:p w14:paraId="35330FCC" w14:textId="77777777" w:rsidR="00856270" w:rsidRPr="009D3675" w:rsidRDefault="00856270" w:rsidP="00DA63EC">
            <w:pPr>
              <w:jc w:val="both"/>
              <w:rPr>
                <w:rFonts w:ascii="Tahoma" w:hAnsi="Tahoma" w:cs="Tahoma"/>
                <w:bCs/>
                <w:color w:val="002060"/>
                <w:lang w:eastAsia="es-BO"/>
              </w:rPr>
            </w:pPr>
          </w:p>
          <w:p w14:paraId="02F1E6D2" w14:textId="327E1B86" w:rsidR="00856270" w:rsidRPr="009D3675" w:rsidRDefault="00856270" w:rsidP="00FA0F4F">
            <w:pPr>
              <w:jc w:val="both"/>
              <w:rPr>
                <w:rFonts w:ascii="Tahoma" w:hAnsi="Tahoma" w:cs="Tahoma"/>
                <w:bCs/>
                <w:color w:val="002060"/>
                <w:lang w:eastAsia="es-BO"/>
              </w:rPr>
            </w:pPr>
            <w:r w:rsidRPr="009D3675">
              <w:rPr>
                <w:rFonts w:ascii="Tahoma" w:hAnsi="Tahoma" w:cs="Tahoma"/>
                <w:bCs/>
                <w:color w:val="002060"/>
                <w:lang w:eastAsia="es-BO"/>
              </w:rPr>
              <w:t xml:space="preserve">La cuadrilla de mantenimiento de fibra óptica de la empresa contratista deberá contar con las herramientas necesarias para realizar los trabajos como ser: </w:t>
            </w:r>
            <w:r w:rsidR="00227694">
              <w:rPr>
                <w:rFonts w:ascii="Tahoma" w:hAnsi="Tahoma" w:cs="Tahoma"/>
                <w:bCs/>
                <w:color w:val="002060"/>
                <w:lang w:eastAsia="es-BO"/>
              </w:rPr>
              <w:t>L</w:t>
            </w:r>
            <w:r w:rsidRPr="009D3675">
              <w:rPr>
                <w:rFonts w:ascii="Tahoma" w:hAnsi="Tahoma" w:cs="Tahoma"/>
                <w:bCs/>
                <w:color w:val="002060"/>
                <w:lang w:eastAsia="es-BO"/>
              </w:rPr>
              <w:t>ocalización de la falla, la reparación del cable y elementos de fibra óptica. Asimismo, una vez concluido el trabajo de reparación del cable, la cuadrilla realizará el aseguramiento de la caja de empalme, para evitar daños por actos vandálicos.</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530B45F" w14:textId="77777777" w:rsidR="00856270" w:rsidRPr="009D3675" w:rsidRDefault="00856270" w:rsidP="00DA63EC">
            <w:pPr>
              <w:jc w:val="center"/>
              <w:rPr>
                <w:rFonts w:ascii="Tahoma" w:hAnsi="Tahoma" w:cs="Tahoma"/>
                <w:color w:val="002060"/>
                <w:sz w:val="18"/>
                <w:szCs w:val="18"/>
              </w:rPr>
            </w:pPr>
            <w:r w:rsidRPr="009D3675">
              <w:rPr>
                <w:rFonts w:ascii="Tahoma" w:hAnsi="Tahoma" w:cs="Tahoma"/>
                <w:color w:val="002060"/>
                <w:sz w:val="18"/>
                <w:szCs w:val="18"/>
              </w:rPr>
              <w:lastRenderedPageBreak/>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8846F31"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BAA6AA3"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1A8822DD" w14:textId="77777777" w:rsidTr="00DA63EC">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638E3D94" w14:textId="77777777" w:rsidR="00856270" w:rsidRPr="009D3675" w:rsidRDefault="00856270" w:rsidP="00DA63EC">
            <w:pPr>
              <w:jc w:val="center"/>
              <w:rPr>
                <w:rFonts w:ascii="Tahoma" w:hAnsi="Tahoma" w:cs="Tahoma"/>
                <w:bCs/>
                <w:color w:val="002060"/>
                <w:lang w:eastAsia="es-BO"/>
              </w:rPr>
            </w:pPr>
            <w:r w:rsidRPr="009D3675">
              <w:rPr>
                <w:rFonts w:ascii="Tahoma" w:hAnsi="Tahoma" w:cs="Tahoma"/>
                <w:bCs/>
                <w:color w:val="002060"/>
                <w:lang w:eastAsia="es-BO"/>
              </w:rPr>
              <w:lastRenderedPageBreak/>
              <w:t>3</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2DD3C71"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SERVICIOS DE MANTENIMIENTO</w:t>
            </w:r>
          </w:p>
          <w:p w14:paraId="5C64A78C"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La empresa contratista deberá ejecutar los siguientes servicios:</w:t>
            </w:r>
          </w:p>
          <w:p w14:paraId="1C7C804D" w14:textId="579F9381" w:rsidR="00856270" w:rsidRPr="00FA0F4F" w:rsidRDefault="00FA0F4F" w:rsidP="00FA0F4F">
            <w:pPr>
              <w:pStyle w:val="Prrafodelista"/>
              <w:numPr>
                <w:ilvl w:val="0"/>
                <w:numId w:val="109"/>
              </w:numPr>
              <w:ind w:left="297" w:hanging="283"/>
              <w:jc w:val="both"/>
              <w:rPr>
                <w:rFonts w:ascii="Tahoma" w:hAnsi="Tahoma" w:cs="Tahoma"/>
                <w:b/>
                <w:bCs/>
                <w:color w:val="002060"/>
                <w:sz w:val="16"/>
                <w:szCs w:val="16"/>
                <w:lang w:eastAsia="es-BO"/>
              </w:rPr>
            </w:pPr>
            <w:r w:rsidRPr="00FA0F4F">
              <w:rPr>
                <w:rFonts w:ascii="Tahoma" w:hAnsi="Tahoma" w:cs="Tahoma"/>
                <w:b/>
                <w:bCs/>
                <w:color w:val="002060"/>
                <w:sz w:val="16"/>
                <w:szCs w:val="16"/>
                <w:lang w:eastAsia="es-BO"/>
              </w:rPr>
              <w:t xml:space="preserve">MANTENIMIENTO PREVENTIVO </w:t>
            </w:r>
          </w:p>
          <w:p w14:paraId="5F1798D3" w14:textId="35EDBBC1"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 xml:space="preserve">El objetivo es reducir la probabilidad de falla y garantizar la calidad de funcionamiento de un elemento, equipo o enlace. </w:t>
            </w:r>
          </w:p>
          <w:p w14:paraId="13708572"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 xml:space="preserve">El mantenimiento preventivo es programado de manera periódica, consiste en la ejecución de un conjunto de actividades para garantizar la operación normal de los equipos y enlaces, aplicando técnicas, métodos y procedimientos adecuados. </w:t>
            </w:r>
          </w:p>
          <w:p w14:paraId="5EBC1C70" w14:textId="77777777" w:rsidR="00FA0F4F" w:rsidRPr="009D3675" w:rsidRDefault="00FA0F4F" w:rsidP="00FA0F4F">
            <w:pPr>
              <w:jc w:val="both"/>
              <w:rPr>
                <w:rFonts w:ascii="Tahoma" w:hAnsi="Tahoma" w:cs="Tahoma"/>
                <w:bCs/>
                <w:color w:val="002060"/>
                <w:lang w:eastAsia="es-BO"/>
              </w:rPr>
            </w:pPr>
            <w:r>
              <w:rPr>
                <w:rFonts w:ascii="Tahoma" w:hAnsi="Tahoma" w:cs="Tahoma"/>
                <w:bCs/>
                <w:color w:val="002060"/>
                <w:lang w:eastAsia="es-BO"/>
              </w:rPr>
              <w:t xml:space="preserve">• </w:t>
            </w:r>
            <w:r w:rsidRPr="009D3675">
              <w:rPr>
                <w:rFonts w:ascii="Tahoma" w:hAnsi="Tahoma" w:cs="Tahoma"/>
                <w:bCs/>
                <w:color w:val="002060"/>
                <w:lang w:eastAsia="es-BO"/>
              </w:rPr>
              <w:t xml:space="preserve">Mantenimiento preventivo </w:t>
            </w:r>
            <w:r>
              <w:rPr>
                <w:rFonts w:ascii="Tahoma" w:hAnsi="Tahoma" w:cs="Tahoma"/>
                <w:bCs/>
                <w:color w:val="002060"/>
                <w:lang w:eastAsia="es-BO"/>
              </w:rPr>
              <w:t xml:space="preserve">de los </w:t>
            </w:r>
            <w:r w:rsidRPr="009D3675">
              <w:rPr>
                <w:rFonts w:ascii="Tahoma" w:hAnsi="Tahoma" w:cs="Tahoma"/>
                <w:bCs/>
                <w:color w:val="002060"/>
                <w:lang w:eastAsia="es-BO"/>
              </w:rPr>
              <w:t>componentes pasivos (conectores y distribuidores ODF)</w:t>
            </w:r>
          </w:p>
          <w:p w14:paraId="4B824180" w14:textId="719BCD1A" w:rsidR="00FA0F4F" w:rsidRDefault="00FA0F4F" w:rsidP="00FA0F4F">
            <w:pPr>
              <w:jc w:val="both"/>
              <w:rPr>
                <w:rFonts w:ascii="Tahoma" w:hAnsi="Tahoma" w:cs="Tahoma"/>
                <w:bCs/>
                <w:color w:val="002060"/>
                <w:lang w:eastAsia="es-BO"/>
              </w:rPr>
            </w:pPr>
            <w:r w:rsidRPr="009D3675">
              <w:rPr>
                <w:rFonts w:ascii="Tahoma" w:hAnsi="Tahoma" w:cs="Tahoma"/>
                <w:bCs/>
                <w:color w:val="002060"/>
                <w:lang w:eastAsia="es-BO"/>
              </w:rPr>
              <w:t>•</w:t>
            </w:r>
            <w:r>
              <w:rPr>
                <w:rFonts w:ascii="Tahoma" w:hAnsi="Tahoma" w:cs="Tahoma"/>
                <w:bCs/>
                <w:color w:val="002060"/>
                <w:lang w:eastAsia="es-BO"/>
              </w:rPr>
              <w:t xml:space="preserve"> </w:t>
            </w:r>
            <w:r w:rsidRPr="009D3675">
              <w:rPr>
                <w:rFonts w:ascii="Tahoma" w:hAnsi="Tahoma" w:cs="Tahoma"/>
                <w:bCs/>
                <w:color w:val="002060"/>
                <w:lang w:eastAsia="es-BO"/>
              </w:rPr>
              <w:t>Mantenimiento preventivo del ambiente de equipos e infraestructura de la estación</w:t>
            </w:r>
            <w:r>
              <w:rPr>
                <w:rFonts w:ascii="Tahoma" w:hAnsi="Tahoma" w:cs="Tahoma"/>
                <w:bCs/>
                <w:color w:val="002060"/>
                <w:lang w:eastAsia="es-BO"/>
              </w:rPr>
              <w:t>.</w:t>
            </w:r>
          </w:p>
          <w:p w14:paraId="0E74EF8E" w14:textId="553372F1" w:rsidR="00FA0F4F" w:rsidRPr="00FA0F4F" w:rsidRDefault="00FA0F4F" w:rsidP="00FA0F4F">
            <w:pPr>
              <w:jc w:val="both"/>
              <w:rPr>
                <w:rFonts w:ascii="Tahoma" w:hAnsi="Tahoma" w:cs="Tahoma"/>
                <w:b/>
                <w:bCs/>
                <w:color w:val="002060"/>
                <w:lang w:eastAsia="es-BO"/>
              </w:rPr>
            </w:pPr>
            <w:r w:rsidRPr="00FA0F4F">
              <w:rPr>
                <w:rFonts w:ascii="Tahoma" w:hAnsi="Tahoma" w:cs="Tahoma"/>
                <w:b/>
                <w:bCs/>
                <w:color w:val="002060"/>
                <w:lang w:eastAsia="es-BO"/>
              </w:rPr>
              <w:t>PERIODICIDAD DE MANTENIMIENTO PREVENTIVO</w:t>
            </w:r>
            <w:r>
              <w:rPr>
                <w:rFonts w:ascii="Tahoma" w:hAnsi="Tahoma" w:cs="Tahoma"/>
                <w:b/>
                <w:bCs/>
                <w:color w:val="002060"/>
                <w:lang w:eastAsia="es-BO"/>
              </w:rPr>
              <w:t>.</w:t>
            </w:r>
          </w:p>
          <w:p w14:paraId="3716CD63" w14:textId="77777777" w:rsidR="00FA0F4F" w:rsidRDefault="00FA0F4F" w:rsidP="00FA0F4F">
            <w:pPr>
              <w:jc w:val="both"/>
              <w:rPr>
                <w:rFonts w:ascii="Tahoma" w:hAnsi="Tahoma" w:cs="Tahoma"/>
                <w:bCs/>
                <w:color w:val="002060"/>
                <w:lang w:eastAsia="es-BO"/>
              </w:rPr>
            </w:pPr>
            <w:r>
              <w:rPr>
                <w:rFonts w:ascii="Tahoma" w:hAnsi="Tahoma" w:cs="Tahoma"/>
                <w:bCs/>
                <w:color w:val="002060"/>
                <w:lang w:eastAsia="es-BO"/>
              </w:rPr>
              <w:t>El Oferente deberá presentar un detalle de las actividades durante el periodo de Garantía:</w:t>
            </w:r>
          </w:p>
          <w:p w14:paraId="00D22EA7" w14:textId="77777777" w:rsidR="00FA0F4F" w:rsidRDefault="00FA0F4F" w:rsidP="00FA0F4F">
            <w:pPr>
              <w:jc w:val="both"/>
              <w:rPr>
                <w:rFonts w:ascii="Tahoma" w:hAnsi="Tahoma" w:cs="Tahoma"/>
                <w:bCs/>
                <w:color w:val="002060"/>
                <w:lang w:eastAsia="es-BO"/>
              </w:rPr>
            </w:pPr>
            <w:r>
              <w:rPr>
                <w:rFonts w:ascii="Tahoma" w:hAnsi="Tahoma" w:cs="Tahoma"/>
                <w:bCs/>
                <w:color w:val="002060"/>
                <w:lang w:eastAsia="es-BO"/>
              </w:rPr>
              <w:t>Elementos pasivos.   (Bimestral)</w:t>
            </w:r>
          </w:p>
          <w:p w14:paraId="1A546E6C" w14:textId="77777777" w:rsidR="00FA0F4F" w:rsidRDefault="00FA0F4F" w:rsidP="00FA0F4F">
            <w:pPr>
              <w:jc w:val="both"/>
              <w:rPr>
                <w:rFonts w:ascii="Tahoma" w:hAnsi="Tahoma" w:cs="Tahoma"/>
                <w:bCs/>
                <w:color w:val="002060"/>
                <w:lang w:eastAsia="es-BO"/>
              </w:rPr>
            </w:pPr>
            <w:r>
              <w:rPr>
                <w:rFonts w:ascii="Tahoma" w:hAnsi="Tahoma" w:cs="Tahoma"/>
                <w:bCs/>
                <w:color w:val="002060"/>
                <w:lang w:eastAsia="es-BO"/>
              </w:rPr>
              <w:t>Obras Civiles            (Semestral)</w:t>
            </w:r>
          </w:p>
          <w:p w14:paraId="024EA5ED" w14:textId="341CF01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 xml:space="preserve">El cronograma de mantenimiento preventivo debe elaborarse en coordinación con </w:t>
            </w:r>
            <w:r>
              <w:rPr>
                <w:rFonts w:ascii="Tahoma" w:hAnsi="Tahoma" w:cs="Tahoma"/>
                <w:bCs/>
                <w:color w:val="002060"/>
                <w:lang w:eastAsia="es-BO"/>
              </w:rPr>
              <w:t xml:space="preserve">ENTEL S.A. y </w:t>
            </w:r>
            <w:r w:rsidRPr="009D3675">
              <w:rPr>
                <w:rFonts w:ascii="Tahoma" w:hAnsi="Tahoma" w:cs="Tahoma"/>
                <w:bCs/>
                <w:color w:val="002060"/>
                <w:lang w:eastAsia="es-BO"/>
              </w:rPr>
              <w:t xml:space="preserve">ENTEL </w:t>
            </w:r>
            <w:r>
              <w:rPr>
                <w:rFonts w:ascii="Tahoma" w:hAnsi="Tahoma" w:cs="Tahoma"/>
                <w:bCs/>
                <w:color w:val="002060"/>
                <w:lang w:eastAsia="es-BO"/>
              </w:rPr>
              <w:t xml:space="preserve">Bolivia </w:t>
            </w:r>
            <w:r w:rsidRPr="009D3675">
              <w:rPr>
                <w:rFonts w:ascii="Tahoma" w:hAnsi="Tahoma" w:cs="Tahoma"/>
                <w:bCs/>
                <w:color w:val="002060"/>
                <w:lang w:eastAsia="es-BO"/>
              </w:rPr>
              <w:t>S.A.</w:t>
            </w:r>
            <w:r>
              <w:rPr>
                <w:rFonts w:ascii="Tahoma" w:hAnsi="Tahoma" w:cs="Tahoma"/>
                <w:bCs/>
                <w:color w:val="002060"/>
                <w:lang w:eastAsia="es-BO"/>
              </w:rPr>
              <w:t>C.</w:t>
            </w:r>
            <w:r w:rsidRPr="009D3675">
              <w:rPr>
                <w:rFonts w:ascii="Tahoma" w:hAnsi="Tahoma" w:cs="Tahoma"/>
                <w:bCs/>
                <w:color w:val="002060"/>
                <w:lang w:eastAsia="es-BO"/>
              </w:rPr>
              <w:t xml:space="preserve"> para garantizar la periodicidad establecida</w:t>
            </w:r>
          </w:p>
          <w:p w14:paraId="3EDF67B6" w14:textId="77777777" w:rsidR="00856270" w:rsidRPr="00DF3A37" w:rsidRDefault="00FA0F4F" w:rsidP="00FA0F4F">
            <w:pPr>
              <w:pStyle w:val="Prrafodelista"/>
              <w:numPr>
                <w:ilvl w:val="0"/>
                <w:numId w:val="109"/>
              </w:numPr>
              <w:ind w:left="297" w:hanging="283"/>
              <w:jc w:val="both"/>
              <w:rPr>
                <w:rFonts w:ascii="Tahoma" w:hAnsi="Tahoma" w:cs="Tahoma"/>
                <w:b/>
                <w:bCs/>
                <w:color w:val="002060"/>
                <w:sz w:val="16"/>
                <w:szCs w:val="16"/>
                <w:lang w:eastAsia="es-BO"/>
              </w:rPr>
            </w:pPr>
            <w:r w:rsidRPr="00DF3A37">
              <w:rPr>
                <w:rFonts w:ascii="Tahoma" w:hAnsi="Tahoma" w:cs="Tahoma"/>
                <w:b/>
                <w:bCs/>
                <w:color w:val="002060"/>
                <w:sz w:val="16"/>
                <w:szCs w:val="16"/>
                <w:lang w:eastAsia="es-BO"/>
              </w:rPr>
              <w:t>MANTENIMIENTO CORRECTIVO.</w:t>
            </w:r>
          </w:p>
          <w:p w14:paraId="721E0EB8"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Las actividades de mantenimiento correctivo, por lo general, son actividades no programadas y programadas, destinadas a localización y corrección de las anomalías, defectos, averías y fallas detectados en los elementos, equipos o enlaces de la red de transmisión.</w:t>
            </w:r>
          </w:p>
          <w:p w14:paraId="3AFA3E31"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Las fallas por su nivel de gravedad se clasifican en: crítica, mayor, menor.</w:t>
            </w:r>
          </w:p>
          <w:p w14:paraId="41833A6E"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 xml:space="preserve">Falla Crítica es aquella que provoca interrupción parcial o total de servicios cursados o existe alta probabilidad de corte inmediato de servicios. </w:t>
            </w:r>
          </w:p>
          <w:p w14:paraId="682F0AED"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Falla Mayor es aquella que pone un riesgo de interrupción del servicio o una degradación importante de la funcionalidad o de sus resultados. Son problemas que no suspenden la operación de red ni afectan de manera seria la funcionalidad del sistema, pero causan efectos serios en el resultado parcial de la operación.</w:t>
            </w:r>
          </w:p>
          <w:p w14:paraId="5F5F1F45"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 xml:space="preserve">Falla Menor es aquella de menor impacto y que dan el tiempo necesario para ser atendidas, fallas de unidades redundantes. </w:t>
            </w:r>
          </w:p>
          <w:p w14:paraId="1FECA15A" w14:textId="3D0D183D"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El mantenimiento correctivo de falla crítica se inicia con la notificación de ocurrencia de falla por vía telefónica al contratista y el ticket de falla es enviado por correo electrónico y vía SMS. El tiempo de reparación se computa a partir del momento de envío del ticket de falla; para lograr menores tiempos de mantenimiento correctivo, la empresa contratista debe garantizar la ejecución de acciones precisas, con el personal idóneo, experimentado y con pleno conocimiento de sistemas y equipos de transmisión, trayecto de la infraestructura de fibra óptica, uso de equipos de medición e instrumental apropiados, en el lugar correcto, con conocimiento de procedimientos de diagnóstico de fallas y coordinación técnica. La falla crítica debe ser reparada en menor tiempo posible, por lo cual, se establece el tiempo máximo de restablecimiento de servicios, como uno de los parámetros de calidad de prestación del mantenimiento correctivo.</w:t>
            </w:r>
          </w:p>
          <w:p w14:paraId="24FB13B7"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El mantenimiento correctivo de falla mayor que no afecta a los servicios de telecomunicaciones, también se inicia con la generación del ticket de falla y debe ser programado para horas de la madrugada (ventana de mantenimiento). Asimismo, se computará el tiempo de solución de falla.</w:t>
            </w:r>
          </w:p>
          <w:p w14:paraId="03AC9278"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 xml:space="preserve">El mantenimiento correctivo de la falla menor se programará según la disponibilidad de recursos técnicos, humanos y logísticos, y prioridades de atención de fallas. Para </w:t>
            </w:r>
            <w:r w:rsidRPr="009D3675">
              <w:rPr>
                <w:rFonts w:ascii="Tahoma" w:hAnsi="Tahoma" w:cs="Tahoma"/>
                <w:bCs/>
                <w:color w:val="002060"/>
                <w:lang w:eastAsia="es-BO"/>
              </w:rPr>
              <w:lastRenderedPageBreak/>
              <w:t>tener el control del servicio de mantenimiento, para falla menor también se emitirá el ticket de falla.</w:t>
            </w:r>
          </w:p>
          <w:p w14:paraId="3AF37F29"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El mantenimiento correctivo de dispositivos y elementos que no son monitoreados desde el centro de gestión, serán solicitados por la empresa contratista o supervisor local de ENTEL</w:t>
            </w:r>
            <w:r>
              <w:rPr>
                <w:rFonts w:ascii="Tahoma" w:hAnsi="Tahoma" w:cs="Tahoma"/>
                <w:bCs/>
                <w:color w:val="002060"/>
                <w:lang w:eastAsia="es-BO"/>
              </w:rPr>
              <w:t xml:space="preserve"> Bolivia</w:t>
            </w:r>
            <w:r w:rsidRPr="009D3675">
              <w:rPr>
                <w:rFonts w:ascii="Tahoma" w:hAnsi="Tahoma" w:cs="Tahoma"/>
                <w:bCs/>
                <w:color w:val="002060"/>
                <w:lang w:eastAsia="es-BO"/>
              </w:rPr>
              <w:t xml:space="preserve"> S.A.</w:t>
            </w:r>
            <w:r>
              <w:rPr>
                <w:rFonts w:ascii="Tahoma" w:hAnsi="Tahoma" w:cs="Tahoma"/>
                <w:bCs/>
                <w:color w:val="002060"/>
                <w:lang w:eastAsia="es-BO"/>
              </w:rPr>
              <w:t>C.</w:t>
            </w:r>
          </w:p>
          <w:p w14:paraId="114D7FA1"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Como se mencionó anteriormente, las actividades de mantenimiento correctivo deben disminuir al mínimo posible como efecto de las actividades de mantenimiento preventivo.</w:t>
            </w:r>
          </w:p>
          <w:p w14:paraId="7BAB7CF8"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El ticket de falla se cierra una vez concluida la reparación de acuerdo a procedimiento.</w:t>
            </w:r>
          </w:p>
          <w:p w14:paraId="2661D77F"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El mantenimiento correctivo en el cable de fibra óptica y equipos de transmisión se clasifica en:</w:t>
            </w:r>
          </w:p>
          <w:p w14:paraId="767AEE5B"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w:t>
            </w:r>
            <w:r w:rsidRPr="009D3675">
              <w:rPr>
                <w:rFonts w:ascii="Tahoma" w:hAnsi="Tahoma" w:cs="Tahoma"/>
                <w:bCs/>
                <w:color w:val="002060"/>
                <w:lang w:eastAsia="es-BO"/>
              </w:rPr>
              <w:tab/>
              <w:t>Mantenimiento correctivo programado</w:t>
            </w:r>
          </w:p>
          <w:p w14:paraId="65170507"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w:t>
            </w:r>
            <w:r w:rsidRPr="009D3675">
              <w:rPr>
                <w:rFonts w:ascii="Tahoma" w:hAnsi="Tahoma" w:cs="Tahoma"/>
                <w:bCs/>
                <w:color w:val="002060"/>
                <w:lang w:eastAsia="es-BO"/>
              </w:rPr>
              <w:tab/>
              <w:t xml:space="preserve">Mantenimiento correctivo de emergencia </w:t>
            </w:r>
          </w:p>
          <w:p w14:paraId="1C5A0AE0"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Las anomalías y los eventos que reflejan el estado de los enlaces de fibra óptica se detectan generalmente en el Centro Nacional de Operaciones Transmisión NOC-TX. El estado del cable de fibra óptica también puede ser detectado en campo durante los trabajos de supervisión y mantenimiento de la infraestructura civil del cable de fibra óptica.</w:t>
            </w:r>
          </w:p>
          <w:p w14:paraId="455FE50D" w14:textId="77777777" w:rsidR="00FA0F4F" w:rsidRPr="009D3675" w:rsidRDefault="00FA0F4F" w:rsidP="00FA0F4F">
            <w:pPr>
              <w:jc w:val="both"/>
              <w:rPr>
                <w:rFonts w:ascii="Tahoma" w:hAnsi="Tahoma" w:cs="Tahoma"/>
                <w:bCs/>
                <w:color w:val="002060"/>
                <w:lang w:eastAsia="es-BO"/>
              </w:rPr>
            </w:pPr>
          </w:p>
          <w:p w14:paraId="0AE30DF9"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El mantenimiento correctivo programado se ejecuta para realizar los trabajos de reparación definitivos, o para modificar, corregir y mejorar la calidad del cable de fibra óptica de un enlace. Esta actividad también se realiza de acuerdo al procedimiento establecido.</w:t>
            </w:r>
          </w:p>
          <w:p w14:paraId="439BD2A9" w14:textId="77777777" w:rsidR="00FA0F4F" w:rsidRPr="009D3675" w:rsidRDefault="00FA0F4F" w:rsidP="00FA0F4F">
            <w:pPr>
              <w:jc w:val="both"/>
              <w:rPr>
                <w:rFonts w:ascii="Tahoma" w:hAnsi="Tahoma" w:cs="Tahoma"/>
                <w:bCs/>
                <w:color w:val="002060"/>
                <w:lang w:eastAsia="es-BO"/>
              </w:rPr>
            </w:pPr>
          </w:p>
          <w:p w14:paraId="4BED88FE"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 xml:space="preserve">El alcance del servicio de mantenimiento correctivo en equipos de fibra óptica será definido por ENTEL S.A. </w:t>
            </w:r>
            <w:r>
              <w:rPr>
                <w:rFonts w:ascii="Tahoma" w:hAnsi="Tahoma" w:cs="Tahoma"/>
                <w:bCs/>
                <w:color w:val="002060"/>
                <w:lang w:eastAsia="es-BO"/>
              </w:rPr>
              <w:t xml:space="preserve">y ENTEL </w:t>
            </w:r>
            <w:r w:rsidRPr="009D3675">
              <w:rPr>
                <w:rFonts w:ascii="Tahoma" w:hAnsi="Tahoma" w:cs="Tahoma"/>
                <w:bCs/>
                <w:color w:val="002060"/>
                <w:lang w:eastAsia="es-BO"/>
              </w:rPr>
              <w:t>Bolivia</w:t>
            </w:r>
            <w:r>
              <w:rPr>
                <w:rFonts w:ascii="Tahoma" w:hAnsi="Tahoma" w:cs="Tahoma"/>
                <w:bCs/>
                <w:color w:val="002060"/>
                <w:lang w:eastAsia="es-BO"/>
              </w:rPr>
              <w:t xml:space="preserve"> S.A.C.</w:t>
            </w:r>
            <w:r w:rsidRPr="009D3675">
              <w:rPr>
                <w:rFonts w:ascii="Tahoma" w:hAnsi="Tahoma" w:cs="Tahoma"/>
                <w:bCs/>
                <w:color w:val="002060"/>
                <w:lang w:eastAsia="es-BO"/>
              </w:rPr>
              <w:t xml:space="preserve"> de acuerdo a las características del servicio de soporte técnico especializado contr</w:t>
            </w:r>
            <w:r>
              <w:rPr>
                <w:rFonts w:ascii="Tahoma" w:hAnsi="Tahoma" w:cs="Tahoma"/>
                <w:bCs/>
                <w:color w:val="002060"/>
                <w:lang w:eastAsia="es-BO"/>
              </w:rPr>
              <w:t xml:space="preserve">atado </w:t>
            </w:r>
            <w:r w:rsidRPr="009D3675">
              <w:rPr>
                <w:rFonts w:ascii="Tahoma" w:hAnsi="Tahoma" w:cs="Tahoma"/>
                <w:bCs/>
                <w:color w:val="002060"/>
                <w:lang w:eastAsia="es-BO"/>
              </w:rPr>
              <w:t xml:space="preserve">a los fabricantes y proveedores de equipos. El mantenimiento preventivo de alto riesgo y programado en equipos de transmisión se realizará en coordinación con ENTEL </w:t>
            </w:r>
            <w:r>
              <w:rPr>
                <w:rFonts w:ascii="Tahoma" w:hAnsi="Tahoma" w:cs="Tahoma"/>
                <w:bCs/>
                <w:color w:val="002060"/>
                <w:lang w:eastAsia="es-BO"/>
              </w:rPr>
              <w:t xml:space="preserve">Bolivia </w:t>
            </w:r>
            <w:r w:rsidRPr="009D3675">
              <w:rPr>
                <w:rFonts w:ascii="Tahoma" w:hAnsi="Tahoma" w:cs="Tahoma"/>
                <w:bCs/>
                <w:color w:val="002060"/>
                <w:lang w:eastAsia="es-BO"/>
              </w:rPr>
              <w:t>S.A.</w:t>
            </w:r>
            <w:r>
              <w:rPr>
                <w:rFonts w:ascii="Tahoma" w:hAnsi="Tahoma" w:cs="Tahoma"/>
                <w:bCs/>
                <w:color w:val="002060"/>
                <w:lang w:eastAsia="es-BO"/>
              </w:rPr>
              <w:t xml:space="preserve">C. </w:t>
            </w:r>
            <w:r w:rsidRPr="009D3675">
              <w:rPr>
                <w:rFonts w:ascii="Tahoma" w:hAnsi="Tahoma" w:cs="Tahoma"/>
                <w:bCs/>
                <w:color w:val="002060"/>
                <w:lang w:eastAsia="es-BO"/>
              </w:rPr>
              <w:t>y la empresa proveedora del servicio de soporte técnico.</w:t>
            </w:r>
          </w:p>
          <w:p w14:paraId="72AD4BD1" w14:textId="77777777" w:rsidR="00FA0F4F" w:rsidRPr="009D3675" w:rsidRDefault="00FA0F4F" w:rsidP="00FA0F4F">
            <w:pPr>
              <w:jc w:val="both"/>
              <w:rPr>
                <w:rFonts w:ascii="Tahoma" w:hAnsi="Tahoma" w:cs="Tahoma"/>
                <w:bCs/>
                <w:color w:val="002060"/>
                <w:lang w:eastAsia="es-BO"/>
              </w:rPr>
            </w:pPr>
          </w:p>
          <w:p w14:paraId="7D427F11" w14:textId="77777777" w:rsidR="00FA0F4F" w:rsidRPr="009D3675" w:rsidRDefault="00FA0F4F" w:rsidP="00FA0F4F">
            <w:pPr>
              <w:jc w:val="both"/>
              <w:rPr>
                <w:rFonts w:ascii="Tahoma" w:hAnsi="Tahoma" w:cs="Tahoma"/>
                <w:bCs/>
                <w:color w:val="002060"/>
                <w:lang w:eastAsia="es-BO"/>
              </w:rPr>
            </w:pPr>
            <w:r w:rsidRPr="009D3675">
              <w:rPr>
                <w:rFonts w:ascii="Tahoma" w:hAnsi="Tahoma" w:cs="Tahoma"/>
                <w:bCs/>
                <w:color w:val="002060"/>
                <w:lang w:eastAsia="es-BO"/>
              </w:rPr>
              <w:t>El mantenimiento programado del cable de fibra óptica y equipos de transmisión se realiza en horas de menor tráfico (horas de la madrugada), cumpliendo los procedimientos establecidos por ENTEL S.A. de Bolivia.</w:t>
            </w:r>
          </w:p>
          <w:p w14:paraId="7B11AFF9" w14:textId="77777777" w:rsidR="00FA0F4F" w:rsidRPr="009D3675" w:rsidRDefault="00FA0F4F" w:rsidP="00FA0F4F">
            <w:pPr>
              <w:jc w:val="both"/>
              <w:rPr>
                <w:rFonts w:ascii="Tahoma" w:hAnsi="Tahoma" w:cs="Tahoma"/>
                <w:bCs/>
                <w:color w:val="002060"/>
                <w:lang w:eastAsia="es-BO"/>
              </w:rPr>
            </w:pPr>
          </w:p>
          <w:p w14:paraId="6F52C6A9" w14:textId="7098ECF3" w:rsidR="00FA0F4F" w:rsidRPr="00FA0F4F" w:rsidRDefault="00FA0F4F" w:rsidP="00FA0F4F">
            <w:pPr>
              <w:jc w:val="both"/>
              <w:rPr>
                <w:rFonts w:ascii="Tahoma" w:hAnsi="Tahoma" w:cs="Tahoma"/>
                <w:b/>
                <w:bCs/>
                <w:color w:val="002060"/>
                <w:lang w:eastAsia="es-BO"/>
              </w:rPr>
            </w:pPr>
            <w:r>
              <w:rPr>
                <w:rFonts w:ascii="Tahoma" w:hAnsi="Tahoma" w:cs="Tahoma"/>
                <w:bCs/>
                <w:color w:val="002060"/>
                <w:lang w:eastAsia="es-BO"/>
              </w:rPr>
              <w:t>L</w:t>
            </w:r>
            <w:r w:rsidRPr="009D3675">
              <w:rPr>
                <w:rFonts w:ascii="Tahoma" w:hAnsi="Tahoma" w:cs="Tahoma"/>
                <w:bCs/>
                <w:color w:val="002060"/>
                <w:lang w:eastAsia="es-BO"/>
              </w:rPr>
              <w:t xml:space="preserve">a empresa </w:t>
            </w:r>
            <w:r>
              <w:rPr>
                <w:rFonts w:ascii="Tahoma" w:hAnsi="Tahoma" w:cs="Tahoma"/>
                <w:bCs/>
                <w:color w:val="002060"/>
                <w:lang w:eastAsia="es-BO"/>
              </w:rPr>
              <w:t xml:space="preserve">adjudicada </w:t>
            </w:r>
            <w:r w:rsidRPr="009D3675">
              <w:rPr>
                <w:rFonts w:ascii="Tahoma" w:hAnsi="Tahoma" w:cs="Tahoma"/>
                <w:bCs/>
                <w:color w:val="002060"/>
                <w:lang w:eastAsia="es-BO"/>
              </w:rPr>
              <w:t>proveerá los repuestos correspondientes para el mantenimiento correctivo de equipos de transmisión de fibra óptica, esta actividad es mínima porque la tasa de falla de equipos es baja.</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59C468B" w14:textId="77777777" w:rsidR="00856270" w:rsidRPr="009D3675" w:rsidRDefault="00856270" w:rsidP="00DA63EC">
            <w:pPr>
              <w:jc w:val="center"/>
              <w:rPr>
                <w:rFonts w:ascii="Tahoma" w:hAnsi="Tahoma" w:cs="Tahoma"/>
                <w:color w:val="002060"/>
                <w:sz w:val="18"/>
                <w:szCs w:val="18"/>
              </w:rPr>
            </w:pPr>
            <w:r w:rsidRPr="009D3675">
              <w:rPr>
                <w:rFonts w:ascii="Tahoma" w:hAnsi="Tahoma" w:cs="Tahoma"/>
                <w:color w:val="002060"/>
                <w:sz w:val="18"/>
                <w:szCs w:val="18"/>
              </w:rPr>
              <w:lastRenderedPageBreak/>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74B13CB"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6432FA8"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5AE8EBC9" w14:textId="77777777" w:rsidTr="00DA63EC">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7C903E3B" w14:textId="2E47E4AC" w:rsidR="00856270" w:rsidRPr="009D3675" w:rsidRDefault="00FA0F4F" w:rsidP="00DA63EC">
            <w:pPr>
              <w:jc w:val="center"/>
              <w:rPr>
                <w:rFonts w:ascii="Tahoma" w:hAnsi="Tahoma" w:cs="Tahoma"/>
                <w:bCs/>
                <w:color w:val="002060"/>
                <w:lang w:eastAsia="es-BO"/>
              </w:rPr>
            </w:pPr>
            <w:r>
              <w:rPr>
                <w:rFonts w:ascii="Tahoma" w:hAnsi="Tahoma" w:cs="Tahoma"/>
                <w:bCs/>
                <w:color w:val="002060"/>
                <w:lang w:eastAsia="es-BO"/>
              </w:rPr>
              <w:lastRenderedPageBreak/>
              <w:t>4</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4B06A60"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MANTENIMIENTO CORRECTIVO DE EMERGENCIA </w:t>
            </w:r>
          </w:p>
          <w:p w14:paraId="3EEDB1FA"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El mantenimiento correctivo de emergencia se realiza cuando se detecta el corte del cable de fibra óptica o estrés fuerte, o falla de equipos de transmisión o equipos de suministro de energía eléctrica que provoca la interrupción de servicios de telecomunicaciones. La reparación de la falla y el restablecimiento de servicios afectados deben realizarse en menor tiempo posible. Para la reparación del cable de fibra óptica, la empresa contratista debe cumplir las siguientes especificaciones:</w:t>
            </w:r>
          </w:p>
          <w:p w14:paraId="67131425" w14:textId="3A202065" w:rsidR="00856270" w:rsidRPr="009D3675" w:rsidRDefault="00FA0F4F" w:rsidP="00DA63EC">
            <w:pPr>
              <w:jc w:val="both"/>
              <w:rPr>
                <w:rFonts w:ascii="Tahoma" w:hAnsi="Tahoma" w:cs="Tahoma"/>
                <w:bCs/>
                <w:color w:val="002060"/>
                <w:lang w:eastAsia="es-BO"/>
              </w:rPr>
            </w:pPr>
            <w:r>
              <w:rPr>
                <w:rFonts w:ascii="Tahoma" w:hAnsi="Tahoma" w:cs="Tahoma"/>
                <w:bCs/>
                <w:color w:val="002060"/>
                <w:lang w:eastAsia="es-BO"/>
              </w:rPr>
              <w:t xml:space="preserve">• </w:t>
            </w:r>
            <w:r w:rsidR="00856270" w:rsidRPr="009D3675">
              <w:rPr>
                <w:rFonts w:ascii="Tahoma" w:hAnsi="Tahoma" w:cs="Tahoma"/>
                <w:bCs/>
                <w:color w:val="002060"/>
                <w:lang w:eastAsia="es-BO"/>
              </w:rPr>
              <w:t>En caso de corte o estresamiento del cable de fibra óptica que afecte al enlace y los servicios cursados. La empresa contratista intervendrá con la máxima celeridad, a fin de restablecer la continuidad del cable o de eliminar el evento que degrada el enlace, en menor tiempo posible.</w:t>
            </w:r>
          </w:p>
          <w:p w14:paraId="61F8AAB4" w14:textId="538A81BD" w:rsidR="00856270" w:rsidRPr="009D3675" w:rsidRDefault="00FA0F4F" w:rsidP="00DA63EC">
            <w:pPr>
              <w:jc w:val="both"/>
              <w:rPr>
                <w:rFonts w:ascii="Tahoma" w:hAnsi="Tahoma" w:cs="Tahoma"/>
                <w:bCs/>
                <w:color w:val="002060"/>
                <w:lang w:eastAsia="es-BO"/>
              </w:rPr>
            </w:pPr>
            <w:r>
              <w:rPr>
                <w:rFonts w:ascii="Tahoma" w:hAnsi="Tahoma" w:cs="Tahoma"/>
                <w:bCs/>
                <w:color w:val="002060"/>
                <w:lang w:eastAsia="es-BO"/>
              </w:rPr>
              <w:t xml:space="preserve">• </w:t>
            </w:r>
            <w:r w:rsidR="00856270" w:rsidRPr="009D3675">
              <w:rPr>
                <w:rFonts w:ascii="Tahoma" w:hAnsi="Tahoma" w:cs="Tahoma"/>
                <w:bCs/>
                <w:color w:val="002060"/>
                <w:lang w:eastAsia="es-BO"/>
              </w:rPr>
              <w:t>Es obligación de la empresa contratista que las cuadrillas de mantenimiento estén siempre listas y preparadas para reparar en menor tiempo posible los daños del cable de fibra óptica. Compete a la empresa contratista todas las eventuales operaciones de localizar el lugar del corte o estresamiento del cable de fibra óptica, para ello no se deben emplear métodos o medios que puedan provocar daños a las instalaciones.</w:t>
            </w:r>
          </w:p>
          <w:p w14:paraId="1BB99E60" w14:textId="2C5753A8" w:rsidR="00856270" w:rsidRPr="009D3675" w:rsidRDefault="00FA0F4F" w:rsidP="00DA63EC">
            <w:pPr>
              <w:jc w:val="both"/>
              <w:rPr>
                <w:rFonts w:ascii="Tahoma" w:hAnsi="Tahoma" w:cs="Tahoma"/>
                <w:bCs/>
                <w:color w:val="002060"/>
                <w:lang w:eastAsia="es-BO"/>
              </w:rPr>
            </w:pPr>
            <w:r>
              <w:rPr>
                <w:rFonts w:ascii="Tahoma" w:hAnsi="Tahoma" w:cs="Tahoma"/>
                <w:bCs/>
                <w:color w:val="002060"/>
                <w:lang w:eastAsia="es-BO"/>
              </w:rPr>
              <w:t xml:space="preserve">• </w:t>
            </w:r>
            <w:r w:rsidR="00856270" w:rsidRPr="009D3675">
              <w:rPr>
                <w:rFonts w:ascii="Tahoma" w:hAnsi="Tahoma" w:cs="Tahoma"/>
                <w:bCs/>
                <w:color w:val="002060"/>
                <w:lang w:eastAsia="es-BO"/>
              </w:rPr>
              <w:t xml:space="preserve">Los trabajos de empalme (fusión) de fibra óptica deben realizarse con herramientas e instrumentos especificados para que la atenuación de empalme sea menor. En los empalmes provisionales que se realizan con el fin restablecer los servicios afectados en menor tiempo posible, las atenuaciones de las fusiones no serán medidas. El valor de la atenuación de un empalme definitivo medido con el </w:t>
            </w:r>
            <w:r w:rsidR="00856270" w:rsidRPr="009D3675">
              <w:rPr>
                <w:rFonts w:ascii="Tahoma" w:hAnsi="Tahoma" w:cs="Tahoma"/>
                <w:bCs/>
                <w:color w:val="002060"/>
                <w:lang w:eastAsia="es-BO"/>
              </w:rPr>
              <w:lastRenderedPageBreak/>
              <w:t xml:space="preserve">OTDR debe ser menor a 0.1 dB, cumplir este requerimiento es mandatorio. En caso que la atenuación medida no cumpla este requerimiento, la empresa contratista deberá re-empalmar las fibras ópticas que tengan valores altos a su costo o justificar el motivo por el cual no se pueden mejorar los niveles de atenuación de empalme obtenidos en la intervención (Ej. cuando un segmento del cable es cambiado y existe diferencias en el diámetro de hilos de fibra óptica)  </w:t>
            </w:r>
          </w:p>
          <w:p w14:paraId="3AFD7A54" w14:textId="52D65464" w:rsidR="00856270" w:rsidRPr="009D3675" w:rsidRDefault="00FA0F4F" w:rsidP="00DA63EC">
            <w:pPr>
              <w:jc w:val="both"/>
              <w:rPr>
                <w:rFonts w:ascii="Tahoma" w:hAnsi="Tahoma" w:cs="Tahoma"/>
                <w:bCs/>
                <w:color w:val="002060"/>
                <w:lang w:eastAsia="es-BO"/>
              </w:rPr>
            </w:pPr>
            <w:r>
              <w:rPr>
                <w:rFonts w:ascii="Tahoma" w:hAnsi="Tahoma" w:cs="Tahoma"/>
                <w:bCs/>
                <w:color w:val="002060"/>
                <w:lang w:eastAsia="es-BO"/>
              </w:rPr>
              <w:t xml:space="preserve">• </w:t>
            </w:r>
            <w:r w:rsidR="00856270" w:rsidRPr="009D3675">
              <w:rPr>
                <w:rFonts w:ascii="Tahoma" w:hAnsi="Tahoma" w:cs="Tahoma"/>
                <w:bCs/>
                <w:color w:val="002060"/>
                <w:lang w:eastAsia="es-BO"/>
              </w:rPr>
              <w:t>Después de cualquier intervención definitiva realizada en el cable de fibra óptica, la empresa contratista deberá realizar medidas ópticas con la finalidad de asegurar la buena ejecución de los trabajos y la calidad de los mismos.</w:t>
            </w:r>
          </w:p>
          <w:p w14:paraId="294ABDDC" w14:textId="07C17AFD"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FA0F4F">
              <w:rPr>
                <w:rFonts w:ascii="Tahoma" w:hAnsi="Tahoma" w:cs="Tahoma"/>
                <w:bCs/>
                <w:color w:val="002060"/>
                <w:lang w:eastAsia="es-BO"/>
              </w:rPr>
              <w:t xml:space="preserve"> </w:t>
            </w:r>
            <w:r w:rsidRPr="009D3675">
              <w:rPr>
                <w:rFonts w:ascii="Tahoma" w:hAnsi="Tahoma" w:cs="Tahoma"/>
                <w:bCs/>
                <w:color w:val="002060"/>
                <w:lang w:eastAsia="es-BO"/>
              </w:rPr>
              <w:t>Cuando se abra y/o cierre una mufla de empalme, la empresa contratista deberá verificar la presurización de la misma, para prevenir el ingreso del agua y el consecuente daño de las partes metálicas dentro de la caja de empalme.</w:t>
            </w:r>
          </w:p>
          <w:p w14:paraId="3362767E" w14:textId="7223CD84"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FA0F4F">
              <w:rPr>
                <w:rFonts w:ascii="Tahoma" w:hAnsi="Tahoma" w:cs="Tahoma"/>
                <w:bCs/>
                <w:color w:val="002060"/>
                <w:lang w:eastAsia="es-BO"/>
              </w:rPr>
              <w:t xml:space="preserve"> </w:t>
            </w:r>
            <w:r w:rsidRPr="009D3675">
              <w:rPr>
                <w:rFonts w:ascii="Tahoma" w:hAnsi="Tahoma" w:cs="Tahoma"/>
                <w:bCs/>
                <w:color w:val="002060"/>
                <w:lang w:eastAsia="es-BO"/>
              </w:rPr>
              <w:t xml:space="preserve">La empresa contratista se encargará de la reparación, o sustitución parcial o total cuando sea necesario de: bastidores, terminaciones, conectores para fibras ópticas, pigtail, patch-cord, etc. </w:t>
            </w:r>
          </w:p>
          <w:p w14:paraId="636883E2" w14:textId="513D8301"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FA0F4F">
              <w:rPr>
                <w:rFonts w:ascii="Tahoma" w:hAnsi="Tahoma" w:cs="Tahoma"/>
                <w:bCs/>
                <w:color w:val="002060"/>
                <w:lang w:eastAsia="es-BO"/>
              </w:rPr>
              <w:t xml:space="preserve"> </w:t>
            </w:r>
            <w:r w:rsidRPr="009D3675">
              <w:rPr>
                <w:rFonts w:ascii="Tahoma" w:hAnsi="Tahoma" w:cs="Tahoma"/>
                <w:bCs/>
                <w:color w:val="002060"/>
                <w:lang w:eastAsia="es-BO"/>
              </w:rPr>
              <w:t>En tramos en los que una tercera empresa esté realizando obras civiles (modificaciones o ampliación de la carretera, canalización, traslado de las instalaciones del cable, etc.), la empresa contratista deberá reparar el cable o empalmes cuando suceda un daño en el mismo.</w:t>
            </w:r>
          </w:p>
          <w:p w14:paraId="3B985336" w14:textId="4E0F8935"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FA0F4F">
              <w:rPr>
                <w:rFonts w:ascii="Tahoma" w:hAnsi="Tahoma" w:cs="Tahoma"/>
                <w:bCs/>
                <w:color w:val="002060"/>
                <w:lang w:eastAsia="es-BO"/>
              </w:rPr>
              <w:t xml:space="preserve"> </w:t>
            </w:r>
            <w:r w:rsidRPr="009D3675">
              <w:rPr>
                <w:rFonts w:ascii="Tahoma" w:hAnsi="Tahoma" w:cs="Tahoma"/>
                <w:bCs/>
                <w:color w:val="002060"/>
                <w:lang w:eastAsia="es-BO"/>
              </w:rPr>
              <w:t>A la finalización de la intervención correctiva la empresa contratista, deberá entregar los informes, tablas y medidas ópticas, especificadas en los procedimientos de mantenimiento.</w:t>
            </w:r>
          </w:p>
          <w:p w14:paraId="5DBD1DD9" w14:textId="01769621" w:rsidR="00856270" w:rsidRPr="009D3675" w:rsidRDefault="00856270" w:rsidP="00FA0F4F">
            <w:pPr>
              <w:jc w:val="both"/>
              <w:rPr>
                <w:rFonts w:ascii="Tahoma" w:hAnsi="Tahoma" w:cs="Tahoma"/>
                <w:bCs/>
                <w:color w:val="002060"/>
                <w:lang w:eastAsia="es-BO"/>
              </w:rPr>
            </w:pPr>
            <w:r w:rsidRPr="009D3675">
              <w:rPr>
                <w:rFonts w:ascii="Tahoma" w:hAnsi="Tahoma" w:cs="Tahoma"/>
                <w:bCs/>
                <w:color w:val="002060"/>
                <w:lang w:eastAsia="es-BO"/>
              </w:rPr>
              <w:t>-</w:t>
            </w:r>
            <w:r w:rsidR="00FA0F4F">
              <w:rPr>
                <w:rFonts w:ascii="Tahoma" w:hAnsi="Tahoma" w:cs="Tahoma"/>
                <w:bCs/>
                <w:color w:val="002060"/>
                <w:lang w:eastAsia="es-BO"/>
              </w:rPr>
              <w:t xml:space="preserve"> </w:t>
            </w:r>
            <w:r w:rsidRPr="009D3675">
              <w:rPr>
                <w:rFonts w:ascii="Tahoma" w:hAnsi="Tahoma" w:cs="Tahoma"/>
                <w:bCs/>
                <w:color w:val="002060"/>
                <w:lang w:eastAsia="es-BO"/>
              </w:rPr>
              <w:t xml:space="preserve">La empresa contratista ejecutará todos los trabajos de obras civiles necesarios y relacionados con el mantenimiento correctivo del cable y dispositivos (cajas de empalmes) de fibra óptica, como ser la limpieza y movimiento menor de tierra que faciliten  la localización de la falla, asimismo, una vez concluido el trabajo de reparación del cable, la cuadrilla realizará el aseguramiento provisional de la caja de empalme, para evitar el vandalismo, el costo de estos trabajos está incluido en el precio global de mantenimiento.  </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B2F08DD" w14:textId="77777777" w:rsidR="00856270" w:rsidRPr="009D3675" w:rsidRDefault="00856270" w:rsidP="00DA63EC">
            <w:pPr>
              <w:jc w:val="center"/>
              <w:rPr>
                <w:rFonts w:ascii="Tahoma" w:hAnsi="Tahoma" w:cs="Tahoma"/>
                <w:color w:val="002060"/>
                <w:sz w:val="18"/>
                <w:szCs w:val="18"/>
              </w:rPr>
            </w:pPr>
            <w:r w:rsidRPr="009D3675">
              <w:rPr>
                <w:rFonts w:ascii="Tahoma" w:hAnsi="Tahoma" w:cs="Tahoma"/>
                <w:color w:val="002060"/>
                <w:sz w:val="18"/>
                <w:szCs w:val="18"/>
              </w:rPr>
              <w:lastRenderedPageBreak/>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673E9DE"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7DFAC7B"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029A9DAC" w14:textId="77777777" w:rsidTr="00DA63EC">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34AA56A9" w14:textId="3CACC5DE" w:rsidR="00856270" w:rsidRPr="009D3675" w:rsidRDefault="00FA0F4F" w:rsidP="00DA63EC">
            <w:pPr>
              <w:jc w:val="center"/>
              <w:rPr>
                <w:rFonts w:ascii="Tahoma" w:hAnsi="Tahoma" w:cs="Tahoma"/>
                <w:bCs/>
                <w:color w:val="002060"/>
                <w:lang w:eastAsia="es-BO"/>
              </w:rPr>
            </w:pPr>
            <w:r>
              <w:rPr>
                <w:rFonts w:ascii="Tahoma" w:hAnsi="Tahoma" w:cs="Tahoma"/>
                <w:bCs/>
                <w:color w:val="002060"/>
                <w:lang w:eastAsia="es-BO"/>
              </w:rPr>
              <w:lastRenderedPageBreak/>
              <w:t>5</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5CB66AB" w14:textId="3F090386" w:rsidR="00856270" w:rsidRPr="00FA0F4F" w:rsidRDefault="00856270" w:rsidP="00DA63EC">
            <w:pPr>
              <w:jc w:val="both"/>
              <w:rPr>
                <w:rFonts w:ascii="Tahoma" w:hAnsi="Tahoma" w:cs="Tahoma"/>
                <w:b/>
                <w:bCs/>
                <w:color w:val="002060"/>
                <w:lang w:eastAsia="es-BO"/>
              </w:rPr>
            </w:pPr>
            <w:r w:rsidRPr="00FA0F4F">
              <w:rPr>
                <w:rFonts w:ascii="Tahoma" w:hAnsi="Tahoma" w:cs="Tahoma"/>
                <w:b/>
                <w:bCs/>
                <w:color w:val="002060"/>
                <w:lang w:eastAsia="es-BO"/>
              </w:rPr>
              <w:t>MANTENIMIENTO CORRECTIVO PROGRAMADO</w:t>
            </w:r>
            <w:r w:rsidR="00FA0F4F">
              <w:rPr>
                <w:rFonts w:ascii="Tahoma" w:hAnsi="Tahoma" w:cs="Tahoma"/>
                <w:b/>
                <w:bCs/>
                <w:color w:val="002060"/>
                <w:lang w:eastAsia="es-BO"/>
              </w:rPr>
              <w:t>.</w:t>
            </w:r>
          </w:p>
          <w:p w14:paraId="672E565B"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El mantenimiento correctivo programado se refiere a trabajos definitivos de reparación y fusión de fibra óptica. En casos de emergencia, se realizan trabajos provisionales para restablecer en menor tiempo posible los servicios de telecomunicaciones afectados, por lo cual, los trabajos definitivos se programan para horas de menor tráfico, es decir, para horas de la madrugada (ventana de mantenimiento).</w:t>
            </w:r>
          </w:p>
          <w:p w14:paraId="77B3CFA6" w14:textId="77777777" w:rsidR="00856270" w:rsidRPr="009D3675" w:rsidRDefault="00856270" w:rsidP="00DA63EC">
            <w:pPr>
              <w:jc w:val="both"/>
              <w:rPr>
                <w:rFonts w:ascii="Tahoma" w:hAnsi="Tahoma" w:cs="Tahoma"/>
                <w:bCs/>
                <w:color w:val="002060"/>
                <w:lang w:eastAsia="es-BO"/>
              </w:rPr>
            </w:pPr>
          </w:p>
          <w:p w14:paraId="44B8AD40" w14:textId="761E8510"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También se realiza el mantenimiento correctivo programado cuando se detecta la degradación del cable de fibra óptica (alta atenuación) o cuando existe la necesidad de reubicación del cable y la infraestructura. </w:t>
            </w:r>
          </w:p>
          <w:p w14:paraId="7BDB3A20"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El valor de la atenuación de un empalme definitivo medido con el OTDR debe ser menor a 0.1 dB, cumplir este requerimiento es mandatorio. En caso que la atenuación medida no cumpla este requerimiento, la empresa contratista deberá re-empalmar las fibras ópticas que tengan valores altos a su costo o justificar el motivo por el cual no se pueden mejorar los niveles de atenuación de empalme obtenidos en la intervención (Ej. cuando un segmento del cable es cambiado y existe diferencias en el diámetro de hilos de fibra óptica)  </w:t>
            </w:r>
          </w:p>
          <w:p w14:paraId="2451E193" w14:textId="77777777" w:rsidR="00856270" w:rsidRPr="009D3675" w:rsidRDefault="00856270" w:rsidP="00DA63EC">
            <w:pPr>
              <w:jc w:val="both"/>
              <w:rPr>
                <w:rFonts w:ascii="Tahoma" w:hAnsi="Tahoma" w:cs="Tahoma"/>
                <w:bCs/>
                <w:color w:val="002060"/>
                <w:lang w:eastAsia="es-BO"/>
              </w:rPr>
            </w:pPr>
          </w:p>
          <w:p w14:paraId="7447994B"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En caso que no se pueda evitar la interrupción del servicio o que las reparaciones impliquen modificaciones del recorrido del cable, la empresa contratista deberá acordar con ENTEL S.A. </w:t>
            </w:r>
            <w:r>
              <w:rPr>
                <w:rFonts w:ascii="Tahoma" w:hAnsi="Tahoma" w:cs="Tahoma"/>
                <w:bCs/>
                <w:color w:val="002060"/>
                <w:lang w:eastAsia="es-BO"/>
              </w:rPr>
              <w:t xml:space="preserve">y ENTEL Bolivia S.A.C. </w:t>
            </w:r>
            <w:r w:rsidRPr="009D3675">
              <w:rPr>
                <w:rFonts w:ascii="Tahoma" w:hAnsi="Tahoma" w:cs="Tahoma"/>
                <w:bCs/>
                <w:color w:val="002060"/>
                <w:lang w:eastAsia="es-BO"/>
              </w:rPr>
              <w:t>las soluciones técnicas más favorables y que los trabajos correctivos de alto riesgo se realicen en horario de ventana de mantenimiento (horas de la madrugada), cumpliendo los procedimientos y lineamientos establecidos para este caso.</w:t>
            </w:r>
          </w:p>
          <w:p w14:paraId="79D0CABA" w14:textId="77777777" w:rsidR="00856270" w:rsidRPr="009D3675" w:rsidRDefault="00856270" w:rsidP="00DA63EC">
            <w:pPr>
              <w:jc w:val="both"/>
              <w:rPr>
                <w:rFonts w:ascii="Tahoma" w:hAnsi="Tahoma" w:cs="Tahoma"/>
                <w:bCs/>
                <w:color w:val="002060"/>
                <w:lang w:eastAsia="es-BO"/>
              </w:rPr>
            </w:pPr>
          </w:p>
          <w:p w14:paraId="59FE44C5"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El tiempo establecido para el mantenimiento correctivo programado, es de 3 horas como máximo, para poder cumplir estos tiempos en el transcurso del día la empresa contratista deberá realizar todos los trabajos preliminares y solo efectuar trabajos definitivos con interrupción de servicio en el horario de ventana de mantenimiento. </w:t>
            </w:r>
          </w:p>
          <w:p w14:paraId="0AA11582" w14:textId="77777777" w:rsidR="00856270" w:rsidRPr="009D3675" w:rsidRDefault="00856270" w:rsidP="00DA63EC">
            <w:pPr>
              <w:jc w:val="both"/>
              <w:rPr>
                <w:rFonts w:ascii="Tahoma" w:hAnsi="Tahoma" w:cs="Tahoma"/>
                <w:bCs/>
                <w:color w:val="002060"/>
                <w:lang w:eastAsia="es-BO"/>
              </w:rPr>
            </w:pPr>
          </w:p>
          <w:p w14:paraId="60C2CAD5"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El mantenimiento preventivo o correctivo de alto riesgo en equipos de transmisión </w:t>
            </w:r>
            <w:r w:rsidRPr="009D3675">
              <w:rPr>
                <w:rFonts w:ascii="Tahoma" w:hAnsi="Tahoma" w:cs="Tahoma"/>
                <w:bCs/>
                <w:color w:val="002060"/>
                <w:lang w:eastAsia="es-BO"/>
              </w:rPr>
              <w:lastRenderedPageBreak/>
              <w:t>(afectación de servicios cursados) deberá programarse también para horas de menor tráfico (horas de la madrugada) en co</w:t>
            </w:r>
            <w:r>
              <w:rPr>
                <w:rFonts w:ascii="Tahoma" w:hAnsi="Tahoma" w:cs="Tahoma"/>
                <w:bCs/>
                <w:color w:val="002060"/>
                <w:lang w:eastAsia="es-BO"/>
              </w:rPr>
              <w:t>ordinación con ENTEL S.A.</w:t>
            </w:r>
            <w:r w:rsidRPr="009D3675">
              <w:rPr>
                <w:rFonts w:ascii="Tahoma" w:hAnsi="Tahoma" w:cs="Tahoma"/>
                <w:bCs/>
                <w:color w:val="002060"/>
                <w:lang w:eastAsia="es-BO"/>
              </w:rPr>
              <w:t xml:space="preserve"> y la empresa de soporte técnico. Estos trabajos deben ejecutarse cumpliendo los procedimientos establ</w:t>
            </w:r>
            <w:r>
              <w:rPr>
                <w:rFonts w:ascii="Tahoma" w:hAnsi="Tahoma" w:cs="Tahoma"/>
                <w:bCs/>
                <w:color w:val="002060"/>
                <w:lang w:eastAsia="es-BO"/>
              </w:rPr>
              <w:t>ecidos por ENTEL S.A</w:t>
            </w:r>
            <w:r w:rsidRPr="009D3675">
              <w:rPr>
                <w:rFonts w:ascii="Tahoma" w:hAnsi="Tahoma" w:cs="Tahoma"/>
                <w:bCs/>
                <w:color w:val="002060"/>
                <w:lang w:eastAsia="es-BO"/>
              </w:rPr>
              <w:t>.</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BEC2678" w14:textId="77777777" w:rsidR="00856270" w:rsidRPr="009D3675" w:rsidRDefault="00856270" w:rsidP="00DA63EC">
            <w:pPr>
              <w:jc w:val="center"/>
              <w:rPr>
                <w:rFonts w:ascii="Tahoma" w:hAnsi="Tahoma" w:cs="Tahoma"/>
                <w:color w:val="002060"/>
                <w:sz w:val="18"/>
                <w:szCs w:val="18"/>
              </w:rPr>
            </w:pPr>
            <w:r w:rsidRPr="009D3675">
              <w:rPr>
                <w:rFonts w:ascii="Tahoma" w:hAnsi="Tahoma" w:cs="Tahoma"/>
                <w:color w:val="002060"/>
                <w:sz w:val="18"/>
                <w:szCs w:val="18"/>
              </w:rPr>
              <w:lastRenderedPageBreak/>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D8CA250"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73B8CF0"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67881985" w14:textId="77777777" w:rsidTr="00DA63EC">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009F71BB" w14:textId="7DFC30A2" w:rsidR="00856270" w:rsidRPr="009D3675" w:rsidRDefault="00FA0F4F" w:rsidP="00DA63EC">
            <w:pPr>
              <w:jc w:val="center"/>
              <w:rPr>
                <w:rFonts w:ascii="Tahoma" w:hAnsi="Tahoma" w:cs="Tahoma"/>
                <w:bCs/>
                <w:color w:val="002060"/>
                <w:lang w:eastAsia="es-BO"/>
              </w:rPr>
            </w:pPr>
            <w:r>
              <w:rPr>
                <w:rFonts w:ascii="Tahoma" w:hAnsi="Tahoma" w:cs="Tahoma"/>
                <w:bCs/>
                <w:color w:val="002060"/>
                <w:lang w:eastAsia="es-BO"/>
              </w:rPr>
              <w:lastRenderedPageBreak/>
              <w:t>6</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FDAC6C8" w14:textId="69143729" w:rsidR="00856270" w:rsidRPr="00FA0F4F" w:rsidRDefault="00856270" w:rsidP="00DA63EC">
            <w:pPr>
              <w:jc w:val="both"/>
              <w:rPr>
                <w:rFonts w:ascii="Tahoma" w:hAnsi="Tahoma" w:cs="Tahoma"/>
                <w:b/>
                <w:bCs/>
                <w:color w:val="002060"/>
                <w:lang w:eastAsia="es-BO"/>
              </w:rPr>
            </w:pPr>
            <w:r w:rsidRPr="00FA0F4F">
              <w:rPr>
                <w:rFonts w:ascii="Tahoma" w:hAnsi="Tahoma" w:cs="Tahoma"/>
                <w:b/>
                <w:bCs/>
                <w:color w:val="002060"/>
                <w:lang w:eastAsia="es-BO"/>
              </w:rPr>
              <w:t>CORTE DE SERVICIOS POR MANTENIMIENTO</w:t>
            </w:r>
            <w:r w:rsidR="00FA0F4F" w:rsidRPr="00FA0F4F">
              <w:rPr>
                <w:rFonts w:ascii="Tahoma" w:hAnsi="Tahoma" w:cs="Tahoma"/>
                <w:b/>
                <w:bCs/>
                <w:color w:val="002060"/>
                <w:lang w:eastAsia="es-BO"/>
              </w:rPr>
              <w:t>.</w:t>
            </w:r>
          </w:p>
          <w:p w14:paraId="5FF7085E" w14:textId="77777777" w:rsidR="00C00493" w:rsidRDefault="00856270" w:rsidP="00C00493">
            <w:pPr>
              <w:jc w:val="both"/>
              <w:rPr>
                <w:rFonts w:ascii="Tahoma" w:hAnsi="Tahoma" w:cs="Tahoma"/>
                <w:bCs/>
                <w:color w:val="002060"/>
                <w:lang w:eastAsia="es-BO"/>
              </w:rPr>
            </w:pPr>
            <w:r w:rsidRPr="009D3675">
              <w:rPr>
                <w:rFonts w:ascii="Tahoma" w:hAnsi="Tahoma" w:cs="Tahoma"/>
                <w:bCs/>
                <w:color w:val="002060"/>
                <w:lang w:eastAsia="es-BO"/>
              </w:rPr>
              <w:t xml:space="preserve">Durante la realización de las actividades de mantenimiento, no podrá por ningún motivo, </w:t>
            </w:r>
            <w:r w:rsidR="00C00493">
              <w:rPr>
                <w:rFonts w:ascii="Tahoma" w:hAnsi="Tahoma" w:cs="Tahoma"/>
                <w:bCs/>
                <w:color w:val="002060"/>
                <w:lang w:eastAsia="es-BO"/>
              </w:rPr>
              <w:t xml:space="preserve">cortar los </w:t>
            </w:r>
            <w:r w:rsidRPr="009D3675">
              <w:rPr>
                <w:rFonts w:ascii="Tahoma" w:hAnsi="Tahoma" w:cs="Tahoma"/>
                <w:bCs/>
                <w:color w:val="002060"/>
                <w:lang w:eastAsia="es-BO"/>
              </w:rPr>
              <w:t>servicio</w:t>
            </w:r>
            <w:r w:rsidR="00C00493">
              <w:rPr>
                <w:rFonts w:ascii="Tahoma" w:hAnsi="Tahoma" w:cs="Tahoma"/>
                <w:bCs/>
                <w:color w:val="002060"/>
                <w:lang w:eastAsia="es-BO"/>
              </w:rPr>
              <w:t>s s</w:t>
            </w:r>
            <w:r w:rsidRPr="009D3675">
              <w:rPr>
                <w:rFonts w:ascii="Tahoma" w:hAnsi="Tahoma" w:cs="Tahoma"/>
                <w:bCs/>
                <w:color w:val="002060"/>
                <w:lang w:eastAsia="es-BO"/>
              </w:rPr>
              <w:t xml:space="preserve">in autorización de </w:t>
            </w:r>
            <w:r>
              <w:rPr>
                <w:rFonts w:ascii="Tahoma" w:hAnsi="Tahoma" w:cs="Tahoma"/>
                <w:bCs/>
                <w:color w:val="002060"/>
                <w:lang w:eastAsia="es-BO"/>
              </w:rPr>
              <w:t xml:space="preserve">ENTEL </w:t>
            </w:r>
            <w:r w:rsidRPr="009D3675">
              <w:rPr>
                <w:rFonts w:ascii="Tahoma" w:hAnsi="Tahoma" w:cs="Tahoma"/>
                <w:bCs/>
                <w:color w:val="002060"/>
                <w:lang w:eastAsia="es-BO"/>
              </w:rPr>
              <w:t>Bolivia</w:t>
            </w:r>
            <w:r>
              <w:rPr>
                <w:rFonts w:ascii="Tahoma" w:hAnsi="Tahoma" w:cs="Tahoma"/>
                <w:bCs/>
                <w:color w:val="002060"/>
                <w:lang w:eastAsia="es-BO"/>
              </w:rPr>
              <w:t xml:space="preserve"> S.A.C.</w:t>
            </w:r>
            <w:r w:rsidRPr="009D3675">
              <w:rPr>
                <w:rFonts w:ascii="Tahoma" w:hAnsi="Tahoma" w:cs="Tahoma"/>
                <w:bCs/>
                <w:color w:val="002060"/>
                <w:lang w:eastAsia="es-BO"/>
              </w:rPr>
              <w:t xml:space="preserve"> </w:t>
            </w:r>
            <w:r w:rsidR="00FA0F4F">
              <w:rPr>
                <w:rFonts w:ascii="Tahoma" w:hAnsi="Tahoma" w:cs="Tahoma"/>
                <w:bCs/>
                <w:color w:val="002060"/>
                <w:lang w:eastAsia="es-BO"/>
              </w:rPr>
              <w:t xml:space="preserve">y </w:t>
            </w:r>
            <w:r w:rsidR="00FA0F4F" w:rsidRPr="009D3675">
              <w:rPr>
                <w:rFonts w:ascii="Tahoma" w:hAnsi="Tahoma" w:cs="Tahoma"/>
                <w:bCs/>
                <w:color w:val="002060"/>
                <w:lang w:eastAsia="es-BO"/>
              </w:rPr>
              <w:t xml:space="preserve">ENTEL S.A. </w:t>
            </w:r>
          </w:p>
          <w:p w14:paraId="0708F22C" w14:textId="6330CC7D" w:rsidR="00856270" w:rsidRPr="009D3675" w:rsidRDefault="00856270" w:rsidP="00C00493">
            <w:pPr>
              <w:jc w:val="both"/>
              <w:rPr>
                <w:rFonts w:ascii="Tahoma" w:hAnsi="Tahoma" w:cs="Tahoma"/>
                <w:bCs/>
                <w:color w:val="002060"/>
                <w:lang w:eastAsia="es-BO"/>
              </w:rPr>
            </w:pPr>
            <w:r w:rsidRPr="009D3675">
              <w:rPr>
                <w:rFonts w:ascii="Tahoma" w:hAnsi="Tahoma" w:cs="Tahoma"/>
                <w:bCs/>
                <w:color w:val="002060"/>
                <w:lang w:eastAsia="es-BO"/>
              </w:rPr>
              <w:t xml:space="preserve">En caso de realizarse acciones que necesiten </w:t>
            </w:r>
            <w:r w:rsidR="00C00493">
              <w:rPr>
                <w:rFonts w:ascii="Tahoma" w:hAnsi="Tahoma" w:cs="Tahoma"/>
                <w:bCs/>
                <w:color w:val="002060"/>
                <w:lang w:eastAsia="es-BO"/>
              </w:rPr>
              <w:t>el corte de</w:t>
            </w:r>
            <w:r w:rsidRPr="009D3675">
              <w:rPr>
                <w:rFonts w:ascii="Tahoma" w:hAnsi="Tahoma" w:cs="Tahoma"/>
                <w:bCs/>
                <w:color w:val="002060"/>
                <w:lang w:eastAsia="es-BO"/>
              </w:rPr>
              <w:t xml:space="preserve"> servicios por más de 30 minutos, estas deberán ser informadas a </w:t>
            </w:r>
            <w:r w:rsidR="00FA0F4F">
              <w:rPr>
                <w:rFonts w:ascii="Tahoma" w:hAnsi="Tahoma" w:cs="Tahoma"/>
                <w:bCs/>
                <w:color w:val="002060"/>
                <w:lang w:eastAsia="es-BO"/>
              </w:rPr>
              <w:t xml:space="preserve">ENTEL </w:t>
            </w:r>
            <w:r w:rsidR="00FA0F4F" w:rsidRPr="009D3675">
              <w:rPr>
                <w:rFonts w:ascii="Tahoma" w:hAnsi="Tahoma" w:cs="Tahoma"/>
                <w:bCs/>
                <w:color w:val="002060"/>
                <w:lang w:eastAsia="es-BO"/>
              </w:rPr>
              <w:t>Bolivia</w:t>
            </w:r>
            <w:r w:rsidR="00FA0F4F">
              <w:rPr>
                <w:rFonts w:ascii="Tahoma" w:hAnsi="Tahoma" w:cs="Tahoma"/>
                <w:bCs/>
                <w:color w:val="002060"/>
                <w:lang w:eastAsia="es-BO"/>
              </w:rPr>
              <w:t xml:space="preserve"> S.A.C.</w:t>
            </w:r>
            <w:r w:rsidR="00FA0F4F" w:rsidRPr="009D3675">
              <w:rPr>
                <w:rFonts w:ascii="Tahoma" w:hAnsi="Tahoma" w:cs="Tahoma"/>
                <w:bCs/>
                <w:color w:val="002060"/>
                <w:lang w:eastAsia="es-BO"/>
              </w:rPr>
              <w:t xml:space="preserve"> </w:t>
            </w:r>
            <w:r w:rsidR="00FA0F4F">
              <w:rPr>
                <w:rFonts w:ascii="Tahoma" w:hAnsi="Tahoma" w:cs="Tahoma"/>
                <w:bCs/>
                <w:color w:val="002060"/>
                <w:lang w:eastAsia="es-BO"/>
              </w:rPr>
              <w:t xml:space="preserve">y </w:t>
            </w:r>
            <w:r w:rsidR="00FA0F4F" w:rsidRPr="009D3675">
              <w:rPr>
                <w:rFonts w:ascii="Tahoma" w:hAnsi="Tahoma" w:cs="Tahoma"/>
                <w:bCs/>
                <w:color w:val="002060"/>
                <w:lang w:eastAsia="es-BO"/>
              </w:rPr>
              <w:t xml:space="preserve">ENTEL S.A. </w:t>
            </w:r>
            <w:r w:rsidRPr="009D3675">
              <w:rPr>
                <w:rFonts w:ascii="Tahoma" w:hAnsi="Tahoma" w:cs="Tahoma"/>
                <w:bCs/>
                <w:color w:val="002060"/>
                <w:lang w:eastAsia="es-BO"/>
              </w:rPr>
              <w:t xml:space="preserve">con una anticipación de 8 días, para tramitar los permisos correspondientes al ente regulador a objeto de obtener la autorización </w:t>
            </w:r>
            <w:r w:rsidR="00C00493">
              <w:rPr>
                <w:rFonts w:ascii="Tahoma" w:hAnsi="Tahoma" w:cs="Tahoma"/>
                <w:bCs/>
                <w:color w:val="002060"/>
                <w:lang w:eastAsia="es-BO"/>
              </w:rPr>
              <w:t>correspondiente</w:t>
            </w:r>
            <w:r w:rsidRPr="009D3675">
              <w:rPr>
                <w:rFonts w:ascii="Tahoma" w:hAnsi="Tahoma" w:cs="Tahoma"/>
                <w:bCs/>
                <w:color w:val="002060"/>
                <w:lang w:eastAsia="es-BO"/>
              </w:rPr>
              <w:t>. Si la empresa contratista infringe lo mencionado y EN</w:t>
            </w:r>
            <w:r>
              <w:rPr>
                <w:rFonts w:ascii="Tahoma" w:hAnsi="Tahoma" w:cs="Tahoma"/>
                <w:bCs/>
                <w:color w:val="002060"/>
                <w:lang w:eastAsia="es-BO"/>
              </w:rPr>
              <w:t xml:space="preserve">TEL S.A. </w:t>
            </w:r>
            <w:r w:rsidRPr="009D3675">
              <w:rPr>
                <w:rFonts w:ascii="Tahoma" w:hAnsi="Tahoma" w:cs="Tahoma"/>
                <w:bCs/>
                <w:color w:val="002060"/>
                <w:lang w:eastAsia="es-BO"/>
              </w:rPr>
              <w:t>es sancionado por el ente regulador, los cargos serán transferidos a la empresa contratista.</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D3F2AAB" w14:textId="77777777" w:rsidR="00856270" w:rsidRPr="009D3675" w:rsidRDefault="00856270" w:rsidP="00DA63EC">
            <w:pPr>
              <w:jc w:val="center"/>
              <w:rPr>
                <w:rFonts w:ascii="Tahoma" w:hAnsi="Tahoma" w:cs="Tahoma"/>
                <w:color w:val="002060"/>
                <w:sz w:val="18"/>
                <w:szCs w:val="18"/>
              </w:rPr>
            </w:pPr>
            <w:r w:rsidRPr="009D3675">
              <w:rPr>
                <w:rFonts w:ascii="Tahoma" w:hAnsi="Tahoma" w:cs="Tahoma"/>
                <w:color w:val="002060"/>
                <w:sz w:val="18"/>
                <w:szCs w:val="18"/>
              </w:rPr>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B54D429"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05C146C"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01F72F6A" w14:textId="77777777" w:rsidTr="00DA63EC">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6B47FC8D" w14:textId="58743B30" w:rsidR="00856270" w:rsidRPr="009D3675" w:rsidRDefault="0035005E" w:rsidP="0035005E">
            <w:pPr>
              <w:jc w:val="center"/>
              <w:rPr>
                <w:rFonts w:ascii="Tahoma" w:hAnsi="Tahoma" w:cs="Tahoma"/>
                <w:bCs/>
                <w:color w:val="002060"/>
                <w:lang w:eastAsia="es-BO"/>
              </w:rPr>
            </w:pPr>
            <w:r>
              <w:rPr>
                <w:rFonts w:ascii="Tahoma" w:hAnsi="Tahoma" w:cs="Tahoma"/>
                <w:bCs/>
                <w:color w:val="002060"/>
                <w:lang w:eastAsia="es-BO"/>
              </w:rPr>
              <w:t>7</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3B09167" w14:textId="2DD67DD9" w:rsidR="00856270" w:rsidRPr="00350BB1" w:rsidRDefault="00350BB1" w:rsidP="00DA63EC">
            <w:pPr>
              <w:jc w:val="both"/>
              <w:rPr>
                <w:rFonts w:ascii="Tahoma" w:hAnsi="Tahoma" w:cs="Tahoma"/>
                <w:b/>
                <w:bCs/>
                <w:color w:val="002060"/>
                <w:lang w:eastAsia="es-BO"/>
              </w:rPr>
            </w:pPr>
            <w:r w:rsidRPr="00350BB1">
              <w:rPr>
                <w:rFonts w:ascii="Tahoma" w:hAnsi="Tahoma" w:cs="Tahoma"/>
                <w:b/>
                <w:bCs/>
                <w:color w:val="002060"/>
                <w:lang w:eastAsia="es-BO"/>
              </w:rPr>
              <w:t>MOP PARA INTERVENCIONES EN LA RED</w:t>
            </w:r>
            <w:r>
              <w:rPr>
                <w:rFonts w:ascii="Tahoma" w:hAnsi="Tahoma" w:cs="Tahoma"/>
                <w:b/>
                <w:bCs/>
                <w:color w:val="002060"/>
                <w:lang w:eastAsia="es-BO"/>
              </w:rPr>
              <w:t>.</w:t>
            </w:r>
          </w:p>
          <w:p w14:paraId="67C6F0B6" w14:textId="0430847E"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El documento detallado de Intervención deberá ser revisado y aprobado, </w:t>
            </w:r>
            <w:r w:rsidR="00350BB1">
              <w:rPr>
                <w:rFonts w:ascii="Tahoma" w:hAnsi="Tahoma" w:cs="Tahoma"/>
                <w:bCs/>
                <w:color w:val="002060"/>
                <w:lang w:eastAsia="es-BO"/>
              </w:rPr>
              <w:t xml:space="preserve">por el Responsable </w:t>
            </w:r>
            <w:r w:rsidR="00350BB1" w:rsidRPr="009D3675">
              <w:rPr>
                <w:rFonts w:ascii="Tahoma" w:hAnsi="Tahoma" w:cs="Tahoma"/>
                <w:bCs/>
                <w:color w:val="002060"/>
                <w:lang w:eastAsia="es-BO"/>
              </w:rPr>
              <w:t xml:space="preserve">de Operación y Mantenimiento </w:t>
            </w:r>
            <w:r w:rsidR="00350BB1">
              <w:rPr>
                <w:rFonts w:ascii="Tahoma" w:hAnsi="Tahoma" w:cs="Tahoma"/>
                <w:bCs/>
                <w:color w:val="002060"/>
                <w:lang w:eastAsia="es-BO"/>
              </w:rPr>
              <w:t xml:space="preserve">y </w:t>
            </w:r>
            <w:r w:rsidRPr="009D3675">
              <w:rPr>
                <w:rFonts w:ascii="Tahoma" w:hAnsi="Tahoma" w:cs="Tahoma"/>
                <w:bCs/>
                <w:color w:val="002060"/>
                <w:lang w:eastAsia="es-BO"/>
              </w:rPr>
              <w:t>en conformidad con las recomendaciones del Centro Nacional de Oper</w:t>
            </w:r>
            <w:r>
              <w:rPr>
                <w:rFonts w:ascii="Tahoma" w:hAnsi="Tahoma" w:cs="Tahoma"/>
                <w:bCs/>
                <w:color w:val="002060"/>
                <w:lang w:eastAsia="es-BO"/>
              </w:rPr>
              <w:t>aciones NOC</w:t>
            </w:r>
            <w:r w:rsidR="00350BB1">
              <w:rPr>
                <w:rFonts w:ascii="Tahoma" w:hAnsi="Tahoma" w:cs="Tahoma"/>
                <w:bCs/>
                <w:color w:val="002060"/>
                <w:lang w:eastAsia="es-BO"/>
              </w:rPr>
              <w:t xml:space="preserve">-Tx de ENTEL S.A.; dicho MOP </w:t>
            </w:r>
            <w:r w:rsidRPr="009D3675">
              <w:rPr>
                <w:rFonts w:ascii="Tahoma" w:hAnsi="Tahoma" w:cs="Tahoma"/>
                <w:bCs/>
                <w:color w:val="002060"/>
                <w:lang w:eastAsia="es-BO"/>
              </w:rPr>
              <w:t>deberá definir</w:t>
            </w:r>
            <w:r w:rsidR="00350BB1">
              <w:rPr>
                <w:rFonts w:ascii="Tahoma" w:hAnsi="Tahoma" w:cs="Tahoma"/>
                <w:bCs/>
                <w:color w:val="002060"/>
                <w:lang w:eastAsia="es-BO"/>
              </w:rPr>
              <w:t>:</w:t>
            </w:r>
          </w:p>
          <w:p w14:paraId="560D5D38" w14:textId="77777777" w:rsidR="00856270" w:rsidRPr="009D3675" w:rsidRDefault="00856270" w:rsidP="00DA63EC">
            <w:pPr>
              <w:jc w:val="both"/>
              <w:rPr>
                <w:rFonts w:ascii="Tahoma" w:hAnsi="Tahoma" w:cs="Tahoma"/>
                <w:bCs/>
                <w:color w:val="002060"/>
                <w:lang w:eastAsia="es-BO"/>
              </w:rPr>
            </w:pPr>
          </w:p>
          <w:p w14:paraId="59BE04C9" w14:textId="066E19FA"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35005E">
              <w:rPr>
                <w:rFonts w:ascii="Tahoma" w:hAnsi="Tahoma" w:cs="Tahoma"/>
                <w:bCs/>
                <w:color w:val="002060"/>
                <w:lang w:eastAsia="es-BO"/>
              </w:rPr>
              <w:t xml:space="preserve"> </w:t>
            </w:r>
            <w:r w:rsidRPr="009D3675">
              <w:rPr>
                <w:rFonts w:ascii="Tahoma" w:hAnsi="Tahoma" w:cs="Tahoma"/>
                <w:bCs/>
                <w:color w:val="002060"/>
                <w:lang w:eastAsia="es-BO"/>
              </w:rPr>
              <w:t>Fecha y Hora de inicio de la actividad, esta debe ser coordinada con el NOC. Si la intervención afecta a los servicios cursados, los trabajos deberán ejecutarse en la ventana de mantenimiento, es decir, de 1:00 a.m. a 6:00 a.m.</w:t>
            </w:r>
          </w:p>
          <w:p w14:paraId="69CA6BE2" w14:textId="3782ED9A"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35005E">
              <w:rPr>
                <w:rFonts w:ascii="Tahoma" w:hAnsi="Tahoma" w:cs="Tahoma"/>
                <w:bCs/>
                <w:color w:val="002060"/>
                <w:lang w:eastAsia="es-BO"/>
              </w:rPr>
              <w:t xml:space="preserve"> </w:t>
            </w:r>
            <w:r w:rsidRPr="009D3675">
              <w:rPr>
                <w:rFonts w:ascii="Tahoma" w:hAnsi="Tahoma" w:cs="Tahoma"/>
                <w:bCs/>
                <w:color w:val="002060"/>
                <w:lang w:eastAsia="es-BO"/>
              </w:rPr>
              <w:t xml:space="preserve">Tiempo Máximo de la Actividad. Si la actividad comprende corte de servicios en un tiempo mayor a 30 minutos, deberá solicitar, mediante la Subgerencia </w:t>
            </w:r>
            <w:r w:rsidR="00E557B8">
              <w:rPr>
                <w:rFonts w:ascii="Tahoma" w:hAnsi="Tahoma" w:cs="Tahoma"/>
                <w:bCs/>
                <w:color w:val="002060"/>
                <w:lang w:eastAsia="es-BO"/>
              </w:rPr>
              <w:t xml:space="preserve">de Asuntos </w:t>
            </w:r>
            <w:r w:rsidRPr="009D3675">
              <w:rPr>
                <w:rFonts w:ascii="Tahoma" w:hAnsi="Tahoma" w:cs="Tahoma"/>
                <w:bCs/>
                <w:color w:val="002060"/>
                <w:lang w:eastAsia="es-BO"/>
              </w:rPr>
              <w:t>Regulatorio</w:t>
            </w:r>
            <w:r w:rsidR="00E557B8">
              <w:rPr>
                <w:rFonts w:ascii="Tahoma" w:hAnsi="Tahoma" w:cs="Tahoma"/>
                <w:bCs/>
                <w:color w:val="002060"/>
                <w:lang w:eastAsia="es-BO"/>
              </w:rPr>
              <w:t>s</w:t>
            </w:r>
            <w:r w:rsidRPr="009D3675">
              <w:rPr>
                <w:rFonts w:ascii="Tahoma" w:hAnsi="Tahoma" w:cs="Tahoma"/>
                <w:bCs/>
                <w:color w:val="002060"/>
                <w:lang w:eastAsia="es-BO"/>
              </w:rPr>
              <w:t>, la autorización correspondiente al ente regulador con 8 días de anticipación.</w:t>
            </w:r>
          </w:p>
          <w:p w14:paraId="1599A747" w14:textId="6DABA453"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35005E">
              <w:rPr>
                <w:rFonts w:ascii="Tahoma" w:hAnsi="Tahoma" w:cs="Tahoma"/>
                <w:bCs/>
                <w:color w:val="002060"/>
                <w:lang w:eastAsia="es-BO"/>
              </w:rPr>
              <w:t xml:space="preserve"> </w:t>
            </w:r>
            <w:r w:rsidRPr="009D3675">
              <w:rPr>
                <w:rFonts w:ascii="Tahoma" w:hAnsi="Tahoma" w:cs="Tahoma"/>
                <w:bCs/>
                <w:color w:val="002060"/>
                <w:lang w:eastAsia="es-BO"/>
              </w:rPr>
              <w:t>Notificación a clientes afectados, Call Center, Gerencia Nacional de Tecnología, Gerencia de Operación y Mantenimiento y a Supervisores Nacionales, Regionales que deben ejecutar el plan de contingencia en caso necesario.</w:t>
            </w:r>
          </w:p>
          <w:p w14:paraId="42B31108" w14:textId="65D376A4"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35005E">
              <w:rPr>
                <w:rFonts w:ascii="Tahoma" w:hAnsi="Tahoma" w:cs="Tahoma"/>
                <w:bCs/>
                <w:color w:val="002060"/>
                <w:lang w:eastAsia="es-BO"/>
              </w:rPr>
              <w:t xml:space="preserve"> </w:t>
            </w:r>
            <w:r w:rsidRPr="009D3675">
              <w:rPr>
                <w:rFonts w:ascii="Tahoma" w:hAnsi="Tahoma" w:cs="Tahoma"/>
                <w:bCs/>
                <w:color w:val="002060"/>
                <w:lang w:eastAsia="es-BO"/>
              </w:rPr>
              <w:t>Personal de ENTEL</w:t>
            </w:r>
            <w:r>
              <w:rPr>
                <w:rFonts w:ascii="Tahoma" w:hAnsi="Tahoma" w:cs="Tahoma"/>
                <w:bCs/>
                <w:color w:val="002060"/>
                <w:lang w:eastAsia="es-BO"/>
              </w:rPr>
              <w:t xml:space="preserve"> Bolivia</w:t>
            </w:r>
            <w:r w:rsidRPr="009D3675">
              <w:rPr>
                <w:rFonts w:ascii="Tahoma" w:hAnsi="Tahoma" w:cs="Tahoma"/>
                <w:bCs/>
                <w:color w:val="002060"/>
                <w:lang w:eastAsia="es-BO"/>
              </w:rPr>
              <w:t xml:space="preserve"> S.A.</w:t>
            </w:r>
            <w:r>
              <w:rPr>
                <w:rFonts w:ascii="Tahoma" w:hAnsi="Tahoma" w:cs="Tahoma"/>
                <w:bCs/>
                <w:color w:val="002060"/>
                <w:lang w:eastAsia="es-BO"/>
              </w:rPr>
              <w:t>C.</w:t>
            </w:r>
            <w:r w:rsidRPr="009D3675">
              <w:rPr>
                <w:rFonts w:ascii="Tahoma" w:hAnsi="Tahoma" w:cs="Tahoma"/>
                <w:bCs/>
                <w:color w:val="002060"/>
                <w:lang w:eastAsia="es-BO"/>
              </w:rPr>
              <w:t xml:space="preserve"> que supervisara la actividad.</w:t>
            </w:r>
          </w:p>
          <w:p w14:paraId="43B8C283"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El trabajo programado puede ser suspendido por un tema de seguridad ante contingencias o cualquier evento que pudiera poner en riesgo la disponibilidad de los servicios en otra área. Esta suspensión puede ser realizada tanto por personal Operación y Mantenimiento de las regionales, de la nacional o como por el Centro Nacional de Operaciones NOC. El responsable de la suspensión tiene la obligación de hacer conocer a los demás sectores el motivo de dicha suspensión.</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20AE6E5" w14:textId="77777777" w:rsidR="00856270" w:rsidRPr="009D3675" w:rsidRDefault="00856270" w:rsidP="00DA63EC">
            <w:pPr>
              <w:jc w:val="center"/>
              <w:rPr>
                <w:rFonts w:ascii="Tahoma" w:hAnsi="Tahoma" w:cs="Tahoma"/>
                <w:color w:val="002060"/>
                <w:sz w:val="18"/>
                <w:szCs w:val="18"/>
              </w:rPr>
            </w:pPr>
            <w:r w:rsidRPr="009D3675">
              <w:rPr>
                <w:rFonts w:ascii="Tahoma" w:hAnsi="Tahoma" w:cs="Tahoma"/>
                <w:color w:val="002060"/>
                <w:sz w:val="18"/>
                <w:szCs w:val="18"/>
              </w:rPr>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748A7BA"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9573773"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6FF1DA10" w14:textId="77777777" w:rsidTr="00DA63EC">
        <w:trPr>
          <w:trHeight w:val="315"/>
        </w:trPr>
        <w:tc>
          <w:tcPr>
            <w:tcW w:w="224" w:type="pct"/>
            <w:tcBorders>
              <w:top w:val="single" w:sz="4" w:space="0" w:color="15497B"/>
              <w:left w:val="single" w:sz="4" w:space="0" w:color="15497B"/>
              <w:bottom w:val="single" w:sz="4" w:space="0" w:color="15497B"/>
              <w:right w:val="single" w:sz="4" w:space="0" w:color="15497B"/>
            </w:tcBorders>
            <w:vAlign w:val="center"/>
          </w:tcPr>
          <w:p w14:paraId="02E2B9EC" w14:textId="12ADFC2D" w:rsidR="00856270" w:rsidRPr="009D3675" w:rsidRDefault="004067CF" w:rsidP="00DA63EC">
            <w:pPr>
              <w:jc w:val="center"/>
              <w:rPr>
                <w:rFonts w:ascii="Tahoma" w:hAnsi="Tahoma" w:cs="Tahoma"/>
                <w:bCs/>
                <w:color w:val="002060"/>
                <w:lang w:eastAsia="es-BO"/>
              </w:rPr>
            </w:pPr>
            <w:r>
              <w:rPr>
                <w:rFonts w:ascii="Tahoma" w:hAnsi="Tahoma" w:cs="Tahoma"/>
                <w:bCs/>
                <w:color w:val="002060"/>
                <w:lang w:eastAsia="es-BO"/>
              </w:rPr>
              <w:t>8</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F033FFE" w14:textId="6D5D0F48" w:rsidR="00856270" w:rsidRPr="009D3675" w:rsidRDefault="004067CF" w:rsidP="00DA63EC">
            <w:pPr>
              <w:jc w:val="both"/>
              <w:rPr>
                <w:rFonts w:ascii="Tahoma" w:hAnsi="Tahoma" w:cs="Tahoma"/>
                <w:bCs/>
                <w:color w:val="002060"/>
                <w:lang w:eastAsia="es-BO"/>
              </w:rPr>
            </w:pPr>
            <w:r>
              <w:rPr>
                <w:rFonts w:ascii="Tahoma" w:hAnsi="Tahoma" w:cs="Tahoma"/>
                <w:bCs/>
                <w:color w:val="002060"/>
                <w:lang w:eastAsia="es-BO"/>
              </w:rPr>
              <w:t>PLAN DE TRABAJO DE OPERACIÓN Y MANTENIMIENTO.</w:t>
            </w:r>
          </w:p>
          <w:p w14:paraId="6E983A61" w14:textId="0B0549C9" w:rsidR="00C730FD" w:rsidRDefault="00856270" w:rsidP="00DA63EC">
            <w:pPr>
              <w:jc w:val="both"/>
              <w:rPr>
                <w:rFonts w:ascii="Tahoma" w:hAnsi="Tahoma" w:cs="Tahoma"/>
                <w:bCs/>
                <w:color w:val="002060"/>
                <w:lang w:eastAsia="es-BO"/>
              </w:rPr>
            </w:pPr>
            <w:r w:rsidRPr="009D3675">
              <w:rPr>
                <w:rFonts w:ascii="Tahoma" w:hAnsi="Tahoma" w:cs="Tahoma"/>
                <w:bCs/>
                <w:color w:val="002060"/>
                <w:lang w:eastAsia="es-BO"/>
              </w:rPr>
              <w:t>El oferente deberá presentar un plan de trabajo anual para la Operación y Mantenimiento de cada uno de los tramos implementados, en el cual se incluyan los SLA</w:t>
            </w:r>
            <w:r w:rsidR="004067CF">
              <w:rPr>
                <w:rFonts w:ascii="Tahoma" w:hAnsi="Tahoma" w:cs="Tahoma"/>
                <w:bCs/>
                <w:color w:val="002060"/>
                <w:lang w:eastAsia="es-BO"/>
              </w:rPr>
              <w:t>´s</w:t>
            </w:r>
            <w:r w:rsidR="00C730FD">
              <w:rPr>
                <w:rFonts w:ascii="Tahoma" w:hAnsi="Tahoma" w:cs="Tahoma"/>
                <w:bCs/>
                <w:color w:val="002060"/>
                <w:lang w:eastAsia="es-BO"/>
              </w:rPr>
              <w:t xml:space="preserve"> comprometidos d</w:t>
            </w:r>
            <w:r w:rsidRPr="009D3675">
              <w:rPr>
                <w:rFonts w:ascii="Tahoma" w:hAnsi="Tahoma" w:cs="Tahoma"/>
                <w:bCs/>
                <w:color w:val="002060"/>
                <w:lang w:eastAsia="es-BO"/>
              </w:rPr>
              <w:t xml:space="preserve">urante los dos 2 primeros años </w:t>
            </w:r>
            <w:r w:rsidR="00C730FD">
              <w:rPr>
                <w:rFonts w:ascii="Tahoma" w:hAnsi="Tahoma" w:cs="Tahoma"/>
                <w:bCs/>
                <w:color w:val="002060"/>
                <w:lang w:eastAsia="es-BO"/>
              </w:rPr>
              <w:t>del</w:t>
            </w:r>
            <w:r w:rsidRPr="009D3675">
              <w:rPr>
                <w:rFonts w:ascii="Tahoma" w:hAnsi="Tahoma" w:cs="Tahoma"/>
                <w:bCs/>
                <w:color w:val="002060"/>
                <w:lang w:eastAsia="es-BO"/>
              </w:rPr>
              <w:t xml:space="preserve"> </w:t>
            </w:r>
            <w:r w:rsidR="00C730FD">
              <w:rPr>
                <w:rFonts w:ascii="Tahoma" w:hAnsi="Tahoma" w:cs="Tahoma"/>
                <w:bCs/>
                <w:color w:val="002060"/>
                <w:lang w:eastAsia="es-BO"/>
              </w:rPr>
              <w:t>P</w:t>
            </w:r>
            <w:r w:rsidRPr="009D3675">
              <w:rPr>
                <w:rFonts w:ascii="Tahoma" w:hAnsi="Tahoma" w:cs="Tahoma"/>
                <w:bCs/>
                <w:color w:val="002060"/>
                <w:lang w:eastAsia="es-BO"/>
              </w:rPr>
              <w:t xml:space="preserve">eriodo de </w:t>
            </w:r>
            <w:r w:rsidR="00C730FD">
              <w:rPr>
                <w:rFonts w:ascii="Tahoma" w:hAnsi="Tahoma" w:cs="Tahoma"/>
                <w:bCs/>
                <w:color w:val="002060"/>
                <w:lang w:eastAsia="es-BO"/>
              </w:rPr>
              <w:t>G</w:t>
            </w:r>
            <w:r w:rsidRPr="009D3675">
              <w:rPr>
                <w:rFonts w:ascii="Tahoma" w:hAnsi="Tahoma" w:cs="Tahoma"/>
                <w:bCs/>
                <w:color w:val="002060"/>
                <w:lang w:eastAsia="es-BO"/>
              </w:rPr>
              <w:t>arantía</w:t>
            </w:r>
            <w:r w:rsidR="00C730FD">
              <w:rPr>
                <w:rFonts w:ascii="Tahoma" w:hAnsi="Tahoma" w:cs="Tahoma"/>
                <w:bCs/>
                <w:color w:val="002060"/>
                <w:lang w:eastAsia="es-BO"/>
              </w:rPr>
              <w:t xml:space="preserve"> (Anexo N° 7)</w:t>
            </w:r>
            <w:r>
              <w:rPr>
                <w:rFonts w:ascii="Tahoma" w:hAnsi="Tahoma" w:cs="Tahoma"/>
                <w:bCs/>
                <w:color w:val="002060"/>
                <w:lang w:eastAsia="es-BO"/>
              </w:rPr>
              <w:t xml:space="preserve">. </w:t>
            </w:r>
          </w:p>
          <w:p w14:paraId="062B6E10" w14:textId="3755E000" w:rsidR="00C730FD" w:rsidRDefault="00B86F5F" w:rsidP="00DA63EC">
            <w:pPr>
              <w:jc w:val="both"/>
              <w:rPr>
                <w:rFonts w:ascii="Tahoma" w:hAnsi="Tahoma" w:cs="Tahoma"/>
                <w:bCs/>
                <w:color w:val="002060"/>
                <w:lang w:eastAsia="es-BO"/>
              </w:rPr>
            </w:pPr>
            <w:r w:rsidRPr="00474D39">
              <w:rPr>
                <w:noProof/>
                <w:lang w:val="es-BO" w:eastAsia="es-BO"/>
              </w:rPr>
              <w:drawing>
                <wp:inline distT="0" distB="0" distL="0" distR="0" wp14:anchorId="747F28C1" wp14:editId="5D846AF6">
                  <wp:extent cx="3822544" cy="145707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855855" cy="1469775"/>
                          </a:xfrm>
                          <a:prstGeom prst="rect">
                            <a:avLst/>
                          </a:prstGeom>
                          <a:noFill/>
                          <a:ln>
                            <a:noFill/>
                          </a:ln>
                        </pic:spPr>
                      </pic:pic>
                    </a:graphicData>
                  </a:graphic>
                </wp:inline>
              </w:drawing>
            </w:r>
          </w:p>
          <w:p w14:paraId="7D2480A3" w14:textId="1FE7FFC7" w:rsidR="00856270" w:rsidRPr="009D3675" w:rsidRDefault="00856270" w:rsidP="00C730FD">
            <w:pPr>
              <w:jc w:val="both"/>
              <w:rPr>
                <w:rFonts w:ascii="Tahoma" w:hAnsi="Tahoma" w:cs="Tahoma"/>
                <w:bCs/>
                <w:color w:val="002060"/>
                <w:lang w:eastAsia="es-BO"/>
              </w:rPr>
            </w:pPr>
            <w:r w:rsidRPr="009D3675">
              <w:rPr>
                <w:rFonts w:ascii="Tahoma" w:hAnsi="Tahoma" w:cs="Tahoma"/>
                <w:bCs/>
                <w:color w:val="002060"/>
                <w:lang w:eastAsia="es-BO"/>
              </w:rPr>
              <w:t xml:space="preserve">Entretanto para los 2 siguientes años </w:t>
            </w:r>
            <w:r w:rsidR="00C730FD">
              <w:rPr>
                <w:rFonts w:ascii="Tahoma" w:hAnsi="Tahoma" w:cs="Tahoma"/>
                <w:bCs/>
                <w:color w:val="002060"/>
                <w:lang w:eastAsia="es-BO"/>
              </w:rPr>
              <w:t>posteriores a la conclusión del P</w:t>
            </w:r>
            <w:r w:rsidR="00C730FD" w:rsidRPr="009D3675">
              <w:rPr>
                <w:rFonts w:ascii="Tahoma" w:hAnsi="Tahoma" w:cs="Tahoma"/>
                <w:bCs/>
                <w:color w:val="002060"/>
                <w:lang w:eastAsia="es-BO"/>
              </w:rPr>
              <w:t xml:space="preserve">eriodo de </w:t>
            </w:r>
            <w:r w:rsidR="00C730FD">
              <w:rPr>
                <w:rFonts w:ascii="Tahoma" w:hAnsi="Tahoma" w:cs="Tahoma"/>
                <w:bCs/>
                <w:color w:val="002060"/>
                <w:lang w:eastAsia="es-BO"/>
              </w:rPr>
              <w:t>G</w:t>
            </w:r>
            <w:r w:rsidR="00C730FD" w:rsidRPr="009D3675">
              <w:rPr>
                <w:rFonts w:ascii="Tahoma" w:hAnsi="Tahoma" w:cs="Tahoma"/>
                <w:bCs/>
                <w:color w:val="002060"/>
                <w:lang w:eastAsia="es-BO"/>
              </w:rPr>
              <w:t>arantía</w:t>
            </w:r>
            <w:r w:rsidR="00C730FD">
              <w:rPr>
                <w:rFonts w:ascii="Tahoma" w:hAnsi="Tahoma" w:cs="Tahoma"/>
                <w:bCs/>
                <w:color w:val="002060"/>
                <w:lang w:eastAsia="es-BO"/>
              </w:rPr>
              <w:t xml:space="preserve">, </w:t>
            </w:r>
            <w:r w:rsidRPr="009D3675">
              <w:rPr>
                <w:rFonts w:ascii="Tahoma" w:hAnsi="Tahoma" w:cs="Tahoma"/>
                <w:bCs/>
                <w:color w:val="002060"/>
                <w:lang w:eastAsia="es-BO"/>
              </w:rPr>
              <w:t xml:space="preserve">el oferente deberá presentar una propuesta </w:t>
            </w:r>
            <w:r w:rsidR="00C730FD">
              <w:rPr>
                <w:rFonts w:ascii="Tahoma" w:hAnsi="Tahoma" w:cs="Tahoma"/>
                <w:bCs/>
                <w:color w:val="002060"/>
                <w:lang w:eastAsia="es-BO"/>
              </w:rPr>
              <w:t xml:space="preserve">técnica y económica </w:t>
            </w:r>
            <w:r w:rsidRPr="009D3675">
              <w:rPr>
                <w:rFonts w:ascii="Tahoma" w:hAnsi="Tahoma" w:cs="Tahoma"/>
                <w:bCs/>
                <w:color w:val="002060"/>
                <w:lang w:eastAsia="es-BO"/>
              </w:rPr>
              <w:t xml:space="preserve">que será evaluada por ENTEL S.A. de Bolivia y adjudicada de acuerdo a sus objetivos e intereses. </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C67D5A9" w14:textId="77777777" w:rsidR="00856270" w:rsidRPr="009D3675" w:rsidRDefault="00856270" w:rsidP="00DA63EC">
            <w:pPr>
              <w:jc w:val="center"/>
              <w:rPr>
                <w:rFonts w:ascii="Tahoma" w:hAnsi="Tahoma" w:cs="Tahoma"/>
                <w:color w:val="002060"/>
                <w:sz w:val="18"/>
                <w:szCs w:val="18"/>
              </w:rPr>
            </w:pPr>
            <w:r w:rsidRPr="009D3675">
              <w:rPr>
                <w:rFonts w:ascii="Tahoma" w:hAnsi="Tahoma" w:cs="Tahoma"/>
                <w:color w:val="002060"/>
                <w:sz w:val="18"/>
                <w:szCs w:val="18"/>
              </w:rPr>
              <w:fldChar w:fldCharType="begin">
                <w:ffData>
                  <w:name w:val="Casilla1"/>
                  <w:enabled/>
                  <w:calcOnExit w:val="0"/>
                  <w:checkBox>
                    <w:sizeAuto/>
                    <w:default w:val="1"/>
                  </w:checkBox>
                </w:ffData>
              </w:fldChar>
            </w:r>
            <w:r w:rsidRPr="009D3675">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9D3675">
              <w:rPr>
                <w:rFonts w:ascii="Tahoma" w:hAnsi="Tahoma" w:cs="Tahoma"/>
                <w:color w:val="002060"/>
                <w:sz w:val="18"/>
                <w:szCs w:val="18"/>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67CBCB1"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A5F955C"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1C3F5F5A" w14:textId="77777777" w:rsidTr="00DA63EC">
        <w:trPr>
          <w:trHeight w:val="190"/>
        </w:trPr>
        <w:tc>
          <w:tcPr>
            <w:tcW w:w="224" w:type="pct"/>
            <w:tcBorders>
              <w:top w:val="single" w:sz="4" w:space="0" w:color="15497B"/>
              <w:left w:val="single" w:sz="4" w:space="0" w:color="15497B"/>
              <w:bottom w:val="single" w:sz="4" w:space="0" w:color="15497B"/>
              <w:right w:val="single" w:sz="4" w:space="0" w:color="15497B"/>
            </w:tcBorders>
            <w:vAlign w:val="center"/>
          </w:tcPr>
          <w:p w14:paraId="2C478A61" w14:textId="2F9E131F" w:rsidR="00856270" w:rsidRPr="009D3675" w:rsidRDefault="00C730FD" w:rsidP="00C730FD">
            <w:pPr>
              <w:jc w:val="center"/>
              <w:rPr>
                <w:rFonts w:ascii="Tahoma" w:hAnsi="Tahoma" w:cs="Tahoma"/>
                <w:bCs/>
                <w:color w:val="002060"/>
                <w:lang w:eastAsia="es-BO"/>
              </w:rPr>
            </w:pPr>
            <w:r>
              <w:rPr>
                <w:rFonts w:ascii="Tahoma" w:hAnsi="Tahoma" w:cs="Tahoma"/>
                <w:bCs/>
                <w:color w:val="002060"/>
                <w:lang w:eastAsia="es-BO"/>
              </w:rPr>
              <w:t>9</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F947ABD" w14:textId="4B2DBEDA"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EXPERIENCIA DEL PERSONAL</w:t>
            </w:r>
            <w:r w:rsidR="00C730FD">
              <w:rPr>
                <w:rFonts w:ascii="Tahoma" w:hAnsi="Tahoma" w:cs="Tahoma"/>
                <w:bCs/>
                <w:color w:val="002060"/>
                <w:lang w:eastAsia="es-BO"/>
              </w:rPr>
              <w:t xml:space="preserve"> DE OPERACIÓN Y MANTENIMIENTO</w:t>
            </w:r>
            <w:r w:rsidRPr="009D3675">
              <w:rPr>
                <w:rFonts w:ascii="Tahoma" w:hAnsi="Tahoma" w:cs="Tahoma"/>
                <w:bCs/>
                <w:color w:val="002060"/>
                <w:lang w:eastAsia="es-BO"/>
              </w:rPr>
              <w:t>.</w:t>
            </w:r>
          </w:p>
          <w:p w14:paraId="39468F11" w14:textId="487DD831" w:rsidR="00BD77BB" w:rsidRDefault="00BD77BB" w:rsidP="00DA63EC">
            <w:pPr>
              <w:jc w:val="both"/>
              <w:rPr>
                <w:rFonts w:ascii="Tahoma" w:hAnsi="Tahoma" w:cs="Tahoma"/>
                <w:bCs/>
                <w:color w:val="002060"/>
                <w:lang w:eastAsia="es-BO"/>
              </w:rPr>
            </w:pPr>
            <w:r>
              <w:rPr>
                <w:rFonts w:ascii="Tahoma" w:hAnsi="Tahoma" w:cs="Tahoma"/>
                <w:bCs/>
                <w:color w:val="002060"/>
                <w:lang w:eastAsia="es-BO"/>
              </w:rPr>
              <w:t>El personal propuesto para cada centro de mantenimiento de la nueva Red deberá ser:</w:t>
            </w:r>
          </w:p>
          <w:p w14:paraId="7DBD0CA8" w14:textId="4C5087FD" w:rsidR="00856270" w:rsidRPr="00BD77BB" w:rsidRDefault="00BD77BB" w:rsidP="00DA63EC">
            <w:pPr>
              <w:pStyle w:val="Prrafodelista"/>
              <w:numPr>
                <w:ilvl w:val="1"/>
                <w:numId w:val="25"/>
              </w:numPr>
              <w:ind w:left="297" w:hanging="283"/>
              <w:jc w:val="both"/>
              <w:rPr>
                <w:rFonts w:ascii="Tahoma" w:hAnsi="Tahoma" w:cs="Tahoma"/>
                <w:bCs/>
                <w:color w:val="002060"/>
                <w:sz w:val="16"/>
                <w:lang w:eastAsia="es-BO"/>
              </w:rPr>
            </w:pPr>
            <w:r>
              <w:rPr>
                <w:rFonts w:ascii="Tahoma" w:hAnsi="Tahoma" w:cs="Tahoma"/>
                <w:bCs/>
                <w:color w:val="002060"/>
                <w:sz w:val="16"/>
                <w:lang w:eastAsia="es-BO"/>
              </w:rPr>
              <w:t>T</w:t>
            </w:r>
            <w:r w:rsidRPr="00BD77BB">
              <w:rPr>
                <w:rFonts w:ascii="Tahoma" w:hAnsi="Tahoma" w:cs="Tahoma"/>
                <w:bCs/>
                <w:color w:val="002060"/>
                <w:sz w:val="16"/>
                <w:lang w:eastAsia="es-BO"/>
              </w:rPr>
              <w:t>écnic</w:t>
            </w:r>
            <w:r w:rsidR="00856270" w:rsidRPr="00BD77BB">
              <w:rPr>
                <w:rFonts w:ascii="Tahoma" w:hAnsi="Tahoma" w:cs="Tahoma"/>
                <w:bCs/>
                <w:color w:val="002060"/>
                <w:sz w:val="16"/>
                <w:lang w:eastAsia="es-BO"/>
              </w:rPr>
              <w:t xml:space="preserve">o </w:t>
            </w:r>
            <w:r>
              <w:rPr>
                <w:rFonts w:ascii="Tahoma" w:hAnsi="Tahoma" w:cs="Tahoma"/>
                <w:bCs/>
                <w:color w:val="002060"/>
                <w:sz w:val="16"/>
                <w:lang w:eastAsia="es-BO"/>
              </w:rPr>
              <w:t>en</w:t>
            </w:r>
            <w:r w:rsidR="00856270" w:rsidRPr="00BD77BB">
              <w:rPr>
                <w:rFonts w:ascii="Tahoma" w:hAnsi="Tahoma" w:cs="Tahoma"/>
                <w:bCs/>
                <w:color w:val="002060"/>
                <w:sz w:val="16"/>
                <w:lang w:eastAsia="es-BO"/>
              </w:rPr>
              <w:t xml:space="preserve"> </w:t>
            </w:r>
            <w:r w:rsidR="00C730FD" w:rsidRPr="00BD77BB">
              <w:rPr>
                <w:rFonts w:ascii="Tahoma" w:hAnsi="Tahoma" w:cs="Tahoma"/>
                <w:bCs/>
                <w:color w:val="002060"/>
                <w:sz w:val="16"/>
                <w:lang w:eastAsia="es-BO"/>
              </w:rPr>
              <w:t>Fibra Ó</w:t>
            </w:r>
            <w:r w:rsidR="00856270" w:rsidRPr="00BD77BB">
              <w:rPr>
                <w:rFonts w:ascii="Tahoma" w:hAnsi="Tahoma" w:cs="Tahoma"/>
                <w:bCs/>
                <w:color w:val="002060"/>
                <w:sz w:val="16"/>
                <w:lang w:eastAsia="es-BO"/>
              </w:rPr>
              <w:t xml:space="preserve">ptica y </w:t>
            </w:r>
            <w:r>
              <w:rPr>
                <w:rFonts w:ascii="Tahoma" w:hAnsi="Tahoma" w:cs="Tahoma"/>
                <w:bCs/>
                <w:color w:val="002060"/>
                <w:sz w:val="16"/>
                <w:lang w:eastAsia="es-BO"/>
              </w:rPr>
              <w:t>T</w:t>
            </w:r>
            <w:r w:rsidR="00856270" w:rsidRPr="00BD77BB">
              <w:rPr>
                <w:rFonts w:ascii="Tahoma" w:hAnsi="Tahoma" w:cs="Tahoma"/>
                <w:bCs/>
                <w:color w:val="002060"/>
                <w:sz w:val="16"/>
                <w:lang w:eastAsia="es-BO"/>
              </w:rPr>
              <w:t xml:space="preserve">ransmisión: Formación mínima Técnico Superior en </w:t>
            </w:r>
            <w:r w:rsidR="00856270" w:rsidRPr="00BD77BB">
              <w:rPr>
                <w:rFonts w:ascii="Tahoma" w:hAnsi="Tahoma" w:cs="Tahoma"/>
                <w:bCs/>
                <w:color w:val="002060"/>
                <w:sz w:val="16"/>
                <w:lang w:eastAsia="es-BO"/>
              </w:rPr>
              <w:lastRenderedPageBreak/>
              <w:t xml:space="preserve">Electrónica o Telecomunicaciones; experiencia en mantenimiento correctivo del cable de fibra óptica (infraestructura aérea y subterránea), experiencia mínima en campo de tres años en instalación y fusión de fibra óptica. </w:t>
            </w:r>
            <w:r w:rsidR="00856270" w:rsidRPr="00BD77BB">
              <w:rPr>
                <w:rFonts w:ascii="Tahoma" w:hAnsi="Tahoma" w:cs="Tahoma"/>
                <w:bCs/>
                <w:color w:val="002060"/>
                <w:lang w:eastAsia="es-BO"/>
              </w:rPr>
              <w:t xml:space="preserve"> </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89B75E7" w14:textId="77777777" w:rsidR="00856270" w:rsidRPr="009D3675" w:rsidRDefault="00856270" w:rsidP="00DA63EC">
            <w:pPr>
              <w:jc w:val="center"/>
              <w:rPr>
                <w:rFonts w:ascii="Tahoma" w:hAnsi="Tahoma" w:cs="Tahoma"/>
                <w:color w:val="002060"/>
                <w:sz w:val="20"/>
                <w:szCs w:val="20"/>
              </w:rPr>
            </w:pPr>
            <w:r w:rsidRPr="009D3675">
              <w:rPr>
                <w:rFonts w:ascii="Tahoma" w:hAnsi="Tahoma" w:cs="Tahoma"/>
                <w:color w:val="002060"/>
                <w:sz w:val="20"/>
                <w:szCs w:val="20"/>
              </w:rPr>
              <w:lastRenderedPageBreak/>
              <w:fldChar w:fldCharType="begin">
                <w:ffData>
                  <w:name w:val="Casilla1"/>
                  <w:enabled/>
                  <w:calcOnExit w:val="0"/>
                  <w:checkBox>
                    <w:sizeAuto/>
                    <w:default w:val="1"/>
                  </w:checkBox>
                </w:ffData>
              </w:fldChar>
            </w:r>
            <w:r w:rsidRPr="009D3675">
              <w:rPr>
                <w:rFonts w:ascii="Tahoma" w:hAnsi="Tahoma" w:cs="Tahoma"/>
                <w:color w:val="002060"/>
                <w:sz w:val="20"/>
                <w:szCs w:val="20"/>
              </w:rPr>
              <w:instrText xml:space="preserve"> FORMCHECKBOX </w:instrText>
            </w:r>
            <w:r w:rsidR="00B60E58">
              <w:rPr>
                <w:rFonts w:ascii="Tahoma" w:hAnsi="Tahoma" w:cs="Tahoma"/>
                <w:color w:val="002060"/>
                <w:sz w:val="20"/>
                <w:szCs w:val="20"/>
              </w:rPr>
            </w:r>
            <w:r w:rsidR="00B60E58">
              <w:rPr>
                <w:rFonts w:ascii="Tahoma" w:hAnsi="Tahoma" w:cs="Tahoma"/>
                <w:color w:val="002060"/>
                <w:sz w:val="20"/>
                <w:szCs w:val="20"/>
              </w:rPr>
              <w:fldChar w:fldCharType="separate"/>
            </w:r>
            <w:r w:rsidRPr="009D3675">
              <w:rPr>
                <w:rFonts w:ascii="Tahoma" w:hAnsi="Tahoma" w:cs="Tahoma"/>
                <w:color w:val="002060"/>
                <w:sz w:val="20"/>
                <w:szCs w:val="20"/>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F06F5E8"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914C111"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03136058" w14:textId="77777777" w:rsidTr="00DA63EC">
        <w:trPr>
          <w:trHeight w:val="190"/>
        </w:trPr>
        <w:tc>
          <w:tcPr>
            <w:tcW w:w="224" w:type="pct"/>
            <w:tcBorders>
              <w:top w:val="single" w:sz="4" w:space="0" w:color="15497B"/>
              <w:left w:val="single" w:sz="4" w:space="0" w:color="15497B"/>
              <w:bottom w:val="single" w:sz="4" w:space="0" w:color="15497B"/>
              <w:right w:val="single" w:sz="4" w:space="0" w:color="15497B"/>
            </w:tcBorders>
            <w:vAlign w:val="center"/>
          </w:tcPr>
          <w:p w14:paraId="4639BFAF" w14:textId="6F0CE1BC" w:rsidR="00856270" w:rsidRPr="009D3675" w:rsidRDefault="00E96FBC" w:rsidP="00DA63EC">
            <w:pPr>
              <w:jc w:val="center"/>
              <w:rPr>
                <w:rFonts w:ascii="Tahoma" w:hAnsi="Tahoma" w:cs="Tahoma"/>
                <w:bCs/>
                <w:color w:val="002060"/>
                <w:lang w:eastAsia="es-BO"/>
              </w:rPr>
            </w:pPr>
            <w:r>
              <w:rPr>
                <w:rFonts w:ascii="Tahoma" w:hAnsi="Tahoma" w:cs="Tahoma"/>
                <w:bCs/>
                <w:color w:val="002060"/>
                <w:lang w:eastAsia="es-BO"/>
              </w:rPr>
              <w:lastRenderedPageBreak/>
              <w:t>10</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07B7B0F"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ORGANIZACIÓN DE CENTROS DE MANTENIMIENTO </w:t>
            </w:r>
          </w:p>
          <w:p w14:paraId="0C2CCA2A"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La empresa contratista deberá implementar centros de mantenimiento equipados con recursos humanos, técnicos, logísticos e infraestructura de oficina. De acuerdo a las actividades de mantenimiento especializadas, se implementarán cuadrillas o grupos de trabajo con funciones específicas. </w:t>
            </w:r>
          </w:p>
          <w:p w14:paraId="2D546D53" w14:textId="77777777" w:rsidR="00856270" w:rsidRPr="009D3675" w:rsidRDefault="00856270" w:rsidP="00DA63EC">
            <w:pPr>
              <w:jc w:val="both"/>
              <w:rPr>
                <w:rFonts w:ascii="Tahoma" w:hAnsi="Tahoma" w:cs="Tahoma"/>
                <w:bCs/>
                <w:color w:val="002060"/>
                <w:lang w:eastAsia="es-BO"/>
              </w:rPr>
            </w:pPr>
          </w:p>
          <w:p w14:paraId="1AF2C83F" w14:textId="5C3CD544" w:rsidR="00856270" w:rsidRPr="009D3675" w:rsidRDefault="00C730FD" w:rsidP="00DA63EC">
            <w:pPr>
              <w:jc w:val="both"/>
              <w:rPr>
                <w:rFonts w:ascii="Tahoma" w:hAnsi="Tahoma" w:cs="Tahoma"/>
                <w:bCs/>
                <w:color w:val="002060"/>
                <w:lang w:eastAsia="es-BO"/>
              </w:rPr>
            </w:pPr>
            <w:r>
              <w:rPr>
                <w:rFonts w:ascii="Tahoma" w:hAnsi="Tahoma" w:cs="Tahoma"/>
                <w:bCs/>
                <w:color w:val="002060"/>
                <w:lang w:eastAsia="es-BO"/>
              </w:rPr>
              <w:t xml:space="preserve">• </w:t>
            </w:r>
            <w:r w:rsidR="00856270" w:rsidRPr="009D3675">
              <w:rPr>
                <w:rFonts w:ascii="Tahoma" w:hAnsi="Tahoma" w:cs="Tahoma"/>
                <w:bCs/>
                <w:color w:val="002060"/>
                <w:lang w:eastAsia="es-BO"/>
              </w:rPr>
              <w:t>Cuadrillas o grupos de trabajo dedicados al mantenimiento del cable de fibra óptica.</w:t>
            </w:r>
          </w:p>
          <w:p w14:paraId="596EA156" w14:textId="56793D38" w:rsidR="00856270" w:rsidRPr="009D3675" w:rsidRDefault="00C730FD" w:rsidP="00DA63EC">
            <w:pPr>
              <w:jc w:val="both"/>
              <w:rPr>
                <w:rFonts w:ascii="Tahoma" w:hAnsi="Tahoma" w:cs="Tahoma"/>
                <w:bCs/>
                <w:color w:val="002060"/>
                <w:lang w:eastAsia="es-BO"/>
              </w:rPr>
            </w:pPr>
            <w:r>
              <w:rPr>
                <w:rFonts w:ascii="Tahoma" w:hAnsi="Tahoma" w:cs="Tahoma"/>
                <w:bCs/>
                <w:color w:val="002060"/>
                <w:lang w:eastAsia="es-BO"/>
              </w:rPr>
              <w:t xml:space="preserve">• </w:t>
            </w:r>
            <w:r w:rsidR="00856270" w:rsidRPr="009D3675">
              <w:rPr>
                <w:rFonts w:ascii="Tahoma" w:hAnsi="Tahoma" w:cs="Tahoma"/>
                <w:bCs/>
                <w:color w:val="002060"/>
                <w:lang w:eastAsia="es-BO"/>
              </w:rPr>
              <w:t>Cuadrillas o grupos de trabajo para mantenimiento preventivo de infraestructura de la estación.</w:t>
            </w:r>
          </w:p>
          <w:p w14:paraId="0430422D"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 </w:t>
            </w:r>
          </w:p>
          <w:p w14:paraId="6B7BBA2A" w14:textId="3FAA3F03" w:rsidR="00856270" w:rsidRDefault="00856270" w:rsidP="00DA63EC">
            <w:pPr>
              <w:jc w:val="both"/>
              <w:rPr>
                <w:rFonts w:ascii="Tahoma" w:hAnsi="Tahoma" w:cs="Tahoma"/>
                <w:bCs/>
                <w:color w:val="002060"/>
                <w:lang w:eastAsia="es-BO"/>
              </w:rPr>
            </w:pPr>
            <w:r w:rsidRPr="009D3675">
              <w:rPr>
                <w:rFonts w:ascii="Tahoma" w:hAnsi="Tahoma" w:cs="Tahoma"/>
                <w:bCs/>
                <w:color w:val="002060"/>
                <w:lang w:eastAsia="es-BO"/>
              </w:rPr>
              <w:t>Los centros de mantenimiento sugeridos, salvo nos demuestren una mejor disposición en función a un análisis de tiempos de respu</w:t>
            </w:r>
            <w:r>
              <w:rPr>
                <w:rFonts w:ascii="Tahoma" w:hAnsi="Tahoma" w:cs="Tahoma"/>
                <w:bCs/>
                <w:color w:val="002060"/>
                <w:lang w:eastAsia="es-BO"/>
              </w:rPr>
              <w:t xml:space="preserve">esta </w:t>
            </w:r>
            <w:r w:rsidR="00B86F5F">
              <w:rPr>
                <w:rFonts w:ascii="Tahoma" w:hAnsi="Tahoma" w:cs="Tahoma"/>
                <w:bCs/>
                <w:color w:val="002060"/>
                <w:lang w:eastAsia="es-BO"/>
              </w:rPr>
              <w:t xml:space="preserve">y </w:t>
            </w:r>
            <w:r>
              <w:rPr>
                <w:rFonts w:ascii="Tahoma" w:hAnsi="Tahoma" w:cs="Tahoma"/>
                <w:bCs/>
                <w:color w:val="002060"/>
                <w:lang w:eastAsia="es-BO"/>
              </w:rPr>
              <w:t>equidistan</w:t>
            </w:r>
            <w:r w:rsidR="00B86F5F">
              <w:rPr>
                <w:rFonts w:ascii="Tahoma" w:hAnsi="Tahoma" w:cs="Tahoma"/>
                <w:bCs/>
                <w:color w:val="002060"/>
                <w:lang w:eastAsia="es-BO"/>
              </w:rPr>
              <w:t>cia, son los siguientes:</w:t>
            </w:r>
          </w:p>
          <w:p w14:paraId="01402C7C" w14:textId="77777777" w:rsidR="00B86F5F" w:rsidRDefault="00B86F5F" w:rsidP="00DA63EC">
            <w:pPr>
              <w:jc w:val="both"/>
              <w:rPr>
                <w:rFonts w:ascii="Tahoma" w:hAnsi="Tahoma" w:cs="Tahoma"/>
                <w:bCs/>
                <w:color w:val="002060"/>
                <w:lang w:eastAsia="es-BO"/>
              </w:rPr>
            </w:pPr>
          </w:p>
          <w:p w14:paraId="04A1D692" w14:textId="31931989" w:rsidR="00B86F5F" w:rsidRPr="001A7DD2" w:rsidRDefault="00B86F5F" w:rsidP="00B86F5F">
            <w:pPr>
              <w:jc w:val="both"/>
              <w:rPr>
                <w:rFonts w:ascii="Tahoma" w:hAnsi="Tahoma" w:cs="Tahoma"/>
                <w:b/>
                <w:bCs/>
                <w:color w:val="002060"/>
                <w:lang w:eastAsia="es-BO"/>
              </w:rPr>
            </w:pPr>
            <w:r w:rsidRPr="001A7DD2">
              <w:rPr>
                <w:rFonts w:ascii="Tahoma" w:hAnsi="Tahoma" w:cs="Tahoma"/>
                <w:b/>
                <w:bCs/>
                <w:color w:val="002060"/>
                <w:lang w:eastAsia="es-BO"/>
              </w:rPr>
              <w:t xml:space="preserve">CENTROS DE MANTENIMIENTO DE </w:t>
            </w:r>
            <w:r>
              <w:rPr>
                <w:rFonts w:ascii="Tahoma" w:hAnsi="Tahoma" w:cs="Tahoma"/>
                <w:b/>
                <w:bCs/>
                <w:color w:val="002060"/>
                <w:lang w:eastAsia="es-BO"/>
              </w:rPr>
              <w:t>LA PEX DE FIBRA ÓPTICA:</w:t>
            </w:r>
          </w:p>
          <w:p w14:paraId="4A677B55" w14:textId="4FB15583" w:rsidR="00B86F5F" w:rsidRPr="009D3675" w:rsidRDefault="00B86F5F" w:rsidP="00B86F5F">
            <w:pPr>
              <w:jc w:val="both"/>
              <w:rPr>
                <w:rFonts w:ascii="Tahoma" w:hAnsi="Tahoma" w:cs="Tahoma"/>
                <w:bCs/>
                <w:color w:val="002060"/>
                <w:lang w:eastAsia="es-BO"/>
              </w:rPr>
            </w:pPr>
            <w:r>
              <w:rPr>
                <w:rFonts w:ascii="Tahoma" w:hAnsi="Tahoma" w:cs="Tahoma"/>
                <w:bCs/>
                <w:color w:val="002060"/>
                <w:lang w:eastAsia="es-BO"/>
              </w:rPr>
              <w:t>Puno, Ilo, Tarata.</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EF3548D" w14:textId="77777777" w:rsidR="00856270" w:rsidRPr="009D3675" w:rsidRDefault="00856270" w:rsidP="00DA63EC">
            <w:pPr>
              <w:jc w:val="center"/>
              <w:rPr>
                <w:rFonts w:ascii="Tahoma" w:hAnsi="Tahoma" w:cs="Tahoma"/>
                <w:color w:val="002060"/>
                <w:sz w:val="20"/>
                <w:szCs w:val="20"/>
              </w:rPr>
            </w:pPr>
            <w:r w:rsidRPr="009D3675">
              <w:rPr>
                <w:rFonts w:ascii="Tahoma" w:hAnsi="Tahoma" w:cs="Tahoma"/>
                <w:color w:val="002060"/>
                <w:sz w:val="20"/>
                <w:szCs w:val="20"/>
              </w:rPr>
              <w:fldChar w:fldCharType="begin">
                <w:ffData>
                  <w:name w:val="Casilla1"/>
                  <w:enabled/>
                  <w:calcOnExit w:val="0"/>
                  <w:checkBox>
                    <w:sizeAuto/>
                    <w:default w:val="1"/>
                  </w:checkBox>
                </w:ffData>
              </w:fldChar>
            </w:r>
            <w:r w:rsidRPr="009D3675">
              <w:rPr>
                <w:rFonts w:ascii="Tahoma" w:hAnsi="Tahoma" w:cs="Tahoma"/>
                <w:color w:val="002060"/>
                <w:sz w:val="20"/>
                <w:szCs w:val="20"/>
              </w:rPr>
              <w:instrText xml:space="preserve"> FORMCHECKBOX </w:instrText>
            </w:r>
            <w:r w:rsidR="00B60E58">
              <w:rPr>
                <w:rFonts w:ascii="Tahoma" w:hAnsi="Tahoma" w:cs="Tahoma"/>
                <w:color w:val="002060"/>
                <w:sz w:val="20"/>
                <w:szCs w:val="20"/>
              </w:rPr>
            </w:r>
            <w:r w:rsidR="00B60E58">
              <w:rPr>
                <w:rFonts w:ascii="Tahoma" w:hAnsi="Tahoma" w:cs="Tahoma"/>
                <w:color w:val="002060"/>
                <w:sz w:val="20"/>
                <w:szCs w:val="20"/>
              </w:rPr>
              <w:fldChar w:fldCharType="separate"/>
            </w:r>
            <w:r w:rsidRPr="009D3675">
              <w:rPr>
                <w:rFonts w:ascii="Tahoma" w:hAnsi="Tahoma" w:cs="Tahoma"/>
                <w:color w:val="002060"/>
                <w:sz w:val="20"/>
                <w:szCs w:val="20"/>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7FF9BE8"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40D08B3"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0B71A8CE" w14:textId="77777777" w:rsidTr="00DA63EC">
        <w:trPr>
          <w:trHeight w:val="190"/>
        </w:trPr>
        <w:tc>
          <w:tcPr>
            <w:tcW w:w="224" w:type="pct"/>
            <w:tcBorders>
              <w:top w:val="single" w:sz="4" w:space="0" w:color="15497B"/>
              <w:left w:val="single" w:sz="4" w:space="0" w:color="15497B"/>
              <w:bottom w:val="single" w:sz="4" w:space="0" w:color="15497B"/>
              <w:right w:val="single" w:sz="4" w:space="0" w:color="15497B"/>
            </w:tcBorders>
            <w:vAlign w:val="center"/>
          </w:tcPr>
          <w:p w14:paraId="1963D4FB" w14:textId="2BAAA7D1" w:rsidR="00856270" w:rsidRPr="009D3675" w:rsidRDefault="00856270" w:rsidP="00E96FBC">
            <w:pPr>
              <w:jc w:val="center"/>
              <w:rPr>
                <w:rFonts w:ascii="Tahoma" w:hAnsi="Tahoma" w:cs="Tahoma"/>
                <w:bCs/>
                <w:color w:val="002060"/>
                <w:lang w:eastAsia="es-BO"/>
              </w:rPr>
            </w:pPr>
            <w:r w:rsidRPr="009D3675">
              <w:rPr>
                <w:rFonts w:ascii="Tahoma" w:hAnsi="Tahoma" w:cs="Tahoma"/>
                <w:bCs/>
                <w:color w:val="002060"/>
                <w:lang w:eastAsia="es-BO"/>
              </w:rPr>
              <w:t>1</w:t>
            </w:r>
            <w:r w:rsidR="00E96FBC">
              <w:rPr>
                <w:rFonts w:ascii="Tahoma" w:hAnsi="Tahoma" w:cs="Tahoma"/>
                <w:bCs/>
                <w:color w:val="002060"/>
                <w:lang w:eastAsia="es-BO"/>
              </w:rPr>
              <w:t>1</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5EE5FD4"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INCUMPLIMIENTO DE TRABAJOS DE MANTENIMIENTO CORRECTIVO O EXTRAORDINARIOS </w:t>
            </w:r>
          </w:p>
          <w:p w14:paraId="44DF0CCD" w14:textId="283351FC" w:rsidR="00856270" w:rsidRPr="009D3675" w:rsidRDefault="00856270" w:rsidP="001C4A82">
            <w:pPr>
              <w:jc w:val="both"/>
              <w:rPr>
                <w:rFonts w:ascii="Tahoma" w:hAnsi="Tahoma" w:cs="Tahoma"/>
                <w:bCs/>
                <w:color w:val="002060"/>
                <w:lang w:eastAsia="es-BO"/>
              </w:rPr>
            </w:pPr>
            <w:r w:rsidRPr="009D3675">
              <w:rPr>
                <w:rFonts w:ascii="Tahoma" w:hAnsi="Tahoma" w:cs="Tahoma"/>
                <w:bCs/>
                <w:color w:val="002060"/>
                <w:lang w:eastAsia="es-BO"/>
              </w:rPr>
              <w:t xml:space="preserve">Los trabajos de mantenimiento correctivo en el cable de fibra óptica que no hayan sido concluidos o que hayan sido ejecutados sin cumplir el procedimiento establecido o que los parámetros de atenuación de empalmes de fusión, calidad de cajas de empalme y otros elementos no cumplan las especificaciones de ENTEL, serán penalizados aplicando un descuento de USD. 800.00 </w:t>
            </w:r>
            <w:r w:rsidR="001C4A82">
              <w:rPr>
                <w:rFonts w:ascii="Tahoma" w:hAnsi="Tahoma" w:cs="Tahoma"/>
                <w:bCs/>
                <w:color w:val="002060"/>
                <w:lang w:eastAsia="es-BO"/>
              </w:rPr>
              <w:t>D</w:t>
            </w:r>
            <w:r w:rsidRPr="009D3675">
              <w:rPr>
                <w:rFonts w:ascii="Tahoma" w:hAnsi="Tahoma" w:cs="Tahoma"/>
                <w:bCs/>
                <w:color w:val="002060"/>
                <w:lang w:eastAsia="es-BO"/>
              </w:rPr>
              <w:t xml:space="preserve">ólares </w:t>
            </w:r>
            <w:r w:rsidR="001C4A82">
              <w:rPr>
                <w:rFonts w:ascii="Tahoma" w:hAnsi="Tahoma" w:cs="Tahoma"/>
                <w:bCs/>
                <w:color w:val="002060"/>
                <w:lang w:eastAsia="es-BO"/>
              </w:rPr>
              <w:t>Am</w:t>
            </w:r>
            <w:r w:rsidRPr="009D3675">
              <w:rPr>
                <w:rFonts w:ascii="Tahoma" w:hAnsi="Tahoma" w:cs="Tahoma"/>
                <w:bCs/>
                <w:color w:val="002060"/>
                <w:lang w:eastAsia="es-BO"/>
              </w:rPr>
              <w:t xml:space="preserve">ericanos por cada caso y la empresa contratista está obligada a concluir o reparar a su costo los trabajos observados cumpliendo el procedimiento y las especificaciones establecidas.   </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BFAE492" w14:textId="77777777" w:rsidR="00856270" w:rsidRPr="009D3675" w:rsidRDefault="00856270" w:rsidP="00DA63EC">
            <w:pPr>
              <w:jc w:val="center"/>
              <w:rPr>
                <w:rFonts w:ascii="Tahoma" w:hAnsi="Tahoma" w:cs="Tahoma"/>
                <w:color w:val="002060"/>
                <w:sz w:val="20"/>
                <w:szCs w:val="20"/>
              </w:rPr>
            </w:pPr>
            <w:r w:rsidRPr="009D3675">
              <w:rPr>
                <w:rFonts w:ascii="Tahoma" w:hAnsi="Tahoma" w:cs="Tahoma"/>
                <w:color w:val="002060"/>
                <w:sz w:val="20"/>
                <w:szCs w:val="20"/>
              </w:rPr>
              <w:fldChar w:fldCharType="begin">
                <w:ffData>
                  <w:name w:val="Casilla1"/>
                  <w:enabled/>
                  <w:calcOnExit w:val="0"/>
                  <w:checkBox>
                    <w:sizeAuto/>
                    <w:default w:val="1"/>
                  </w:checkBox>
                </w:ffData>
              </w:fldChar>
            </w:r>
            <w:r w:rsidRPr="009D3675">
              <w:rPr>
                <w:rFonts w:ascii="Tahoma" w:hAnsi="Tahoma" w:cs="Tahoma"/>
                <w:color w:val="002060"/>
                <w:sz w:val="20"/>
                <w:szCs w:val="20"/>
              </w:rPr>
              <w:instrText xml:space="preserve"> FORMCHECKBOX </w:instrText>
            </w:r>
            <w:r w:rsidR="00B60E58">
              <w:rPr>
                <w:rFonts w:ascii="Tahoma" w:hAnsi="Tahoma" w:cs="Tahoma"/>
                <w:color w:val="002060"/>
                <w:sz w:val="20"/>
                <w:szCs w:val="20"/>
              </w:rPr>
            </w:r>
            <w:r w:rsidR="00B60E58">
              <w:rPr>
                <w:rFonts w:ascii="Tahoma" w:hAnsi="Tahoma" w:cs="Tahoma"/>
                <w:color w:val="002060"/>
                <w:sz w:val="20"/>
                <w:szCs w:val="20"/>
              </w:rPr>
              <w:fldChar w:fldCharType="separate"/>
            </w:r>
            <w:r w:rsidRPr="009D3675">
              <w:rPr>
                <w:rFonts w:ascii="Tahoma" w:hAnsi="Tahoma" w:cs="Tahoma"/>
                <w:color w:val="002060"/>
                <w:sz w:val="20"/>
                <w:szCs w:val="20"/>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31F958C"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DB8F3E7"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2372DA92" w14:textId="77777777" w:rsidTr="00DA63EC">
        <w:trPr>
          <w:trHeight w:val="190"/>
        </w:trPr>
        <w:tc>
          <w:tcPr>
            <w:tcW w:w="224" w:type="pct"/>
            <w:tcBorders>
              <w:top w:val="single" w:sz="4" w:space="0" w:color="15497B"/>
              <w:left w:val="single" w:sz="4" w:space="0" w:color="15497B"/>
              <w:bottom w:val="single" w:sz="4" w:space="0" w:color="15497B"/>
              <w:right w:val="single" w:sz="4" w:space="0" w:color="15497B"/>
            </w:tcBorders>
            <w:vAlign w:val="center"/>
          </w:tcPr>
          <w:p w14:paraId="2265B00B" w14:textId="62D548F1" w:rsidR="00856270" w:rsidRPr="009D3675" w:rsidRDefault="00E96FBC" w:rsidP="00DA63EC">
            <w:pPr>
              <w:jc w:val="center"/>
              <w:rPr>
                <w:rFonts w:ascii="Tahoma" w:hAnsi="Tahoma" w:cs="Tahoma"/>
                <w:bCs/>
                <w:color w:val="002060"/>
                <w:lang w:eastAsia="es-BO"/>
              </w:rPr>
            </w:pPr>
            <w:r>
              <w:rPr>
                <w:rFonts w:ascii="Tahoma" w:hAnsi="Tahoma" w:cs="Tahoma"/>
                <w:bCs/>
                <w:color w:val="002060"/>
                <w:lang w:eastAsia="es-BO"/>
              </w:rPr>
              <w:t>12</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21F5B3B"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INCUMPLIMIENTO DE TIEMPOS DE RESTABLECIMIENTO</w:t>
            </w:r>
          </w:p>
          <w:p w14:paraId="0F1A99F8"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Para la aplicación de la multa se establecen las siguientes definiciones:</w:t>
            </w:r>
          </w:p>
          <w:p w14:paraId="08FC1BAE" w14:textId="53DCF6AE" w:rsidR="00856270" w:rsidRPr="009D3675" w:rsidRDefault="00E96FBC" w:rsidP="00DA63EC">
            <w:pPr>
              <w:jc w:val="both"/>
              <w:rPr>
                <w:rFonts w:ascii="Tahoma" w:hAnsi="Tahoma" w:cs="Tahoma"/>
                <w:bCs/>
                <w:color w:val="002060"/>
                <w:lang w:eastAsia="es-BO"/>
              </w:rPr>
            </w:pPr>
            <w:r>
              <w:rPr>
                <w:rFonts w:ascii="Tahoma" w:hAnsi="Tahoma" w:cs="Tahoma"/>
                <w:bCs/>
                <w:color w:val="002060"/>
                <w:lang w:eastAsia="es-BO"/>
              </w:rPr>
              <w:t xml:space="preserve">• </w:t>
            </w:r>
            <w:r w:rsidR="00856270" w:rsidRPr="009D3675">
              <w:rPr>
                <w:rFonts w:ascii="Tahoma" w:hAnsi="Tahoma" w:cs="Tahoma"/>
                <w:bCs/>
                <w:color w:val="002060"/>
                <w:lang w:eastAsia="es-BO"/>
              </w:rPr>
              <w:t xml:space="preserve">Intervención en Plazo: es la intervención que se ejecuta dentro del tiempo máximo de restablecimiento.  </w:t>
            </w:r>
          </w:p>
          <w:p w14:paraId="4ABE9AA2" w14:textId="65DBD2DE"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E96FBC">
              <w:rPr>
                <w:rFonts w:ascii="Tahoma" w:hAnsi="Tahoma" w:cs="Tahoma"/>
                <w:bCs/>
                <w:color w:val="002060"/>
                <w:lang w:eastAsia="es-BO"/>
              </w:rPr>
              <w:t xml:space="preserve"> </w:t>
            </w:r>
            <w:r w:rsidRPr="009D3675">
              <w:rPr>
                <w:rFonts w:ascii="Tahoma" w:hAnsi="Tahoma" w:cs="Tahoma"/>
                <w:bCs/>
                <w:color w:val="002060"/>
                <w:lang w:eastAsia="es-BO"/>
              </w:rPr>
              <w:t>Intervención Fuera de Plazo: es la intervención que supera el tiempo máximo de restablec</w:t>
            </w:r>
            <w:r w:rsidR="00FD2C20">
              <w:rPr>
                <w:rFonts w:ascii="Tahoma" w:hAnsi="Tahoma" w:cs="Tahoma"/>
                <w:bCs/>
                <w:color w:val="002060"/>
                <w:lang w:eastAsia="es-BO"/>
              </w:rPr>
              <w:t>imiento</w:t>
            </w:r>
            <w:r w:rsidRPr="009D3675">
              <w:rPr>
                <w:rFonts w:ascii="Tahoma" w:hAnsi="Tahoma" w:cs="Tahoma"/>
                <w:bCs/>
                <w:color w:val="002060"/>
                <w:lang w:eastAsia="es-BO"/>
              </w:rPr>
              <w:t>.</w:t>
            </w:r>
          </w:p>
          <w:p w14:paraId="0D3F0A14" w14:textId="79CE6234"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w:t>
            </w:r>
            <w:r w:rsidR="00E96FBC">
              <w:rPr>
                <w:rFonts w:ascii="Tahoma" w:hAnsi="Tahoma" w:cs="Tahoma"/>
                <w:bCs/>
                <w:color w:val="002060"/>
                <w:lang w:eastAsia="es-BO"/>
              </w:rPr>
              <w:t xml:space="preserve"> </w:t>
            </w:r>
            <w:r w:rsidRPr="009D3675">
              <w:rPr>
                <w:rFonts w:ascii="Tahoma" w:hAnsi="Tahoma" w:cs="Tahoma"/>
                <w:bCs/>
                <w:color w:val="002060"/>
                <w:lang w:eastAsia="es-BO"/>
              </w:rPr>
              <w:t>Retrasos Adicionales: en una Intervención</w:t>
            </w:r>
            <w:r w:rsidR="001C4A82">
              <w:rPr>
                <w:rFonts w:ascii="Tahoma" w:hAnsi="Tahoma" w:cs="Tahoma"/>
                <w:bCs/>
                <w:color w:val="002060"/>
                <w:lang w:eastAsia="es-BO"/>
              </w:rPr>
              <w:t xml:space="preserve"> Fuera de Plazo se contabilizará</w:t>
            </w:r>
            <w:r w:rsidRPr="009D3675">
              <w:rPr>
                <w:rFonts w:ascii="Tahoma" w:hAnsi="Tahoma" w:cs="Tahoma"/>
                <w:bCs/>
                <w:color w:val="002060"/>
                <w:lang w:eastAsia="es-BO"/>
              </w:rPr>
              <w:t xml:space="preserve"> el número de retrasos, contando el número de veces que supere el tiempo máximo de restablecimiento establecido, en caso de tiempos fraccionarios se redondeará a una hora de retraso y la multa se multiplicará por el número de retrasos;  es decir, si en una intervención con un tiempo de restablecimiento de 6 horas, la falla es resuelta en 13 horas, se contabilizaran como 2 Retrasos, por lo tanto, la multa se multiplicará por 2.</w:t>
            </w:r>
          </w:p>
          <w:p w14:paraId="2A94556C"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La meta del cumplimiento de tiempos de restablecimiento es 100% de emergencias atendidas cumpliendo los tiempos de restablecimiento especificados.</w:t>
            </w:r>
          </w:p>
          <w:p w14:paraId="179DD9BE" w14:textId="77777777" w:rsidR="00856270" w:rsidRPr="009D3675" w:rsidRDefault="00856270" w:rsidP="00DA63EC">
            <w:pPr>
              <w:jc w:val="both"/>
              <w:rPr>
                <w:rFonts w:ascii="Tahoma" w:hAnsi="Tahoma" w:cs="Tahoma"/>
                <w:bCs/>
                <w:color w:val="002060"/>
                <w:lang w:eastAsia="es-BO"/>
              </w:rPr>
            </w:pPr>
          </w:p>
          <w:p w14:paraId="1DB708C5"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Según los resultados de la evaluación, por cada incumplimiento del tiempo de restablecimiento, se multará aplicando el descuento correspondiente al pago mensual de mantenimiento de acuerdo a la tabla siguiente.</w:t>
            </w:r>
          </w:p>
          <w:p w14:paraId="11D830A1" w14:textId="77777777" w:rsidR="00856270" w:rsidRPr="009D3675" w:rsidRDefault="00856270" w:rsidP="00DA63EC">
            <w:pPr>
              <w:jc w:val="both"/>
              <w:rPr>
                <w:rFonts w:ascii="Tahoma" w:hAnsi="Tahoma" w:cs="Tahoma"/>
                <w:bCs/>
                <w:color w:val="002060"/>
                <w:lang w:eastAsia="es-BO"/>
              </w:rPr>
            </w:pPr>
          </w:p>
          <w:p w14:paraId="2DCE59C5"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noProof/>
                <w:color w:val="002060"/>
                <w:lang w:val="es-BO" w:eastAsia="es-BO"/>
              </w:rPr>
              <w:drawing>
                <wp:inline distT="0" distB="0" distL="0" distR="0" wp14:anchorId="42BDE9B3" wp14:editId="0ABB53AB">
                  <wp:extent cx="2799080" cy="652145"/>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799080" cy="652145"/>
                          </a:xfrm>
                          <a:prstGeom prst="rect">
                            <a:avLst/>
                          </a:prstGeom>
                          <a:noFill/>
                          <a:ln>
                            <a:noFill/>
                          </a:ln>
                        </pic:spPr>
                      </pic:pic>
                    </a:graphicData>
                  </a:graphic>
                </wp:inline>
              </w:drawing>
            </w:r>
          </w:p>
          <w:p w14:paraId="6056A6C4"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Los tiempos de restablecimiento son tiempos máximos. La empresa contratista podrá realizar la reparación en algunos casos en menor tiempo, lo cual puede compensar los retrasos de otras intervenciones.</w:t>
            </w:r>
          </w:p>
          <w:p w14:paraId="7748A2FD"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 xml:space="preserve">  </w:t>
            </w:r>
          </w:p>
          <w:p w14:paraId="38A1B26E"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Los retrasos atribuibles a causas de fuerza mayor no serán multados, en estos casos, la empresa contratista deberá presentar información de respaldo (fotografías, certificaciones, etc.)</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E46FCCE" w14:textId="77777777" w:rsidR="00856270" w:rsidRPr="009D3675" w:rsidRDefault="00856270" w:rsidP="00DA63EC">
            <w:pPr>
              <w:jc w:val="center"/>
              <w:rPr>
                <w:rFonts w:ascii="Tahoma" w:hAnsi="Tahoma" w:cs="Tahoma"/>
                <w:color w:val="002060"/>
                <w:sz w:val="20"/>
                <w:szCs w:val="20"/>
              </w:rPr>
            </w:pPr>
            <w:r w:rsidRPr="009D3675">
              <w:rPr>
                <w:rFonts w:ascii="Tahoma" w:hAnsi="Tahoma" w:cs="Tahoma"/>
                <w:color w:val="002060"/>
                <w:sz w:val="20"/>
                <w:szCs w:val="20"/>
              </w:rPr>
              <w:fldChar w:fldCharType="begin">
                <w:ffData>
                  <w:name w:val="Casilla1"/>
                  <w:enabled/>
                  <w:calcOnExit w:val="0"/>
                  <w:checkBox>
                    <w:sizeAuto/>
                    <w:default w:val="1"/>
                  </w:checkBox>
                </w:ffData>
              </w:fldChar>
            </w:r>
            <w:r w:rsidRPr="009D3675">
              <w:rPr>
                <w:rFonts w:ascii="Tahoma" w:hAnsi="Tahoma" w:cs="Tahoma"/>
                <w:color w:val="002060"/>
                <w:sz w:val="20"/>
                <w:szCs w:val="20"/>
              </w:rPr>
              <w:instrText xml:space="preserve"> FORMCHECKBOX </w:instrText>
            </w:r>
            <w:r w:rsidR="00B60E58">
              <w:rPr>
                <w:rFonts w:ascii="Tahoma" w:hAnsi="Tahoma" w:cs="Tahoma"/>
                <w:color w:val="002060"/>
                <w:sz w:val="20"/>
                <w:szCs w:val="20"/>
              </w:rPr>
            </w:r>
            <w:r w:rsidR="00B60E58">
              <w:rPr>
                <w:rFonts w:ascii="Tahoma" w:hAnsi="Tahoma" w:cs="Tahoma"/>
                <w:color w:val="002060"/>
                <w:sz w:val="20"/>
                <w:szCs w:val="20"/>
              </w:rPr>
              <w:fldChar w:fldCharType="separate"/>
            </w:r>
            <w:r w:rsidRPr="009D3675">
              <w:rPr>
                <w:rFonts w:ascii="Tahoma" w:hAnsi="Tahoma" w:cs="Tahoma"/>
                <w:color w:val="002060"/>
                <w:sz w:val="20"/>
                <w:szCs w:val="20"/>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45D3251"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6603235"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54539198" w14:textId="77777777" w:rsidTr="00DA63EC">
        <w:trPr>
          <w:trHeight w:val="190"/>
        </w:trPr>
        <w:tc>
          <w:tcPr>
            <w:tcW w:w="224" w:type="pct"/>
            <w:tcBorders>
              <w:top w:val="single" w:sz="4" w:space="0" w:color="15497B"/>
              <w:left w:val="single" w:sz="4" w:space="0" w:color="15497B"/>
              <w:bottom w:val="single" w:sz="4" w:space="0" w:color="15497B"/>
              <w:right w:val="single" w:sz="4" w:space="0" w:color="15497B"/>
            </w:tcBorders>
            <w:vAlign w:val="center"/>
          </w:tcPr>
          <w:p w14:paraId="0837D92D" w14:textId="456F0FA6" w:rsidR="00856270" w:rsidRPr="009D3675" w:rsidRDefault="00856270" w:rsidP="00FD2C20">
            <w:pPr>
              <w:jc w:val="center"/>
              <w:rPr>
                <w:rFonts w:ascii="Tahoma" w:hAnsi="Tahoma" w:cs="Tahoma"/>
                <w:bCs/>
                <w:color w:val="002060"/>
                <w:lang w:eastAsia="es-BO"/>
              </w:rPr>
            </w:pPr>
            <w:r w:rsidRPr="009D3675">
              <w:rPr>
                <w:rFonts w:ascii="Tahoma" w:hAnsi="Tahoma" w:cs="Tahoma"/>
                <w:bCs/>
                <w:color w:val="002060"/>
                <w:lang w:eastAsia="es-BO"/>
              </w:rPr>
              <w:lastRenderedPageBreak/>
              <w:t>1</w:t>
            </w:r>
            <w:r w:rsidR="00FD2C20">
              <w:rPr>
                <w:rFonts w:ascii="Tahoma" w:hAnsi="Tahoma" w:cs="Tahoma"/>
                <w:bCs/>
                <w:color w:val="002060"/>
                <w:lang w:eastAsia="es-BO"/>
              </w:rPr>
              <w:t>3</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193476C"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FALLAS PROVOCADAS EN LOS EQUIPOS</w:t>
            </w:r>
          </w:p>
          <w:p w14:paraId="6A27DD4A" w14:textId="37F42044" w:rsidR="00856270" w:rsidRPr="009D3675" w:rsidRDefault="00856270" w:rsidP="00FD2C20">
            <w:pPr>
              <w:jc w:val="both"/>
              <w:rPr>
                <w:rFonts w:ascii="Tahoma" w:hAnsi="Tahoma" w:cs="Tahoma"/>
                <w:bCs/>
                <w:color w:val="002060"/>
                <w:lang w:eastAsia="es-BO"/>
              </w:rPr>
            </w:pPr>
            <w:r w:rsidRPr="009D3675">
              <w:rPr>
                <w:rFonts w:ascii="Tahoma" w:hAnsi="Tahoma" w:cs="Tahoma"/>
                <w:bCs/>
                <w:color w:val="002060"/>
                <w:lang w:eastAsia="es-BO"/>
              </w:rPr>
              <w:t xml:space="preserve">En caso que al realizar las medidas ópticas en </w:t>
            </w:r>
            <w:r>
              <w:rPr>
                <w:rFonts w:ascii="Tahoma" w:hAnsi="Tahoma" w:cs="Tahoma"/>
                <w:bCs/>
                <w:color w:val="002060"/>
                <w:lang w:eastAsia="es-BO"/>
              </w:rPr>
              <w:t>alguna estación, se produzcan dañ</w:t>
            </w:r>
            <w:r w:rsidRPr="009D3675">
              <w:rPr>
                <w:rFonts w:ascii="Tahoma" w:hAnsi="Tahoma" w:cs="Tahoma"/>
                <w:bCs/>
                <w:color w:val="002060"/>
                <w:lang w:eastAsia="es-BO"/>
              </w:rPr>
              <w:t xml:space="preserve">os en los equipos de </w:t>
            </w:r>
            <w:r w:rsidR="00FD2C20">
              <w:rPr>
                <w:rFonts w:ascii="Tahoma" w:hAnsi="Tahoma" w:cs="Tahoma"/>
                <w:bCs/>
                <w:color w:val="002060"/>
                <w:lang w:eastAsia="es-BO"/>
              </w:rPr>
              <w:t>T</w:t>
            </w:r>
            <w:r w:rsidRPr="009D3675">
              <w:rPr>
                <w:rFonts w:ascii="Tahoma" w:hAnsi="Tahoma" w:cs="Tahoma"/>
                <w:bCs/>
                <w:color w:val="002060"/>
                <w:lang w:eastAsia="es-BO"/>
              </w:rPr>
              <w:t xml:space="preserve">ransmisión, por efecto de una acción equivocada de la empresa </w:t>
            </w:r>
            <w:r w:rsidR="00FD2C20">
              <w:rPr>
                <w:rFonts w:ascii="Tahoma" w:hAnsi="Tahoma" w:cs="Tahoma"/>
                <w:bCs/>
                <w:color w:val="002060"/>
                <w:lang w:eastAsia="es-BO"/>
              </w:rPr>
              <w:t>del S</w:t>
            </w:r>
            <w:r w:rsidRPr="009D3675">
              <w:rPr>
                <w:rFonts w:ascii="Tahoma" w:hAnsi="Tahoma" w:cs="Tahoma"/>
                <w:bCs/>
                <w:color w:val="002060"/>
                <w:lang w:eastAsia="es-BO"/>
              </w:rPr>
              <w:t xml:space="preserve">ervicio de mantenimiento, la reparación del equipo averiado será realizada a costo de </w:t>
            </w:r>
            <w:r w:rsidR="00FD2C20">
              <w:rPr>
                <w:rFonts w:ascii="Tahoma" w:hAnsi="Tahoma" w:cs="Tahoma"/>
                <w:bCs/>
                <w:color w:val="002060"/>
                <w:lang w:eastAsia="es-BO"/>
              </w:rPr>
              <w:t>esta última</w:t>
            </w:r>
            <w:r w:rsidRPr="009D3675">
              <w:rPr>
                <w:rFonts w:ascii="Tahoma" w:hAnsi="Tahoma" w:cs="Tahoma"/>
                <w:bCs/>
                <w:color w:val="002060"/>
                <w:lang w:eastAsia="es-BO"/>
              </w:rPr>
              <w:t xml:space="preserve"> y adicionalmente por no tomar las previsiones correspondientes se multará con un descuento de USD 300,00 al pago de mantenimiento mensual.</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6613EAC" w14:textId="77777777" w:rsidR="00856270" w:rsidRPr="009D3675" w:rsidRDefault="00856270" w:rsidP="00DA63EC">
            <w:pPr>
              <w:jc w:val="center"/>
              <w:rPr>
                <w:rFonts w:ascii="Tahoma" w:hAnsi="Tahoma" w:cs="Tahoma"/>
                <w:color w:val="002060"/>
                <w:sz w:val="20"/>
                <w:szCs w:val="20"/>
              </w:rPr>
            </w:pPr>
            <w:r w:rsidRPr="009D3675">
              <w:rPr>
                <w:rFonts w:ascii="Tahoma" w:hAnsi="Tahoma" w:cs="Tahoma"/>
                <w:color w:val="002060"/>
                <w:sz w:val="20"/>
                <w:szCs w:val="20"/>
              </w:rPr>
              <w:fldChar w:fldCharType="begin">
                <w:ffData>
                  <w:name w:val="Casilla1"/>
                  <w:enabled/>
                  <w:calcOnExit w:val="0"/>
                  <w:checkBox>
                    <w:sizeAuto/>
                    <w:default w:val="1"/>
                  </w:checkBox>
                </w:ffData>
              </w:fldChar>
            </w:r>
            <w:r w:rsidRPr="009D3675">
              <w:rPr>
                <w:rFonts w:ascii="Tahoma" w:hAnsi="Tahoma" w:cs="Tahoma"/>
                <w:color w:val="002060"/>
                <w:sz w:val="20"/>
                <w:szCs w:val="20"/>
              </w:rPr>
              <w:instrText xml:space="preserve"> FORMCHECKBOX </w:instrText>
            </w:r>
            <w:r w:rsidR="00B60E58">
              <w:rPr>
                <w:rFonts w:ascii="Tahoma" w:hAnsi="Tahoma" w:cs="Tahoma"/>
                <w:color w:val="002060"/>
                <w:sz w:val="20"/>
                <w:szCs w:val="20"/>
              </w:rPr>
            </w:r>
            <w:r w:rsidR="00B60E58">
              <w:rPr>
                <w:rFonts w:ascii="Tahoma" w:hAnsi="Tahoma" w:cs="Tahoma"/>
                <w:color w:val="002060"/>
                <w:sz w:val="20"/>
                <w:szCs w:val="20"/>
              </w:rPr>
              <w:fldChar w:fldCharType="separate"/>
            </w:r>
            <w:r w:rsidRPr="009D3675">
              <w:rPr>
                <w:rFonts w:ascii="Tahoma" w:hAnsi="Tahoma" w:cs="Tahoma"/>
                <w:color w:val="002060"/>
                <w:sz w:val="20"/>
                <w:szCs w:val="20"/>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BADF758"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BF6C0E9" w14:textId="77777777" w:rsidR="00856270" w:rsidRPr="009D3675" w:rsidRDefault="00856270" w:rsidP="00DA63EC">
            <w:pPr>
              <w:jc w:val="center"/>
              <w:rPr>
                <w:rFonts w:ascii="Tahoma" w:hAnsi="Tahoma" w:cs="Tahoma"/>
                <w:b/>
                <w:bCs/>
                <w:color w:val="002060"/>
                <w:sz w:val="18"/>
                <w:szCs w:val="18"/>
                <w:lang w:eastAsia="es-BO"/>
              </w:rPr>
            </w:pPr>
          </w:p>
        </w:tc>
      </w:tr>
      <w:tr w:rsidR="00B86F5F" w:rsidRPr="009D3675" w14:paraId="50F058E7" w14:textId="77777777" w:rsidTr="00DA63EC">
        <w:trPr>
          <w:trHeight w:val="190"/>
        </w:trPr>
        <w:tc>
          <w:tcPr>
            <w:tcW w:w="224" w:type="pct"/>
            <w:tcBorders>
              <w:top w:val="single" w:sz="4" w:space="0" w:color="15497B"/>
              <w:left w:val="single" w:sz="4" w:space="0" w:color="15497B"/>
              <w:bottom w:val="single" w:sz="4" w:space="0" w:color="15497B"/>
              <w:right w:val="single" w:sz="4" w:space="0" w:color="15497B"/>
            </w:tcBorders>
            <w:vAlign w:val="center"/>
          </w:tcPr>
          <w:p w14:paraId="25056417" w14:textId="4766168F" w:rsidR="00856270" w:rsidRPr="009D3675" w:rsidRDefault="00FD2C20" w:rsidP="00DA63EC">
            <w:pPr>
              <w:jc w:val="center"/>
              <w:rPr>
                <w:rFonts w:ascii="Tahoma" w:hAnsi="Tahoma" w:cs="Tahoma"/>
                <w:bCs/>
                <w:color w:val="002060"/>
                <w:lang w:eastAsia="es-BO"/>
              </w:rPr>
            </w:pPr>
            <w:r>
              <w:rPr>
                <w:rFonts w:ascii="Tahoma" w:hAnsi="Tahoma" w:cs="Tahoma"/>
                <w:bCs/>
                <w:color w:val="002060"/>
                <w:lang w:eastAsia="es-BO"/>
              </w:rPr>
              <w:t>14</w:t>
            </w:r>
          </w:p>
        </w:tc>
        <w:tc>
          <w:tcPr>
            <w:tcW w:w="291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ADD8119" w14:textId="77777777" w:rsidR="00856270" w:rsidRPr="009D3675" w:rsidRDefault="00856270" w:rsidP="00DA63EC">
            <w:pPr>
              <w:jc w:val="both"/>
              <w:rPr>
                <w:rFonts w:ascii="Tahoma" w:hAnsi="Tahoma" w:cs="Tahoma"/>
                <w:bCs/>
                <w:color w:val="002060"/>
                <w:lang w:eastAsia="es-BO"/>
              </w:rPr>
            </w:pPr>
            <w:r w:rsidRPr="009D3675">
              <w:rPr>
                <w:rFonts w:ascii="Tahoma" w:hAnsi="Tahoma" w:cs="Tahoma"/>
                <w:bCs/>
                <w:color w:val="002060"/>
                <w:lang w:eastAsia="es-BO"/>
              </w:rPr>
              <w:t>CORTES DE SERVICIOS PROVOCADOS POR EL PERSONAL DE LA EMPRESA PROVEEDORA DEL SERVICIO DE MANTENIMIENTO</w:t>
            </w:r>
          </w:p>
          <w:p w14:paraId="7EAE8581" w14:textId="2B869471" w:rsidR="00856270" w:rsidRPr="009D3675" w:rsidRDefault="00856270" w:rsidP="00FD2C20">
            <w:pPr>
              <w:jc w:val="both"/>
              <w:rPr>
                <w:rFonts w:ascii="Tahoma" w:hAnsi="Tahoma" w:cs="Tahoma"/>
                <w:bCs/>
                <w:color w:val="002060"/>
                <w:lang w:eastAsia="es-BO"/>
              </w:rPr>
            </w:pPr>
            <w:r w:rsidRPr="009D3675">
              <w:rPr>
                <w:rFonts w:ascii="Tahoma" w:hAnsi="Tahoma" w:cs="Tahoma"/>
                <w:bCs/>
                <w:color w:val="002060"/>
                <w:lang w:eastAsia="es-BO"/>
              </w:rPr>
              <w:t>Los cortes de servicios en enlaces de larga distancia provocados por el personal de la empresa del servicio de mantenimiento, ya sea por negligencia o por falta de previsiones serán multados según el tiempo de interrupción de servicios, aplicando el precio unitario de USD 25/minuto.</w:t>
            </w:r>
          </w:p>
        </w:tc>
        <w:tc>
          <w:tcPr>
            <w:tcW w:w="67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8449583" w14:textId="77777777" w:rsidR="00856270" w:rsidRPr="009D3675" w:rsidRDefault="00856270" w:rsidP="00DA63EC">
            <w:pPr>
              <w:jc w:val="center"/>
              <w:rPr>
                <w:rFonts w:ascii="Tahoma" w:hAnsi="Tahoma" w:cs="Tahoma"/>
                <w:color w:val="002060"/>
                <w:sz w:val="20"/>
                <w:szCs w:val="20"/>
              </w:rPr>
            </w:pPr>
            <w:r w:rsidRPr="009D3675">
              <w:rPr>
                <w:rFonts w:ascii="Tahoma" w:hAnsi="Tahoma" w:cs="Tahoma"/>
                <w:color w:val="002060"/>
                <w:sz w:val="20"/>
                <w:szCs w:val="20"/>
              </w:rPr>
              <w:fldChar w:fldCharType="begin">
                <w:ffData>
                  <w:name w:val="Casilla1"/>
                  <w:enabled/>
                  <w:calcOnExit w:val="0"/>
                  <w:checkBox>
                    <w:sizeAuto/>
                    <w:default w:val="1"/>
                  </w:checkBox>
                </w:ffData>
              </w:fldChar>
            </w:r>
            <w:r w:rsidRPr="009D3675">
              <w:rPr>
                <w:rFonts w:ascii="Tahoma" w:hAnsi="Tahoma" w:cs="Tahoma"/>
                <w:color w:val="002060"/>
                <w:sz w:val="20"/>
                <w:szCs w:val="20"/>
              </w:rPr>
              <w:instrText xml:space="preserve"> FORMCHECKBOX </w:instrText>
            </w:r>
            <w:r w:rsidR="00B60E58">
              <w:rPr>
                <w:rFonts w:ascii="Tahoma" w:hAnsi="Tahoma" w:cs="Tahoma"/>
                <w:color w:val="002060"/>
                <w:sz w:val="20"/>
                <w:szCs w:val="20"/>
              </w:rPr>
            </w:r>
            <w:r w:rsidR="00B60E58">
              <w:rPr>
                <w:rFonts w:ascii="Tahoma" w:hAnsi="Tahoma" w:cs="Tahoma"/>
                <w:color w:val="002060"/>
                <w:sz w:val="20"/>
                <w:szCs w:val="20"/>
              </w:rPr>
              <w:fldChar w:fldCharType="separate"/>
            </w:r>
            <w:r w:rsidRPr="009D3675">
              <w:rPr>
                <w:rFonts w:ascii="Tahoma" w:hAnsi="Tahoma" w:cs="Tahoma"/>
                <w:color w:val="002060"/>
                <w:sz w:val="20"/>
                <w:szCs w:val="20"/>
              </w:rPr>
              <w:fldChar w:fldCharType="end"/>
            </w: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A286894" w14:textId="77777777" w:rsidR="00856270" w:rsidRPr="009D3675" w:rsidRDefault="00856270" w:rsidP="00DA63EC">
            <w:pPr>
              <w:jc w:val="center"/>
              <w:rPr>
                <w:rFonts w:ascii="Tahoma" w:hAnsi="Tahoma" w:cs="Tahoma"/>
                <w:b/>
                <w:bCs/>
                <w:color w:val="002060"/>
                <w:sz w:val="18"/>
                <w:szCs w:val="18"/>
                <w:lang w:eastAsia="es-BO"/>
              </w:rPr>
            </w:pPr>
          </w:p>
        </w:tc>
        <w:tc>
          <w:tcPr>
            <w:tcW w:w="59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B40D321" w14:textId="77777777" w:rsidR="00856270" w:rsidRPr="009D3675" w:rsidRDefault="00856270" w:rsidP="00DA63EC">
            <w:pPr>
              <w:jc w:val="center"/>
              <w:rPr>
                <w:rFonts w:ascii="Tahoma" w:hAnsi="Tahoma" w:cs="Tahoma"/>
                <w:b/>
                <w:bCs/>
                <w:color w:val="002060"/>
                <w:sz w:val="18"/>
                <w:szCs w:val="18"/>
                <w:lang w:eastAsia="es-BO"/>
              </w:rPr>
            </w:pPr>
          </w:p>
        </w:tc>
      </w:tr>
    </w:tbl>
    <w:p w14:paraId="7719128C" w14:textId="77777777" w:rsidR="00DF3A37" w:rsidRDefault="00856270" w:rsidP="006928F5">
      <w:pPr>
        <w:pStyle w:val="TITULOS"/>
        <w:numPr>
          <w:ilvl w:val="0"/>
          <w:numId w:val="107"/>
        </w:numPr>
        <w:spacing w:before="120" w:after="120" w:line="240" w:lineRule="auto"/>
        <w:rPr>
          <w:rFonts w:ascii="Tahoma" w:hAnsi="Tahoma" w:cs="Tahoma"/>
          <w:bCs w:val="0"/>
          <w:color w:val="002060"/>
          <w:sz w:val="22"/>
          <w:szCs w:val="22"/>
        </w:rPr>
      </w:pPr>
      <w:r w:rsidRPr="00765724">
        <w:rPr>
          <w:rFonts w:ascii="Tahoma" w:hAnsi="Tahoma" w:cs="Tahoma"/>
          <w:bCs w:val="0"/>
          <w:color w:val="002060"/>
          <w:sz w:val="22"/>
          <w:szCs w:val="22"/>
        </w:rPr>
        <w:t>CUADRO DE CALIFICACIÓN RESUMEN DE CRITERIOS MANDATORIOS</w:t>
      </w:r>
      <w:r>
        <w:rPr>
          <w:rFonts w:ascii="Tahoma" w:hAnsi="Tahoma" w:cs="Tahoma"/>
          <w:bCs w:val="0"/>
          <w:color w:val="002060"/>
          <w:sz w:val="22"/>
          <w:szCs w:val="22"/>
        </w:rPr>
        <w:t xml:space="preserve"> </w:t>
      </w:r>
    </w:p>
    <w:p w14:paraId="77BB409A" w14:textId="17E97807" w:rsidR="00856270" w:rsidRPr="00765724" w:rsidRDefault="00856270" w:rsidP="00DF3A37">
      <w:pPr>
        <w:pStyle w:val="TITULOS"/>
        <w:spacing w:before="120" w:after="120" w:line="240" w:lineRule="auto"/>
        <w:ind w:left="450" w:firstLine="0"/>
        <w:rPr>
          <w:rFonts w:ascii="Tahoma" w:hAnsi="Tahoma" w:cs="Tahoma"/>
          <w:bCs w:val="0"/>
          <w:color w:val="002060"/>
          <w:sz w:val="22"/>
          <w:szCs w:val="22"/>
        </w:rPr>
      </w:pPr>
      <w:r>
        <w:rPr>
          <w:rFonts w:ascii="Tahoma" w:hAnsi="Tahoma" w:cs="Tahoma"/>
          <w:bCs w:val="0"/>
          <w:color w:val="002060"/>
          <w:sz w:val="22"/>
          <w:szCs w:val="22"/>
        </w:rPr>
        <w:t>ANEXO A</w:t>
      </w:r>
      <w:r w:rsidR="00FD2C20">
        <w:rPr>
          <w:rFonts w:ascii="Tahoma" w:hAnsi="Tahoma" w:cs="Tahoma"/>
          <w:bCs w:val="0"/>
          <w:color w:val="002060"/>
          <w:sz w:val="22"/>
          <w:szCs w:val="22"/>
        </w:rPr>
        <w:t>.</w:t>
      </w:r>
    </w:p>
    <w:tbl>
      <w:tblPr>
        <w:tblW w:w="0" w:type="auto"/>
        <w:jc w:val="center"/>
        <w:tblCellMar>
          <w:left w:w="70" w:type="dxa"/>
          <w:right w:w="70" w:type="dxa"/>
        </w:tblCellMar>
        <w:tblLook w:val="04A0" w:firstRow="1" w:lastRow="0" w:firstColumn="1" w:lastColumn="0" w:noHBand="0" w:noVBand="1"/>
      </w:tblPr>
      <w:tblGrid>
        <w:gridCol w:w="903"/>
        <w:gridCol w:w="4317"/>
        <w:gridCol w:w="2430"/>
      </w:tblGrid>
      <w:tr w:rsidR="00856270" w:rsidRPr="00194F74" w14:paraId="215BAF80" w14:textId="77777777" w:rsidTr="00DA63EC">
        <w:trPr>
          <w:trHeight w:val="382"/>
          <w:jc w:val="center"/>
        </w:trPr>
        <w:tc>
          <w:tcPr>
            <w:tcW w:w="0" w:type="auto"/>
            <w:tcBorders>
              <w:top w:val="single" w:sz="4" w:space="0" w:color="004990"/>
              <w:left w:val="single" w:sz="4" w:space="0" w:color="004990"/>
              <w:bottom w:val="single" w:sz="4" w:space="0" w:color="FFFFFF"/>
              <w:right w:val="single" w:sz="4" w:space="0" w:color="FFFFFF"/>
            </w:tcBorders>
            <w:shd w:val="clear" w:color="auto" w:fill="004990"/>
            <w:vAlign w:val="center"/>
            <w:hideMark/>
          </w:tcPr>
          <w:p w14:paraId="65AA5E43" w14:textId="77777777" w:rsidR="00856270" w:rsidRPr="00194F74" w:rsidRDefault="00856270" w:rsidP="00DA63EC">
            <w:pPr>
              <w:spacing w:after="200" w:line="276" w:lineRule="auto"/>
              <w:jc w:val="center"/>
              <w:rPr>
                <w:rFonts w:ascii="Tahoma" w:hAnsi="Tahoma" w:cs="Tahoma"/>
                <w:b/>
                <w:bCs/>
                <w:color w:val="FFFFFF"/>
                <w:sz w:val="20"/>
                <w:szCs w:val="20"/>
                <w:lang w:val="es-BO" w:eastAsia="es-BO" w:bidi="en-US"/>
              </w:rPr>
            </w:pPr>
            <w:r w:rsidRPr="00194F74">
              <w:rPr>
                <w:rFonts w:ascii="Tahoma" w:hAnsi="Tahoma" w:cs="Tahoma"/>
                <w:b/>
                <w:bCs/>
                <w:color w:val="FFFFFF"/>
                <w:sz w:val="20"/>
                <w:szCs w:val="20"/>
                <w:lang w:val="es-BO" w:eastAsia="es-BO" w:bidi="en-US"/>
              </w:rPr>
              <w:t>No</w:t>
            </w:r>
            <w:r>
              <w:rPr>
                <w:rFonts w:ascii="Tahoma" w:hAnsi="Tahoma" w:cs="Tahoma"/>
                <w:b/>
                <w:bCs/>
                <w:color w:val="FFFFFF"/>
                <w:sz w:val="20"/>
                <w:szCs w:val="20"/>
                <w:lang w:val="es-BO" w:eastAsia="es-BO" w:bidi="en-US"/>
              </w:rPr>
              <w:t>.</w:t>
            </w:r>
          </w:p>
        </w:tc>
        <w:tc>
          <w:tcPr>
            <w:tcW w:w="0" w:type="auto"/>
            <w:tcBorders>
              <w:top w:val="single" w:sz="4" w:space="0" w:color="004990"/>
              <w:left w:val="single" w:sz="4" w:space="0" w:color="FFFFFF"/>
              <w:bottom w:val="single" w:sz="4" w:space="0" w:color="FFFFFF"/>
              <w:right w:val="single" w:sz="4" w:space="0" w:color="FFFFFF"/>
            </w:tcBorders>
            <w:shd w:val="clear" w:color="auto" w:fill="004990"/>
            <w:vAlign w:val="center"/>
            <w:hideMark/>
          </w:tcPr>
          <w:p w14:paraId="53EF162B" w14:textId="77777777" w:rsidR="00856270" w:rsidRPr="00194F74" w:rsidRDefault="00856270" w:rsidP="00DA63EC">
            <w:pPr>
              <w:spacing w:after="200" w:line="276" w:lineRule="auto"/>
              <w:jc w:val="center"/>
              <w:rPr>
                <w:rFonts w:ascii="Tahoma" w:hAnsi="Tahoma" w:cs="Tahoma"/>
                <w:b/>
                <w:bCs/>
                <w:color w:val="FFFFFF"/>
                <w:sz w:val="20"/>
                <w:szCs w:val="20"/>
                <w:lang w:val="es-BO" w:eastAsia="es-BO" w:bidi="en-US"/>
              </w:rPr>
            </w:pPr>
            <w:r w:rsidRPr="00194F74">
              <w:rPr>
                <w:rFonts w:ascii="Tahoma" w:hAnsi="Tahoma" w:cs="Tahoma"/>
                <w:b/>
                <w:bCs/>
                <w:color w:val="FFFFFF"/>
                <w:sz w:val="20"/>
                <w:szCs w:val="20"/>
                <w:lang w:val="es-BO" w:eastAsia="es-BO" w:bidi="en-US"/>
              </w:rPr>
              <w:t>CRITERIOS MANDATORIOS</w:t>
            </w:r>
          </w:p>
        </w:tc>
        <w:tc>
          <w:tcPr>
            <w:tcW w:w="2430" w:type="dxa"/>
            <w:tcBorders>
              <w:top w:val="single" w:sz="4" w:space="0" w:color="004990"/>
              <w:left w:val="single" w:sz="4" w:space="0" w:color="FFFFFF"/>
              <w:bottom w:val="single" w:sz="4" w:space="0" w:color="FFFFFF"/>
              <w:right w:val="single" w:sz="4" w:space="0" w:color="004990"/>
            </w:tcBorders>
            <w:shd w:val="clear" w:color="auto" w:fill="004990"/>
            <w:vAlign w:val="center"/>
            <w:hideMark/>
          </w:tcPr>
          <w:p w14:paraId="163243B2" w14:textId="77777777" w:rsidR="00856270" w:rsidRPr="00194F74" w:rsidRDefault="00856270" w:rsidP="00DA63EC">
            <w:pPr>
              <w:spacing w:after="200" w:line="276" w:lineRule="auto"/>
              <w:jc w:val="center"/>
              <w:rPr>
                <w:rFonts w:ascii="Tahoma" w:hAnsi="Tahoma" w:cs="Tahoma"/>
                <w:b/>
                <w:bCs/>
                <w:color w:val="FFFFFF"/>
                <w:sz w:val="20"/>
                <w:szCs w:val="20"/>
                <w:lang w:val="es-BO" w:eastAsia="es-BO" w:bidi="en-US"/>
              </w:rPr>
            </w:pPr>
            <w:r w:rsidRPr="00194F74">
              <w:rPr>
                <w:rFonts w:ascii="Tahoma" w:hAnsi="Tahoma" w:cs="Tahoma"/>
                <w:b/>
                <w:bCs/>
                <w:color w:val="FFFFFF"/>
                <w:sz w:val="20"/>
                <w:szCs w:val="20"/>
                <w:lang w:val="es-BO" w:eastAsia="es-BO" w:bidi="en-US"/>
              </w:rPr>
              <w:t>PONDERACIÓN SOBRE (100%)</w:t>
            </w:r>
          </w:p>
        </w:tc>
      </w:tr>
      <w:tr w:rsidR="00856270" w:rsidRPr="00194F74" w14:paraId="764FFA9E" w14:textId="77777777" w:rsidTr="00DA63EC">
        <w:trPr>
          <w:trHeight w:val="147"/>
          <w:jc w:val="center"/>
        </w:trPr>
        <w:tc>
          <w:tcPr>
            <w:tcW w:w="0" w:type="auto"/>
            <w:gridSpan w:val="2"/>
            <w:tcBorders>
              <w:top w:val="single" w:sz="8" w:space="0" w:color="004990"/>
              <w:left w:val="single" w:sz="4" w:space="0" w:color="004990"/>
              <w:bottom w:val="single" w:sz="4" w:space="0" w:color="FFFFFF"/>
              <w:right w:val="single" w:sz="8" w:space="0" w:color="004990"/>
            </w:tcBorders>
            <w:shd w:val="clear" w:color="auto" w:fill="auto"/>
            <w:noWrap/>
            <w:vAlign w:val="center"/>
            <w:hideMark/>
          </w:tcPr>
          <w:p w14:paraId="55687EF1" w14:textId="77777777" w:rsidR="00856270" w:rsidRPr="009D3675" w:rsidRDefault="00856270" w:rsidP="00DA63EC">
            <w:pPr>
              <w:spacing w:after="200" w:line="276" w:lineRule="auto"/>
              <w:jc w:val="center"/>
              <w:rPr>
                <w:rFonts w:ascii="Tahoma" w:hAnsi="Tahoma" w:cs="Tahoma"/>
                <w:b/>
                <w:bCs/>
                <w:color w:val="002060"/>
                <w:sz w:val="20"/>
                <w:szCs w:val="20"/>
                <w:lang w:val="es-BO" w:eastAsia="es-BO" w:bidi="en-US"/>
              </w:rPr>
            </w:pPr>
            <w:r w:rsidRPr="009D3675">
              <w:rPr>
                <w:rFonts w:ascii="Tahoma" w:hAnsi="Tahoma" w:cs="Tahoma"/>
                <w:b/>
                <w:bCs/>
                <w:color w:val="002060"/>
                <w:sz w:val="20"/>
                <w:szCs w:val="20"/>
                <w:lang w:val="es-BO" w:eastAsia="es-BO" w:bidi="en-US"/>
              </w:rPr>
              <w:t>Cumplimiento de Todos los Puntos MANDATORIOS</w:t>
            </w:r>
          </w:p>
        </w:tc>
        <w:tc>
          <w:tcPr>
            <w:tcW w:w="2430" w:type="dxa"/>
            <w:tcBorders>
              <w:top w:val="single" w:sz="8" w:space="0" w:color="004990"/>
              <w:left w:val="single" w:sz="8" w:space="0" w:color="004990"/>
              <w:bottom w:val="single" w:sz="4" w:space="0" w:color="FFFFFF"/>
              <w:right w:val="single" w:sz="4" w:space="0" w:color="004990"/>
            </w:tcBorders>
            <w:shd w:val="clear" w:color="auto" w:fill="auto"/>
            <w:noWrap/>
            <w:vAlign w:val="center"/>
            <w:hideMark/>
          </w:tcPr>
          <w:p w14:paraId="24DABB4B" w14:textId="77777777" w:rsidR="00856270" w:rsidRPr="009D3675" w:rsidRDefault="00856270" w:rsidP="00DA63EC">
            <w:pPr>
              <w:spacing w:after="200" w:line="276" w:lineRule="auto"/>
              <w:jc w:val="center"/>
              <w:rPr>
                <w:rFonts w:ascii="Tahoma" w:hAnsi="Tahoma" w:cs="Tahoma"/>
                <w:b/>
                <w:bCs/>
                <w:color w:val="002060"/>
                <w:sz w:val="20"/>
                <w:szCs w:val="20"/>
                <w:lang w:val="es-BO" w:eastAsia="es-BO" w:bidi="en-US"/>
              </w:rPr>
            </w:pPr>
            <w:r w:rsidRPr="009D3675">
              <w:rPr>
                <w:rFonts w:ascii="Tahoma" w:hAnsi="Tahoma" w:cs="Tahoma"/>
                <w:b/>
                <w:bCs/>
                <w:color w:val="002060"/>
                <w:sz w:val="20"/>
                <w:szCs w:val="20"/>
                <w:lang w:val="es-BO" w:eastAsia="es-BO" w:bidi="en-US"/>
              </w:rPr>
              <w:t>CUMPLE / NO CUMPLE</w:t>
            </w:r>
          </w:p>
        </w:tc>
      </w:tr>
      <w:tr w:rsidR="00856270" w:rsidRPr="00194F74" w14:paraId="3E077AF4" w14:textId="77777777" w:rsidTr="00DA63EC">
        <w:trPr>
          <w:trHeight w:val="117"/>
          <w:jc w:val="center"/>
        </w:trPr>
        <w:tc>
          <w:tcPr>
            <w:tcW w:w="0" w:type="auto"/>
            <w:gridSpan w:val="2"/>
            <w:tcBorders>
              <w:top w:val="single" w:sz="4" w:space="0" w:color="FFFFFF"/>
              <w:left w:val="single" w:sz="4" w:space="0" w:color="004990"/>
              <w:bottom w:val="single" w:sz="4" w:space="0" w:color="004990"/>
              <w:right w:val="single" w:sz="4" w:space="0" w:color="FFFFFF"/>
            </w:tcBorders>
            <w:shd w:val="clear" w:color="000000" w:fill="004990"/>
            <w:vAlign w:val="center"/>
            <w:hideMark/>
          </w:tcPr>
          <w:p w14:paraId="754E7F73" w14:textId="77777777" w:rsidR="00856270" w:rsidRPr="00194F74" w:rsidRDefault="00856270" w:rsidP="00DA63EC">
            <w:pPr>
              <w:spacing w:after="200" w:line="276" w:lineRule="auto"/>
              <w:jc w:val="center"/>
              <w:rPr>
                <w:rFonts w:ascii="Tahoma" w:hAnsi="Tahoma" w:cs="Tahoma"/>
                <w:b/>
                <w:bCs/>
                <w:color w:val="FFFFFF"/>
                <w:sz w:val="20"/>
                <w:szCs w:val="20"/>
                <w:lang w:val="es-BO" w:eastAsia="es-BO" w:bidi="en-US"/>
              </w:rPr>
            </w:pPr>
            <w:r w:rsidRPr="00194F74">
              <w:rPr>
                <w:rFonts w:ascii="Tahoma" w:hAnsi="Tahoma" w:cs="Tahoma"/>
                <w:b/>
                <w:bCs/>
                <w:color w:val="FFFFFF"/>
                <w:sz w:val="20"/>
                <w:szCs w:val="20"/>
                <w:lang w:val="es-BO" w:eastAsia="es-BO" w:bidi="en-US"/>
              </w:rPr>
              <w:t>CALIFICACIÓN TOTAL (A)</w:t>
            </w:r>
          </w:p>
        </w:tc>
        <w:tc>
          <w:tcPr>
            <w:tcW w:w="2430" w:type="dxa"/>
            <w:tcBorders>
              <w:top w:val="single" w:sz="4" w:space="0" w:color="FFFFFF"/>
              <w:left w:val="single" w:sz="4" w:space="0" w:color="FFFFFF"/>
              <w:bottom w:val="single" w:sz="4" w:space="0" w:color="004990"/>
              <w:right w:val="single" w:sz="4" w:space="0" w:color="004990"/>
            </w:tcBorders>
            <w:shd w:val="clear" w:color="000000" w:fill="004990"/>
            <w:vAlign w:val="center"/>
            <w:hideMark/>
          </w:tcPr>
          <w:p w14:paraId="5F7C48F3" w14:textId="77777777" w:rsidR="00856270" w:rsidRPr="00194F74" w:rsidRDefault="00856270" w:rsidP="00DA63EC">
            <w:pPr>
              <w:spacing w:after="200" w:line="276" w:lineRule="auto"/>
              <w:jc w:val="center"/>
              <w:rPr>
                <w:rFonts w:ascii="Tahoma" w:hAnsi="Tahoma" w:cs="Tahoma"/>
                <w:b/>
                <w:bCs/>
                <w:color w:val="FFFFFF"/>
                <w:sz w:val="20"/>
                <w:szCs w:val="20"/>
                <w:lang w:val="es-BO" w:eastAsia="es-BO" w:bidi="en-US"/>
              </w:rPr>
            </w:pPr>
            <w:r w:rsidRPr="00194F74">
              <w:rPr>
                <w:rFonts w:ascii="Tahoma" w:hAnsi="Tahoma" w:cs="Tahoma"/>
                <w:b/>
                <w:bCs/>
                <w:color w:val="FFFFFF"/>
                <w:sz w:val="20"/>
                <w:szCs w:val="20"/>
                <w:lang w:val="es-BO" w:eastAsia="es-BO" w:bidi="en-US"/>
              </w:rPr>
              <w:t>100%</w:t>
            </w:r>
          </w:p>
        </w:tc>
      </w:tr>
    </w:tbl>
    <w:p w14:paraId="62B60AA3" w14:textId="77777777" w:rsidR="00FD2C20" w:rsidRPr="00FD2C20" w:rsidRDefault="00FD2C20" w:rsidP="00856270">
      <w:pPr>
        <w:rPr>
          <w:rFonts w:ascii="Tahoma" w:hAnsi="Tahoma" w:cs="Tahoma"/>
          <w:b/>
          <w:color w:val="002060"/>
          <w:sz w:val="10"/>
          <w:szCs w:val="10"/>
          <w:lang w:val="es-ES_tradnl" w:eastAsia="en-US" w:bidi="en-US"/>
        </w:rPr>
      </w:pPr>
    </w:p>
    <w:p w14:paraId="727F9753" w14:textId="66C221E2" w:rsidR="00856270" w:rsidRDefault="00856270" w:rsidP="00856270">
      <w:pPr>
        <w:rPr>
          <w:rFonts w:ascii="Tahoma" w:hAnsi="Tahoma" w:cs="Tahoma"/>
          <w:b/>
          <w:color w:val="002060"/>
          <w:sz w:val="18"/>
          <w:szCs w:val="18"/>
          <w:lang w:val="es-ES_tradnl" w:eastAsia="en-US" w:bidi="en-US"/>
        </w:rPr>
      </w:pPr>
      <w:r w:rsidRPr="009D3675">
        <w:rPr>
          <w:rFonts w:ascii="Tahoma" w:hAnsi="Tahoma" w:cs="Tahoma"/>
          <w:b/>
          <w:color w:val="002060"/>
          <w:sz w:val="18"/>
          <w:szCs w:val="18"/>
          <w:lang w:val="es-ES_tradnl" w:eastAsia="en-US" w:bidi="en-US"/>
        </w:rPr>
        <w:t>La nota de aprobación es de 100% de la Calificación.</w:t>
      </w:r>
      <w:r>
        <w:rPr>
          <w:rFonts w:ascii="Tahoma" w:hAnsi="Tahoma" w:cs="Tahoma"/>
          <w:b/>
          <w:color w:val="002060"/>
          <w:sz w:val="18"/>
          <w:szCs w:val="18"/>
          <w:lang w:val="es-ES_tradnl" w:eastAsia="en-US" w:bidi="en-US"/>
        </w:rPr>
        <w:br w:type="page"/>
      </w:r>
    </w:p>
    <w:p w14:paraId="1CD10DA6" w14:textId="34B2499B" w:rsidR="00A7135F" w:rsidRDefault="00883C59" w:rsidP="00A7135F">
      <w:pPr>
        <w:pStyle w:val="TITULOS"/>
        <w:spacing w:before="120" w:after="120" w:line="240" w:lineRule="auto"/>
        <w:ind w:left="720" w:firstLine="0"/>
        <w:jc w:val="center"/>
        <w:rPr>
          <w:rFonts w:ascii="Tahoma" w:hAnsi="Tahoma" w:cs="Tahoma"/>
          <w:color w:val="002060"/>
          <w:szCs w:val="22"/>
        </w:rPr>
      </w:pPr>
      <w:r w:rsidRPr="00A7135F">
        <w:rPr>
          <w:rFonts w:ascii="Tahoma" w:hAnsi="Tahoma" w:cs="Tahoma"/>
          <w:color w:val="002060"/>
          <w:szCs w:val="22"/>
        </w:rPr>
        <w:lastRenderedPageBreak/>
        <w:t>ANEXO A</w:t>
      </w:r>
    </w:p>
    <w:p w14:paraId="0D0A08EB" w14:textId="7524B564" w:rsidR="00856270" w:rsidRPr="00231390" w:rsidRDefault="00A7135F" w:rsidP="006928F5">
      <w:pPr>
        <w:pStyle w:val="TITULOS"/>
        <w:numPr>
          <w:ilvl w:val="0"/>
          <w:numId w:val="107"/>
        </w:numPr>
        <w:spacing w:before="120" w:after="120" w:line="240" w:lineRule="auto"/>
        <w:rPr>
          <w:rFonts w:ascii="Tahoma" w:hAnsi="Tahoma" w:cs="Tahoma"/>
          <w:color w:val="002060"/>
          <w:sz w:val="22"/>
          <w:szCs w:val="22"/>
        </w:rPr>
      </w:pPr>
      <w:r w:rsidRPr="00A7135F">
        <w:rPr>
          <w:rFonts w:ascii="Tahoma" w:hAnsi="Tahoma" w:cs="Tahoma"/>
          <w:color w:val="002060"/>
          <w:szCs w:val="22"/>
        </w:rPr>
        <w:t>PLANTA EXTERNA DE FIBRA ÓPTICA / OBRAS CIVILES</w:t>
      </w:r>
    </w:p>
    <w:p w14:paraId="3837FC25" w14:textId="382FD2B6" w:rsidR="00793388" w:rsidRDefault="00793388" w:rsidP="006928F5">
      <w:pPr>
        <w:pStyle w:val="TITULOS"/>
        <w:numPr>
          <w:ilvl w:val="1"/>
          <w:numId w:val="107"/>
        </w:numPr>
        <w:spacing w:after="0" w:line="240" w:lineRule="auto"/>
        <w:rPr>
          <w:rFonts w:ascii="Tahoma" w:hAnsi="Tahoma" w:cs="Tahoma"/>
          <w:color w:val="002060"/>
          <w:sz w:val="22"/>
          <w:szCs w:val="22"/>
        </w:rPr>
      </w:pPr>
      <w:r>
        <w:rPr>
          <w:rFonts w:ascii="Tahoma" w:hAnsi="Tahoma" w:cs="Tahoma"/>
          <w:color w:val="002060"/>
          <w:sz w:val="22"/>
          <w:szCs w:val="22"/>
        </w:rPr>
        <w:t>Provisión d</w:t>
      </w:r>
      <w:r w:rsidRPr="00351CB4">
        <w:rPr>
          <w:rFonts w:ascii="Tahoma" w:hAnsi="Tahoma" w:cs="Tahoma"/>
          <w:color w:val="002060"/>
          <w:sz w:val="22"/>
          <w:szCs w:val="22"/>
        </w:rPr>
        <w:t xml:space="preserve">e Cable </w:t>
      </w:r>
      <w:r>
        <w:rPr>
          <w:rFonts w:ascii="Tahoma" w:hAnsi="Tahoma" w:cs="Tahoma"/>
          <w:color w:val="002060"/>
          <w:sz w:val="22"/>
          <w:szCs w:val="22"/>
        </w:rPr>
        <w:t>d</w:t>
      </w:r>
      <w:r w:rsidRPr="00351CB4">
        <w:rPr>
          <w:rFonts w:ascii="Tahoma" w:hAnsi="Tahoma" w:cs="Tahoma"/>
          <w:color w:val="002060"/>
          <w:sz w:val="22"/>
          <w:szCs w:val="22"/>
        </w:rPr>
        <w:t>e Fibra Óptica</w:t>
      </w:r>
      <w:r>
        <w:rPr>
          <w:rFonts w:ascii="Tahoma" w:hAnsi="Tahoma" w:cs="Tahoma"/>
          <w:color w:val="002060"/>
          <w:sz w:val="22"/>
          <w:szCs w:val="22"/>
        </w:rPr>
        <w:t xml:space="preserve"> ADSS.</w:t>
      </w:r>
      <w:r w:rsidRPr="00351CB4">
        <w:rPr>
          <w:rFonts w:ascii="Tahoma" w:hAnsi="Tahoma" w:cs="Tahoma"/>
          <w:color w:val="002060"/>
          <w:sz w:val="22"/>
          <w:szCs w:val="22"/>
        </w:rPr>
        <w:t xml:space="preserve"> </w:t>
      </w:r>
    </w:p>
    <w:p w14:paraId="56D0E957" w14:textId="77777777" w:rsidR="00793388" w:rsidRPr="00194A17" w:rsidRDefault="00793388" w:rsidP="00793388">
      <w:pPr>
        <w:rPr>
          <w:lang w:val="es-BO" w:eastAsia="en-US" w:bidi="en-US"/>
        </w:rPr>
      </w:pPr>
    </w:p>
    <w:tbl>
      <w:tblPr>
        <w:tblW w:w="5000" w:type="pct"/>
        <w:tblCellMar>
          <w:left w:w="70" w:type="dxa"/>
          <w:right w:w="70" w:type="dxa"/>
        </w:tblCellMar>
        <w:tblLook w:val="04A0" w:firstRow="1" w:lastRow="0" w:firstColumn="1" w:lastColumn="0" w:noHBand="0" w:noVBand="1"/>
      </w:tblPr>
      <w:tblGrid>
        <w:gridCol w:w="363"/>
        <w:gridCol w:w="1572"/>
        <w:gridCol w:w="3998"/>
        <w:gridCol w:w="1285"/>
        <w:gridCol w:w="746"/>
        <w:gridCol w:w="1246"/>
      </w:tblGrid>
      <w:tr w:rsidR="00793388" w:rsidRPr="007916B3" w14:paraId="0D9645CA" w14:textId="77777777" w:rsidTr="00DA63EC">
        <w:trPr>
          <w:trHeight w:val="315"/>
          <w:tblHeader/>
        </w:trPr>
        <w:tc>
          <w:tcPr>
            <w:tcW w:w="3221" w:type="pct"/>
            <w:gridSpan w:val="3"/>
            <w:tcBorders>
              <w:top w:val="single" w:sz="4" w:space="0" w:color="004A90"/>
              <w:left w:val="single" w:sz="4" w:space="0" w:color="004A90"/>
              <w:bottom w:val="single" w:sz="8" w:space="0" w:color="FFFFFF"/>
              <w:right w:val="single" w:sz="8" w:space="0" w:color="FFFFFF"/>
            </w:tcBorders>
            <w:shd w:val="clear" w:color="000000" w:fill="004990"/>
            <w:vAlign w:val="center"/>
          </w:tcPr>
          <w:p w14:paraId="27948201"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sz w:val="18"/>
                <w:szCs w:val="18"/>
                <w:lang w:val="es-BO" w:eastAsia="es-BO"/>
              </w:rPr>
              <w:t>REQUERIMIENTO DE ENTEL S.A.</w:t>
            </w:r>
            <w:r>
              <w:rPr>
                <w:rFonts w:ascii="Tahoma" w:hAnsi="Tahoma" w:cs="Tahoma"/>
                <w:b/>
                <w:bCs/>
                <w:color w:val="FFFFFF"/>
                <w:sz w:val="18"/>
                <w:szCs w:val="18"/>
                <w:lang w:val="es-BO" w:eastAsia="es-BO"/>
              </w:rPr>
              <w:t xml:space="preserve"> de Bolivia</w:t>
            </w:r>
          </w:p>
        </w:tc>
        <w:tc>
          <w:tcPr>
            <w:tcW w:w="1779" w:type="pct"/>
            <w:gridSpan w:val="3"/>
            <w:tcBorders>
              <w:top w:val="single" w:sz="4" w:space="0" w:color="004A90"/>
              <w:left w:val="single" w:sz="8" w:space="0" w:color="FFFFFF"/>
              <w:bottom w:val="single" w:sz="8" w:space="0" w:color="FFFFFF"/>
              <w:right w:val="single" w:sz="4" w:space="0" w:color="004A90"/>
            </w:tcBorders>
            <w:shd w:val="clear" w:color="000000" w:fill="004990"/>
            <w:vAlign w:val="center"/>
          </w:tcPr>
          <w:p w14:paraId="074C1A36"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lang w:val="es-BO" w:eastAsia="es-BO"/>
              </w:rPr>
              <w:t>RESPUESTA OFERENTE</w:t>
            </w:r>
          </w:p>
        </w:tc>
      </w:tr>
      <w:tr w:rsidR="00793388" w:rsidRPr="007916B3" w14:paraId="32F67572" w14:textId="77777777" w:rsidTr="00DA63EC">
        <w:trPr>
          <w:trHeight w:val="50"/>
          <w:tblHeader/>
        </w:trPr>
        <w:tc>
          <w:tcPr>
            <w:tcW w:w="3221" w:type="pct"/>
            <w:gridSpan w:val="3"/>
            <w:tcBorders>
              <w:top w:val="nil"/>
              <w:left w:val="single" w:sz="4" w:space="0" w:color="004A90"/>
              <w:bottom w:val="single" w:sz="8" w:space="0" w:color="FFFFFF"/>
              <w:right w:val="single" w:sz="8" w:space="0" w:color="FFFFFF"/>
            </w:tcBorders>
            <w:shd w:val="clear" w:color="000000" w:fill="004990"/>
            <w:vAlign w:val="center"/>
          </w:tcPr>
          <w:p w14:paraId="70B53808" w14:textId="5A99A713" w:rsidR="00793388" w:rsidRPr="00943A23" w:rsidRDefault="00793388" w:rsidP="00943A23">
            <w:pPr>
              <w:jc w:val="center"/>
              <w:rPr>
                <w:rFonts w:ascii="Tahoma" w:hAnsi="Tahoma" w:cs="Tahoma"/>
                <w:b/>
                <w:bCs/>
                <w:color w:val="FFFFFF"/>
                <w:sz w:val="18"/>
                <w:szCs w:val="18"/>
                <w:lang w:val="es-BO" w:eastAsia="es-BO"/>
              </w:rPr>
            </w:pPr>
            <w:r w:rsidRPr="007916B3">
              <w:rPr>
                <w:rFonts w:ascii="Tahoma" w:hAnsi="Tahoma" w:cs="Tahoma"/>
                <w:b/>
                <w:bCs/>
                <w:color w:val="FFFFFF"/>
                <w:sz w:val="18"/>
                <w:szCs w:val="18"/>
                <w:lang w:val="es-BO" w:eastAsia="es-BO"/>
              </w:rPr>
              <w:t xml:space="preserve">Provisión </w:t>
            </w:r>
            <w:r>
              <w:rPr>
                <w:rFonts w:ascii="Tahoma" w:hAnsi="Tahoma" w:cs="Tahoma"/>
                <w:b/>
                <w:bCs/>
                <w:color w:val="FFFFFF"/>
                <w:sz w:val="18"/>
                <w:szCs w:val="18"/>
                <w:lang w:val="es-BO" w:eastAsia="es-BO"/>
              </w:rPr>
              <w:t>d</w:t>
            </w:r>
            <w:r w:rsidRPr="007916B3">
              <w:rPr>
                <w:rFonts w:ascii="Tahoma" w:hAnsi="Tahoma" w:cs="Tahoma"/>
                <w:b/>
                <w:bCs/>
                <w:color w:val="FFFFFF"/>
                <w:sz w:val="18"/>
                <w:szCs w:val="18"/>
                <w:lang w:val="es-BO" w:eastAsia="es-BO"/>
              </w:rPr>
              <w:t xml:space="preserve">e </w:t>
            </w:r>
            <w:r>
              <w:rPr>
                <w:rFonts w:ascii="Tahoma" w:hAnsi="Tahoma" w:cs="Tahoma"/>
                <w:b/>
                <w:bCs/>
                <w:color w:val="FFFFFF"/>
                <w:sz w:val="18"/>
                <w:szCs w:val="18"/>
                <w:lang w:val="es-BO" w:eastAsia="es-BO"/>
              </w:rPr>
              <w:t xml:space="preserve">Cable de </w:t>
            </w:r>
            <w:r w:rsidRPr="007916B3">
              <w:rPr>
                <w:rFonts w:ascii="Tahoma" w:hAnsi="Tahoma" w:cs="Tahoma"/>
                <w:b/>
                <w:bCs/>
                <w:color w:val="FFFFFF"/>
                <w:sz w:val="18"/>
                <w:szCs w:val="18"/>
                <w:lang w:val="es-BO" w:eastAsia="es-BO"/>
              </w:rPr>
              <w:t>Fibra Óptica</w:t>
            </w:r>
            <w:r>
              <w:rPr>
                <w:rFonts w:ascii="Tahoma" w:hAnsi="Tahoma" w:cs="Tahoma"/>
                <w:b/>
                <w:bCs/>
                <w:color w:val="FFFFFF"/>
                <w:sz w:val="18"/>
                <w:szCs w:val="18"/>
                <w:lang w:val="es-BO" w:eastAsia="es-BO"/>
              </w:rPr>
              <w:t xml:space="preserve"> ADSS</w:t>
            </w:r>
          </w:p>
        </w:tc>
        <w:tc>
          <w:tcPr>
            <w:tcW w:w="698" w:type="pct"/>
            <w:tcBorders>
              <w:top w:val="nil"/>
              <w:left w:val="single" w:sz="8" w:space="0" w:color="FFFFFF"/>
              <w:bottom w:val="single" w:sz="8" w:space="0" w:color="FFFFFF"/>
              <w:right w:val="single" w:sz="8" w:space="0" w:color="FFFFFF"/>
            </w:tcBorders>
            <w:shd w:val="clear" w:color="000000" w:fill="004990"/>
            <w:vAlign w:val="center"/>
          </w:tcPr>
          <w:p w14:paraId="73338496"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lang w:val="es-BO" w:eastAsia="es-BO"/>
              </w:rPr>
              <w:t>CONDICIÓN</w:t>
            </w:r>
          </w:p>
        </w:tc>
        <w:tc>
          <w:tcPr>
            <w:tcW w:w="1081" w:type="pct"/>
            <w:gridSpan w:val="2"/>
            <w:tcBorders>
              <w:top w:val="nil"/>
              <w:left w:val="nil"/>
              <w:bottom w:val="single" w:sz="8" w:space="0" w:color="FFFFFF"/>
              <w:right w:val="single" w:sz="4" w:space="0" w:color="004A90"/>
            </w:tcBorders>
            <w:shd w:val="clear" w:color="000000" w:fill="004990"/>
            <w:vAlign w:val="center"/>
          </w:tcPr>
          <w:p w14:paraId="1A726E19"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lang w:val="es-BO" w:eastAsia="es-BO"/>
              </w:rPr>
              <w:t>(LLENADO OBLIGATORIO)</w:t>
            </w:r>
          </w:p>
        </w:tc>
      </w:tr>
      <w:tr w:rsidR="00793388" w:rsidRPr="007916B3" w14:paraId="1DB97ACE" w14:textId="77777777" w:rsidTr="00DA63EC">
        <w:trPr>
          <w:trHeight w:val="99"/>
          <w:tblHeader/>
        </w:trPr>
        <w:tc>
          <w:tcPr>
            <w:tcW w:w="197" w:type="pct"/>
            <w:tcBorders>
              <w:top w:val="nil"/>
              <w:left w:val="single" w:sz="4" w:space="0" w:color="004A90"/>
              <w:bottom w:val="single" w:sz="4" w:space="0" w:color="004A90"/>
              <w:right w:val="single" w:sz="8" w:space="0" w:color="FFFFFF"/>
            </w:tcBorders>
            <w:shd w:val="clear" w:color="000000" w:fill="004990"/>
            <w:vAlign w:val="center"/>
            <w:hideMark/>
          </w:tcPr>
          <w:p w14:paraId="34047161"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lang w:val="es-BO" w:eastAsia="es-BO"/>
              </w:rPr>
              <w:t>No</w:t>
            </w:r>
          </w:p>
        </w:tc>
        <w:tc>
          <w:tcPr>
            <w:tcW w:w="853" w:type="pct"/>
            <w:tcBorders>
              <w:top w:val="nil"/>
              <w:left w:val="single" w:sz="8" w:space="0" w:color="FFFFFF"/>
              <w:bottom w:val="single" w:sz="4" w:space="0" w:color="004A90"/>
              <w:right w:val="single" w:sz="8" w:space="0" w:color="FFFFFF"/>
            </w:tcBorders>
            <w:shd w:val="clear" w:color="000000" w:fill="004990"/>
            <w:vAlign w:val="center"/>
            <w:hideMark/>
          </w:tcPr>
          <w:p w14:paraId="297E5D59"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lang w:val="es-BO" w:eastAsia="es-BO"/>
              </w:rPr>
              <w:t>CARACTERÍSTICA</w:t>
            </w:r>
          </w:p>
        </w:tc>
        <w:tc>
          <w:tcPr>
            <w:tcW w:w="2170" w:type="pct"/>
            <w:tcBorders>
              <w:top w:val="nil"/>
              <w:left w:val="single" w:sz="8" w:space="0" w:color="FFFFFF"/>
              <w:bottom w:val="single" w:sz="4" w:space="0" w:color="004A90"/>
              <w:right w:val="single" w:sz="8" w:space="0" w:color="FFFFFF"/>
            </w:tcBorders>
            <w:shd w:val="clear" w:color="000000" w:fill="004990"/>
            <w:vAlign w:val="center"/>
            <w:hideMark/>
          </w:tcPr>
          <w:p w14:paraId="6FCFE144"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lang w:val="es-BO" w:eastAsia="es-BO"/>
              </w:rPr>
              <w:t>REQUERIMIENTOS ESPECÍFICOS</w:t>
            </w:r>
          </w:p>
        </w:tc>
        <w:tc>
          <w:tcPr>
            <w:tcW w:w="698" w:type="pct"/>
            <w:tcBorders>
              <w:top w:val="nil"/>
              <w:left w:val="single" w:sz="8" w:space="0" w:color="FFFFFF"/>
              <w:bottom w:val="single" w:sz="4" w:space="0" w:color="004A90"/>
              <w:right w:val="single" w:sz="8" w:space="0" w:color="FFFFFF"/>
            </w:tcBorders>
            <w:shd w:val="clear" w:color="000000" w:fill="004990"/>
            <w:vAlign w:val="center"/>
            <w:hideMark/>
          </w:tcPr>
          <w:p w14:paraId="1501E7EA"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lang w:val="es-BO" w:eastAsia="es-BO"/>
              </w:rPr>
              <w:t>MANDATORIO</w:t>
            </w:r>
          </w:p>
        </w:tc>
        <w:tc>
          <w:tcPr>
            <w:tcW w:w="405" w:type="pct"/>
            <w:tcBorders>
              <w:top w:val="nil"/>
              <w:left w:val="nil"/>
              <w:bottom w:val="single" w:sz="4" w:space="0" w:color="004A90"/>
              <w:right w:val="single" w:sz="8" w:space="0" w:color="FFFFFF"/>
            </w:tcBorders>
            <w:shd w:val="clear" w:color="000000" w:fill="004990"/>
            <w:vAlign w:val="center"/>
            <w:hideMark/>
          </w:tcPr>
          <w:p w14:paraId="052AB961"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lang w:val="es-BO" w:eastAsia="es-BO"/>
              </w:rPr>
              <w:t>Cumple / No cumple</w:t>
            </w:r>
          </w:p>
        </w:tc>
        <w:tc>
          <w:tcPr>
            <w:tcW w:w="676" w:type="pct"/>
            <w:tcBorders>
              <w:top w:val="nil"/>
              <w:left w:val="single" w:sz="8" w:space="0" w:color="FFFFFF"/>
              <w:bottom w:val="single" w:sz="4" w:space="0" w:color="004A90"/>
              <w:right w:val="single" w:sz="4" w:space="0" w:color="004A90"/>
            </w:tcBorders>
            <w:shd w:val="clear" w:color="000000" w:fill="004990"/>
            <w:vAlign w:val="center"/>
            <w:hideMark/>
          </w:tcPr>
          <w:p w14:paraId="531668A6"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lang w:val="es-BO" w:eastAsia="es-BO"/>
              </w:rPr>
              <w:t>DOCUMENTO, PÁGINA, REFERENCIA</w:t>
            </w:r>
          </w:p>
        </w:tc>
      </w:tr>
      <w:tr w:rsidR="00793388" w:rsidRPr="007916B3" w14:paraId="5371EA58" w14:textId="77777777" w:rsidTr="00DA63EC">
        <w:trPr>
          <w:trHeight w:val="273"/>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6FA8E3C9"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3D3783A4"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Tipo de Cable</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15C1FA88"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Todas las fibras ópticas deben cumplir con la recomendación ITU-T G.652.D. El oferente debe presentar documentación que acredite el cumplimiento a la norma.</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DB4DF9D"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2EF36A52"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4B428EED"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r>
      <w:tr w:rsidR="00793388" w:rsidRPr="007916B3" w14:paraId="3CB9C9F0" w14:textId="77777777" w:rsidTr="00DA63EC">
        <w:trPr>
          <w:trHeight w:val="238"/>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5438206A"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0840524F"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Vano 160 Metros</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26A26556"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Cable para vano máximo de 160 metros, aplicado en instalación externa aérea auto soportada</w:t>
            </w:r>
            <w:r w:rsidRPr="00351CB4">
              <w:rPr>
                <w:rFonts w:ascii="Tahoma" w:hAnsi="Tahoma" w:cs="Tahoma"/>
                <w:color w:val="002060"/>
                <w:sz w:val="18"/>
                <w:szCs w:val="20"/>
                <w:lang w:eastAsia="es-BO"/>
              </w:rPr>
              <w:t xml:space="preserve"> bajo condiciones NESC LIGHT</w:t>
            </w:r>
            <w:r w:rsidRPr="00351CB4">
              <w:rPr>
                <w:rFonts w:ascii="Tahoma" w:hAnsi="Tahoma" w:cs="Tahoma"/>
                <w:color w:val="002060"/>
                <w:sz w:val="18"/>
                <w:szCs w:val="20"/>
                <w:lang w:val="es-BO" w:eastAsia="es-BO"/>
              </w:rPr>
              <w:t>.</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F165667"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56FD962B"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5976C6E9"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r>
      <w:tr w:rsidR="00793388" w:rsidRPr="007916B3" w14:paraId="281D9B22" w14:textId="77777777" w:rsidTr="00DA63EC">
        <w:trPr>
          <w:trHeight w:val="238"/>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E84C83D"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3</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702B404"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Cables ópticos homologados</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DC0A77E" w14:textId="77777777" w:rsidR="00793388" w:rsidRPr="00351CB4" w:rsidRDefault="00793388" w:rsidP="00DA63EC">
            <w:pPr>
              <w:jc w:val="both"/>
              <w:rPr>
                <w:rFonts w:ascii="Tahoma" w:hAnsi="Tahoma" w:cs="Tahoma"/>
                <w:color w:val="002060"/>
                <w:sz w:val="18"/>
              </w:rPr>
            </w:pPr>
            <w:r w:rsidRPr="00351CB4">
              <w:rPr>
                <w:rFonts w:ascii="Tahoma" w:hAnsi="Tahoma" w:cs="Tahoma"/>
                <w:color w:val="002060"/>
                <w:sz w:val="18"/>
              </w:rPr>
              <w:t>De pr</w:t>
            </w:r>
            <w:r>
              <w:rPr>
                <w:rFonts w:ascii="Tahoma" w:hAnsi="Tahoma" w:cs="Tahoma"/>
                <w:color w:val="002060"/>
                <w:sz w:val="18"/>
              </w:rPr>
              <w:t xml:space="preserve">eferencia se </w:t>
            </w:r>
            <w:r w:rsidRPr="00351CB4">
              <w:rPr>
                <w:rFonts w:ascii="Tahoma" w:hAnsi="Tahoma" w:cs="Tahoma"/>
                <w:color w:val="002060"/>
                <w:sz w:val="18"/>
              </w:rPr>
              <w:t xml:space="preserve">requiere cable de fibra óptica homologada en las siguientes marcas: FURUKAWA, PRYSMIAN, ETERN, AFL y FIBERHOME. Sin embargo, se podrán ofertar otras marcas debiendo para ello presentar </w:t>
            </w:r>
            <w:r>
              <w:rPr>
                <w:rFonts w:ascii="Tahoma" w:hAnsi="Tahoma" w:cs="Tahoma"/>
                <w:color w:val="002060"/>
                <w:sz w:val="18"/>
              </w:rPr>
              <w:t>el</w:t>
            </w:r>
            <w:r w:rsidRPr="00351CB4">
              <w:rPr>
                <w:rFonts w:ascii="Tahoma" w:hAnsi="Tahoma" w:cs="Tahoma"/>
                <w:color w:val="002060"/>
                <w:sz w:val="18"/>
              </w:rPr>
              <w:t xml:space="preserve"> siguiente documento: </w:t>
            </w:r>
          </w:p>
          <w:p w14:paraId="32E63C6E" w14:textId="77777777" w:rsidR="00793388" w:rsidRPr="00A862BF" w:rsidRDefault="00793388" w:rsidP="00DA63EC">
            <w:pPr>
              <w:pStyle w:val="Prrafodelista"/>
              <w:numPr>
                <w:ilvl w:val="0"/>
                <w:numId w:val="33"/>
              </w:numPr>
              <w:ind w:left="215" w:hanging="215"/>
              <w:jc w:val="both"/>
              <w:rPr>
                <w:rFonts w:ascii="Tahoma" w:hAnsi="Tahoma" w:cs="Tahoma"/>
                <w:color w:val="002060"/>
                <w:sz w:val="18"/>
              </w:rPr>
            </w:pPr>
            <w:r w:rsidRPr="002175CA">
              <w:rPr>
                <w:rFonts w:ascii="Tahoma" w:hAnsi="Tahoma" w:cs="Tahoma"/>
                <w:color w:val="002060"/>
                <w:sz w:val="18"/>
              </w:rPr>
              <w:t>Hoja de especificaciones técnicas, ópticas, mecánicas, geométricas, ambientales</w:t>
            </w:r>
            <w:r w:rsidRPr="00351CB4">
              <w:rPr>
                <w:rFonts w:ascii="Tahoma" w:hAnsi="Tahoma" w:cs="Tahoma"/>
                <w:color w:val="002060"/>
                <w:sz w:val="18"/>
              </w:rPr>
              <w:t xml:space="preserve"> y físicas.</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5A90F84" w14:textId="77777777" w:rsidR="00793388" w:rsidRPr="00351CB4" w:rsidRDefault="00793388" w:rsidP="00DA63EC">
            <w:pPr>
              <w:jc w:val="center"/>
              <w:rPr>
                <w:rFonts w:ascii="Tahoma" w:hAnsi="Tahoma" w:cs="Tahoma"/>
                <w:color w:val="002060"/>
                <w:sz w:val="18"/>
                <w:szCs w:val="18"/>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1C526B4"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36A8283"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2D6B892F" w14:textId="77777777" w:rsidTr="00DA63EC">
        <w:trPr>
          <w:trHeight w:val="50"/>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12D53306"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4</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81322F2"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Longitud de las Bobinas de Fibra Óptica.</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1304AC3" w14:textId="77777777" w:rsidR="00793388" w:rsidRPr="00351CB4" w:rsidRDefault="00793388" w:rsidP="00DA63EC">
            <w:pPr>
              <w:jc w:val="both"/>
              <w:rPr>
                <w:rFonts w:ascii="Tahoma" w:hAnsi="Tahoma" w:cs="Tahoma"/>
                <w:color w:val="002060"/>
                <w:sz w:val="18"/>
                <w:szCs w:val="20"/>
                <w:lang w:eastAsia="es-BO"/>
              </w:rPr>
            </w:pPr>
            <w:r w:rsidRPr="00351CB4">
              <w:rPr>
                <w:rFonts w:ascii="Tahoma" w:hAnsi="Tahoma" w:cs="Tahoma"/>
                <w:color w:val="002060"/>
                <w:sz w:val="18"/>
                <w:szCs w:val="20"/>
                <w:lang w:val="es-BO" w:eastAsia="es-BO"/>
              </w:rPr>
              <w:t>La longitud de las bobinas de cable de fibra óptica debe</w:t>
            </w:r>
            <w:r w:rsidRPr="00351CB4">
              <w:rPr>
                <w:rFonts w:ascii="Tahoma" w:hAnsi="Tahoma" w:cs="Tahoma"/>
                <w:color w:val="002060"/>
                <w:sz w:val="18"/>
                <w:szCs w:val="20"/>
                <w:lang w:eastAsia="es-BO"/>
              </w:rPr>
              <w:t xml:space="preserve"> ser de 4</w:t>
            </w:r>
            <w:r>
              <w:rPr>
                <w:rFonts w:ascii="Tahoma" w:hAnsi="Tahoma" w:cs="Tahoma"/>
                <w:color w:val="002060"/>
                <w:sz w:val="18"/>
                <w:szCs w:val="20"/>
                <w:lang w:eastAsia="es-BO"/>
              </w:rPr>
              <w:t>.</w:t>
            </w:r>
            <w:r w:rsidRPr="00351CB4">
              <w:rPr>
                <w:rFonts w:ascii="Tahoma" w:hAnsi="Tahoma" w:cs="Tahoma"/>
                <w:color w:val="002060"/>
                <w:sz w:val="18"/>
                <w:szCs w:val="20"/>
                <w:lang w:eastAsia="es-BO"/>
              </w:rPr>
              <w:t>500 m.</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4B0D673"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2F1FAD11"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6D3F389B"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r>
      <w:tr w:rsidR="00793388" w:rsidRPr="007916B3" w14:paraId="5685FA3D" w14:textId="77777777" w:rsidTr="00DA63EC">
        <w:trPr>
          <w:trHeight w:val="50"/>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17A9D7A"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5</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7F81D26"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Nombre y Procedencia del Fabricante de la Fibra Óptica</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4830DBF"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El oferente debe indicar claramente el nombre del fabricante del cable óptico y la procedencia de la Fibra Óptica empleada</w:t>
            </w:r>
            <w:r>
              <w:rPr>
                <w:rFonts w:ascii="Tahoma" w:hAnsi="Tahoma" w:cs="Tahoma"/>
                <w:color w:val="002060"/>
                <w:sz w:val="18"/>
                <w:szCs w:val="20"/>
                <w:lang w:val="es-BO" w:eastAsia="es-BO"/>
              </w:rPr>
              <w:t>.</w:t>
            </w:r>
            <w:r w:rsidRPr="00351CB4">
              <w:rPr>
                <w:rFonts w:ascii="Tahoma" w:hAnsi="Tahoma" w:cs="Tahoma"/>
                <w:color w:val="002060"/>
                <w:sz w:val="18"/>
                <w:szCs w:val="20"/>
                <w:lang w:val="es-BO" w:eastAsia="es-BO"/>
              </w:rPr>
              <w:t xml:space="preserve"> (</w:t>
            </w:r>
            <w:r>
              <w:rPr>
                <w:rFonts w:ascii="Tahoma" w:hAnsi="Tahoma" w:cs="Tahoma"/>
                <w:color w:val="002060"/>
                <w:sz w:val="18"/>
                <w:szCs w:val="20"/>
                <w:lang w:val="es-BO" w:eastAsia="es-BO"/>
              </w:rPr>
              <w:t>P</w:t>
            </w:r>
            <w:r w:rsidRPr="00351CB4">
              <w:rPr>
                <w:rFonts w:ascii="Tahoma" w:hAnsi="Tahoma" w:cs="Tahoma"/>
                <w:color w:val="002060"/>
                <w:sz w:val="18"/>
                <w:szCs w:val="20"/>
                <w:lang w:val="es-BO" w:eastAsia="es-BO"/>
              </w:rPr>
              <w:t>resentar documentación de respaldo)</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2B35B82"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5CA85A3"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57577EA"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671CF554" w14:textId="77777777" w:rsidTr="00DA63EC">
        <w:trPr>
          <w:trHeight w:val="50"/>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CDDD2C5"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6</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4EBBCE4"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Data Sheet de la Fibra Óptica Ofertada</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2BA2AE8"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 xml:space="preserve">El oferente debe incluir en su propuesta el Data Sheet del hilo de </w:t>
            </w:r>
            <w:r>
              <w:rPr>
                <w:rFonts w:ascii="Tahoma" w:hAnsi="Tahoma" w:cs="Tahoma"/>
                <w:color w:val="002060"/>
                <w:sz w:val="18"/>
                <w:szCs w:val="20"/>
                <w:lang w:val="es-BO" w:eastAsia="es-BO"/>
              </w:rPr>
              <w:t>F</w:t>
            </w:r>
            <w:r w:rsidRPr="00351CB4">
              <w:rPr>
                <w:rFonts w:ascii="Tahoma" w:hAnsi="Tahoma" w:cs="Tahoma"/>
                <w:color w:val="002060"/>
                <w:sz w:val="18"/>
                <w:szCs w:val="20"/>
                <w:lang w:val="es-BO" w:eastAsia="es-BO"/>
              </w:rPr>
              <w:t xml:space="preserve">ibra </w:t>
            </w:r>
            <w:r>
              <w:rPr>
                <w:rFonts w:ascii="Tahoma" w:hAnsi="Tahoma" w:cs="Tahoma"/>
                <w:color w:val="002060"/>
                <w:sz w:val="18"/>
                <w:szCs w:val="20"/>
                <w:lang w:val="es-BO" w:eastAsia="es-BO"/>
              </w:rPr>
              <w:t xml:space="preserve">Óptica </w:t>
            </w:r>
            <w:r w:rsidRPr="00351CB4">
              <w:rPr>
                <w:rFonts w:ascii="Tahoma" w:hAnsi="Tahoma" w:cs="Tahoma"/>
                <w:color w:val="002060"/>
                <w:sz w:val="18"/>
                <w:szCs w:val="20"/>
                <w:lang w:val="es-BO" w:eastAsia="es-BO"/>
              </w:rPr>
              <w:t>ofertado</w:t>
            </w:r>
            <w:r>
              <w:rPr>
                <w:rFonts w:ascii="Tahoma" w:hAnsi="Tahoma" w:cs="Tahoma"/>
                <w:color w:val="002060"/>
                <w:sz w:val="18"/>
                <w:szCs w:val="20"/>
                <w:lang w:val="es-BO" w:eastAsia="es-BO"/>
              </w:rPr>
              <w:t>. (P</w:t>
            </w:r>
            <w:r w:rsidRPr="00351CB4">
              <w:rPr>
                <w:rFonts w:ascii="Tahoma" w:hAnsi="Tahoma" w:cs="Tahoma"/>
                <w:color w:val="002060"/>
                <w:sz w:val="18"/>
                <w:szCs w:val="20"/>
                <w:lang w:val="es-BO" w:eastAsia="es-BO"/>
              </w:rPr>
              <w:t>resentar documentación de respaldo)</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B0CC2FA"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3A0A93E"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58980BE"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5650CF0D" w14:textId="77777777" w:rsidTr="00DA63EC">
        <w:trPr>
          <w:trHeight w:val="143"/>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CFC7E77"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7</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D8C8B19" w14:textId="77777777" w:rsidR="00793388" w:rsidRPr="00351CB4" w:rsidRDefault="00793388" w:rsidP="00DA63EC">
            <w:pPr>
              <w:rPr>
                <w:rFonts w:ascii="Tahoma" w:hAnsi="Tahoma" w:cs="Tahoma"/>
                <w:color w:val="002060"/>
                <w:sz w:val="18"/>
                <w:szCs w:val="20"/>
                <w:lang w:val="es-BO" w:eastAsia="es-BO"/>
              </w:rPr>
            </w:pPr>
            <w:r>
              <w:rPr>
                <w:rFonts w:ascii="Tahoma" w:hAnsi="Tahoma" w:cs="Tahoma"/>
                <w:color w:val="002060"/>
                <w:sz w:val="18"/>
                <w:szCs w:val="20"/>
                <w:lang w:val="es-BO" w:eastAsia="es-BO"/>
              </w:rPr>
              <w:t>Número de T</w:t>
            </w:r>
            <w:r w:rsidRPr="00351CB4">
              <w:rPr>
                <w:rFonts w:ascii="Tahoma" w:hAnsi="Tahoma" w:cs="Tahoma"/>
                <w:color w:val="002060"/>
                <w:sz w:val="18"/>
                <w:szCs w:val="20"/>
                <w:lang w:val="es-BO" w:eastAsia="es-BO"/>
              </w:rPr>
              <w:t>ubetes.</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3C11F30"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El número de tubetes será de cuatro (4), del tipo LOOSE. (Azul, Naranja, Verde, Café)</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2D65DDC"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04DBB0A5"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7B1456BF"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r>
      <w:tr w:rsidR="00793388" w:rsidRPr="007916B3" w14:paraId="76A7A8DD"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52414B0"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8</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43AA485"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 xml:space="preserve">Número </w:t>
            </w:r>
            <w:r>
              <w:rPr>
                <w:rFonts w:ascii="Tahoma" w:hAnsi="Tahoma" w:cs="Tahoma"/>
                <w:color w:val="002060"/>
                <w:sz w:val="18"/>
                <w:szCs w:val="20"/>
                <w:lang w:val="es-BO" w:eastAsia="es-BO"/>
              </w:rPr>
              <w:t xml:space="preserve">de </w:t>
            </w:r>
            <w:r w:rsidRPr="00351CB4">
              <w:rPr>
                <w:rFonts w:ascii="Tahoma" w:hAnsi="Tahoma" w:cs="Tahoma"/>
                <w:color w:val="002060"/>
                <w:sz w:val="18"/>
                <w:szCs w:val="20"/>
              </w:rPr>
              <w:t xml:space="preserve">Fibras Ópticas </w:t>
            </w:r>
            <w:r w:rsidRPr="00351CB4">
              <w:rPr>
                <w:rFonts w:ascii="Tahoma" w:hAnsi="Tahoma" w:cs="Tahoma"/>
                <w:color w:val="002060"/>
                <w:sz w:val="18"/>
                <w:szCs w:val="20"/>
                <w:lang w:val="es-BO" w:eastAsia="es-BO"/>
              </w:rPr>
              <w:t>por Tubete.</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8C62A1A"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El número de hilos de Fibra Óptica por tubete será de seis (6) hilos, se identificarán de la siguiente manera: (Azul, Naranja, Verde, Café, Plomo, Blanco)</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54A1298" w14:textId="77777777" w:rsidR="00793388" w:rsidRPr="00351CB4" w:rsidRDefault="00793388" w:rsidP="00DA63EC">
            <w:pPr>
              <w:jc w:val="center"/>
              <w:rPr>
                <w:rFonts w:ascii="Tahoma" w:hAnsi="Tahoma" w:cs="Tahoma"/>
                <w:color w:val="002060"/>
                <w:sz w:val="18"/>
                <w:szCs w:val="18"/>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5B82151"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3E300EF"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57F65CE6"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9061089"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9</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8B52121"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Elemento Central</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7C49BCB"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Elemento de material dieléctrico ubicado en el centro del núcleo. (Varilla de hilos de plástico reforzado con hilos de fibra de vidrio FRP).</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C99AC69" w14:textId="77777777" w:rsidR="00793388" w:rsidRPr="00351CB4" w:rsidRDefault="00793388" w:rsidP="00DA63EC">
            <w:pPr>
              <w:jc w:val="center"/>
              <w:rPr>
                <w:rFonts w:ascii="Tahoma" w:hAnsi="Tahoma" w:cs="Tahoma"/>
                <w:color w:val="002060"/>
                <w:sz w:val="18"/>
                <w:szCs w:val="18"/>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E78271D"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2815DC0"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585FFACA"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156CEB4"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10</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A449F7E"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Núcleo</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5A75EEB"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El núcleo puede ser seco o semi seco. (</w:t>
            </w:r>
            <w:r>
              <w:rPr>
                <w:rFonts w:ascii="Tahoma" w:hAnsi="Tahoma" w:cs="Tahoma"/>
                <w:color w:val="002060"/>
                <w:sz w:val="18"/>
                <w:szCs w:val="20"/>
                <w:lang w:val="es-BO" w:eastAsia="es-BO"/>
              </w:rPr>
              <w:t>P</w:t>
            </w:r>
            <w:r w:rsidRPr="00351CB4">
              <w:rPr>
                <w:rFonts w:ascii="Tahoma" w:hAnsi="Tahoma" w:cs="Tahoma"/>
                <w:color w:val="002060"/>
                <w:sz w:val="18"/>
                <w:szCs w:val="20"/>
                <w:lang w:val="es-BO" w:eastAsia="es-BO"/>
              </w:rPr>
              <w:t>resentar documentación de respaldo)</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0F1356A"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09AE765"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1ABD6E6"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66095C81" w14:textId="77777777" w:rsidTr="00DA63EC">
        <w:trPr>
          <w:trHeight w:val="343"/>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524EAED"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11</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455743F"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Cubierta Interna</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D5948F5" w14:textId="77777777" w:rsidR="00793388" w:rsidRPr="00140ACF" w:rsidRDefault="00793388" w:rsidP="00DA63EC">
            <w:pPr>
              <w:jc w:val="both"/>
              <w:rPr>
                <w:rFonts w:ascii="Tahoma" w:hAnsi="Tahoma" w:cs="Tahoma"/>
                <w:color w:val="002060"/>
                <w:sz w:val="18"/>
                <w:szCs w:val="20"/>
                <w:lang w:eastAsia="es-BO"/>
              </w:rPr>
            </w:pPr>
            <w:r w:rsidRPr="00140ACF">
              <w:rPr>
                <w:rFonts w:ascii="Tahoma" w:hAnsi="Tahoma" w:cs="Tahoma"/>
                <w:color w:val="002060"/>
                <w:sz w:val="18"/>
                <w:szCs w:val="20"/>
                <w:lang w:eastAsia="es-BO"/>
              </w:rPr>
              <w:t>Polietileno de color negro MDPE con densidad de 0,926 g/cm³ a 0,940 g/cm³. (Se debe incluir documentación de respaldo.) Se aceptará el Polietileno de Color negro HDPE</w:t>
            </w:r>
            <w:r>
              <w:rPr>
                <w:rFonts w:ascii="Tahoma" w:hAnsi="Tahoma" w:cs="Tahoma"/>
                <w:color w:val="002060"/>
                <w:sz w:val="18"/>
                <w:szCs w:val="20"/>
                <w:lang w:eastAsia="es-BO"/>
              </w:rPr>
              <w:t>.</w:t>
            </w:r>
            <w:r w:rsidRPr="00140ACF">
              <w:rPr>
                <w:rFonts w:ascii="Tahoma" w:hAnsi="Tahoma" w:cs="Tahoma"/>
                <w:color w:val="002060"/>
                <w:sz w:val="18"/>
                <w:szCs w:val="20"/>
                <w:lang w:eastAsia="es-BO"/>
              </w:rPr>
              <w:t xml:space="preserve">  </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550E86C"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BF1562B"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4838EC8"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4CA8DD20"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02EB681"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12</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B1C2D15"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Cubierta Externa</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2FA5DA4" w14:textId="77777777" w:rsidR="00793388" w:rsidRPr="00140ACF" w:rsidRDefault="00793388" w:rsidP="00DA63EC">
            <w:pPr>
              <w:jc w:val="both"/>
              <w:rPr>
                <w:rFonts w:ascii="Tahoma" w:hAnsi="Tahoma" w:cs="Tahoma"/>
                <w:color w:val="002060"/>
                <w:sz w:val="18"/>
                <w:szCs w:val="20"/>
                <w:lang w:eastAsia="es-BO"/>
              </w:rPr>
            </w:pPr>
            <w:r w:rsidRPr="00140ACF">
              <w:rPr>
                <w:rFonts w:ascii="Tahoma" w:hAnsi="Tahoma" w:cs="Tahoma"/>
                <w:color w:val="002060"/>
                <w:sz w:val="18"/>
                <w:szCs w:val="20"/>
                <w:lang w:eastAsia="es-BO"/>
              </w:rPr>
              <w:t>Polietileno de color negro MDPE con densidad de 0,926 g/cm³ a 0,940 g/cm³. (Se debe incluir documentación de respaldo.) Se aceptará el Polietileno de Color negro HDPE</w:t>
            </w:r>
            <w:r>
              <w:rPr>
                <w:rFonts w:ascii="Tahoma" w:hAnsi="Tahoma" w:cs="Tahoma"/>
                <w:color w:val="002060"/>
                <w:sz w:val="18"/>
                <w:szCs w:val="20"/>
                <w:lang w:eastAsia="es-BO"/>
              </w:rPr>
              <w:t>.</w:t>
            </w:r>
            <w:r w:rsidRPr="00140ACF">
              <w:rPr>
                <w:rFonts w:ascii="Tahoma" w:hAnsi="Tahoma" w:cs="Tahoma"/>
                <w:color w:val="002060"/>
                <w:sz w:val="18"/>
                <w:szCs w:val="20"/>
                <w:lang w:eastAsia="es-BO"/>
              </w:rPr>
              <w:t xml:space="preserve">    </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9E71C58"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237258C"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8A853EF"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27DB2F96"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53804A6"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13</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116F69F"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Elementos de Tracción</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90012F1" w14:textId="77777777" w:rsidR="00793388" w:rsidRPr="00140ACF" w:rsidRDefault="00793388" w:rsidP="00DA63EC">
            <w:pPr>
              <w:jc w:val="both"/>
              <w:rPr>
                <w:rFonts w:ascii="Tahoma" w:hAnsi="Tahoma" w:cs="Tahoma"/>
                <w:color w:val="002060"/>
                <w:sz w:val="18"/>
                <w:szCs w:val="20"/>
                <w:lang w:eastAsia="es-BO"/>
              </w:rPr>
            </w:pPr>
            <w:r w:rsidRPr="00140ACF">
              <w:rPr>
                <w:rFonts w:ascii="Tahoma" w:hAnsi="Tahoma" w:cs="Tahoma"/>
                <w:color w:val="002060"/>
                <w:sz w:val="18"/>
                <w:szCs w:val="20"/>
                <w:lang w:val="es-BO" w:eastAsia="es-BO"/>
              </w:rPr>
              <w:t xml:space="preserve">Compuesto por Hilos de aramida con módulo de Young mínimo de 90 GPa. No se aceptarán elementos de tracción compuestos por fibra de </w:t>
            </w:r>
            <w:r w:rsidRPr="00140ACF">
              <w:rPr>
                <w:rFonts w:ascii="Tahoma" w:hAnsi="Tahoma" w:cs="Tahoma"/>
                <w:color w:val="002060"/>
                <w:sz w:val="18"/>
                <w:szCs w:val="20"/>
                <w:lang w:val="es-BO" w:eastAsia="es-BO"/>
              </w:rPr>
              <w:lastRenderedPageBreak/>
              <w:t>vidrio o hilos de poliéster.</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2E397F2" w14:textId="77777777" w:rsidR="00793388" w:rsidRPr="00351CB4" w:rsidRDefault="00793388" w:rsidP="00DA63EC">
            <w:pPr>
              <w:jc w:val="center"/>
              <w:rPr>
                <w:color w:val="002060"/>
              </w:rPr>
            </w:pPr>
            <w:r w:rsidRPr="00351CB4">
              <w:rPr>
                <w:rFonts w:ascii="Tahoma" w:hAnsi="Tahoma" w:cs="Tahoma"/>
                <w:color w:val="002060"/>
                <w:sz w:val="18"/>
                <w:szCs w:val="18"/>
              </w:rPr>
              <w:lastRenderedPageBreak/>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048E413"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762797B"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64CB5997"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EBD6769"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lastRenderedPageBreak/>
              <w:t>14</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334D96B" w14:textId="77777777" w:rsidR="00793388" w:rsidRPr="00351CB4" w:rsidRDefault="00793388" w:rsidP="00DA63EC">
            <w:pPr>
              <w:rPr>
                <w:rFonts w:ascii="Tahoma" w:hAnsi="Tahoma" w:cs="Tahoma"/>
                <w:color w:val="002060"/>
                <w:sz w:val="18"/>
                <w:szCs w:val="20"/>
                <w:lang w:eastAsia="es-BO"/>
              </w:rPr>
            </w:pPr>
            <w:r w:rsidRPr="00351CB4">
              <w:rPr>
                <w:rFonts w:ascii="Tahoma" w:hAnsi="Tahoma" w:cs="Tahoma"/>
                <w:color w:val="002060"/>
                <w:sz w:val="18"/>
                <w:szCs w:val="20"/>
                <w:lang w:eastAsia="es-BO"/>
              </w:rPr>
              <w:t>Tubos de Holgado</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D85D980" w14:textId="77777777" w:rsidR="00793388" w:rsidRPr="00351CB4" w:rsidRDefault="00793388" w:rsidP="00DA63EC">
            <w:pPr>
              <w:jc w:val="both"/>
              <w:rPr>
                <w:rFonts w:ascii="Tahoma" w:hAnsi="Tahoma" w:cs="Tahoma"/>
                <w:color w:val="002060"/>
                <w:sz w:val="18"/>
                <w:szCs w:val="20"/>
                <w:lang w:eastAsia="es-BO"/>
              </w:rPr>
            </w:pPr>
            <w:r w:rsidRPr="00351CB4">
              <w:rPr>
                <w:rFonts w:ascii="Tahoma" w:hAnsi="Tahoma" w:cs="Tahoma"/>
                <w:color w:val="002060"/>
                <w:sz w:val="18"/>
                <w:szCs w:val="20"/>
                <w:lang w:eastAsia="es-BO"/>
              </w:rPr>
              <w:t>Tubos de material termoplástico con Módulo de Elasticidad ≥ 1200 MPa, protegidos en su interior con hilos Hidroexpansibles (totalmente secos) para prevenir el ingreso de humedad.</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2F5F877"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149B58A"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3C62D7A"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7F9431D3"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838EB00"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15</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A9C443A"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Hilos de Rasgado Cubierta Interna y Externa.</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7F24E20" w14:textId="77777777" w:rsidR="00793388" w:rsidRPr="002175CA" w:rsidRDefault="00793388" w:rsidP="00DA63EC">
            <w:pPr>
              <w:jc w:val="both"/>
              <w:rPr>
                <w:rFonts w:ascii="Tahoma" w:hAnsi="Tahoma" w:cs="Tahoma"/>
                <w:color w:val="002060"/>
                <w:sz w:val="18"/>
                <w:szCs w:val="20"/>
                <w:lang w:val="es-BO" w:eastAsia="es-BO"/>
              </w:rPr>
            </w:pPr>
            <w:r w:rsidRPr="002175CA">
              <w:rPr>
                <w:rFonts w:ascii="Tahoma" w:hAnsi="Tahoma" w:cs="Tahoma"/>
                <w:color w:val="002060"/>
                <w:sz w:val="18"/>
                <w:szCs w:val="20"/>
                <w:lang w:val="es-BO" w:eastAsia="es-BO"/>
              </w:rPr>
              <w:t>El cable ofertado debe incluir dos (2) hilos de rasgado en la cubierta externa ubicados a 180 grados entre sí y Un (1) Hilo de rasgado en la cubierta interna, con la suficiente consistencia para rasgar las cubiertas sin romperse.</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5ABC80F"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A26EE9E"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29D1751"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02F5FBB6" w14:textId="77777777" w:rsidTr="00DA63EC">
        <w:trPr>
          <w:trHeight w:val="446"/>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3485CB7"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16</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A19DC6E"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 xml:space="preserve">Diámetro Externo (mm) </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D2A3CDC" w14:textId="77777777" w:rsidR="00793388" w:rsidRPr="002175CA" w:rsidRDefault="00793388" w:rsidP="00DA63EC">
            <w:pPr>
              <w:jc w:val="both"/>
              <w:rPr>
                <w:rFonts w:ascii="Tahoma" w:hAnsi="Tahoma" w:cs="Tahoma"/>
                <w:color w:val="002060"/>
                <w:sz w:val="18"/>
                <w:szCs w:val="20"/>
                <w:lang w:val="es-BO" w:eastAsia="es-BO"/>
              </w:rPr>
            </w:pPr>
            <w:r>
              <w:rPr>
                <w:rFonts w:ascii="Tahoma" w:hAnsi="Tahoma" w:cs="Tahoma"/>
                <w:color w:val="002060"/>
                <w:sz w:val="18"/>
                <w:szCs w:val="20"/>
                <w:lang w:val="es-BO" w:eastAsia="es-BO"/>
              </w:rPr>
              <w:t>El diámetro externo del Cable de Fibra Óptica Ofertado deberá considerarse para la provisión de Ferretería ADSS.</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86D6FAF"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962430D"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9B2FF39"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55A88C52"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1C62BF7"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17</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A917B13"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Radio Mínimo de Curvatura (mm)</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A2B584D" w14:textId="77777777" w:rsidR="00793388" w:rsidRPr="002175CA" w:rsidRDefault="00793388" w:rsidP="00DA63EC">
            <w:pPr>
              <w:jc w:val="both"/>
              <w:rPr>
                <w:rFonts w:ascii="Tahoma" w:hAnsi="Tahoma" w:cs="Tahoma"/>
                <w:color w:val="002060"/>
                <w:sz w:val="18"/>
                <w:szCs w:val="20"/>
                <w:lang w:val="es-BO" w:eastAsia="es-BO"/>
              </w:rPr>
            </w:pPr>
            <w:r w:rsidRPr="002175CA">
              <w:rPr>
                <w:rFonts w:ascii="Tahoma" w:hAnsi="Tahoma" w:cs="Tahoma"/>
                <w:color w:val="002060"/>
                <w:sz w:val="18"/>
                <w:szCs w:val="20"/>
                <w:lang w:val="es-BO" w:eastAsia="es-BO"/>
              </w:rPr>
              <w:t>El oferente debe indicar, con claridad las especificaciones técnicas referidas al radio de curvatura en milímetros: Ante</w:t>
            </w:r>
            <w:r>
              <w:rPr>
                <w:rFonts w:ascii="Tahoma" w:hAnsi="Tahoma" w:cs="Tahoma"/>
                <w:color w:val="002060"/>
                <w:sz w:val="18"/>
                <w:szCs w:val="20"/>
                <w:lang w:val="es-BO" w:eastAsia="es-BO"/>
              </w:rPr>
              <w:t>s de la instalación y D</w:t>
            </w:r>
            <w:r w:rsidRPr="002175CA">
              <w:rPr>
                <w:rFonts w:ascii="Tahoma" w:hAnsi="Tahoma" w:cs="Tahoma"/>
                <w:color w:val="002060"/>
                <w:sz w:val="18"/>
                <w:szCs w:val="20"/>
                <w:lang w:val="es-BO" w:eastAsia="es-BO"/>
              </w:rPr>
              <w:t>espués de la instalación.</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BE757FD"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52772D5"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56D1AC3"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6D3A11B9"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E1C0BB1"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18</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4F96056"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Características Ambientales del Cable Ofertado</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DF1B7AD"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La documentación a ser presentada por el oferente debe incluir las características de Estanqueidad al Agua y Ciclo Térmico para el total de las bobinas.</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D207264"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0D13AA0"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5C2CCDE"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1AC09C4F"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7C6E56F"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19</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45CBDA6"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Características Mecánicas del Cable de Fibra Óptica.</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4E4597B"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El cable de Fibra Óptica debe cumplir: Carga Máxima de Operación (CMO) 3</w:t>
            </w:r>
            <w:r>
              <w:rPr>
                <w:rFonts w:ascii="Tahoma" w:hAnsi="Tahoma" w:cs="Tahoma"/>
                <w:color w:val="002060"/>
                <w:sz w:val="18"/>
                <w:szCs w:val="20"/>
                <w:lang w:val="es-BO" w:eastAsia="es-BO"/>
              </w:rPr>
              <w:t>.</w:t>
            </w:r>
            <w:r w:rsidRPr="00351CB4">
              <w:rPr>
                <w:rFonts w:ascii="Tahoma" w:hAnsi="Tahoma" w:cs="Tahoma"/>
                <w:color w:val="002060"/>
                <w:sz w:val="18"/>
                <w:szCs w:val="20"/>
                <w:lang w:val="es-BO" w:eastAsia="es-BO"/>
              </w:rPr>
              <w:t>600 N.</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74984CC"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A785A07"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622A92B"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55C89CCC"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A393353"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20</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F72F2EF"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Presentación y Marcación de las Bobinas</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7DE975C"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 xml:space="preserve">El cable óptico debe estar devanado en carretas de madera con el rótulo </w:t>
            </w:r>
            <w:r w:rsidRPr="00351CB4">
              <w:rPr>
                <w:rFonts w:ascii="Tahoma" w:hAnsi="Tahoma" w:cs="Tahoma"/>
                <w:b/>
                <w:bCs/>
                <w:color w:val="002060"/>
                <w:sz w:val="18"/>
                <w:szCs w:val="20"/>
                <w:lang w:val="es-BO" w:eastAsia="es-BO"/>
              </w:rPr>
              <w:t xml:space="preserve">ENTEL </w:t>
            </w:r>
            <w:r>
              <w:rPr>
                <w:rFonts w:ascii="Tahoma" w:hAnsi="Tahoma" w:cs="Tahoma"/>
                <w:b/>
                <w:bCs/>
                <w:color w:val="002060"/>
                <w:sz w:val="18"/>
                <w:szCs w:val="20"/>
                <w:lang w:val="es-BO" w:eastAsia="es-BO"/>
              </w:rPr>
              <w:t xml:space="preserve">Bolivia </w:t>
            </w:r>
            <w:r w:rsidRPr="00351CB4">
              <w:rPr>
                <w:rFonts w:ascii="Tahoma" w:hAnsi="Tahoma" w:cs="Tahoma"/>
                <w:b/>
                <w:bCs/>
                <w:color w:val="002060"/>
                <w:sz w:val="18"/>
                <w:szCs w:val="20"/>
                <w:lang w:val="es-BO" w:eastAsia="es-BO"/>
              </w:rPr>
              <w:t>S.A.</w:t>
            </w:r>
            <w:r>
              <w:rPr>
                <w:rFonts w:ascii="Tahoma" w:hAnsi="Tahoma" w:cs="Tahoma"/>
                <w:b/>
                <w:bCs/>
                <w:color w:val="002060"/>
                <w:sz w:val="18"/>
                <w:szCs w:val="20"/>
                <w:lang w:val="es-BO" w:eastAsia="es-BO"/>
              </w:rPr>
              <w:t xml:space="preserve">C. </w:t>
            </w:r>
            <w:r w:rsidRPr="00351CB4">
              <w:rPr>
                <w:rFonts w:ascii="Tahoma" w:hAnsi="Tahoma" w:cs="Tahoma"/>
                <w:color w:val="002060"/>
                <w:sz w:val="18"/>
                <w:szCs w:val="20"/>
                <w:lang w:val="es-BO" w:eastAsia="es-BO"/>
              </w:rPr>
              <w:t>y la numeración correlativa pintada en los laterales de las bobinas. Los carretes deberán construirse con un caracol de reenvió que permita acceder al extremo interno de la bobina de cable, debiéndose disponer de una longitud mínima de 1 metro con la bobina ya embalada, los extremos del cable deberán sellarse con capuchones adecuados para prevenir y evitar la entrada de humedad durante el transporte, manejo, almacenamiento e instalación.</w:t>
            </w:r>
          </w:p>
          <w:p w14:paraId="61618AC6"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 xml:space="preserve">La marcación del cable de fibra óptica a ser provisto debe ser realizada en </w:t>
            </w:r>
            <w:r w:rsidRPr="00351CB4">
              <w:rPr>
                <w:rFonts w:ascii="Tahoma" w:hAnsi="Tahoma" w:cs="Tahoma"/>
                <w:b/>
                <w:color w:val="002060"/>
                <w:sz w:val="18"/>
                <w:szCs w:val="20"/>
                <w:u w:val="single"/>
                <w:lang w:val="es-BO" w:eastAsia="es-BO"/>
              </w:rPr>
              <w:t>bajo relieve</w:t>
            </w:r>
            <w:r w:rsidRPr="00351CB4">
              <w:rPr>
                <w:rFonts w:ascii="Tahoma" w:hAnsi="Tahoma" w:cs="Tahoma"/>
                <w:color w:val="002060"/>
                <w:sz w:val="18"/>
                <w:szCs w:val="20"/>
                <w:lang w:val="es-BO" w:eastAsia="es-BO"/>
              </w:rPr>
              <w:t xml:space="preserve">, legible, a lo largo de la superficie de su cubierta exterior, a intervalos de un (1) metro y de color blanco.  La identificación debe ser realizada de acuerdo a:                                                                                                             </w:t>
            </w:r>
          </w:p>
          <w:p w14:paraId="7615AC69" w14:textId="77777777" w:rsidR="00793388" w:rsidRPr="00A862BF" w:rsidRDefault="00793388" w:rsidP="00DA63EC">
            <w:pPr>
              <w:rPr>
                <w:rFonts w:ascii="Tahoma" w:hAnsi="Tahoma" w:cs="Tahoma"/>
                <w:color w:val="002060"/>
                <w:sz w:val="10"/>
                <w:szCs w:val="10"/>
                <w:lang w:val="es-BO" w:eastAsia="es-BO"/>
              </w:rPr>
            </w:pPr>
          </w:p>
          <w:p w14:paraId="38843A39" w14:textId="77777777" w:rsidR="00793388" w:rsidRPr="00351CB4" w:rsidRDefault="00793388" w:rsidP="00DA63EC">
            <w:pPr>
              <w:rPr>
                <w:rFonts w:ascii="Tahoma" w:hAnsi="Tahoma" w:cs="Tahoma"/>
                <w:color w:val="002060"/>
                <w:sz w:val="18"/>
                <w:szCs w:val="20"/>
                <w:lang w:val="es-BO" w:eastAsia="es-BO"/>
              </w:rPr>
            </w:pPr>
            <w:r w:rsidRPr="00600A0D">
              <w:rPr>
                <w:rFonts w:ascii="Tahoma" w:hAnsi="Tahoma" w:cs="Tahoma"/>
                <w:color w:val="002060"/>
                <w:sz w:val="18"/>
                <w:szCs w:val="20"/>
                <w:lang w:val="es-BO" w:eastAsia="es-BO"/>
              </w:rPr>
              <w:t>• Fabricante CFOA-SM-AS160-3.6KN-S-24FO-NR-G.652.D-MES/AÑO "ENTEL Bolivia S.A.C." LOTE N° (**)</w:t>
            </w:r>
            <w:r w:rsidRPr="00351CB4">
              <w:rPr>
                <w:rFonts w:ascii="Tahoma" w:hAnsi="Tahoma" w:cs="Tahoma"/>
                <w:color w:val="002060"/>
                <w:sz w:val="18"/>
                <w:szCs w:val="20"/>
                <w:lang w:val="es-BO" w:eastAsia="es-BO"/>
              </w:rPr>
              <w:t xml:space="preserve">                                                                                                                                                                                                                     </w:t>
            </w:r>
          </w:p>
          <w:p w14:paraId="43BA5CC5" w14:textId="77777777" w:rsidR="00793388" w:rsidRPr="00A862BF" w:rsidRDefault="00793388" w:rsidP="00DA63EC">
            <w:pPr>
              <w:jc w:val="both"/>
              <w:rPr>
                <w:rFonts w:ascii="Tahoma" w:hAnsi="Tahoma" w:cs="Tahoma"/>
                <w:color w:val="002060"/>
                <w:sz w:val="10"/>
                <w:szCs w:val="10"/>
                <w:lang w:val="es-BO" w:eastAsia="es-BO"/>
              </w:rPr>
            </w:pPr>
          </w:p>
          <w:p w14:paraId="5F85D705"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La medición de cada bobina debe comenzar en 0 Metros.                                                                                                                                                                                                                El cable de Fibra Óptica debe estar marcado con flechas que indiquen el sentido de rotación de la bobina.</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C96B269"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C472696"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0A0040F"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77AD4D80" w14:textId="77777777" w:rsidTr="00DA63EC">
        <w:trPr>
          <w:trHeight w:val="124"/>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C3426CA"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21</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7C0BD58"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Certificación ISO</w:t>
            </w:r>
            <w:r>
              <w:rPr>
                <w:rFonts w:ascii="Tahoma" w:hAnsi="Tahoma" w:cs="Tahoma"/>
                <w:color w:val="002060"/>
                <w:sz w:val="18"/>
                <w:szCs w:val="20"/>
                <w:lang w:val="es-BO" w:eastAsia="es-BO"/>
              </w:rPr>
              <w:t xml:space="preserve"> </w:t>
            </w:r>
            <w:r w:rsidRPr="00351CB4">
              <w:rPr>
                <w:rFonts w:ascii="Tahoma" w:hAnsi="Tahoma" w:cs="Tahoma"/>
                <w:color w:val="002060"/>
                <w:sz w:val="18"/>
                <w:szCs w:val="20"/>
                <w:lang w:val="es-BO" w:eastAsia="es-BO"/>
              </w:rPr>
              <w:t>9001</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82CA805" w14:textId="77777777" w:rsidR="00793388" w:rsidRPr="00351CB4" w:rsidRDefault="00793388" w:rsidP="00DA63EC">
            <w:pPr>
              <w:jc w:val="both"/>
              <w:rPr>
                <w:rFonts w:ascii="Tahoma" w:hAnsi="Tahoma" w:cs="Tahoma"/>
                <w:color w:val="002060"/>
                <w:sz w:val="18"/>
                <w:szCs w:val="20"/>
                <w:lang w:val="es-BO" w:eastAsia="es-BO"/>
              </w:rPr>
            </w:pPr>
            <w:r w:rsidRPr="00351CB4">
              <w:rPr>
                <w:rFonts w:ascii="Tahoma" w:hAnsi="Tahoma" w:cs="Tahoma"/>
                <w:color w:val="002060"/>
                <w:sz w:val="18"/>
                <w:szCs w:val="20"/>
                <w:lang w:val="es-BO" w:eastAsia="es-BO"/>
              </w:rPr>
              <w:t xml:space="preserve">El oferente debe adjuntar en su propuesta la certificación ISO 9001 de la empresa fabricante </w:t>
            </w:r>
            <w:r>
              <w:rPr>
                <w:rFonts w:ascii="Tahoma" w:hAnsi="Tahoma" w:cs="Tahoma"/>
                <w:color w:val="002060"/>
                <w:sz w:val="18"/>
                <w:szCs w:val="20"/>
                <w:lang w:val="es-BO" w:eastAsia="es-BO"/>
              </w:rPr>
              <w:lastRenderedPageBreak/>
              <w:t>del C</w:t>
            </w:r>
            <w:r w:rsidRPr="00351CB4">
              <w:rPr>
                <w:rFonts w:ascii="Tahoma" w:hAnsi="Tahoma" w:cs="Tahoma"/>
                <w:color w:val="002060"/>
                <w:sz w:val="18"/>
                <w:szCs w:val="20"/>
                <w:lang w:val="es-BO" w:eastAsia="es-BO"/>
              </w:rPr>
              <w:t xml:space="preserve">able de </w:t>
            </w:r>
            <w:r>
              <w:rPr>
                <w:rFonts w:ascii="Tahoma" w:hAnsi="Tahoma" w:cs="Tahoma"/>
                <w:color w:val="002060"/>
                <w:sz w:val="18"/>
                <w:szCs w:val="20"/>
                <w:lang w:val="es-BO" w:eastAsia="es-BO"/>
              </w:rPr>
              <w:t>Fibra Ó</w:t>
            </w:r>
            <w:r w:rsidRPr="00351CB4">
              <w:rPr>
                <w:rFonts w:ascii="Tahoma" w:hAnsi="Tahoma" w:cs="Tahoma"/>
                <w:color w:val="002060"/>
                <w:sz w:val="18"/>
                <w:szCs w:val="20"/>
                <w:lang w:val="es-BO" w:eastAsia="es-BO"/>
              </w:rPr>
              <w:t>ptica.</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436937E" w14:textId="77777777" w:rsidR="00793388" w:rsidRPr="00351CB4" w:rsidRDefault="00793388" w:rsidP="00DA63EC">
            <w:pPr>
              <w:jc w:val="center"/>
              <w:rPr>
                <w:color w:val="002060"/>
              </w:rPr>
            </w:pPr>
            <w:r w:rsidRPr="00351CB4">
              <w:rPr>
                <w:rFonts w:ascii="Tahoma" w:hAnsi="Tahoma" w:cs="Tahoma"/>
                <w:color w:val="002060"/>
                <w:sz w:val="18"/>
                <w:szCs w:val="18"/>
              </w:rPr>
              <w:lastRenderedPageBreak/>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CC53425"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46E5485"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7605E224" w14:textId="77777777" w:rsidTr="00DA63EC">
        <w:trPr>
          <w:trHeight w:val="705"/>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E8329E0"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lastRenderedPageBreak/>
              <w:t>22</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8EA5251"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Atenuación (dB/Km)      1550 nm</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0649C07" w14:textId="77777777" w:rsidR="00793388" w:rsidRPr="00351CB4" w:rsidRDefault="00793388" w:rsidP="00DA63EC">
            <w:pPr>
              <w:jc w:val="both"/>
              <w:rPr>
                <w:rFonts w:ascii="Tahoma" w:hAnsi="Tahoma" w:cs="Tahoma"/>
                <w:color w:val="002060"/>
                <w:sz w:val="18"/>
                <w:szCs w:val="20"/>
                <w:lang w:val="es-BO" w:eastAsia="es-BO"/>
              </w:rPr>
            </w:pPr>
          </w:p>
          <w:p w14:paraId="5EC2B7FF" w14:textId="77777777" w:rsidR="00793388" w:rsidRPr="00351CB4" w:rsidRDefault="00793388" w:rsidP="00DA63EC">
            <w:pPr>
              <w:jc w:val="center"/>
              <w:rPr>
                <w:rFonts w:ascii="Calibri" w:eastAsia="Calibri" w:hAnsi="Calibri"/>
                <w:color w:val="002060"/>
                <w:sz w:val="22"/>
                <w:szCs w:val="22"/>
                <w:lang w:eastAsia="en-US"/>
              </w:rPr>
            </w:pPr>
            <w:r w:rsidRPr="00351CB4">
              <w:rPr>
                <w:rFonts w:ascii="Tahoma" w:hAnsi="Tahoma" w:cs="Tahoma"/>
                <w:color w:val="002060"/>
                <w:sz w:val="18"/>
                <w:szCs w:val="18"/>
                <w:lang w:val="es-BO" w:eastAsia="es-BO"/>
              </w:rPr>
              <w:t>≤ 0.20 (dB/Km)</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F198A6D" w14:textId="77777777" w:rsidR="00793388" w:rsidRPr="00351CB4" w:rsidRDefault="00793388" w:rsidP="00DA63EC">
            <w:pPr>
              <w:jc w:val="center"/>
              <w:rPr>
                <w:rFonts w:ascii="Tahoma" w:hAnsi="Tahoma" w:cs="Tahoma"/>
                <w:color w:val="002060"/>
                <w:sz w:val="18"/>
                <w:szCs w:val="18"/>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1E05ACE"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7085731"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578F7270" w14:textId="77777777" w:rsidTr="00DA63EC">
        <w:trPr>
          <w:trHeight w:val="703"/>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AC17C22"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23</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BC40456"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18"/>
                <w:lang w:val="es-BO" w:eastAsia="es-BO"/>
              </w:rPr>
              <w:t xml:space="preserve">Dispersión Cromática      1530 - 1565 nm  </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9E724DE"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18"/>
                <w:lang w:val="es-BO" w:eastAsia="es-BO"/>
              </w:rPr>
              <w:t>18,0 ~ 22,0 ps/(nm*Km)</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37E3961" w14:textId="77777777" w:rsidR="00793388" w:rsidRPr="00351CB4" w:rsidRDefault="00793388" w:rsidP="00DA63EC">
            <w:pPr>
              <w:jc w:val="center"/>
              <w:rPr>
                <w:rFonts w:ascii="Tahoma" w:hAnsi="Tahoma" w:cs="Tahoma"/>
                <w:color w:val="002060"/>
                <w:sz w:val="18"/>
                <w:szCs w:val="18"/>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C6C2B2F"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CC1881B"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17E1EF94" w14:textId="77777777" w:rsidTr="00DA63EC">
        <w:trPr>
          <w:trHeight w:val="685"/>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5260BA1"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24</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F98EA45"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Valor de PMD para diseño del enlace</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860172E"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 0,06 ps/√Km</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9662FCE" w14:textId="77777777" w:rsidR="00793388" w:rsidRPr="00351CB4" w:rsidRDefault="00793388" w:rsidP="00DA63EC">
            <w:pPr>
              <w:jc w:val="center"/>
              <w:rPr>
                <w:rFonts w:ascii="Tahoma" w:hAnsi="Tahoma" w:cs="Tahoma"/>
                <w:color w:val="002060"/>
                <w:sz w:val="18"/>
                <w:szCs w:val="18"/>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044C17D"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8BF8F1B"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729EFD25" w14:textId="77777777" w:rsidTr="00DA63EC">
        <w:trPr>
          <w:trHeight w:val="508"/>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1B0D0CA"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25</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746AEED"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18"/>
                <w:lang w:val="es-BO" w:eastAsia="es-BO"/>
              </w:rPr>
              <w:t>Valor de PMD máximo para fibra individual</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DB16FE6"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 0,1 ps/√Km</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B1E8E10"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3E3CEEE7"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42A5EDC2"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r>
      <w:tr w:rsidR="00793388" w:rsidRPr="007916B3" w14:paraId="47D93E57" w14:textId="77777777" w:rsidTr="00DA63EC">
        <w:trPr>
          <w:trHeight w:val="617"/>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8627431"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26</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4107077"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18"/>
                <w:lang w:val="es-BO" w:eastAsia="es-BO"/>
              </w:rPr>
              <w:t>Diámetro del campo Modal en 1550 (nm)</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5B757F4" w14:textId="77777777" w:rsidR="00793388" w:rsidRPr="002175CA" w:rsidRDefault="00793388" w:rsidP="00DA63EC">
            <w:pPr>
              <w:jc w:val="center"/>
              <w:rPr>
                <w:rFonts w:ascii="Tahoma" w:hAnsi="Tahoma" w:cs="Tahoma"/>
                <w:color w:val="002060"/>
                <w:sz w:val="18"/>
                <w:szCs w:val="20"/>
                <w:lang w:val="es-BO" w:eastAsia="es-BO"/>
              </w:rPr>
            </w:pPr>
            <w:r w:rsidRPr="002175CA">
              <w:rPr>
                <w:rFonts w:ascii="Tahoma" w:hAnsi="Tahoma" w:cs="Tahoma"/>
                <w:color w:val="002060"/>
                <w:sz w:val="18"/>
                <w:szCs w:val="18"/>
                <w:lang w:val="es-BO" w:eastAsia="es-BO"/>
              </w:rPr>
              <w:t xml:space="preserve"> 9,6 </w:t>
            </w:r>
            <w:r w:rsidRPr="002175CA">
              <w:rPr>
                <w:rFonts w:ascii="Tahoma" w:hAnsi="Tahoma" w:cs="Tahoma"/>
                <w:color w:val="002060"/>
                <w:sz w:val="18"/>
                <w:szCs w:val="20"/>
                <w:lang w:val="es-BO" w:eastAsia="es-BO"/>
              </w:rPr>
              <w:t>~ 10,4</w:t>
            </w:r>
            <w:r w:rsidRPr="002175CA">
              <w:rPr>
                <w:rFonts w:ascii="Tahoma" w:hAnsi="Tahoma" w:cs="Tahoma"/>
                <w:color w:val="002060"/>
                <w:sz w:val="18"/>
                <w:szCs w:val="18"/>
                <w:lang w:val="es-BO" w:eastAsia="es-BO"/>
              </w:rPr>
              <w:t xml:space="preserve"> µm</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5B5F37F"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204B3065"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7F8C63AF"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r>
      <w:tr w:rsidR="00793388" w:rsidRPr="007916B3" w14:paraId="26A8686C" w14:textId="77777777" w:rsidTr="00DA63EC">
        <w:trPr>
          <w:trHeight w:val="555"/>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4395C8E"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27</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57A0A254" w14:textId="77777777" w:rsidR="00793388" w:rsidRPr="00F65AC1" w:rsidRDefault="00793388" w:rsidP="00DA63EC">
            <w:pPr>
              <w:rPr>
                <w:rFonts w:ascii="Tahoma" w:hAnsi="Tahoma" w:cs="Tahoma"/>
                <w:color w:val="002060"/>
                <w:sz w:val="18"/>
                <w:szCs w:val="18"/>
                <w:lang w:val="es-BO" w:eastAsia="es-BO"/>
              </w:rPr>
            </w:pPr>
            <w:r w:rsidRPr="00F65AC1">
              <w:rPr>
                <w:rFonts w:ascii="Tahoma" w:hAnsi="Tahoma" w:cs="Tahoma"/>
                <w:color w:val="002060"/>
                <w:sz w:val="18"/>
                <w:szCs w:val="18"/>
                <w:lang w:val="es-BO" w:eastAsia="es-BO"/>
              </w:rPr>
              <w:t>Diámetro del revestimiento (µm)</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8805C56" w14:textId="77777777" w:rsidR="00793388" w:rsidRPr="002175CA" w:rsidRDefault="00793388" w:rsidP="00DA63EC">
            <w:pPr>
              <w:jc w:val="center"/>
              <w:rPr>
                <w:rFonts w:ascii="Tahoma" w:hAnsi="Tahoma" w:cs="Tahoma"/>
                <w:color w:val="002060"/>
                <w:sz w:val="18"/>
                <w:szCs w:val="18"/>
                <w:lang w:val="es-BO" w:eastAsia="es-BO"/>
              </w:rPr>
            </w:pPr>
            <w:r w:rsidRPr="002175CA">
              <w:rPr>
                <w:rFonts w:ascii="Tahoma" w:hAnsi="Tahoma" w:cs="Tahoma"/>
                <w:color w:val="002060"/>
                <w:sz w:val="18"/>
                <w:szCs w:val="18"/>
                <w:lang w:val="es-BO" w:eastAsia="es-BO"/>
              </w:rPr>
              <w:t>125 ± 0,7 µm</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F6337B0"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1C5C6316" w14:textId="77777777" w:rsidR="00793388" w:rsidRPr="00351CB4" w:rsidRDefault="00793388" w:rsidP="00DA63EC">
            <w:pPr>
              <w:jc w:val="center"/>
              <w:rPr>
                <w:rFonts w:ascii="Tahoma" w:hAnsi="Tahoma" w:cs="Tahoma"/>
                <w:color w:val="002060"/>
                <w:sz w:val="20"/>
                <w:szCs w:val="20"/>
                <w:lang w:val="es-BO" w:eastAsia="es-BO"/>
              </w:rPr>
            </w:pPr>
            <w:r w:rsidRPr="00351CB4">
              <w:rPr>
                <w:rFonts w:ascii="Tahoma" w:hAnsi="Tahoma" w:cs="Tahoma"/>
                <w:color w:val="002060"/>
                <w:sz w:val="20"/>
                <w:szCs w:val="20"/>
                <w:lang w:val="es-BO" w:eastAsia="es-BO"/>
              </w:rPr>
              <w:t> </w:t>
            </w: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hideMark/>
          </w:tcPr>
          <w:p w14:paraId="1F51F81E"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183FC573" w14:textId="77777777" w:rsidTr="00DA63EC">
        <w:trPr>
          <w:trHeight w:val="695"/>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5BAC2B0"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28</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8CBB069" w14:textId="77777777" w:rsidR="00793388" w:rsidRPr="00F65AC1" w:rsidRDefault="00793388" w:rsidP="00DA63EC">
            <w:pPr>
              <w:rPr>
                <w:rFonts w:ascii="Tahoma" w:hAnsi="Tahoma" w:cs="Tahoma"/>
                <w:color w:val="002060"/>
                <w:sz w:val="18"/>
                <w:szCs w:val="18"/>
                <w:lang w:val="es-BO" w:eastAsia="es-BO"/>
              </w:rPr>
            </w:pPr>
            <w:r w:rsidRPr="00F65AC1">
              <w:rPr>
                <w:rFonts w:ascii="Tahoma" w:hAnsi="Tahoma" w:cs="Tahoma"/>
                <w:color w:val="002060"/>
                <w:sz w:val="18"/>
                <w:szCs w:val="18"/>
                <w:lang w:val="es-BO" w:eastAsia="es-BO"/>
              </w:rPr>
              <w:t>Diámetro de recubrimiento primario (µm)</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093B50CA" w14:textId="77777777" w:rsidR="00793388" w:rsidRPr="002175CA" w:rsidRDefault="00793388" w:rsidP="00DA63EC">
            <w:pPr>
              <w:jc w:val="center"/>
              <w:rPr>
                <w:rFonts w:ascii="Tahoma" w:hAnsi="Tahoma" w:cs="Tahoma"/>
                <w:color w:val="FF0000"/>
                <w:sz w:val="18"/>
                <w:szCs w:val="20"/>
                <w:lang w:val="es-BO" w:eastAsia="es-BO"/>
              </w:rPr>
            </w:pPr>
            <w:r w:rsidRPr="002175CA">
              <w:rPr>
                <w:rFonts w:ascii="Tahoma" w:hAnsi="Tahoma" w:cs="Tahoma"/>
                <w:color w:val="002060"/>
                <w:sz w:val="18"/>
                <w:szCs w:val="18"/>
                <w:lang w:val="es-BO" w:eastAsia="es-BO"/>
              </w:rPr>
              <w:t>242 ± 5 µm</w:t>
            </w:r>
            <w:r w:rsidRPr="002175CA">
              <w:rPr>
                <w:rFonts w:ascii="Tahoma" w:hAnsi="Tahoma" w:cs="Tahoma"/>
                <w:color w:val="002060"/>
                <w:sz w:val="20"/>
                <w:szCs w:val="20"/>
                <w:lang w:val="es-BO" w:eastAsia="es-BO"/>
              </w:rPr>
              <w:t> </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397020A"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3361D5E"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E11498F"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10FC7DBD" w14:textId="77777777" w:rsidTr="00DA63EC">
        <w:trPr>
          <w:trHeight w:val="543"/>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1867FBA"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29</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FDEF030"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eastAsia="es-BO"/>
              </w:rPr>
              <w:t xml:space="preserve">No circularidad del Recubrimiento </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6B157AD" w14:textId="77777777" w:rsidR="00793388" w:rsidRPr="002175CA" w:rsidRDefault="00793388" w:rsidP="00DA63EC">
            <w:pPr>
              <w:jc w:val="center"/>
              <w:rPr>
                <w:rFonts w:ascii="Tahoma" w:hAnsi="Tahoma" w:cs="Tahoma"/>
                <w:color w:val="002060"/>
                <w:sz w:val="18"/>
                <w:szCs w:val="20"/>
                <w:lang w:val="es-BO" w:eastAsia="es-BO"/>
              </w:rPr>
            </w:pPr>
            <w:r w:rsidRPr="002175CA">
              <w:rPr>
                <w:rFonts w:ascii="Tahoma" w:hAnsi="Tahoma" w:cs="Tahoma"/>
                <w:color w:val="002060"/>
                <w:sz w:val="18"/>
                <w:szCs w:val="20"/>
                <w:lang w:eastAsia="es-BO"/>
              </w:rPr>
              <w:t>≤ 0,7%</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C7D5399"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EFD06EC"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BFF6CC3"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6D73478A" w14:textId="77777777" w:rsidTr="00DA63EC">
        <w:trPr>
          <w:trHeight w:val="227"/>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17069BE"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30</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0956CB4"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Concentricidad de Revestimiento – Recubrimiento</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F77DE3A"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 12 µm</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49530AF" w14:textId="77777777" w:rsidR="00793388" w:rsidRPr="00351CB4" w:rsidRDefault="00793388" w:rsidP="00DA63EC">
            <w:pPr>
              <w:jc w:val="center"/>
              <w:rPr>
                <w:rFonts w:ascii="Tahoma" w:hAnsi="Tahoma" w:cs="Tahoma"/>
                <w:color w:val="002060"/>
                <w:sz w:val="18"/>
                <w:szCs w:val="18"/>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A798CB5"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1417BB25"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48ECA1F5" w14:textId="77777777" w:rsidTr="00DA63EC">
        <w:trPr>
          <w:trHeight w:val="257"/>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A8C75CF"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31</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9908FFD" w14:textId="77777777" w:rsidR="00793388" w:rsidRPr="00351CB4" w:rsidRDefault="00793388" w:rsidP="00DA63EC">
            <w:pPr>
              <w:rPr>
                <w:rFonts w:ascii="Tahoma" w:hAnsi="Tahoma" w:cs="Tahoma"/>
                <w:color w:val="002060"/>
                <w:sz w:val="18"/>
                <w:szCs w:val="20"/>
                <w:lang w:val="es-BO" w:eastAsia="es-BO"/>
              </w:rPr>
            </w:pPr>
            <w:r w:rsidRPr="00351CB4">
              <w:rPr>
                <w:rFonts w:ascii="Tahoma" w:hAnsi="Tahoma" w:cs="Tahoma"/>
                <w:color w:val="002060"/>
                <w:sz w:val="18"/>
                <w:szCs w:val="20"/>
                <w:lang w:val="es-BO" w:eastAsia="es-BO"/>
              </w:rPr>
              <w:t>Normas Aplicables y Requeridas</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9F0DE9D" w14:textId="77777777" w:rsidR="00793388" w:rsidRPr="00351CB4" w:rsidRDefault="00793388" w:rsidP="00DA63EC">
            <w:pPr>
              <w:jc w:val="both"/>
              <w:rPr>
                <w:rFonts w:ascii="Tahoma" w:hAnsi="Tahoma" w:cs="Tahoma"/>
                <w:color w:val="002060"/>
                <w:sz w:val="18"/>
                <w:szCs w:val="20"/>
                <w:lang w:val="en-US" w:eastAsia="es-BO"/>
              </w:rPr>
            </w:pPr>
            <w:r w:rsidRPr="00351CB4">
              <w:rPr>
                <w:rFonts w:ascii="Tahoma" w:hAnsi="Tahoma" w:cs="Tahoma"/>
                <w:color w:val="002060"/>
                <w:sz w:val="18"/>
                <w:szCs w:val="20"/>
                <w:lang w:val="en-US" w:eastAsia="es-BO"/>
              </w:rPr>
              <w:t>ITU-T G.652.D, Telcordia GR-20-CORE, ANSIIICEA S-87-640, TIA/EIA-598.</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898F0B1" w14:textId="77777777" w:rsidR="00793388" w:rsidRPr="00351CB4" w:rsidRDefault="00793388" w:rsidP="00DA63EC">
            <w:pPr>
              <w:jc w:val="center"/>
              <w:rPr>
                <w:color w:val="002060"/>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4E56B754"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FC3E31C" w14:textId="77777777" w:rsidR="00793388" w:rsidRPr="00351CB4" w:rsidRDefault="00793388" w:rsidP="00DA63EC">
            <w:pPr>
              <w:jc w:val="center"/>
              <w:rPr>
                <w:rFonts w:ascii="Tahoma" w:hAnsi="Tahoma" w:cs="Tahoma"/>
                <w:color w:val="002060"/>
                <w:sz w:val="20"/>
                <w:szCs w:val="20"/>
                <w:lang w:val="es-BO" w:eastAsia="es-BO"/>
              </w:rPr>
            </w:pPr>
          </w:p>
        </w:tc>
      </w:tr>
      <w:tr w:rsidR="00793388" w:rsidRPr="007916B3" w14:paraId="103D6BE4" w14:textId="77777777" w:rsidTr="00DA63EC">
        <w:trPr>
          <w:trHeight w:val="257"/>
        </w:trPr>
        <w:tc>
          <w:tcPr>
            <w:tcW w:w="197" w:type="pct"/>
            <w:tcBorders>
              <w:top w:val="single" w:sz="4" w:space="0" w:color="004A90"/>
              <w:left w:val="single" w:sz="4" w:space="0" w:color="004A90"/>
              <w:bottom w:val="single" w:sz="4" w:space="0" w:color="004A90"/>
              <w:right w:val="single" w:sz="4" w:space="0" w:color="004A90"/>
            </w:tcBorders>
            <w:shd w:val="clear" w:color="auto" w:fill="auto"/>
            <w:vAlign w:val="center"/>
          </w:tcPr>
          <w:p w14:paraId="390E065A" w14:textId="77777777" w:rsidR="00793388" w:rsidRPr="00351CB4" w:rsidRDefault="00793388"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32</w:t>
            </w:r>
          </w:p>
        </w:tc>
        <w:tc>
          <w:tcPr>
            <w:tcW w:w="853"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A167612" w14:textId="77777777" w:rsidR="00793388" w:rsidRPr="00351CB4" w:rsidRDefault="00793388" w:rsidP="00DA63EC">
            <w:pPr>
              <w:rPr>
                <w:rFonts w:ascii="Tahoma" w:hAnsi="Tahoma" w:cs="Tahoma"/>
                <w:color w:val="002060"/>
                <w:sz w:val="18"/>
                <w:szCs w:val="20"/>
                <w:lang w:val="es-BO" w:eastAsia="es-BO"/>
              </w:rPr>
            </w:pPr>
            <w:r w:rsidRPr="00A32460">
              <w:rPr>
                <w:rFonts w:ascii="Tahoma" w:hAnsi="Tahoma" w:cs="Tahoma"/>
                <w:color w:val="002060"/>
                <w:sz w:val="18"/>
                <w:szCs w:val="20"/>
                <w:lang w:val="es-BO" w:eastAsia="es-BO"/>
              </w:rPr>
              <w:t>Certificación de Medidas de Caracterización del Cable de Fibra Óptica</w:t>
            </w:r>
          </w:p>
        </w:tc>
        <w:tc>
          <w:tcPr>
            <w:tcW w:w="2170"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ABC8666" w14:textId="77777777" w:rsidR="00793388" w:rsidRPr="00A32460" w:rsidRDefault="00793388" w:rsidP="00DA63EC">
            <w:pPr>
              <w:jc w:val="both"/>
              <w:rPr>
                <w:rFonts w:ascii="Tahoma" w:hAnsi="Tahoma" w:cs="Tahoma"/>
                <w:color w:val="002060"/>
                <w:sz w:val="18"/>
                <w:szCs w:val="20"/>
                <w:lang w:val="es-BO" w:eastAsia="es-BO"/>
              </w:rPr>
            </w:pPr>
            <w:r w:rsidRPr="00A32460">
              <w:rPr>
                <w:rFonts w:ascii="Tahoma" w:hAnsi="Tahoma" w:cs="Tahoma"/>
                <w:color w:val="002060"/>
                <w:sz w:val="18"/>
                <w:szCs w:val="20"/>
                <w:lang w:val="es-BO" w:eastAsia="es-BO"/>
              </w:rPr>
              <w:t>El Oferente adjudicado, deberá presentar un documento por cada Bobina con las medidas de Caracterización (Atenuación, dispersión Cromática (CD) y Dispersión por Modo de Polarización (PMD) realizadas en fábrica.</w:t>
            </w:r>
          </w:p>
          <w:p w14:paraId="2D7CEC8B" w14:textId="77777777" w:rsidR="00793388" w:rsidRPr="00A32460" w:rsidRDefault="00793388" w:rsidP="00DA63EC">
            <w:pPr>
              <w:jc w:val="both"/>
              <w:rPr>
                <w:rFonts w:ascii="Tahoma" w:hAnsi="Tahoma" w:cs="Tahoma"/>
                <w:color w:val="002060"/>
                <w:sz w:val="18"/>
                <w:szCs w:val="20"/>
                <w:lang w:val="es-BO" w:eastAsia="es-BO"/>
              </w:rPr>
            </w:pPr>
            <w:r w:rsidRPr="00A32460">
              <w:rPr>
                <w:rFonts w:ascii="Tahoma" w:hAnsi="Tahoma" w:cs="Tahoma"/>
                <w:color w:val="002060"/>
                <w:sz w:val="18"/>
                <w:szCs w:val="20"/>
                <w:lang w:val="es-BO" w:eastAsia="es-BO"/>
              </w:rPr>
              <w:t xml:space="preserve">Para certificar el cumplimiento </w:t>
            </w:r>
            <w:r>
              <w:rPr>
                <w:rFonts w:ascii="Tahoma" w:hAnsi="Tahoma" w:cs="Tahoma"/>
                <w:color w:val="002060"/>
                <w:sz w:val="18"/>
                <w:szCs w:val="20"/>
                <w:lang w:val="es-BO" w:eastAsia="es-BO"/>
              </w:rPr>
              <w:t xml:space="preserve">de los parámetros ópticos, </w:t>
            </w:r>
            <w:r w:rsidRPr="00A32460">
              <w:rPr>
                <w:rFonts w:ascii="Tahoma" w:hAnsi="Tahoma" w:cs="Tahoma"/>
                <w:color w:val="002060"/>
                <w:sz w:val="18"/>
                <w:szCs w:val="20"/>
                <w:lang w:val="es-BO" w:eastAsia="es-BO"/>
              </w:rPr>
              <w:t>se realizarán pruebas en almacenes de</w:t>
            </w:r>
            <w:r>
              <w:rPr>
                <w:rFonts w:ascii="Tahoma" w:hAnsi="Tahoma" w:cs="Tahoma"/>
                <w:color w:val="002060"/>
                <w:sz w:val="18"/>
                <w:szCs w:val="20"/>
                <w:lang w:val="es-BO" w:eastAsia="es-BO"/>
              </w:rPr>
              <w:t>l Oferente adjudicado</w:t>
            </w:r>
            <w:r w:rsidRPr="00A32460">
              <w:rPr>
                <w:rFonts w:ascii="Tahoma" w:hAnsi="Tahoma" w:cs="Tahoma"/>
                <w:color w:val="002060"/>
                <w:sz w:val="18"/>
                <w:szCs w:val="20"/>
                <w:lang w:val="es-BO" w:eastAsia="es-BO"/>
              </w:rPr>
              <w:t xml:space="preserve"> en presencia de personal de ENTEL S.A.</w:t>
            </w:r>
            <w:r>
              <w:rPr>
                <w:rFonts w:ascii="Tahoma" w:hAnsi="Tahoma" w:cs="Tahoma"/>
                <w:color w:val="002060"/>
                <w:sz w:val="18"/>
                <w:szCs w:val="20"/>
                <w:lang w:val="es-BO" w:eastAsia="es-BO"/>
              </w:rPr>
              <w:t xml:space="preserve"> y/o ENTEL Bolivia S.A.C.</w:t>
            </w:r>
            <w:r w:rsidRPr="00A32460">
              <w:rPr>
                <w:rFonts w:ascii="Tahoma" w:hAnsi="Tahoma" w:cs="Tahoma"/>
                <w:color w:val="002060"/>
                <w:sz w:val="18"/>
                <w:szCs w:val="20"/>
                <w:lang w:val="es-BO" w:eastAsia="es-BO"/>
              </w:rPr>
              <w:t xml:space="preserve"> y a su propio costo sobre el </w:t>
            </w:r>
            <w:r>
              <w:rPr>
                <w:rFonts w:ascii="Tahoma" w:hAnsi="Tahoma" w:cs="Tahoma"/>
                <w:color w:val="002060"/>
                <w:sz w:val="18"/>
                <w:szCs w:val="20"/>
                <w:lang w:val="es-BO" w:eastAsia="es-BO"/>
              </w:rPr>
              <w:t>3</w:t>
            </w:r>
            <w:r w:rsidRPr="00A32460">
              <w:rPr>
                <w:rFonts w:ascii="Tahoma" w:hAnsi="Tahoma" w:cs="Tahoma"/>
                <w:color w:val="002060"/>
                <w:sz w:val="18"/>
                <w:szCs w:val="20"/>
                <w:lang w:val="es-BO" w:eastAsia="es-BO"/>
              </w:rPr>
              <w:t>0 % del total de Bobinas.</w:t>
            </w:r>
          </w:p>
        </w:tc>
        <w:tc>
          <w:tcPr>
            <w:tcW w:w="698" w:type="pct"/>
            <w:tcBorders>
              <w:top w:val="single" w:sz="4" w:space="0" w:color="004A90"/>
              <w:left w:val="single" w:sz="4" w:space="0" w:color="004A90"/>
              <w:bottom w:val="single" w:sz="4" w:space="0" w:color="004A90"/>
              <w:right w:val="single" w:sz="4" w:space="0" w:color="004A90"/>
            </w:tcBorders>
            <w:shd w:val="clear" w:color="auto" w:fill="auto"/>
            <w:vAlign w:val="center"/>
          </w:tcPr>
          <w:p w14:paraId="2C8B6325" w14:textId="77777777" w:rsidR="00793388" w:rsidRPr="00351CB4" w:rsidRDefault="00793388" w:rsidP="00DA63EC">
            <w:pPr>
              <w:jc w:val="center"/>
              <w:rPr>
                <w:rFonts w:ascii="Tahoma" w:hAnsi="Tahoma" w:cs="Tahoma"/>
                <w:color w:val="002060"/>
                <w:sz w:val="18"/>
                <w:szCs w:val="18"/>
              </w:rPr>
            </w:pPr>
            <w:r w:rsidRPr="00351CB4">
              <w:rPr>
                <w:rFonts w:ascii="Tahoma" w:hAnsi="Tahoma" w:cs="Tahoma"/>
                <w:color w:val="002060"/>
                <w:sz w:val="18"/>
                <w:szCs w:val="18"/>
              </w:rPr>
              <w:fldChar w:fldCharType="begin">
                <w:ffData>
                  <w:name w:val="Casilla1"/>
                  <w:enabled/>
                  <w:calcOnExit w:val="0"/>
                  <w:checkBox>
                    <w:sizeAuto/>
                    <w:default w:val="1"/>
                  </w:checkBox>
                </w:ffData>
              </w:fldChar>
            </w:r>
            <w:r w:rsidRPr="00351CB4">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351CB4">
              <w:rPr>
                <w:rFonts w:ascii="Tahoma" w:hAnsi="Tahoma" w:cs="Tahoma"/>
                <w:color w:val="002060"/>
                <w:sz w:val="18"/>
                <w:szCs w:val="18"/>
              </w:rPr>
              <w:fldChar w:fldCharType="end"/>
            </w:r>
          </w:p>
        </w:tc>
        <w:tc>
          <w:tcPr>
            <w:tcW w:w="405" w:type="pct"/>
            <w:tcBorders>
              <w:top w:val="single" w:sz="4" w:space="0" w:color="004A90"/>
              <w:left w:val="single" w:sz="4" w:space="0" w:color="004A90"/>
              <w:bottom w:val="single" w:sz="4" w:space="0" w:color="004A90"/>
              <w:right w:val="single" w:sz="4" w:space="0" w:color="004A90"/>
            </w:tcBorders>
            <w:shd w:val="clear" w:color="auto" w:fill="auto"/>
            <w:vAlign w:val="center"/>
          </w:tcPr>
          <w:p w14:paraId="7A674353" w14:textId="77777777" w:rsidR="00793388" w:rsidRPr="00351CB4" w:rsidRDefault="00793388" w:rsidP="00DA63EC">
            <w:pPr>
              <w:jc w:val="center"/>
              <w:rPr>
                <w:rFonts w:ascii="Tahoma" w:hAnsi="Tahoma" w:cs="Tahoma"/>
                <w:color w:val="002060"/>
                <w:sz w:val="20"/>
                <w:szCs w:val="20"/>
                <w:lang w:val="es-BO" w:eastAsia="es-BO"/>
              </w:rPr>
            </w:pPr>
          </w:p>
        </w:tc>
        <w:tc>
          <w:tcPr>
            <w:tcW w:w="676" w:type="pct"/>
            <w:tcBorders>
              <w:top w:val="single" w:sz="4" w:space="0" w:color="004A90"/>
              <w:left w:val="single" w:sz="4" w:space="0" w:color="004A90"/>
              <w:bottom w:val="single" w:sz="4" w:space="0" w:color="004A90"/>
              <w:right w:val="single" w:sz="4" w:space="0" w:color="004A90"/>
            </w:tcBorders>
            <w:shd w:val="clear" w:color="auto" w:fill="auto"/>
            <w:vAlign w:val="center"/>
          </w:tcPr>
          <w:p w14:paraId="668ED2E4" w14:textId="77777777" w:rsidR="00793388" w:rsidRPr="00351CB4" w:rsidRDefault="00793388" w:rsidP="00DA63EC">
            <w:pPr>
              <w:jc w:val="center"/>
              <w:rPr>
                <w:rFonts w:ascii="Tahoma" w:hAnsi="Tahoma" w:cs="Tahoma"/>
                <w:color w:val="002060"/>
                <w:sz w:val="20"/>
                <w:szCs w:val="20"/>
                <w:lang w:val="es-BO" w:eastAsia="es-BO"/>
              </w:rPr>
            </w:pPr>
          </w:p>
        </w:tc>
      </w:tr>
    </w:tbl>
    <w:p w14:paraId="1F60D55C" w14:textId="77777777" w:rsidR="00793388" w:rsidRDefault="00793388" w:rsidP="00793388">
      <w:pPr>
        <w:pStyle w:val="TITULOS"/>
        <w:spacing w:before="120" w:after="120" w:line="240" w:lineRule="auto"/>
        <w:ind w:left="1638" w:firstLine="0"/>
        <w:rPr>
          <w:rFonts w:ascii="Tahoma" w:hAnsi="Tahoma" w:cs="Tahoma"/>
          <w:color w:val="002060"/>
          <w:sz w:val="22"/>
          <w:szCs w:val="22"/>
        </w:rPr>
      </w:pPr>
      <w:r>
        <w:rPr>
          <w:rFonts w:ascii="Tahoma" w:hAnsi="Tahoma" w:cs="Tahoma"/>
          <w:color w:val="002060"/>
          <w:sz w:val="22"/>
          <w:szCs w:val="22"/>
        </w:rPr>
        <w:br w:type="page"/>
      </w:r>
    </w:p>
    <w:p w14:paraId="60E5E17E" w14:textId="31A43B19" w:rsidR="00793388" w:rsidRPr="00351CB4" w:rsidRDefault="00793388" w:rsidP="006928F5">
      <w:pPr>
        <w:pStyle w:val="TITULOS"/>
        <w:numPr>
          <w:ilvl w:val="1"/>
          <w:numId w:val="107"/>
        </w:numPr>
        <w:spacing w:before="120" w:after="120" w:line="240" w:lineRule="auto"/>
        <w:rPr>
          <w:rFonts w:ascii="Tahoma" w:hAnsi="Tahoma" w:cs="Tahoma"/>
          <w:color w:val="002060"/>
          <w:sz w:val="22"/>
          <w:szCs w:val="22"/>
        </w:rPr>
      </w:pPr>
      <w:r w:rsidRPr="00351CB4">
        <w:rPr>
          <w:rFonts w:ascii="Tahoma" w:hAnsi="Tahoma" w:cs="Tahoma"/>
          <w:color w:val="002060"/>
          <w:sz w:val="22"/>
          <w:szCs w:val="22"/>
        </w:rPr>
        <w:lastRenderedPageBreak/>
        <w:t>Ferretería ADSS</w:t>
      </w:r>
      <w:r w:rsidR="00436841">
        <w:rPr>
          <w:rFonts w:ascii="Tahoma" w:hAnsi="Tahoma" w:cs="Tahoma"/>
          <w:color w:val="002060"/>
          <w:sz w:val="22"/>
          <w:szCs w:val="22"/>
        </w:rPr>
        <w:t>.</w:t>
      </w:r>
    </w:p>
    <w:p w14:paraId="6E088C04" w14:textId="77777777" w:rsidR="00793388" w:rsidRPr="00F35951" w:rsidRDefault="00793388" w:rsidP="00793388">
      <w:pPr>
        <w:rPr>
          <w:rFonts w:ascii="Tahoma" w:hAnsi="Tahoma" w:cs="Tahoma"/>
          <w:b/>
          <w:sz w:val="10"/>
          <w:szCs w:val="10"/>
          <w:lang w:val="es-ES_tradnl" w:eastAsia="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766"/>
        <w:gridCol w:w="461"/>
        <w:gridCol w:w="3463"/>
        <w:gridCol w:w="15"/>
        <w:gridCol w:w="1127"/>
        <w:gridCol w:w="15"/>
        <w:gridCol w:w="1127"/>
        <w:gridCol w:w="2236"/>
      </w:tblGrid>
      <w:tr w:rsidR="00793388" w:rsidRPr="007916B3" w14:paraId="1AE64056" w14:textId="77777777" w:rsidTr="00DA63EC">
        <w:trPr>
          <w:trHeight w:val="277"/>
          <w:tblHeader/>
        </w:trPr>
        <w:tc>
          <w:tcPr>
            <w:tcW w:w="666" w:type="pct"/>
            <w:gridSpan w:val="2"/>
            <w:tcBorders>
              <w:top w:val="single" w:sz="4" w:space="0" w:color="004990"/>
              <w:left w:val="single" w:sz="4" w:space="0" w:color="004990"/>
              <w:bottom w:val="single" w:sz="4" w:space="0" w:color="FFFFFF"/>
              <w:right w:val="single" w:sz="4" w:space="0" w:color="FFFFFF"/>
            </w:tcBorders>
            <w:shd w:val="clear" w:color="auto" w:fill="004990"/>
          </w:tcPr>
          <w:p w14:paraId="58F06F36" w14:textId="77777777" w:rsidR="00793388" w:rsidRPr="007916B3" w:rsidRDefault="00793388" w:rsidP="00DA63EC">
            <w:pPr>
              <w:jc w:val="center"/>
              <w:rPr>
                <w:rFonts w:ascii="Tahoma" w:hAnsi="Tahoma" w:cs="Tahoma"/>
                <w:b/>
                <w:bCs/>
                <w:color w:val="FFFFFF"/>
                <w:sz w:val="18"/>
                <w:szCs w:val="18"/>
                <w:lang w:val="es-BO" w:eastAsia="es-BO"/>
              </w:rPr>
            </w:pPr>
          </w:p>
        </w:tc>
        <w:tc>
          <w:tcPr>
            <w:tcW w:w="2508" w:type="pct"/>
            <w:gridSpan w:val="4"/>
            <w:tcBorders>
              <w:top w:val="single" w:sz="4" w:space="0" w:color="004990"/>
              <w:left w:val="single" w:sz="4" w:space="0" w:color="004990"/>
              <w:bottom w:val="single" w:sz="4" w:space="0" w:color="FFFFFF"/>
              <w:right w:val="single" w:sz="4" w:space="0" w:color="FFFFFF"/>
            </w:tcBorders>
            <w:shd w:val="clear" w:color="auto" w:fill="004990"/>
            <w:vAlign w:val="center"/>
          </w:tcPr>
          <w:p w14:paraId="1AE74AE7" w14:textId="77777777" w:rsidR="00793388" w:rsidRPr="007916B3" w:rsidRDefault="00793388" w:rsidP="00DA63EC">
            <w:pPr>
              <w:jc w:val="center"/>
              <w:rPr>
                <w:rFonts w:ascii="Tahoma" w:hAnsi="Tahoma" w:cs="Tahoma"/>
                <w:b/>
                <w:bCs/>
                <w:color w:val="FFFFFF"/>
                <w:sz w:val="18"/>
                <w:szCs w:val="18"/>
                <w:lang w:val="es-BO" w:eastAsia="es-BO"/>
              </w:rPr>
            </w:pPr>
            <w:r w:rsidRPr="0021661F">
              <w:rPr>
                <w:rFonts w:ascii="Tahoma" w:hAnsi="Tahoma" w:cs="Tahoma"/>
                <w:b/>
                <w:bCs/>
                <w:color w:val="FFFFFF"/>
                <w:szCs w:val="18"/>
                <w:lang w:val="es-BO" w:eastAsia="es-BO"/>
              </w:rPr>
              <w:t>REQUERIMIENTO DE ENTEL S.A. de Bolivia</w:t>
            </w:r>
          </w:p>
        </w:tc>
        <w:tc>
          <w:tcPr>
            <w:tcW w:w="1826" w:type="pct"/>
            <w:gridSpan w:val="2"/>
            <w:tcBorders>
              <w:top w:val="single" w:sz="4" w:space="0" w:color="004990"/>
              <w:left w:val="single" w:sz="4" w:space="0" w:color="FFFFFF"/>
              <w:bottom w:val="single" w:sz="4" w:space="0" w:color="FFFFFF"/>
              <w:right w:val="single" w:sz="4" w:space="0" w:color="004990"/>
            </w:tcBorders>
            <w:shd w:val="clear" w:color="auto" w:fill="004990"/>
            <w:vAlign w:val="center"/>
          </w:tcPr>
          <w:p w14:paraId="3631430E" w14:textId="77777777" w:rsidR="00793388" w:rsidRPr="007916B3" w:rsidRDefault="00793388" w:rsidP="00DA63EC">
            <w:pPr>
              <w:jc w:val="center"/>
              <w:rPr>
                <w:rFonts w:ascii="Tahoma" w:hAnsi="Tahoma" w:cs="Tahoma"/>
                <w:b/>
                <w:bCs/>
                <w:color w:val="FFFFFF"/>
                <w:sz w:val="18"/>
                <w:szCs w:val="18"/>
                <w:lang w:val="es-BO" w:eastAsia="es-BO"/>
              </w:rPr>
            </w:pPr>
            <w:r w:rsidRPr="007916B3">
              <w:rPr>
                <w:rFonts w:ascii="Tahoma" w:hAnsi="Tahoma" w:cs="Tahoma"/>
                <w:b/>
                <w:bCs/>
                <w:color w:val="FFFFFF"/>
                <w:szCs w:val="18"/>
                <w:lang w:val="es-BO" w:eastAsia="es-BO"/>
              </w:rPr>
              <w:t>RESPUESTA DEL OFERENTE</w:t>
            </w:r>
          </w:p>
        </w:tc>
      </w:tr>
      <w:tr w:rsidR="00793388" w:rsidRPr="007916B3" w14:paraId="59C954F4" w14:textId="77777777" w:rsidTr="00DA63EC">
        <w:trPr>
          <w:trHeight w:val="322"/>
          <w:tblHeader/>
        </w:trPr>
        <w:tc>
          <w:tcPr>
            <w:tcW w:w="2554" w:type="pct"/>
            <w:gridSpan w:val="4"/>
            <w:tcBorders>
              <w:top w:val="single" w:sz="4" w:space="0" w:color="FFFFFF"/>
              <w:left w:val="single" w:sz="4" w:space="0" w:color="004990"/>
              <w:right w:val="single" w:sz="4" w:space="0" w:color="FFFFFF"/>
            </w:tcBorders>
            <w:shd w:val="clear" w:color="auto" w:fill="004990"/>
            <w:vAlign w:val="center"/>
          </w:tcPr>
          <w:p w14:paraId="0E3EEB54" w14:textId="73CFEA4F" w:rsidR="00793388" w:rsidRPr="007916B3" w:rsidRDefault="00793388" w:rsidP="00943A23">
            <w:pPr>
              <w:jc w:val="center"/>
              <w:rPr>
                <w:rFonts w:ascii="Tahoma" w:hAnsi="Tahoma" w:cs="Tahoma"/>
                <w:b/>
                <w:bCs/>
                <w:color w:val="FFFFFF"/>
                <w:szCs w:val="18"/>
                <w:lang w:val="es-BO" w:eastAsia="es-BO"/>
              </w:rPr>
            </w:pPr>
            <w:r w:rsidRPr="007916B3">
              <w:rPr>
                <w:rFonts w:ascii="Tahoma" w:hAnsi="Tahoma" w:cs="Tahoma"/>
                <w:b/>
                <w:bCs/>
                <w:color w:val="FFFFFF"/>
                <w:szCs w:val="18"/>
                <w:lang w:val="es-BO" w:eastAsia="es-BO"/>
              </w:rPr>
              <w:t xml:space="preserve">Ferretería ADSS </w:t>
            </w:r>
          </w:p>
        </w:tc>
        <w:tc>
          <w:tcPr>
            <w:tcW w:w="620" w:type="pct"/>
            <w:gridSpan w:val="2"/>
            <w:tcBorders>
              <w:top w:val="single" w:sz="4" w:space="0" w:color="FFFFFF"/>
              <w:left w:val="single" w:sz="4" w:space="0" w:color="FFFFFF"/>
              <w:right w:val="single" w:sz="4" w:space="0" w:color="FFFFFF"/>
            </w:tcBorders>
            <w:shd w:val="clear" w:color="auto" w:fill="004990"/>
            <w:vAlign w:val="center"/>
          </w:tcPr>
          <w:p w14:paraId="1ED69EF4" w14:textId="77777777" w:rsidR="00793388" w:rsidRPr="007916B3" w:rsidRDefault="00793388" w:rsidP="00DA63EC">
            <w:pPr>
              <w:jc w:val="center"/>
              <w:rPr>
                <w:rFonts w:ascii="Tahoma" w:hAnsi="Tahoma" w:cs="Tahoma"/>
                <w:b/>
                <w:bCs/>
                <w:color w:val="FFFFFF"/>
                <w:sz w:val="18"/>
                <w:szCs w:val="18"/>
                <w:lang w:val="es-BO" w:eastAsia="es-BO"/>
              </w:rPr>
            </w:pPr>
            <w:r w:rsidRPr="007916B3">
              <w:rPr>
                <w:rFonts w:ascii="Tahoma" w:hAnsi="Tahoma" w:cs="Tahoma"/>
                <w:b/>
                <w:bCs/>
                <w:color w:val="FFFFFF"/>
                <w:szCs w:val="18"/>
                <w:lang w:val="es-BO" w:eastAsia="es-BO"/>
              </w:rPr>
              <w:t>CONDICIÓN</w:t>
            </w:r>
          </w:p>
        </w:tc>
        <w:tc>
          <w:tcPr>
            <w:tcW w:w="1826" w:type="pct"/>
            <w:gridSpan w:val="2"/>
            <w:tcBorders>
              <w:top w:val="single" w:sz="4" w:space="0" w:color="FFFFFF"/>
              <w:left w:val="single" w:sz="4" w:space="0" w:color="FFFFFF"/>
              <w:right w:val="single" w:sz="4" w:space="0" w:color="004990"/>
            </w:tcBorders>
            <w:shd w:val="clear" w:color="auto" w:fill="004990"/>
            <w:vAlign w:val="center"/>
          </w:tcPr>
          <w:p w14:paraId="2A9CBB47" w14:textId="77777777" w:rsidR="00793388" w:rsidRPr="007916B3" w:rsidRDefault="00793388" w:rsidP="00DA63EC">
            <w:pPr>
              <w:jc w:val="center"/>
              <w:rPr>
                <w:rFonts w:ascii="Tahoma" w:hAnsi="Tahoma" w:cs="Tahoma"/>
                <w:b/>
                <w:bCs/>
                <w:color w:val="FFFFFF"/>
                <w:szCs w:val="18"/>
                <w:lang w:val="es-BO" w:eastAsia="es-BO"/>
              </w:rPr>
            </w:pPr>
            <w:r w:rsidRPr="007916B3">
              <w:rPr>
                <w:rFonts w:ascii="Tahoma" w:hAnsi="Tahoma" w:cs="Tahoma"/>
                <w:b/>
                <w:bCs/>
                <w:color w:val="FFFFFF"/>
                <w:szCs w:val="18"/>
                <w:lang w:val="es-BO" w:eastAsia="es-BO"/>
              </w:rPr>
              <w:t xml:space="preserve"> (Llenado Obligatorio) </w:t>
            </w:r>
          </w:p>
        </w:tc>
      </w:tr>
      <w:tr w:rsidR="00793388" w:rsidRPr="007916B3" w14:paraId="334F2A43" w14:textId="77777777" w:rsidTr="00DA63EC">
        <w:trPr>
          <w:trHeight w:val="347"/>
          <w:tblHeader/>
        </w:trPr>
        <w:tc>
          <w:tcPr>
            <w:tcW w:w="416" w:type="pct"/>
            <w:vMerge w:val="restart"/>
            <w:tcBorders>
              <w:top w:val="single" w:sz="4" w:space="0" w:color="FFFFFF"/>
              <w:left w:val="single" w:sz="4" w:space="0" w:color="004990"/>
              <w:right w:val="single" w:sz="4" w:space="0" w:color="FFFFFF"/>
            </w:tcBorders>
            <w:shd w:val="clear" w:color="auto" w:fill="004990"/>
            <w:vAlign w:val="center"/>
          </w:tcPr>
          <w:p w14:paraId="1BCCFD65" w14:textId="77777777" w:rsidR="00793388" w:rsidRPr="007916B3" w:rsidRDefault="00793388" w:rsidP="00DA63EC">
            <w:pPr>
              <w:jc w:val="center"/>
              <w:rPr>
                <w:rFonts w:ascii="Tahoma" w:hAnsi="Tahoma" w:cs="Tahoma"/>
                <w:b/>
                <w:color w:val="FFFFFF"/>
                <w:sz w:val="18"/>
                <w:szCs w:val="18"/>
                <w:lang w:val="es-BO" w:eastAsia="es-BO"/>
              </w:rPr>
            </w:pPr>
            <w:r w:rsidRPr="007916B3">
              <w:rPr>
                <w:rFonts w:ascii="Tahoma" w:hAnsi="Tahoma" w:cs="Tahoma"/>
                <w:b/>
                <w:color w:val="FFFFFF"/>
                <w:sz w:val="18"/>
                <w:szCs w:val="18"/>
                <w:lang w:val="es-BO" w:eastAsia="es-BO"/>
              </w:rPr>
              <w:t>N°</w:t>
            </w:r>
          </w:p>
        </w:tc>
        <w:tc>
          <w:tcPr>
            <w:tcW w:w="2130" w:type="pct"/>
            <w:gridSpan w:val="2"/>
            <w:vMerge w:val="restart"/>
            <w:tcBorders>
              <w:top w:val="single" w:sz="4" w:space="0" w:color="FFFFFF"/>
              <w:left w:val="single" w:sz="4" w:space="0" w:color="FFFFFF"/>
              <w:right w:val="single" w:sz="4" w:space="0" w:color="FFFFFF"/>
            </w:tcBorders>
            <w:shd w:val="clear" w:color="auto" w:fill="004990"/>
            <w:vAlign w:val="center"/>
          </w:tcPr>
          <w:p w14:paraId="2221BC9F" w14:textId="77777777" w:rsidR="00793388" w:rsidRPr="007916B3" w:rsidRDefault="00793388" w:rsidP="00DA63EC">
            <w:pPr>
              <w:jc w:val="center"/>
              <w:rPr>
                <w:rFonts w:ascii="Tahoma" w:hAnsi="Tahoma" w:cs="Tahoma"/>
                <w:b/>
                <w:color w:val="FFFFFF"/>
                <w:sz w:val="18"/>
                <w:szCs w:val="18"/>
                <w:lang w:val="es-BO" w:eastAsia="es-BO"/>
              </w:rPr>
            </w:pPr>
            <w:r w:rsidRPr="007916B3">
              <w:rPr>
                <w:rFonts w:ascii="Tahoma" w:hAnsi="Tahoma" w:cs="Tahoma"/>
                <w:b/>
                <w:color w:val="FFFFFF"/>
                <w:sz w:val="18"/>
                <w:szCs w:val="18"/>
                <w:lang w:val="es-BO" w:eastAsia="es-BO"/>
              </w:rPr>
              <w:t>DESCRIPCIÓN</w:t>
            </w:r>
          </w:p>
        </w:tc>
        <w:tc>
          <w:tcPr>
            <w:tcW w:w="620" w:type="pct"/>
            <w:gridSpan w:val="2"/>
            <w:vMerge w:val="restart"/>
            <w:tcBorders>
              <w:top w:val="single" w:sz="4" w:space="0" w:color="FFFFFF"/>
              <w:left w:val="single" w:sz="4" w:space="0" w:color="FFFFFF"/>
              <w:right w:val="single" w:sz="4" w:space="0" w:color="FFFFFF"/>
            </w:tcBorders>
            <w:shd w:val="clear" w:color="auto" w:fill="004990"/>
            <w:vAlign w:val="center"/>
          </w:tcPr>
          <w:p w14:paraId="034DEAB2" w14:textId="77777777" w:rsidR="00793388" w:rsidRPr="007916B3" w:rsidRDefault="00793388" w:rsidP="00DA63EC">
            <w:pPr>
              <w:jc w:val="center"/>
              <w:rPr>
                <w:rFonts w:ascii="Tahoma" w:hAnsi="Tahoma" w:cs="Tahoma"/>
                <w:b/>
                <w:bCs/>
                <w:color w:val="FFFFFF"/>
                <w:sz w:val="14"/>
                <w:szCs w:val="10"/>
                <w:lang w:val="es-BO" w:eastAsia="es-BO"/>
              </w:rPr>
            </w:pPr>
            <w:r w:rsidRPr="007916B3">
              <w:rPr>
                <w:rFonts w:ascii="Tahoma" w:hAnsi="Tahoma" w:cs="Tahoma"/>
                <w:b/>
                <w:bCs/>
                <w:color w:val="FFFFFF"/>
                <w:sz w:val="14"/>
                <w:szCs w:val="10"/>
                <w:lang w:val="es-BO" w:eastAsia="es-BO"/>
              </w:rPr>
              <w:t>MANDATORIO</w:t>
            </w:r>
          </w:p>
        </w:tc>
        <w:tc>
          <w:tcPr>
            <w:tcW w:w="620" w:type="pct"/>
            <w:gridSpan w:val="2"/>
            <w:tcBorders>
              <w:top w:val="single" w:sz="4" w:space="0" w:color="FFFFFF"/>
              <w:left w:val="single" w:sz="4" w:space="0" w:color="FFFFFF"/>
              <w:bottom w:val="single" w:sz="4" w:space="0" w:color="FFFFFF"/>
              <w:right w:val="single" w:sz="4" w:space="0" w:color="FFFFFF"/>
            </w:tcBorders>
            <w:shd w:val="clear" w:color="auto" w:fill="004990"/>
            <w:vAlign w:val="center"/>
          </w:tcPr>
          <w:p w14:paraId="5F31545A" w14:textId="77777777" w:rsidR="00793388" w:rsidRPr="007916B3" w:rsidRDefault="00793388" w:rsidP="00DA63EC">
            <w:pPr>
              <w:jc w:val="center"/>
              <w:rPr>
                <w:rFonts w:ascii="Tahoma" w:hAnsi="Tahoma" w:cs="Tahoma"/>
                <w:b/>
                <w:bCs/>
                <w:color w:val="FFFFFF"/>
                <w:sz w:val="14"/>
                <w:szCs w:val="10"/>
                <w:lang w:val="es-BO" w:eastAsia="es-BO"/>
              </w:rPr>
            </w:pPr>
            <w:r w:rsidRPr="007916B3">
              <w:rPr>
                <w:rFonts w:ascii="Tahoma" w:hAnsi="Tahoma" w:cs="Tahoma"/>
                <w:b/>
                <w:bCs/>
                <w:color w:val="FFFFFF"/>
                <w:sz w:val="14"/>
                <w:szCs w:val="10"/>
                <w:lang w:val="es-BO" w:eastAsia="es-BO"/>
              </w:rPr>
              <w:t>MANDATORIO</w:t>
            </w:r>
          </w:p>
        </w:tc>
        <w:tc>
          <w:tcPr>
            <w:tcW w:w="1214" w:type="pct"/>
            <w:vMerge w:val="restart"/>
            <w:tcBorders>
              <w:top w:val="single" w:sz="4" w:space="0" w:color="FFFFFF"/>
              <w:left w:val="single" w:sz="4" w:space="0" w:color="FFFFFF"/>
              <w:right w:val="single" w:sz="4" w:space="0" w:color="004990"/>
            </w:tcBorders>
            <w:shd w:val="clear" w:color="auto" w:fill="004990"/>
            <w:vAlign w:val="center"/>
          </w:tcPr>
          <w:p w14:paraId="027DE88D" w14:textId="77777777" w:rsidR="00793388" w:rsidRPr="007916B3" w:rsidRDefault="00793388" w:rsidP="00DA63EC">
            <w:pPr>
              <w:jc w:val="center"/>
              <w:rPr>
                <w:rFonts w:ascii="Tahoma" w:hAnsi="Tahoma" w:cs="Tahoma"/>
                <w:b/>
                <w:bCs/>
                <w:color w:val="FFFFFF"/>
                <w:sz w:val="10"/>
                <w:szCs w:val="10"/>
                <w:lang w:val="es-BO" w:eastAsia="es-BO"/>
              </w:rPr>
            </w:pPr>
            <w:r w:rsidRPr="007916B3">
              <w:rPr>
                <w:rFonts w:ascii="Tahoma" w:hAnsi="Tahoma" w:cs="Tahoma"/>
                <w:b/>
                <w:bCs/>
                <w:color w:val="FFFFFF"/>
                <w:szCs w:val="10"/>
                <w:lang w:val="es-BO" w:eastAsia="es-BO"/>
              </w:rPr>
              <w:t>DOCUMENTO, PÁGINA, REFERENCIA</w:t>
            </w:r>
          </w:p>
        </w:tc>
      </w:tr>
      <w:tr w:rsidR="00793388" w:rsidRPr="007916B3" w14:paraId="7EB7B83D" w14:textId="77777777" w:rsidTr="00DA63EC">
        <w:trPr>
          <w:trHeight w:val="207"/>
          <w:tblHeader/>
        </w:trPr>
        <w:tc>
          <w:tcPr>
            <w:tcW w:w="416" w:type="pct"/>
            <w:vMerge/>
            <w:tcBorders>
              <w:left w:val="single" w:sz="4" w:space="0" w:color="004990"/>
              <w:bottom w:val="single" w:sz="4" w:space="0" w:color="15497B"/>
              <w:right w:val="single" w:sz="4" w:space="0" w:color="FFFFFF"/>
            </w:tcBorders>
            <w:shd w:val="clear" w:color="auto" w:fill="004990"/>
            <w:vAlign w:val="center"/>
          </w:tcPr>
          <w:p w14:paraId="7F15194A" w14:textId="77777777" w:rsidR="00793388" w:rsidRPr="007916B3" w:rsidRDefault="00793388" w:rsidP="00DA63EC">
            <w:pPr>
              <w:jc w:val="center"/>
              <w:rPr>
                <w:rFonts w:ascii="Tahoma" w:hAnsi="Tahoma" w:cs="Tahoma"/>
                <w:b/>
                <w:color w:val="FFFFFF"/>
                <w:sz w:val="18"/>
                <w:szCs w:val="18"/>
                <w:lang w:val="es-BO" w:eastAsia="es-BO"/>
              </w:rPr>
            </w:pPr>
          </w:p>
        </w:tc>
        <w:tc>
          <w:tcPr>
            <w:tcW w:w="2130" w:type="pct"/>
            <w:gridSpan w:val="2"/>
            <w:vMerge/>
            <w:tcBorders>
              <w:left w:val="single" w:sz="4" w:space="0" w:color="FFFFFF"/>
              <w:bottom w:val="single" w:sz="4" w:space="0" w:color="15497B"/>
              <w:right w:val="single" w:sz="4" w:space="0" w:color="FFFFFF"/>
            </w:tcBorders>
            <w:shd w:val="clear" w:color="auto" w:fill="004990"/>
            <w:vAlign w:val="center"/>
          </w:tcPr>
          <w:p w14:paraId="677831A1" w14:textId="77777777" w:rsidR="00793388" w:rsidRPr="007916B3" w:rsidRDefault="00793388" w:rsidP="00DA63EC">
            <w:pPr>
              <w:jc w:val="center"/>
              <w:rPr>
                <w:rFonts w:ascii="Tahoma" w:hAnsi="Tahoma" w:cs="Tahoma"/>
                <w:color w:val="FFFFFF"/>
                <w:sz w:val="18"/>
                <w:szCs w:val="18"/>
                <w:lang w:val="es-BO" w:eastAsia="es-BO"/>
              </w:rPr>
            </w:pPr>
          </w:p>
        </w:tc>
        <w:tc>
          <w:tcPr>
            <w:tcW w:w="620" w:type="pct"/>
            <w:gridSpan w:val="2"/>
            <w:vMerge/>
            <w:tcBorders>
              <w:left w:val="single" w:sz="4" w:space="0" w:color="FFFFFF"/>
              <w:bottom w:val="single" w:sz="4" w:space="0" w:color="15497B"/>
              <w:right w:val="single" w:sz="4" w:space="0" w:color="FFFFFF"/>
            </w:tcBorders>
            <w:shd w:val="clear" w:color="auto" w:fill="004990"/>
            <w:vAlign w:val="center"/>
          </w:tcPr>
          <w:p w14:paraId="0914D02C" w14:textId="77777777" w:rsidR="00793388" w:rsidRPr="007916B3" w:rsidRDefault="00793388" w:rsidP="00DA63EC">
            <w:pPr>
              <w:jc w:val="center"/>
              <w:rPr>
                <w:rFonts w:ascii="Tahoma" w:hAnsi="Tahoma" w:cs="Tahoma"/>
                <w:b/>
                <w:bCs/>
                <w:color w:val="FFFFFF"/>
                <w:sz w:val="14"/>
                <w:szCs w:val="10"/>
                <w:lang w:val="es-BO" w:eastAsia="es-BO"/>
              </w:rPr>
            </w:pPr>
          </w:p>
        </w:tc>
        <w:tc>
          <w:tcPr>
            <w:tcW w:w="620" w:type="pct"/>
            <w:gridSpan w:val="2"/>
            <w:tcBorders>
              <w:top w:val="single" w:sz="4" w:space="0" w:color="FFFFFF"/>
              <w:left w:val="single" w:sz="4" w:space="0" w:color="FFFFFF"/>
              <w:bottom w:val="single" w:sz="4" w:space="0" w:color="15497B"/>
              <w:right w:val="single" w:sz="4" w:space="0" w:color="FFFFFF"/>
            </w:tcBorders>
            <w:shd w:val="clear" w:color="auto" w:fill="004990"/>
            <w:vAlign w:val="center"/>
          </w:tcPr>
          <w:p w14:paraId="7E82E3EC" w14:textId="77777777" w:rsidR="00793388" w:rsidRPr="007916B3" w:rsidRDefault="00793388" w:rsidP="00DA63EC">
            <w:pPr>
              <w:jc w:val="center"/>
              <w:rPr>
                <w:rFonts w:ascii="Tahoma" w:hAnsi="Tahoma" w:cs="Tahoma"/>
                <w:b/>
                <w:bCs/>
                <w:color w:val="FFFFFF"/>
                <w:sz w:val="14"/>
                <w:szCs w:val="10"/>
                <w:lang w:val="es-BO" w:eastAsia="es-BO"/>
              </w:rPr>
            </w:pPr>
            <w:r w:rsidRPr="007916B3">
              <w:rPr>
                <w:rFonts w:ascii="Tahoma" w:hAnsi="Tahoma" w:cs="Tahoma"/>
                <w:b/>
                <w:bCs/>
                <w:color w:val="FFFFFF"/>
                <w:sz w:val="14"/>
                <w:szCs w:val="10"/>
                <w:lang w:val="es-BO" w:eastAsia="es-BO"/>
              </w:rPr>
              <w:t>Cumple / No cumple</w:t>
            </w:r>
          </w:p>
        </w:tc>
        <w:tc>
          <w:tcPr>
            <w:tcW w:w="1214" w:type="pct"/>
            <w:vMerge/>
            <w:tcBorders>
              <w:left w:val="single" w:sz="4" w:space="0" w:color="FFFFFF"/>
              <w:bottom w:val="single" w:sz="4" w:space="0" w:color="15497B"/>
              <w:right w:val="single" w:sz="4" w:space="0" w:color="004990"/>
            </w:tcBorders>
            <w:shd w:val="clear" w:color="auto" w:fill="004990"/>
          </w:tcPr>
          <w:p w14:paraId="7E6EE0EC" w14:textId="77777777" w:rsidR="00793388" w:rsidRPr="007916B3" w:rsidRDefault="00793388" w:rsidP="00DA63EC">
            <w:pPr>
              <w:jc w:val="center"/>
              <w:rPr>
                <w:rFonts w:ascii="Tahoma" w:hAnsi="Tahoma" w:cs="Tahoma"/>
                <w:b/>
                <w:bCs/>
                <w:color w:val="FFFFFF"/>
                <w:sz w:val="10"/>
                <w:szCs w:val="10"/>
                <w:lang w:val="es-BO" w:eastAsia="es-BO"/>
              </w:rPr>
            </w:pPr>
          </w:p>
        </w:tc>
      </w:tr>
      <w:tr w:rsidR="00793388" w:rsidRPr="007916B3" w14:paraId="08A5A339"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923FBC3"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247E4E92" w14:textId="18D24AAE" w:rsidR="00793388" w:rsidRPr="00351CB4" w:rsidRDefault="00793388" w:rsidP="0092491C">
            <w:pPr>
              <w:jc w:val="both"/>
              <w:rPr>
                <w:rFonts w:ascii="Tahoma" w:hAnsi="Tahoma" w:cs="Tahoma"/>
                <w:b/>
                <w:color w:val="002060"/>
                <w:sz w:val="18"/>
                <w:szCs w:val="18"/>
                <w:lang w:val="es-BO"/>
              </w:rPr>
            </w:pPr>
            <w:r w:rsidRPr="00351CB4">
              <w:rPr>
                <w:rFonts w:ascii="Tahoma" w:hAnsi="Tahoma" w:cs="Tahoma"/>
                <w:color w:val="002060"/>
                <w:sz w:val="18"/>
                <w:lang w:val="es-BO"/>
              </w:rPr>
              <w:t xml:space="preserve">El presente documento refiere las condiciones y especificaciones técnicas relacionadas con la provisión de ferretería tipo ADSS: Duplo, Paso, Antivibrador, Cruceta y Cajas de Empalme. </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1C98EBA4" w14:textId="77777777" w:rsidR="00793388" w:rsidRPr="00351CB4" w:rsidRDefault="00793388" w:rsidP="00DA63EC">
            <w:pPr>
              <w:jc w:val="center"/>
              <w:rPr>
                <w:rFonts w:ascii="Tahoma" w:hAnsi="Tahoma" w:cs="Tahoma"/>
                <w:b/>
                <w:color w:val="002060"/>
                <w:sz w:val="18"/>
                <w:szCs w:val="18"/>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3194B9B0" w14:textId="77777777" w:rsidR="00793388" w:rsidRPr="00351CB4" w:rsidRDefault="00793388" w:rsidP="00DA63EC">
            <w:pPr>
              <w:jc w:val="center"/>
              <w:rPr>
                <w:rFonts w:ascii="Tahoma" w:hAnsi="Tahoma" w:cs="Tahoma"/>
                <w:b/>
                <w:color w:val="002060"/>
                <w:sz w:val="18"/>
                <w:szCs w:val="18"/>
                <w:lang w:val="es-BO"/>
              </w:rPr>
            </w:pPr>
          </w:p>
        </w:tc>
        <w:tc>
          <w:tcPr>
            <w:tcW w:w="1214" w:type="pct"/>
            <w:tcBorders>
              <w:top w:val="single" w:sz="4" w:space="0" w:color="15497B"/>
              <w:left w:val="single" w:sz="4" w:space="0" w:color="15497B"/>
              <w:bottom w:val="single" w:sz="4" w:space="0" w:color="15497B"/>
              <w:right w:val="single" w:sz="4" w:space="0" w:color="15497B"/>
            </w:tcBorders>
          </w:tcPr>
          <w:p w14:paraId="31A456E0"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64971221"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5737EFF"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4ADBECCE" w14:textId="77777777" w:rsidR="00793388" w:rsidRPr="00351CB4" w:rsidRDefault="00793388" w:rsidP="00DA63EC">
            <w:pPr>
              <w:jc w:val="both"/>
              <w:rPr>
                <w:rFonts w:ascii="Tahoma" w:hAnsi="Tahoma" w:cs="Tahoma"/>
                <w:color w:val="002060"/>
                <w:sz w:val="18"/>
                <w:lang w:val="es-BO"/>
              </w:rPr>
            </w:pPr>
            <w:r w:rsidRPr="00351CB4">
              <w:rPr>
                <w:rFonts w:ascii="Tahoma" w:hAnsi="Tahoma" w:cs="Tahoma"/>
                <w:color w:val="002060"/>
                <w:sz w:val="18"/>
                <w:lang w:val="es-BO"/>
              </w:rPr>
              <w:t>El oferente adjudicado debe realizar la provisión de los materiales requeridos en función a las especificaciones técnicas a continuación descritas.</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72187173" w14:textId="77777777" w:rsidR="00793388" w:rsidRPr="00351CB4" w:rsidRDefault="00793388" w:rsidP="00DA63EC">
            <w:pPr>
              <w:jc w:val="center"/>
              <w:rPr>
                <w:rFonts w:ascii="Tahoma" w:hAnsi="Tahoma" w:cs="Tahoma"/>
                <w:b/>
                <w:color w:val="002060"/>
                <w:sz w:val="18"/>
                <w:szCs w:val="18"/>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2EC54815"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616B187B"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13B40814" w14:textId="77777777" w:rsidTr="00DA63EC">
        <w:trPr>
          <w:trHeight w:val="29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A3759CF"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3</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387D4413" w14:textId="07E7F1B5" w:rsidR="00793388" w:rsidRPr="00273A37" w:rsidRDefault="00793388" w:rsidP="0092491C">
            <w:pPr>
              <w:rPr>
                <w:rFonts w:ascii="Tahoma" w:hAnsi="Tahoma" w:cs="Tahoma"/>
                <w:color w:val="002060"/>
                <w:sz w:val="18"/>
                <w:lang w:val="es-BO"/>
              </w:rPr>
            </w:pPr>
            <w:r w:rsidRPr="00273A37">
              <w:rPr>
                <w:rFonts w:ascii="Tahoma" w:hAnsi="Tahoma" w:cs="Tahoma"/>
                <w:color w:val="002060"/>
                <w:sz w:val="18"/>
                <w:lang w:val="es-BO"/>
              </w:rPr>
              <w:t xml:space="preserve">El diámetro </w:t>
            </w:r>
            <w:r w:rsidR="0092491C">
              <w:rPr>
                <w:rFonts w:ascii="Tahoma" w:hAnsi="Tahoma" w:cs="Tahoma"/>
                <w:color w:val="002060"/>
                <w:sz w:val="18"/>
                <w:lang w:val="es-BO"/>
              </w:rPr>
              <w:t xml:space="preserve">de la Ferretería debe estar en concordancia con el diámetro </w:t>
            </w:r>
            <w:r w:rsidRPr="00273A37">
              <w:rPr>
                <w:rFonts w:ascii="Tahoma" w:hAnsi="Tahoma" w:cs="Tahoma"/>
                <w:color w:val="002060"/>
                <w:sz w:val="18"/>
                <w:lang w:val="es-BO"/>
              </w:rPr>
              <w:t>externo del Cable de Fibra Óptica Ofertado.</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38A970A2" w14:textId="77777777" w:rsidR="00793388" w:rsidRPr="00351CB4" w:rsidRDefault="00793388" w:rsidP="00DA63EC">
            <w:pPr>
              <w:jc w:val="center"/>
              <w:rPr>
                <w:rFonts w:ascii="Tahoma" w:hAnsi="Tahoma" w:cs="Tahoma"/>
                <w:b/>
                <w:color w:val="002060"/>
                <w:sz w:val="18"/>
                <w:szCs w:val="18"/>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5752C7A0"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1DC117A0"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17418557"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CA6AE85" w14:textId="77777777" w:rsidR="00793388" w:rsidRPr="00351CB4" w:rsidRDefault="00793388" w:rsidP="00DA63EC">
            <w:pPr>
              <w:pStyle w:val="Prrafodelista"/>
              <w:ind w:left="214"/>
              <w:rPr>
                <w:rFonts w:ascii="Tahoma" w:hAnsi="Tahoma" w:cs="Tahoma"/>
                <w:color w:val="002060"/>
                <w:sz w:val="18"/>
                <w:szCs w:val="18"/>
                <w:lang w:val="es-BO" w:eastAsia="es-BO"/>
              </w:rPr>
            </w:pPr>
          </w:p>
        </w:tc>
        <w:tc>
          <w:tcPr>
            <w:tcW w:w="4584" w:type="pct"/>
            <w:gridSpan w:val="7"/>
            <w:tcBorders>
              <w:top w:val="single" w:sz="4" w:space="0" w:color="15497B"/>
              <w:left w:val="single" w:sz="4" w:space="0" w:color="15497B"/>
              <w:bottom w:val="single" w:sz="4" w:space="0" w:color="15497B"/>
              <w:right w:val="single" w:sz="4" w:space="0" w:color="15497B"/>
            </w:tcBorders>
            <w:shd w:val="clear" w:color="auto" w:fill="auto"/>
            <w:vAlign w:val="center"/>
          </w:tcPr>
          <w:p w14:paraId="21821A8E" w14:textId="77777777" w:rsidR="00793388" w:rsidRPr="00351CB4" w:rsidRDefault="00793388" w:rsidP="00DA63EC">
            <w:pPr>
              <w:rPr>
                <w:rFonts w:ascii="Tahoma" w:hAnsi="Tahoma" w:cs="Tahoma"/>
                <w:color w:val="002060"/>
                <w:sz w:val="18"/>
                <w:szCs w:val="18"/>
                <w:lang w:val="es-BO" w:eastAsia="es-BO"/>
              </w:rPr>
            </w:pPr>
            <w:r>
              <w:rPr>
                <w:rFonts w:ascii="Tahoma" w:hAnsi="Tahoma" w:cs="Tahoma"/>
                <w:b/>
                <w:color w:val="002060"/>
                <w:sz w:val="18"/>
                <w:szCs w:val="18"/>
                <w:lang w:val="es-BO"/>
              </w:rPr>
              <w:t>Especificaciones Técnicas d</w:t>
            </w:r>
            <w:r w:rsidRPr="00351CB4">
              <w:rPr>
                <w:rFonts w:ascii="Tahoma" w:hAnsi="Tahoma" w:cs="Tahoma"/>
                <w:b/>
                <w:color w:val="002060"/>
                <w:sz w:val="18"/>
                <w:szCs w:val="18"/>
                <w:lang w:val="es-BO"/>
              </w:rPr>
              <w:t xml:space="preserve">e </w:t>
            </w:r>
            <w:r>
              <w:rPr>
                <w:rFonts w:ascii="Tahoma" w:hAnsi="Tahoma" w:cs="Tahoma"/>
                <w:b/>
                <w:color w:val="002060"/>
                <w:sz w:val="18"/>
                <w:szCs w:val="18"/>
                <w:lang w:val="es-BO"/>
              </w:rPr>
              <w:t>l</w:t>
            </w:r>
            <w:r w:rsidRPr="00351CB4">
              <w:rPr>
                <w:rFonts w:ascii="Tahoma" w:hAnsi="Tahoma" w:cs="Tahoma"/>
                <w:b/>
                <w:color w:val="002060"/>
                <w:sz w:val="18"/>
                <w:szCs w:val="18"/>
                <w:lang w:val="es-BO"/>
              </w:rPr>
              <w:t>a Ferretería</w:t>
            </w:r>
          </w:p>
        </w:tc>
      </w:tr>
      <w:tr w:rsidR="00793388" w:rsidRPr="007916B3" w14:paraId="4EE585C4"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7A52695"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4</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25C60303" w14:textId="77777777" w:rsidR="00793388" w:rsidRPr="00351CB4" w:rsidRDefault="00793388" w:rsidP="00DA63EC">
            <w:pPr>
              <w:jc w:val="both"/>
              <w:rPr>
                <w:rFonts w:ascii="Tahoma" w:hAnsi="Tahoma" w:cs="Tahoma"/>
                <w:color w:val="002060"/>
                <w:sz w:val="18"/>
                <w:szCs w:val="18"/>
                <w:lang w:val="es-BO"/>
              </w:rPr>
            </w:pPr>
            <w:r w:rsidRPr="00351CB4">
              <w:rPr>
                <w:rFonts w:ascii="Tahoma" w:hAnsi="Tahoma" w:cs="Tahoma"/>
                <w:color w:val="002060"/>
                <w:sz w:val="18"/>
                <w:szCs w:val="18"/>
                <w:lang w:val="es-BO"/>
              </w:rPr>
              <w:t>Todos y cada uno de los elementos de la ferretería y accesorios ofertados deberán cumplir las siguientes características:</w:t>
            </w:r>
          </w:p>
          <w:p w14:paraId="386E5E9C" w14:textId="77777777" w:rsidR="00793388" w:rsidRPr="00E229D5" w:rsidRDefault="00793388" w:rsidP="00DA63EC">
            <w:pPr>
              <w:pStyle w:val="Prrafodelista"/>
              <w:numPr>
                <w:ilvl w:val="0"/>
                <w:numId w:val="33"/>
              </w:numPr>
              <w:ind w:left="243" w:hanging="171"/>
              <w:jc w:val="both"/>
              <w:rPr>
                <w:rFonts w:ascii="Tahoma" w:hAnsi="Tahoma" w:cs="Tahoma"/>
                <w:color w:val="002060"/>
                <w:sz w:val="18"/>
                <w:szCs w:val="18"/>
                <w:lang w:val="es-BO"/>
              </w:rPr>
            </w:pPr>
            <w:r w:rsidRPr="00E229D5">
              <w:rPr>
                <w:rFonts w:ascii="Tahoma" w:hAnsi="Tahoma" w:cs="Tahoma"/>
                <w:color w:val="002060"/>
                <w:sz w:val="18"/>
                <w:szCs w:val="18"/>
                <w:lang w:val="es-BO"/>
              </w:rPr>
              <w:t>Todos los elementos que componen los distintos tipos de Set completos de ferretería, deberán ser provistos por el mismo fabricante, no se considerarán soluciones mixtas.</w:t>
            </w:r>
          </w:p>
          <w:p w14:paraId="7D305C50" w14:textId="77777777" w:rsidR="00793388" w:rsidRPr="00351CB4" w:rsidRDefault="00793388" w:rsidP="00DA63EC">
            <w:pPr>
              <w:pStyle w:val="Prrafodelista"/>
              <w:numPr>
                <w:ilvl w:val="0"/>
                <w:numId w:val="33"/>
              </w:numPr>
              <w:ind w:left="243" w:hanging="171"/>
              <w:jc w:val="both"/>
              <w:rPr>
                <w:rFonts w:ascii="Tahoma" w:hAnsi="Tahoma" w:cs="Tahoma"/>
                <w:b/>
                <w:color w:val="002060"/>
                <w:sz w:val="18"/>
                <w:szCs w:val="18"/>
                <w:lang w:val="es-BO"/>
              </w:rPr>
            </w:pPr>
            <w:r w:rsidRPr="00351CB4">
              <w:rPr>
                <w:rFonts w:ascii="Tahoma" w:hAnsi="Tahoma" w:cs="Tahoma"/>
                <w:color w:val="002060"/>
                <w:sz w:val="18"/>
                <w:szCs w:val="18"/>
                <w:lang w:val="es-BO"/>
              </w:rPr>
              <w:t>Los oferentes deberán realizar una descripción detallada y clara de cada una de las soluciones propuestas para cada tipo de ferretería</w:t>
            </w:r>
            <w:r>
              <w:rPr>
                <w:rFonts w:ascii="Tahoma" w:hAnsi="Tahoma" w:cs="Tahoma"/>
                <w:color w:val="002060"/>
                <w:sz w:val="18"/>
                <w:szCs w:val="18"/>
                <w:lang w:val="es-BO"/>
              </w:rPr>
              <w:t>.</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43525A81" w14:textId="77777777" w:rsidR="00793388" w:rsidRPr="00351CB4" w:rsidRDefault="00793388" w:rsidP="00DA63EC">
            <w:pPr>
              <w:jc w:val="center"/>
              <w:rPr>
                <w:rFonts w:ascii="Tahoma" w:hAnsi="Tahoma" w:cs="Tahoma"/>
                <w:b/>
                <w:color w:val="002060"/>
                <w:sz w:val="18"/>
                <w:szCs w:val="18"/>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4966E100"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0AD2AA8C"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6E8F3745"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6497FED" w14:textId="77777777" w:rsidR="00793388" w:rsidRPr="00351CB4" w:rsidRDefault="00793388" w:rsidP="00DA63EC">
            <w:pPr>
              <w:pStyle w:val="Prrafodelista"/>
              <w:ind w:left="356"/>
              <w:rPr>
                <w:rFonts w:ascii="Tahoma" w:hAnsi="Tahoma" w:cs="Tahoma"/>
                <w:b/>
                <w:color w:val="002060"/>
                <w:sz w:val="18"/>
                <w:szCs w:val="18"/>
                <w:lang w:val="es-BO" w:eastAsia="es-BO"/>
              </w:rPr>
            </w:pPr>
          </w:p>
        </w:tc>
        <w:tc>
          <w:tcPr>
            <w:tcW w:w="4584" w:type="pct"/>
            <w:gridSpan w:val="7"/>
            <w:tcBorders>
              <w:top w:val="single" w:sz="4" w:space="0" w:color="15497B"/>
              <w:left w:val="single" w:sz="4" w:space="0" w:color="15497B"/>
              <w:bottom w:val="single" w:sz="4" w:space="0" w:color="15497B"/>
              <w:right w:val="single" w:sz="4" w:space="0" w:color="15497B"/>
            </w:tcBorders>
            <w:shd w:val="clear" w:color="auto" w:fill="auto"/>
            <w:vAlign w:val="center"/>
          </w:tcPr>
          <w:p w14:paraId="5CBD8B20" w14:textId="178FC8A7" w:rsidR="00793388" w:rsidRPr="00351CB4" w:rsidRDefault="00793388" w:rsidP="0092491C">
            <w:pPr>
              <w:rPr>
                <w:rFonts w:ascii="Tahoma" w:hAnsi="Tahoma" w:cs="Tahoma"/>
                <w:color w:val="002060"/>
                <w:sz w:val="18"/>
                <w:szCs w:val="18"/>
                <w:lang w:val="es-BO" w:eastAsia="es-BO"/>
              </w:rPr>
            </w:pPr>
            <w:r w:rsidRPr="00351CB4">
              <w:rPr>
                <w:rFonts w:ascii="Tahoma" w:hAnsi="Tahoma" w:cs="Tahoma"/>
                <w:b/>
                <w:color w:val="002060"/>
                <w:sz w:val="18"/>
                <w:szCs w:val="18"/>
                <w:lang w:val="es-BO"/>
              </w:rPr>
              <w:t xml:space="preserve">Set Completo Ferretería ADSS </w:t>
            </w:r>
            <w:r w:rsidR="0092491C" w:rsidRPr="00351CB4">
              <w:rPr>
                <w:rFonts w:ascii="Tahoma" w:hAnsi="Tahoma" w:cs="Tahoma"/>
                <w:b/>
                <w:color w:val="002060"/>
                <w:sz w:val="18"/>
                <w:szCs w:val="18"/>
                <w:lang w:val="es-BO"/>
              </w:rPr>
              <w:t>DUPLO</w:t>
            </w:r>
            <w:r w:rsidR="0092491C">
              <w:rPr>
                <w:rFonts w:ascii="Tahoma" w:hAnsi="Tahoma" w:cs="Tahoma"/>
                <w:b/>
                <w:color w:val="002060"/>
                <w:sz w:val="18"/>
                <w:szCs w:val="18"/>
                <w:lang w:val="es-BO"/>
              </w:rPr>
              <w:t>.</w:t>
            </w:r>
            <w:r w:rsidRPr="00351CB4">
              <w:rPr>
                <w:rFonts w:ascii="Tahoma" w:hAnsi="Tahoma" w:cs="Tahoma"/>
                <w:b/>
                <w:color w:val="002060"/>
                <w:sz w:val="18"/>
                <w:szCs w:val="18"/>
                <w:lang w:val="es-BO"/>
              </w:rPr>
              <w:t xml:space="preserve"> </w:t>
            </w:r>
          </w:p>
        </w:tc>
      </w:tr>
      <w:tr w:rsidR="00793388" w:rsidRPr="007916B3" w14:paraId="3F3A8601" w14:textId="77777777" w:rsidTr="00DA63EC">
        <w:trPr>
          <w:trHeight w:val="243"/>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7483A72"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5</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78F6DBF0" w14:textId="77777777" w:rsidR="00793388" w:rsidRPr="00351CB4" w:rsidRDefault="00793388" w:rsidP="00DA63EC">
            <w:pPr>
              <w:jc w:val="both"/>
              <w:rPr>
                <w:rFonts w:ascii="Tahoma" w:hAnsi="Tahoma" w:cs="Tahoma"/>
                <w:color w:val="002060"/>
                <w:sz w:val="18"/>
                <w:lang w:val="es-BO"/>
              </w:rPr>
            </w:pPr>
            <w:r w:rsidRPr="00351CB4">
              <w:rPr>
                <w:rFonts w:ascii="Tahoma" w:hAnsi="Tahoma" w:cs="Tahoma"/>
                <w:color w:val="002060"/>
                <w:sz w:val="18"/>
                <w:lang w:val="es-BO"/>
              </w:rPr>
              <w:t xml:space="preserve"> 2 Racks: Acero Galvanizado por inmersión en caliente.</w:t>
            </w:r>
          </w:p>
        </w:tc>
        <w:tc>
          <w:tcPr>
            <w:tcW w:w="620" w:type="pct"/>
            <w:gridSpan w:val="2"/>
            <w:tcBorders>
              <w:top w:val="single" w:sz="4" w:space="0" w:color="15497B"/>
              <w:left w:val="single" w:sz="4" w:space="0" w:color="15497B"/>
              <w:bottom w:val="single" w:sz="4" w:space="0" w:color="15497B"/>
              <w:right w:val="single" w:sz="4" w:space="0" w:color="15497B"/>
            </w:tcBorders>
          </w:tcPr>
          <w:p w14:paraId="31606CB1"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5B36885B"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561A04E4"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63D85C70"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333B2C6"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6</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315E2AAD" w14:textId="77777777" w:rsidR="00793388" w:rsidRPr="00351CB4" w:rsidRDefault="00793388" w:rsidP="00DA63EC">
            <w:pPr>
              <w:jc w:val="both"/>
              <w:rPr>
                <w:rFonts w:ascii="Tahoma" w:hAnsi="Tahoma" w:cs="Tahoma"/>
                <w:color w:val="002060"/>
                <w:sz w:val="18"/>
                <w:lang w:val="es-BO"/>
              </w:rPr>
            </w:pPr>
            <w:r w:rsidRPr="00351CB4">
              <w:rPr>
                <w:rFonts w:ascii="Tahoma" w:hAnsi="Tahoma" w:cs="Tahoma"/>
                <w:color w:val="002060"/>
                <w:sz w:val="18"/>
                <w:lang w:val="es-BO"/>
              </w:rPr>
              <w:t xml:space="preserve"> 2 Guarda Cabos: Hierro Ductal Galvanizado QT500-7 (No platina o plancha) o Acero Galvanizado por inmersión en caliente.</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0497F309" w14:textId="77777777" w:rsidR="00793388" w:rsidRPr="00351CB4" w:rsidRDefault="00793388" w:rsidP="00DA63EC">
            <w:pPr>
              <w:jc w:val="center"/>
              <w:rPr>
                <w:rFonts w:ascii="Tahoma" w:hAnsi="Tahoma" w:cs="Tahoma"/>
                <w:b/>
                <w:color w:val="002060"/>
                <w:sz w:val="18"/>
                <w:szCs w:val="18"/>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54535EFC"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1D6FC4AA"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4D3D8D7F"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E5F14BE"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7</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20ABB7FC" w14:textId="77777777" w:rsidR="00793388" w:rsidRPr="00AB56C6" w:rsidRDefault="00793388" w:rsidP="00DA63EC">
            <w:pPr>
              <w:jc w:val="both"/>
              <w:rPr>
                <w:rFonts w:ascii="Tahoma" w:hAnsi="Tahoma" w:cs="Tahoma"/>
                <w:color w:val="002060"/>
                <w:sz w:val="18"/>
                <w:lang w:val="es-BO"/>
              </w:rPr>
            </w:pPr>
            <w:r w:rsidRPr="00AB56C6">
              <w:rPr>
                <w:rFonts w:ascii="Tahoma" w:hAnsi="Tahoma" w:cs="Tahoma"/>
                <w:color w:val="002060"/>
                <w:sz w:val="18"/>
                <w:lang w:val="es-BO"/>
              </w:rPr>
              <w:t xml:space="preserve"> 2 mallas preformadas de retención: Acero Cubierto de Aluminio, con material ant</w:t>
            </w:r>
            <w:r>
              <w:rPr>
                <w:rFonts w:ascii="Tahoma" w:hAnsi="Tahoma" w:cs="Tahoma"/>
                <w:color w:val="002060"/>
                <w:sz w:val="18"/>
                <w:lang w:val="es-BO"/>
              </w:rPr>
              <w:t>ideslizante en su interior</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76BDF4DE"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7067DCEF"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5B93B96E" w14:textId="77777777" w:rsidR="00793388" w:rsidRPr="00351CB4" w:rsidRDefault="00793388" w:rsidP="00DA63EC">
            <w:pPr>
              <w:jc w:val="right"/>
              <w:rPr>
                <w:rFonts w:ascii="Tahoma" w:hAnsi="Tahoma" w:cs="Tahoma"/>
                <w:color w:val="002060"/>
                <w:sz w:val="18"/>
                <w:szCs w:val="18"/>
                <w:lang w:val="es-BO" w:eastAsia="es-BO"/>
              </w:rPr>
            </w:pPr>
          </w:p>
        </w:tc>
      </w:tr>
      <w:tr w:rsidR="00793388" w:rsidRPr="007916B3" w14:paraId="7F082BD2" w14:textId="77777777" w:rsidTr="00DA63EC">
        <w:trPr>
          <w:trHeight w:val="60"/>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D6A277D"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8</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7C79C4E4" w14:textId="77777777" w:rsidR="00793388" w:rsidRPr="00AB56C6" w:rsidRDefault="00793388" w:rsidP="00DA63EC">
            <w:pPr>
              <w:jc w:val="both"/>
              <w:rPr>
                <w:rFonts w:ascii="Tahoma" w:hAnsi="Tahoma" w:cs="Tahoma"/>
                <w:color w:val="002060"/>
                <w:sz w:val="18"/>
                <w:lang w:val="es-BO"/>
              </w:rPr>
            </w:pPr>
            <w:r w:rsidRPr="00AB56C6">
              <w:rPr>
                <w:rFonts w:ascii="Tahoma" w:hAnsi="Tahoma" w:cs="Tahoma"/>
                <w:color w:val="002060"/>
                <w:sz w:val="18"/>
                <w:lang w:val="es-BO"/>
              </w:rPr>
              <w:t xml:space="preserve"> 2 juegos de Mallas preformadas de protección (6 Pzas.): Acero cubierto de Aluminio, con </w:t>
            </w:r>
            <w:r w:rsidRPr="00B632A2">
              <w:rPr>
                <w:rFonts w:ascii="Tahoma" w:hAnsi="Tahoma" w:cs="Tahoma"/>
                <w:color w:val="002060"/>
                <w:sz w:val="18"/>
                <w:lang w:val="es-BO"/>
              </w:rPr>
              <w:t>material antideslizante en su interior, el diámetro debe ser igual al diámetro externo del Cable de Fibra Óptica.</w:t>
            </w:r>
            <w:r w:rsidRPr="00AB56C6">
              <w:rPr>
                <w:rFonts w:ascii="Tahoma" w:hAnsi="Tahoma" w:cs="Tahoma"/>
                <w:color w:val="002060"/>
                <w:sz w:val="18"/>
                <w:lang w:val="es-BO"/>
              </w:rPr>
              <w:t xml:space="preserve"> </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668360E7"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59296458"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23FB696C"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52122DB6" w14:textId="77777777" w:rsidTr="00DA63EC">
        <w:trPr>
          <w:trHeight w:val="60"/>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7862473"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9</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70315812" w14:textId="77777777" w:rsidR="00793388" w:rsidRPr="00351CB4" w:rsidRDefault="00793388" w:rsidP="00DA63EC">
            <w:pPr>
              <w:jc w:val="both"/>
              <w:rPr>
                <w:rFonts w:ascii="Tahoma" w:hAnsi="Tahoma" w:cs="Tahoma"/>
                <w:color w:val="002060"/>
                <w:sz w:val="18"/>
                <w:lang w:val="es-BO"/>
              </w:rPr>
            </w:pPr>
            <w:r w:rsidRPr="00351CB4">
              <w:rPr>
                <w:rFonts w:ascii="Tahoma" w:hAnsi="Tahoma" w:cs="Tahoma"/>
                <w:color w:val="002060"/>
                <w:sz w:val="18"/>
                <w:lang w:val="es-BO"/>
              </w:rPr>
              <w:t>1 cinta BAP2, (ver Figura en el Anexo 4), longitud de 80 (Cm).</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300C93F7"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6D953415"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0FFC032A"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6ADAC928"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E707596" w14:textId="77777777" w:rsidR="00793388" w:rsidRPr="00351CB4" w:rsidRDefault="00793388" w:rsidP="00DA63EC">
            <w:pPr>
              <w:pStyle w:val="Prrafodelista"/>
              <w:ind w:left="356"/>
              <w:rPr>
                <w:rFonts w:ascii="Tahoma" w:hAnsi="Tahoma" w:cs="Tahoma"/>
                <w:color w:val="002060"/>
                <w:sz w:val="18"/>
                <w:szCs w:val="18"/>
                <w:lang w:val="es-BO" w:eastAsia="es-BO"/>
              </w:rPr>
            </w:pPr>
          </w:p>
        </w:tc>
        <w:tc>
          <w:tcPr>
            <w:tcW w:w="4584" w:type="pct"/>
            <w:gridSpan w:val="7"/>
            <w:tcBorders>
              <w:top w:val="single" w:sz="4" w:space="0" w:color="15497B"/>
              <w:left w:val="single" w:sz="4" w:space="0" w:color="15497B"/>
              <w:bottom w:val="single" w:sz="4" w:space="0" w:color="15497B"/>
              <w:right w:val="single" w:sz="4" w:space="0" w:color="15497B"/>
            </w:tcBorders>
            <w:shd w:val="clear" w:color="auto" w:fill="auto"/>
            <w:vAlign w:val="center"/>
          </w:tcPr>
          <w:p w14:paraId="5B5BC67E" w14:textId="190AC3BD" w:rsidR="00793388" w:rsidRPr="00351CB4" w:rsidRDefault="00793388" w:rsidP="0092491C">
            <w:pPr>
              <w:rPr>
                <w:rFonts w:ascii="Tahoma" w:hAnsi="Tahoma" w:cs="Tahoma"/>
                <w:color w:val="002060"/>
                <w:sz w:val="18"/>
                <w:szCs w:val="18"/>
                <w:lang w:val="es-BO" w:eastAsia="es-BO"/>
              </w:rPr>
            </w:pPr>
            <w:r w:rsidRPr="00351CB4">
              <w:rPr>
                <w:rFonts w:ascii="Tahoma" w:hAnsi="Tahoma" w:cs="Tahoma"/>
                <w:b/>
                <w:color w:val="002060"/>
                <w:szCs w:val="18"/>
                <w:lang w:val="es-BO"/>
              </w:rPr>
              <w:t xml:space="preserve">Set Completo Ferretería ADSS </w:t>
            </w:r>
            <w:r w:rsidR="0092491C" w:rsidRPr="00351CB4">
              <w:rPr>
                <w:rFonts w:ascii="Tahoma" w:hAnsi="Tahoma" w:cs="Tahoma"/>
                <w:b/>
                <w:color w:val="002060"/>
                <w:szCs w:val="18"/>
                <w:lang w:val="es-BO"/>
              </w:rPr>
              <w:t>PASO</w:t>
            </w:r>
            <w:r w:rsidR="0092491C">
              <w:rPr>
                <w:rFonts w:ascii="Tahoma" w:hAnsi="Tahoma" w:cs="Tahoma"/>
                <w:b/>
                <w:color w:val="002060"/>
                <w:szCs w:val="18"/>
                <w:lang w:val="es-BO"/>
              </w:rPr>
              <w:t>.</w:t>
            </w:r>
            <w:r w:rsidRPr="00351CB4">
              <w:rPr>
                <w:rFonts w:ascii="Tahoma" w:hAnsi="Tahoma" w:cs="Tahoma"/>
                <w:b/>
                <w:color w:val="002060"/>
                <w:szCs w:val="18"/>
                <w:lang w:val="es-BO"/>
              </w:rPr>
              <w:t xml:space="preserve"> </w:t>
            </w:r>
          </w:p>
        </w:tc>
      </w:tr>
      <w:tr w:rsidR="00793388" w:rsidRPr="007916B3" w14:paraId="6F4F00F8"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663E742"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10</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tcPr>
          <w:p w14:paraId="21ABC631" w14:textId="77777777" w:rsidR="00793388" w:rsidRPr="00351CB4" w:rsidRDefault="00793388" w:rsidP="00DA63EC">
            <w:pPr>
              <w:ind w:left="137"/>
              <w:rPr>
                <w:rFonts w:ascii="Tahoma" w:hAnsi="Tahoma" w:cs="Tahoma"/>
                <w:color w:val="002060"/>
                <w:sz w:val="18"/>
                <w:szCs w:val="18"/>
                <w:lang w:val="es-BO"/>
              </w:rPr>
            </w:pPr>
            <w:r w:rsidRPr="00351CB4">
              <w:rPr>
                <w:rFonts w:ascii="Tahoma" w:hAnsi="Tahoma" w:cs="Tahoma"/>
                <w:color w:val="002060"/>
                <w:sz w:val="18"/>
                <w:szCs w:val="18"/>
                <w:lang w:val="es-BO"/>
              </w:rPr>
              <w:t>1 elemento de suspensión cable ADSS: Aluminio ZL 101ª</w:t>
            </w:r>
            <w:r>
              <w:rPr>
                <w:rFonts w:ascii="Tahoma" w:hAnsi="Tahoma" w:cs="Tahoma"/>
                <w:color w:val="002060"/>
                <w:sz w:val="18"/>
                <w:szCs w:val="18"/>
                <w:lang w:val="es-BO"/>
              </w:rPr>
              <w:t>;</w:t>
            </w:r>
            <w:r w:rsidRPr="00351CB4">
              <w:rPr>
                <w:rFonts w:ascii="Tahoma" w:hAnsi="Tahoma" w:cs="Tahoma"/>
                <w:color w:val="002060"/>
                <w:sz w:val="18"/>
                <w:szCs w:val="18"/>
                <w:lang w:val="es-BO"/>
              </w:rPr>
              <w:t xml:space="preserve"> </w:t>
            </w:r>
            <w:r w:rsidRPr="00B632A2">
              <w:rPr>
                <w:rFonts w:ascii="Tahoma" w:hAnsi="Tahoma" w:cs="Tahoma"/>
                <w:color w:val="002060"/>
                <w:sz w:val="18"/>
                <w:lang w:val="es-BO"/>
              </w:rPr>
              <w:t>el diámetro debe ser igual al diámetro externo del Cable de Fibra Óptica.</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55DEF8E7" w14:textId="77777777" w:rsidR="00793388" w:rsidRPr="00351CB4" w:rsidRDefault="00793388" w:rsidP="00DA63EC">
            <w:pPr>
              <w:jc w:val="center"/>
              <w:rPr>
                <w:rFonts w:ascii="Tahoma" w:hAnsi="Tahoma" w:cs="Tahoma"/>
                <w:b/>
                <w:color w:val="002060"/>
                <w:sz w:val="18"/>
                <w:szCs w:val="18"/>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65FF8B1C"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17889F2B"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5443E4B4"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4E52DD1"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11</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tcPr>
          <w:p w14:paraId="271B915B" w14:textId="77777777" w:rsidR="00793388" w:rsidRPr="00351CB4" w:rsidRDefault="00793388" w:rsidP="00DA63EC">
            <w:pPr>
              <w:ind w:left="137"/>
              <w:rPr>
                <w:rFonts w:ascii="Tahoma" w:hAnsi="Tahoma" w:cs="Tahoma"/>
                <w:color w:val="002060"/>
                <w:sz w:val="18"/>
                <w:szCs w:val="18"/>
                <w:lang w:val="es-BO"/>
              </w:rPr>
            </w:pPr>
            <w:r w:rsidRPr="00351CB4">
              <w:rPr>
                <w:rFonts w:ascii="Tahoma" w:hAnsi="Tahoma" w:cs="Tahoma"/>
                <w:color w:val="002060"/>
                <w:sz w:val="18"/>
                <w:szCs w:val="18"/>
                <w:lang w:val="es-BO"/>
              </w:rPr>
              <w:t xml:space="preserve">1 soporte: </w:t>
            </w:r>
            <w:r w:rsidRPr="00351CB4">
              <w:rPr>
                <w:rFonts w:ascii="Tahoma" w:hAnsi="Tahoma" w:cs="Tahoma"/>
                <w:color w:val="002060"/>
                <w:sz w:val="18"/>
                <w:lang w:val="es-BO"/>
              </w:rPr>
              <w:t>Acero Galvanizado por inmersión en caliente o material dieléctrico.</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67A40F25" w14:textId="77777777" w:rsidR="00793388" w:rsidRPr="00351CB4" w:rsidRDefault="00793388" w:rsidP="00DA63EC">
            <w:pPr>
              <w:jc w:val="center"/>
              <w:rPr>
                <w:rFonts w:ascii="Tahoma" w:hAnsi="Tahoma" w:cs="Tahoma"/>
                <w:b/>
                <w:color w:val="002060"/>
                <w:sz w:val="18"/>
                <w:szCs w:val="18"/>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1BE5FC66"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6110957E"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30053443"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BA9B6BD"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12</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48D45956" w14:textId="50586856" w:rsidR="0092491C" w:rsidRPr="00351CB4" w:rsidRDefault="00793388" w:rsidP="0092491C">
            <w:pPr>
              <w:ind w:left="137"/>
              <w:rPr>
                <w:rFonts w:ascii="Tahoma" w:hAnsi="Tahoma" w:cs="Tahoma"/>
                <w:color w:val="002060"/>
                <w:sz w:val="18"/>
                <w:szCs w:val="18"/>
                <w:lang w:val="es-BO"/>
              </w:rPr>
            </w:pPr>
            <w:r w:rsidRPr="00351CB4">
              <w:rPr>
                <w:rFonts w:ascii="Tahoma" w:hAnsi="Tahoma" w:cs="Tahoma"/>
                <w:color w:val="002060"/>
                <w:sz w:val="18"/>
                <w:szCs w:val="18"/>
                <w:lang w:val="es-BO"/>
              </w:rPr>
              <w:t>1 cinta BAP2.</w:t>
            </w:r>
            <w:r w:rsidRPr="00351CB4">
              <w:rPr>
                <w:rFonts w:ascii="Tahoma" w:hAnsi="Tahoma" w:cs="Tahoma"/>
                <w:color w:val="002060"/>
                <w:sz w:val="18"/>
                <w:lang w:val="es-BO"/>
              </w:rPr>
              <w:t xml:space="preserve"> (Ver Figura en el Anexo 4), longitud de 80 (Cm).</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15740891" w14:textId="77777777" w:rsidR="00793388" w:rsidRPr="00351CB4" w:rsidRDefault="00793388" w:rsidP="00DA63EC">
            <w:pPr>
              <w:jc w:val="center"/>
              <w:rPr>
                <w:rFonts w:ascii="Tahoma" w:hAnsi="Tahoma" w:cs="Tahoma"/>
                <w:b/>
                <w:color w:val="002060"/>
                <w:sz w:val="18"/>
                <w:szCs w:val="18"/>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1F7971BA"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110CB840"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247788AF"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2B2ACFB" w14:textId="77777777" w:rsidR="00793388" w:rsidRPr="00351CB4" w:rsidRDefault="00793388" w:rsidP="00DA63EC">
            <w:pPr>
              <w:pStyle w:val="Prrafodelista"/>
              <w:ind w:left="356"/>
              <w:rPr>
                <w:rFonts w:ascii="Tahoma" w:hAnsi="Tahoma" w:cs="Tahoma"/>
                <w:color w:val="002060"/>
                <w:sz w:val="18"/>
                <w:szCs w:val="18"/>
                <w:lang w:val="es-BO" w:eastAsia="es-BO"/>
              </w:rPr>
            </w:pPr>
          </w:p>
        </w:tc>
        <w:tc>
          <w:tcPr>
            <w:tcW w:w="4584" w:type="pct"/>
            <w:gridSpan w:val="7"/>
            <w:tcBorders>
              <w:top w:val="single" w:sz="4" w:space="0" w:color="15497B"/>
              <w:left w:val="single" w:sz="4" w:space="0" w:color="15497B"/>
              <w:bottom w:val="single" w:sz="4" w:space="0" w:color="15497B"/>
              <w:right w:val="single" w:sz="4" w:space="0" w:color="15497B"/>
            </w:tcBorders>
            <w:shd w:val="clear" w:color="auto" w:fill="auto"/>
            <w:vAlign w:val="center"/>
          </w:tcPr>
          <w:p w14:paraId="2BA2ED54" w14:textId="3957BCC5" w:rsidR="00793388" w:rsidRPr="00351CB4" w:rsidRDefault="00793388" w:rsidP="00DA63EC">
            <w:pPr>
              <w:rPr>
                <w:rFonts w:ascii="Tahoma" w:hAnsi="Tahoma" w:cs="Tahoma"/>
                <w:color w:val="002060"/>
                <w:sz w:val="18"/>
                <w:szCs w:val="18"/>
                <w:lang w:val="es-BO" w:eastAsia="es-BO"/>
              </w:rPr>
            </w:pPr>
            <w:r w:rsidRPr="00351CB4">
              <w:rPr>
                <w:rFonts w:ascii="Tahoma" w:hAnsi="Tahoma" w:cs="Tahoma"/>
                <w:b/>
                <w:color w:val="002060"/>
                <w:szCs w:val="18"/>
                <w:lang w:val="es-BO"/>
              </w:rPr>
              <w:t xml:space="preserve">Set Completo Ferretería ADSS </w:t>
            </w:r>
            <w:r w:rsidR="0092491C" w:rsidRPr="00351CB4">
              <w:rPr>
                <w:rFonts w:ascii="Tahoma" w:hAnsi="Tahoma" w:cs="Tahoma"/>
                <w:b/>
                <w:color w:val="002060"/>
                <w:szCs w:val="18"/>
                <w:lang w:val="es-BO"/>
              </w:rPr>
              <w:t>ANTIVIBRADOR</w:t>
            </w:r>
          </w:p>
        </w:tc>
      </w:tr>
      <w:tr w:rsidR="00793388" w:rsidRPr="007916B3" w14:paraId="67A5A0BD"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8C35AE6"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13</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1982DB4F" w14:textId="77777777" w:rsidR="00793388" w:rsidRPr="00351CB4" w:rsidRDefault="00793388" w:rsidP="00DA63EC">
            <w:pPr>
              <w:jc w:val="both"/>
              <w:rPr>
                <w:rFonts w:ascii="Tahoma" w:hAnsi="Tahoma" w:cs="Tahoma"/>
                <w:color w:val="002060"/>
                <w:sz w:val="18"/>
                <w:lang w:val="es-BO"/>
              </w:rPr>
            </w:pPr>
            <w:r w:rsidRPr="00351CB4">
              <w:rPr>
                <w:rFonts w:ascii="Tahoma" w:hAnsi="Tahoma" w:cs="Tahoma"/>
                <w:color w:val="002060"/>
                <w:sz w:val="18"/>
                <w:lang w:val="es-BO"/>
              </w:rPr>
              <w:t xml:space="preserve">1 espiral helicoidal anti vibrador: 1.168,00 mm. </w:t>
            </w:r>
            <w:r w:rsidRPr="00351CB4">
              <w:rPr>
                <w:rFonts w:ascii="Tahoma" w:hAnsi="Tahoma" w:cs="Tahoma"/>
                <w:color w:val="002060"/>
                <w:sz w:val="18"/>
                <w:lang w:val="es-BO"/>
              </w:rPr>
              <w:lastRenderedPageBreak/>
              <w:t>a 1.690,00 mm de longitud, material de PVC de alta resistencia y elasticidad, resistente a los rayos ultravioletas.</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4C24308D" w14:textId="77777777" w:rsidR="00793388" w:rsidRPr="00351CB4" w:rsidRDefault="00793388" w:rsidP="00DA63EC">
            <w:pPr>
              <w:jc w:val="center"/>
              <w:rPr>
                <w:rFonts w:ascii="Tahoma" w:hAnsi="Tahoma" w:cs="Tahoma"/>
                <w:b/>
                <w:color w:val="002060"/>
                <w:sz w:val="18"/>
                <w:szCs w:val="18"/>
                <w:lang w:val="es-BO"/>
              </w:rPr>
            </w:pPr>
            <w:r w:rsidRPr="00351CB4">
              <w:rPr>
                <w:rFonts w:ascii="Tahoma" w:hAnsi="Tahoma" w:cs="Tahoma"/>
                <w:b/>
                <w:color w:val="002060"/>
                <w:sz w:val="18"/>
                <w:szCs w:val="18"/>
                <w:lang w:val="es-BO"/>
              </w:rPr>
              <w:lastRenderedPageBreak/>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23677CAC"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54269818"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61793DD4"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8147290" w14:textId="77777777" w:rsidR="00793388" w:rsidRPr="00351CB4" w:rsidRDefault="00793388" w:rsidP="00DA63EC">
            <w:pPr>
              <w:pStyle w:val="Prrafodelista"/>
              <w:ind w:left="356"/>
              <w:rPr>
                <w:rFonts w:ascii="Tahoma" w:hAnsi="Tahoma" w:cs="Tahoma"/>
                <w:color w:val="002060"/>
                <w:sz w:val="18"/>
                <w:szCs w:val="18"/>
                <w:lang w:val="es-BO" w:eastAsia="es-BO"/>
              </w:rPr>
            </w:pPr>
          </w:p>
        </w:tc>
        <w:tc>
          <w:tcPr>
            <w:tcW w:w="4584" w:type="pct"/>
            <w:gridSpan w:val="7"/>
            <w:tcBorders>
              <w:top w:val="single" w:sz="4" w:space="0" w:color="15497B"/>
              <w:left w:val="single" w:sz="4" w:space="0" w:color="15497B"/>
              <w:bottom w:val="single" w:sz="4" w:space="0" w:color="15497B"/>
              <w:right w:val="single" w:sz="4" w:space="0" w:color="15497B"/>
            </w:tcBorders>
            <w:shd w:val="clear" w:color="auto" w:fill="auto"/>
            <w:vAlign w:val="center"/>
          </w:tcPr>
          <w:p w14:paraId="237BDA7A" w14:textId="77777777" w:rsidR="00793388" w:rsidRPr="00351CB4" w:rsidRDefault="00793388" w:rsidP="00DA63EC">
            <w:pPr>
              <w:rPr>
                <w:rFonts w:ascii="Tahoma" w:hAnsi="Tahoma" w:cs="Tahoma"/>
                <w:color w:val="002060"/>
                <w:sz w:val="18"/>
                <w:szCs w:val="18"/>
                <w:lang w:val="es-BO" w:eastAsia="es-BO"/>
              </w:rPr>
            </w:pPr>
            <w:r w:rsidRPr="00351CB4">
              <w:rPr>
                <w:rFonts w:ascii="Tahoma" w:hAnsi="Tahoma" w:cs="Tahoma"/>
                <w:b/>
                <w:color w:val="002060"/>
                <w:szCs w:val="18"/>
                <w:lang w:val="es-BO"/>
              </w:rPr>
              <w:t>SET COMPLETO FERRETERÍA ADSS CRUCETA</w:t>
            </w:r>
          </w:p>
        </w:tc>
      </w:tr>
      <w:tr w:rsidR="00793388" w:rsidRPr="007916B3" w14:paraId="22A3DEA8"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345E11C"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14</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tcPr>
          <w:p w14:paraId="2AD9A2A6" w14:textId="77777777" w:rsidR="00793388" w:rsidRPr="00351CB4" w:rsidRDefault="00793388" w:rsidP="00DA63EC">
            <w:pPr>
              <w:ind w:left="137"/>
              <w:rPr>
                <w:rFonts w:ascii="Tahoma" w:hAnsi="Tahoma" w:cs="Tahoma"/>
                <w:color w:val="002060"/>
                <w:sz w:val="18"/>
                <w:szCs w:val="18"/>
                <w:lang w:val="es-BO"/>
              </w:rPr>
            </w:pPr>
            <w:r w:rsidRPr="00351CB4">
              <w:rPr>
                <w:rFonts w:ascii="Tahoma" w:hAnsi="Tahoma" w:cs="Tahoma"/>
                <w:color w:val="002060"/>
                <w:sz w:val="18"/>
                <w:szCs w:val="18"/>
                <w:lang w:val="es-BO"/>
              </w:rPr>
              <w:t>1 cruceta:</w:t>
            </w:r>
            <w:r w:rsidRPr="00351CB4">
              <w:rPr>
                <w:rFonts w:ascii="Tahoma" w:hAnsi="Tahoma" w:cs="Tahoma"/>
                <w:color w:val="002060"/>
                <w:sz w:val="18"/>
                <w:lang w:val="es-BO"/>
              </w:rPr>
              <w:t xml:space="preserve"> Acero Galvanizado por inmersión en caliente de 50 Cm de longitud.</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7A418BFA" w14:textId="77777777" w:rsidR="00793388" w:rsidRPr="00351CB4" w:rsidRDefault="00793388" w:rsidP="00DA63EC">
            <w:pPr>
              <w:jc w:val="center"/>
              <w:rPr>
                <w:rFonts w:ascii="Tahoma" w:hAnsi="Tahoma" w:cs="Tahoma"/>
                <w:b/>
                <w:color w:val="002060"/>
                <w:sz w:val="18"/>
                <w:szCs w:val="18"/>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3FA3E637"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0DC39125"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794226DA"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3A19EF0"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15</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6A5B10BC" w14:textId="77777777" w:rsidR="00793388" w:rsidRPr="00351CB4" w:rsidRDefault="00793388" w:rsidP="00DA63EC">
            <w:pPr>
              <w:ind w:left="137"/>
              <w:rPr>
                <w:rFonts w:ascii="Tahoma" w:hAnsi="Tahoma" w:cs="Tahoma"/>
                <w:color w:val="002060"/>
                <w:sz w:val="18"/>
                <w:szCs w:val="18"/>
                <w:lang w:val="es-BO"/>
              </w:rPr>
            </w:pPr>
            <w:r w:rsidRPr="00351CB4">
              <w:rPr>
                <w:rFonts w:ascii="Tahoma" w:hAnsi="Tahoma" w:cs="Tahoma"/>
                <w:color w:val="002060"/>
                <w:sz w:val="18"/>
                <w:szCs w:val="18"/>
                <w:lang w:val="es-BO"/>
              </w:rPr>
              <w:t>2 Cintas BAP2 (soporte para poste)</w:t>
            </w:r>
            <w:r w:rsidRPr="00351CB4">
              <w:rPr>
                <w:rFonts w:ascii="Tahoma" w:hAnsi="Tahoma" w:cs="Tahoma"/>
                <w:color w:val="002060"/>
                <w:sz w:val="18"/>
                <w:lang w:val="es-BO"/>
              </w:rPr>
              <w:t xml:space="preserve"> longitud de 80 (Cm).</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429DFB4D" w14:textId="77777777" w:rsidR="00793388" w:rsidRPr="00351CB4" w:rsidRDefault="00793388" w:rsidP="00DA63EC">
            <w:pPr>
              <w:jc w:val="center"/>
              <w:rPr>
                <w:rFonts w:ascii="Tahoma" w:hAnsi="Tahoma" w:cs="Tahoma"/>
                <w:b/>
                <w:color w:val="002060"/>
                <w:sz w:val="18"/>
                <w:szCs w:val="18"/>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41BE8E3E"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4663AF20"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079F8E39"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9D97D4A" w14:textId="77777777" w:rsidR="00793388" w:rsidRPr="00351CB4" w:rsidRDefault="00793388" w:rsidP="00DA63EC">
            <w:pPr>
              <w:pStyle w:val="Prrafodelista"/>
              <w:ind w:left="356"/>
              <w:rPr>
                <w:rFonts w:ascii="Tahoma" w:hAnsi="Tahoma" w:cs="Tahoma"/>
                <w:color w:val="002060"/>
                <w:sz w:val="18"/>
                <w:szCs w:val="18"/>
                <w:lang w:val="es-BO" w:eastAsia="es-BO"/>
              </w:rPr>
            </w:pPr>
          </w:p>
        </w:tc>
        <w:tc>
          <w:tcPr>
            <w:tcW w:w="4584" w:type="pct"/>
            <w:gridSpan w:val="7"/>
            <w:tcBorders>
              <w:top w:val="single" w:sz="4" w:space="0" w:color="15497B"/>
              <w:left w:val="single" w:sz="4" w:space="0" w:color="15497B"/>
              <w:bottom w:val="single" w:sz="4" w:space="0" w:color="15497B"/>
              <w:right w:val="single" w:sz="4" w:space="0" w:color="15497B"/>
            </w:tcBorders>
            <w:shd w:val="clear" w:color="auto" w:fill="auto"/>
            <w:vAlign w:val="center"/>
          </w:tcPr>
          <w:p w14:paraId="27A88914" w14:textId="77777777" w:rsidR="00793388" w:rsidRPr="00351CB4" w:rsidRDefault="00793388" w:rsidP="00DA63EC">
            <w:pPr>
              <w:jc w:val="both"/>
              <w:rPr>
                <w:rFonts w:ascii="Tahoma" w:hAnsi="Tahoma" w:cs="Tahoma"/>
                <w:color w:val="002060"/>
                <w:sz w:val="18"/>
                <w:szCs w:val="18"/>
                <w:lang w:val="es-BO" w:eastAsia="es-BO"/>
              </w:rPr>
            </w:pPr>
            <w:r w:rsidRPr="00351CB4">
              <w:rPr>
                <w:rFonts w:ascii="Tahoma" w:hAnsi="Tahoma" w:cs="Tahoma"/>
                <w:b/>
                <w:color w:val="002060"/>
                <w:szCs w:val="18"/>
                <w:lang w:val="es-BO"/>
              </w:rPr>
              <w:t>CAJA DE EMPALME CON 2 BANDEJAS y SOPORTE PARA SUJECIÓN EN POSTE</w:t>
            </w:r>
          </w:p>
        </w:tc>
      </w:tr>
      <w:tr w:rsidR="00793388" w:rsidRPr="007916B3" w14:paraId="65A2A7D7"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F1FDEE7"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16</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54B6EE40"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1 Caja de empalme rectangular con dimensiones aproximadas de:</w:t>
            </w:r>
          </w:p>
          <w:p w14:paraId="08DEFF25" w14:textId="77777777" w:rsidR="00793388" w:rsidRPr="00214000" w:rsidRDefault="00793388" w:rsidP="00DA63EC">
            <w:pPr>
              <w:pStyle w:val="Prrafodelista"/>
              <w:numPr>
                <w:ilvl w:val="0"/>
                <w:numId w:val="73"/>
              </w:numPr>
              <w:spacing w:line="276" w:lineRule="auto"/>
              <w:ind w:left="137" w:hanging="284"/>
              <w:rPr>
                <w:rFonts w:ascii="Tahoma" w:hAnsi="Tahoma" w:cs="Tahoma"/>
                <w:color w:val="002060"/>
                <w:sz w:val="18"/>
                <w:szCs w:val="18"/>
                <w:lang w:val="es-BO" w:eastAsia="es-ES"/>
              </w:rPr>
            </w:pPr>
            <w:r w:rsidRPr="00214000">
              <w:rPr>
                <w:rFonts w:ascii="Tahoma" w:hAnsi="Tahoma" w:cs="Tahoma"/>
                <w:color w:val="002060"/>
                <w:sz w:val="18"/>
                <w:szCs w:val="18"/>
                <w:lang w:val="es-BO" w:eastAsia="es-ES"/>
              </w:rPr>
              <w:t>Largo: 32 ~ 38 cm.</w:t>
            </w:r>
          </w:p>
          <w:p w14:paraId="6DEEE583" w14:textId="77777777" w:rsidR="00793388" w:rsidRPr="00214000" w:rsidRDefault="00793388" w:rsidP="00DA63EC">
            <w:pPr>
              <w:pStyle w:val="Prrafodelista"/>
              <w:numPr>
                <w:ilvl w:val="0"/>
                <w:numId w:val="73"/>
              </w:numPr>
              <w:spacing w:line="276" w:lineRule="auto"/>
              <w:ind w:left="137" w:hanging="284"/>
              <w:rPr>
                <w:rFonts w:ascii="Tahoma" w:hAnsi="Tahoma" w:cs="Tahoma"/>
                <w:color w:val="002060"/>
                <w:sz w:val="18"/>
                <w:szCs w:val="18"/>
                <w:lang w:val="es-BO" w:eastAsia="es-ES"/>
              </w:rPr>
            </w:pPr>
            <w:r w:rsidRPr="00214000">
              <w:rPr>
                <w:rFonts w:ascii="Tahoma" w:hAnsi="Tahoma" w:cs="Tahoma"/>
                <w:color w:val="002060"/>
                <w:sz w:val="18"/>
                <w:szCs w:val="18"/>
                <w:lang w:val="es-BO" w:eastAsia="es-ES"/>
              </w:rPr>
              <w:t>Ancho: 21 ~ 27 cm.</w:t>
            </w:r>
          </w:p>
          <w:p w14:paraId="00E7BFD7" w14:textId="77777777" w:rsidR="00793388" w:rsidRPr="00214000" w:rsidRDefault="00793388" w:rsidP="00DA63EC">
            <w:pPr>
              <w:pStyle w:val="Prrafodelista"/>
              <w:numPr>
                <w:ilvl w:val="0"/>
                <w:numId w:val="73"/>
              </w:numPr>
              <w:spacing w:line="276" w:lineRule="auto"/>
              <w:ind w:left="137" w:hanging="284"/>
              <w:rPr>
                <w:rFonts w:ascii="Tahoma" w:hAnsi="Tahoma" w:cs="Tahoma"/>
                <w:color w:val="002060"/>
                <w:sz w:val="18"/>
                <w:szCs w:val="18"/>
                <w:lang w:val="es-BO" w:eastAsia="es-ES"/>
              </w:rPr>
            </w:pPr>
            <w:r w:rsidRPr="00214000">
              <w:rPr>
                <w:rFonts w:ascii="Tahoma" w:hAnsi="Tahoma" w:cs="Tahoma"/>
                <w:color w:val="002060"/>
                <w:sz w:val="18"/>
                <w:szCs w:val="18"/>
                <w:lang w:val="es-BO" w:eastAsia="es-ES"/>
              </w:rPr>
              <w:t>Alto: 7 ~ 13 cm.</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55B74849"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735D06AA"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52D58D82"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5A89FE0B" w14:textId="77777777" w:rsidTr="00DA63EC">
        <w:trPr>
          <w:trHeight w:val="1079"/>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C0DC75C"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17</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27A5EF9D"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Las Cajas de empalme deben contar con las siguientes características:</w:t>
            </w:r>
          </w:p>
          <w:p w14:paraId="23E60FB0"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 Cumplir con la Norma BELLCORE GR-771.</w:t>
            </w:r>
          </w:p>
          <w:p w14:paraId="4BF48883"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 xml:space="preserve">- Grado de protección IP 65 o 68.  </w:t>
            </w:r>
          </w:p>
          <w:p w14:paraId="7F25DE8E"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 Test de prueba de resistencia de acuerdo a norma TELCORDIA.</w:t>
            </w:r>
          </w:p>
          <w:p w14:paraId="6AD7ED09"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 Amplio espacio para el almacenaje de los Tubos Loose.</w:t>
            </w:r>
          </w:p>
          <w:p w14:paraId="78AD716B"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- 3 (Tres) accesos para cable de Fibra Óptica.</w:t>
            </w:r>
          </w:p>
          <w:p w14:paraId="30E51F84"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 Válvula de Presurización Max: 5 PSI.</w:t>
            </w:r>
          </w:p>
          <w:p w14:paraId="60F6D85A"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 Las caj</w:t>
            </w:r>
            <w:r>
              <w:rPr>
                <w:rFonts w:ascii="Tahoma" w:hAnsi="Tahoma" w:cs="Tahoma"/>
                <w:color w:val="002060"/>
                <w:sz w:val="18"/>
                <w:szCs w:val="18"/>
                <w:lang w:val="es-BO"/>
              </w:rPr>
              <w:t>as deben ser r</w:t>
            </w:r>
            <w:r w:rsidRPr="00214000">
              <w:rPr>
                <w:rFonts w:ascii="Tahoma" w:hAnsi="Tahoma" w:cs="Tahoma"/>
                <w:color w:val="002060"/>
                <w:sz w:val="18"/>
                <w:szCs w:val="18"/>
                <w:lang w:val="es-BO"/>
              </w:rPr>
              <w:t>earmables, para permitir costo cero en materiales en el mantenimiento e inspección.</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78D6E6E2"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67646569"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tcPr>
          <w:p w14:paraId="119349FC"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525FC900"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AE3E05B"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18</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132306A3"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 xml:space="preserve">2 Splice Trays de la misma marca de la caja, C/U para 12 F.O. con tapas transparentes de fácil observación para el sistemado de la F.O. </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41C24D31"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5618308F"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90BBD08"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2AE6DF98"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FAEF0D2"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19</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355990BD"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1 Soporte de sujeción para poste (Ver figura 1.6.1 en el Anexo 4)</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48128471"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096FBE78"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EEAA5C9"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6B93C991" w14:textId="77777777" w:rsidTr="00DA63EC">
        <w:trPr>
          <w:trHeight w:val="43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61CA04F"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20</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433EEB96" w14:textId="77777777" w:rsidR="00793388" w:rsidRPr="00214000" w:rsidRDefault="00793388" w:rsidP="00DA63EC">
            <w:pPr>
              <w:ind w:left="137"/>
              <w:rPr>
                <w:rFonts w:ascii="Tahoma" w:hAnsi="Tahoma" w:cs="Tahoma"/>
                <w:color w:val="002060"/>
                <w:sz w:val="18"/>
                <w:szCs w:val="18"/>
                <w:lang w:val="es-BO"/>
              </w:rPr>
            </w:pPr>
            <w:r w:rsidRPr="00214000">
              <w:rPr>
                <w:rFonts w:ascii="Tahoma" w:hAnsi="Tahoma" w:cs="Tahoma"/>
                <w:color w:val="002060"/>
                <w:sz w:val="18"/>
                <w:szCs w:val="18"/>
                <w:lang w:val="es-BO"/>
              </w:rPr>
              <w:t>1 Cinta BAP2 (ver Figura 1.5 en el Anexo 4) longitud de 80 (Cm).</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5FE0C11E"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4C5D7DC1"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9AE377F"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788F97D6"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FA8B5FD" w14:textId="77777777" w:rsidR="00793388" w:rsidRPr="00351CB4" w:rsidRDefault="00793388" w:rsidP="00DA63EC">
            <w:pPr>
              <w:pStyle w:val="Prrafodelista"/>
              <w:ind w:left="214"/>
              <w:rPr>
                <w:rFonts w:ascii="Tahoma" w:hAnsi="Tahoma" w:cs="Tahoma"/>
                <w:color w:val="002060"/>
                <w:sz w:val="18"/>
                <w:szCs w:val="18"/>
                <w:lang w:val="es-BO" w:eastAsia="es-BO"/>
              </w:rPr>
            </w:pPr>
          </w:p>
        </w:tc>
        <w:tc>
          <w:tcPr>
            <w:tcW w:w="4584" w:type="pct"/>
            <w:gridSpan w:val="7"/>
            <w:tcBorders>
              <w:top w:val="single" w:sz="4" w:space="0" w:color="15497B"/>
              <w:left w:val="single" w:sz="4" w:space="0" w:color="15497B"/>
              <w:bottom w:val="single" w:sz="4" w:space="0" w:color="15497B"/>
              <w:right w:val="single" w:sz="4" w:space="0" w:color="15497B"/>
            </w:tcBorders>
            <w:shd w:val="clear" w:color="auto" w:fill="auto"/>
            <w:vAlign w:val="center"/>
          </w:tcPr>
          <w:p w14:paraId="265A7D8F" w14:textId="77777777" w:rsidR="00793388" w:rsidRPr="00351CB4" w:rsidRDefault="00793388" w:rsidP="00DA63EC">
            <w:pPr>
              <w:rPr>
                <w:rFonts w:ascii="Tahoma" w:hAnsi="Tahoma" w:cs="Tahoma"/>
                <w:color w:val="002060"/>
                <w:sz w:val="18"/>
                <w:szCs w:val="18"/>
                <w:lang w:val="es-BO" w:eastAsia="es-BO"/>
              </w:rPr>
            </w:pPr>
            <w:r w:rsidRPr="00351CB4">
              <w:rPr>
                <w:rFonts w:ascii="Tahoma" w:hAnsi="Tahoma" w:cs="Tahoma"/>
                <w:b/>
                <w:color w:val="002060"/>
                <w:szCs w:val="18"/>
                <w:lang w:val="es-BO"/>
              </w:rPr>
              <w:t xml:space="preserve">MANUALES/CATÁLOGOS-CODIFICACIÓN DE LA FERRETERÍA Y ACCESORIOS </w:t>
            </w:r>
          </w:p>
        </w:tc>
      </w:tr>
      <w:tr w:rsidR="00793388" w:rsidRPr="007916B3" w14:paraId="6F144FE8"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7C0D21F"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21</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7B49BFF5" w14:textId="77777777" w:rsidR="00793388" w:rsidRPr="00351CB4" w:rsidRDefault="00793388" w:rsidP="00DA63EC">
            <w:pPr>
              <w:jc w:val="both"/>
              <w:rPr>
                <w:rFonts w:ascii="Tahoma" w:hAnsi="Tahoma" w:cs="Tahoma"/>
                <w:color w:val="002060"/>
                <w:sz w:val="18"/>
                <w:szCs w:val="18"/>
                <w:lang w:val="es-BO"/>
              </w:rPr>
            </w:pPr>
            <w:r w:rsidRPr="00943A23">
              <w:rPr>
                <w:rFonts w:ascii="Tahoma" w:hAnsi="Tahoma" w:cs="Tahoma"/>
                <w:color w:val="002060"/>
                <w:sz w:val="18"/>
                <w:szCs w:val="18"/>
                <w:lang w:val="es-BO"/>
              </w:rPr>
              <w:t>El oferente deberá presentar en su oferta técnica 1 catálogo de fábrica donde deberán estar todas las especificaciones técnicas del material ofertado.</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57560BE5"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1B132DA1"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9CA405F"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2D9449FF"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94A577C" w14:textId="77777777" w:rsidR="00793388" w:rsidRPr="00351CB4" w:rsidRDefault="00793388" w:rsidP="00DA63EC">
            <w:pPr>
              <w:pStyle w:val="Prrafodelista"/>
              <w:ind w:left="356"/>
              <w:rPr>
                <w:rFonts w:ascii="Tahoma" w:hAnsi="Tahoma" w:cs="Tahoma"/>
                <w:color w:val="002060"/>
                <w:sz w:val="18"/>
                <w:szCs w:val="18"/>
                <w:lang w:val="es-BO" w:eastAsia="es-BO"/>
              </w:rPr>
            </w:pPr>
          </w:p>
        </w:tc>
        <w:tc>
          <w:tcPr>
            <w:tcW w:w="4584" w:type="pct"/>
            <w:gridSpan w:val="7"/>
            <w:tcBorders>
              <w:top w:val="single" w:sz="4" w:space="0" w:color="15497B"/>
              <w:left w:val="single" w:sz="4" w:space="0" w:color="15497B"/>
              <w:bottom w:val="single" w:sz="4" w:space="0" w:color="15497B"/>
              <w:right w:val="single" w:sz="4" w:space="0" w:color="15497B"/>
            </w:tcBorders>
            <w:shd w:val="clear" w:color="auto" w:fill="auto"/>
            <w:vAlign w:val="center"/>
          </w:tcPr>
          <w:p w14:paraId="340B38F1" w14:textId="77777777" w:rsidR="00793388" w:rsidRPr="00351CB4" w:rsidRDefault="00793388" w:rsidP="00DA63EC">
            <w:pPr>
              <w:rPr>
                <w:rFonts w:ascii="Tahoma" w:hAnsi="Tahoma" w:cs="Tahoma"/>
                <w:color w:val="002060"/>
                <w:sz w:val="18"/>
                <w:szCs w:val="18"/>
                <w:lang w:val="es-BO" w:eastAsia="es-BO"/>
              </w:rPr>
            </w:pPr>
            <w:r w:rsidRPr="00351CB4">
              <w:rPr>
                <w:rFonts w:ascii="Tahoma" w:hAnsi="Tahoma" w:cs="Tahoma"/>
                <w:b/>
                <w:color w:val="002060"/>
                <w:szCs w:val="18"/>
                <w:lang w:val="es-BO"/>
              </w:rPr>
              <w:t>CERTIFICACIONES DE LA FERRETERÍA</w:t>
            </w:r>
          </w:p>
        </w:tc>
      </w:tr>
      <w:tr w:rsidR="00793388" w:rsidRPr="007916B3" w14:paraId="70EDFDE3" w14:textId="77777777" w:rsidTr="00DA63EC">
        <w:trPr>
          <w:trHeight w:val="6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CE78A50"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22</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49B1EE43" w14:textId="23ECBEE8" w:rsidR="00793388" w:rsidRPr="00351CB4" w:rsidRDefault="00793388" w:rsidP="0092491C">
            <w:pPr>
              <w:jc w:val="both"/>
              <w:rPr>
                <w:rFonts w:ascii="Tahoma" w:hAnsi="Tahoma" w:cs="Tahoma"/>
                <w:color w:val="002060"/>
                <w:sz w:val="18"/>
                <w:szCs w:val="18"/>
                <w:lang w:val="es-BO"/>
              </w:rPr>
            </w:pPr>
            <w:r w:rsidRPr="00351CB4">
              <w:rPr>
                <w:rFonts w:ascii="Tahoma" w:hAnsi="Tahoma" w:cs="Tahoma"/>
                <w:color w:val="002060"/>
                <w:sz w:val="18"/>
                <w:szCs w:val="18"/>
                <w:lang w:val="es-BO"/>
              </w:rPr>
              <w:t xml:space="preserve">El oferente deberá presentar la certificación ISO 9001 de </w:t>
            </w:r>
            <w:r w:rsidR="0092491C">
              <w:rPr>
                <w:rFonts w:ascii="Tahoma" w:hAnsi="Tahoma" w:cs="Tahoma"/>
                <w:color w:val="002060"/>
                <w:sz w:val="18"/>
                <w:szCs w:val="18"/>
                <w:lang w:val="es-BO"/>
              </w:rPr>
              <w:t>fábrica</w:t>
            </w:r>
            <w:r w:rsidRPr="00351CB4">
              <w:rPr>
                <w:rFonts w:ascii="Tahoma" w:hAnsi="Tahoma" w:cs="Tahoma"/>
                <w:color w:val="002060"/>
                <w:sz w:val="18"/>
                <w:szCs w:val="18"/>
                <w:lang w:val="es-BO"/>
              </w:rPr>
              <w:t>, vigente hasta el día de la presentación de la oferta.</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4A0E59F4"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239DC8C6"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72C1351" w14:textId="77777777" w:rsidR="00793388" w:rsidRPr="00351CB4" w:rsidRDefault="00793388" w:rsidP="00DA63EC">
            <w:pPr>
              <w:jc w:val="center"/>
              <w:rPr>
                <w:rFonts w:ascii="Tahoma" w:hAnsi="Tahoma" w:cs="Tahoma"/>
                <w:color w:val="002060"/>
                <w:sz w:val="18"/>
                <w:szCs w:val="18"/>
                <w:lang w:val="es-BO" w:eastAsia="es-BO"/>
              </w:rPr>
            </w:pPr>
          </w:p>
        </w:tc>
      </w:tr>
      <w:tr w:rsidR="00793388" w:rsidRPr="007916B3" w14:paraId="1DF1C11E" w14:textId="77777777" w:rsidTr="00DA63EC">
        <w:trPr>
          <w:trHeight w:val="371"/>
        </w:trPr>
        <w:tc>
          <w:tcPr>
            <w:tcW w:w="41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531EA38" w14:textId="77777777" w:rsidR="00793388" w:rsidRPr="00351CB4" w:rsidRDefault="00793388" w:rsidP="00DA63EC">
            <w:pPr>
              <w:jc w:val="center"/>
              <w:rPr>
                <w:rFonts w:ascii="Tahoma" w:hAnsi="Tahoma" w:cs="Tahoma"/>
                <w:color w:val="002060"/>
                <w:sz w:val="18"/>
                <w:szCs w:val="20"/>
                <w:lang w:val="es-BO" w:eastAsia="es-BO"/>
              </w:rPr>
            </w:pPr>
            <w:r w:rsidRPr="00351CB4">
              <w:rPr>
                <w:rFonts w:ascii="Tahoma" w:hAnsi="Tahoma" w:cs="Tahoma"/>
                <w:color w:val="002060"/>
                <w:sz w:val="18"/>
                <w:szCs w:val="20"/>
                <w:lang w:val="es-BO" w:eastAsia="es-BO"/>
              </w:rPr>
              <w:t>23</w:t>
            </w:r>
          </w:p>
        </w:tc>
        <w:tc>
          <w:tcPr>
            <w:tcW w:w="213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16F350D2" w14:textId="77777777" w:rsidR="00793388" w:rsidRPr="00351CB4" w:rsidRDefault="00793388" w:rsidP="00DA63EC">
            <w:pPr>
              <w:jc w:val="both"/>
              <w:rPr>
                <w:rFonts w:ascii="Tahoma" w:hAnsi="Tahoma" w:cs="Tahoma"/>
                <w:color w:val="002060"/>
                <w:sz w:val="18"/>
                <w:szCs w:val="18"/>
                <w:lang w:val="es-BO"/>
              </w:rPr>
            </w:pPr>
            <w:r w:rsidRPr="00351CB4">
              <w:rPr>
                <w:rFonts w:ascii="Tahoma" w:hAnsi="Tahoma" w:cs="Tahoma"/>
                <w:color w:val="002060"/>
                <w:sz w:val="18"/>
                <w:szCs w:val="18"/>
                <w:lang w:val="es-BO"/>
              </w:rPr>
              <w:t>Para efectos de verificación de la calidad y cumplimiento de las especificaciones técnicas solicitadas.</w:t>
            </w:r>
          </w:p>
          <w:p w14:paraId="0F70401D" w14:textId="77777777" w:rsidR="00793388" w:rsidRPr="00351CB4" w:rsidRDefault="00793388" w:rsidP="00DA63EC">
            <w:pPr>
              <w:jc w:val="both"/>
              <w:rPr>
                <w:rFonts w:ascii="Tahoma" w:hAnsi="Tahoma" w:cs="Tahoma"/>
                <w:color w:val="002060"/>
                <w:sz w:val="18"/>
                <w:szCs w:val="18"/>
                <w:lang w:val="es-BO"/>
              </w:rPr>
            </w:pPr>
            <w:r>
              <w:rPr>
                <w:rFonts w:ascii="Tahoma" w:hAnsi="Tahoma" w:cs="Tahoma"/>
                <w:color w:val="002060"/>
                <w:sz w:val="18"/>
                <w:szCs w:val="18"/>
                <w:lang w:val="es-BO"/>
              </w:rPr>
              <w:t>Si ENTEL S.A. y ENTEL Bolivia S.A.C.</w:t>
            </w:r>
            <w:r w:rsidRPr="00351CB4">
              <w:rPr>
                <w:rFonts w:ascii="Tahoma" w:hAnsi="Tahoma" w:cs="Tahoma"/>
                <w:color w:val="002060"/>
                <w:sz w:val="18"/>
                <w:szCs w:val="18"/>
                <w:lang w:val="es-BO"/>
              </w:rPr>
              <w:t xml:space="preserve"> así lo decide, el Oferente adjudicado deberá prever efectuar las pruebas y ensayos de calidad de los elementos más importantes y representativos de la ferretería </w:t>
            </w:r>
            <w:r>
              <w:rPr>
                <w:rFonts w:ascii="Tahoma" w:hAnsi="Tahoma" w:cs="Tahoma"/>
                <w:color w:val="002060"/>
                <w:sz w:val="18"/>
                <w:szCs w:val="18"/>
                <w:lang w:val="es-BO"/>
              </w:rPr>
              <w:t>ofertada.</w:t>
            </w:r>
          </w:p>
        </w:tc>
        <w:tc>
          <w:tcPr>
            <w:tcW w:w="620" w:type="pct"/>
            <w:gridSpan w:val="2"/>
            <w:tcBorders>
              <w:top w:val="single" w:sz="4" w:space="0" w:color="15497B"/>
              <w:left w:val="single" w:sz="4" w:space="0" w:color="15497B"/>
              <w:bottom w:val="single" w:sz="4" w:space="0" w:color="15497B"/>
              <w:right w:val="single" w:sz="4" w:space="0" w:color="15497B"/>
            </w:tcBorders>
            <w:vAlign w:val="center"/>
          </w:tcPr>
          <w:p w14:paraId="6058585F" w14:textId="77777777" w:rsidR="00793388" w:rsidRPr="00351CB4" w:rsidRDefault="00793388" w:rsidP="00DA63EC">
            <w:pPr>
              <w:jc w:val="center"/>
              <w:rPr>
                <w:color w:val="002060"/>
                <w:lang w:val="es-BO"/>
              </w:rPr>
            </w:pPr>
            <w:r w:rsidRPr="00351CB4">
              <w:rPr>
                <w:rFonts w:ascii="Tahoma" w:hAnsi="Tahoma" w:cs="Tahoma"/>
                <w:b/>
                <w:color w:val="002060"/>
                <w:sz w:val="18"/>
                <w:szCs w:val="18"/>
                <w:lang w:val="es-BO"/>
              </w:rPr>
              <w:fldChar w:fldCharType="begin">
                <w:ffData>
                  <w:name w:val="Casilla1"/>
                  <w:enabled/>
                  <w:calcOnExit w:val="0"/>
                  <w:checkBox>
                    <w:sizeAuto/>
                    <w:default w:val="1"/>
                  </w:checkBox>
                </w:ffData>
              </w:fldChar>
            </w:r>
            <w:r w:rsidRPr="00351CB4">
              <w:rPr>
                <w:rFonts w:ascii="Tahoma" w:hAnsi="Tahoma" w:cs="Tahoma"/>
                <w:b/>
                <w:color w:val="002060"/>
                <w:sz w:val="18"/>
                <w:szCs w:val="18"/>
                <w:lang w:val="es-BO"/>
              </w:rPr>
              <w:instrText xml:space="preserve"> FORMCHECKBOX </w:instrText>
            </w:r>
            <w:r w:rsidR="00B60E58">
              <w:rPr>
                <w:rFonts w:ascii="Tahoma" w:hAnsi="Tahoma" w:cs="Tahoma"/>
                <w:b/>
                <w:color w:val="002060"/>
                <w:sz w:val="18"/>
                <w:szCs w:val="18"/>
                <w:lang w:val="es-BO"/>
              </w:rPr>
            </w:r>
            <w:r w:rsidR="00B60E58">
              <w:rPr>
                <w:rFonts w:ascii="Tahoma" w:hAnsi="Tahoma" w:cs="Tahoma"/>
                <w:b/>
                <w:color w:val="002060"/>
                <w:sz w:val="18"/>
                <w:szCs w:val="18"/>
                <w:lang w:val="es-BO"/>
              </w:rPr>
              <w:fldChar w:fldCharType="separate"/>
            </w:r>
            <w:r w:rsidRPr="00351CB4">
              <w:rPr>
                <w:rFonts w:ascii="Tahoma" w:hAnsi="Tahoma" w:cs="Tahoma"/>
                <w:b/>
                <w:color w:val="002060"/>
                <w:sz w:val="18"/>
                <w:szCs w:val="18"/>
                <w:lang w:val="es-BO"/>
              </w:rPr>
              <w:fldChar w:fldCharType="end"/>
            </w:r>
          </w:p>
        </w:tc>
        <w:tc>
          <w:tcPr>
            <w:tcW w:w="620" w:type="pct"/>
            <w:gridSpan w:val="2"/>
            <w:tcBorders>
              <w:top w:val="single" w:sz="4" w:space="0" w:color="15497B"/>
              <w:left w:val="single" w:sz="4" w:space="0" w:color="15497B"/>
              <w:bottom w:val="single" w:sz="4" w:space="0" w:color="15497B"/>
              <w:right w:val="single" w:sz="4" w:space="0" w:color="15497B"/>
            </w:tcBorders>
            <w:shd w:val="clear" w:color="auto" w:fill="auto"/>
            <w:vAlign w:val="center"/>
          </w:tcPr>
          <w:p w14:paraId="38432B6C" w14:textId="77777777" w:rsidR="00793388" w:rsidRPr="00351CB4" w:rsidRDefault="00793388" w:rsidP="00DA63EC">
            <w:pPr>
              <w:jc w:val="center"/>
              <w:rPr>
                <w:rFonts w:ascii="Tahoma" w:hAnsi="Tahoma" w:cs="Tahoma"/>
                <w:color w:val="002060"/>
                <w:sz w:val="18"/>
                <w:szCs w:val="18"/>
                <w:lang w:val="es-BO" w:eastAsia="es-BO"/>
              </w:rPr>
            </w:pPr>
          </w:p>
        </w:tc>
        <w:tc>
          <w:tcPr>
            <w:tcW w:w="121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3E5B231" w14:textId="77777777" w:rsidR="00793388" w:rsidRPr="00351CB4" w:rsidRDefault="00793388" w:rsidP="00DA63EC">
            <w:pPr>
              <w:jc w:val="center"/>
              <w:rPr>
                <w:rFonts w:ascii="Tahoma" w:hAnsi="Tahoma" w:cs="Tahoma"/>
                <w:color w:val="002060"/>
                <w:sz w:val="18"/>
                <w:szCs w:val="18"/>
                <w:lang w:val="es-BO" w:eastAsia="es-BO"/>
              </w:rPr>
            </w:pPr>
          </w:p>
        </w:tc>
      </w:tr>
    </w:tbl>
    <w:p w14:paraId="7DDFA757" w14:textId="11C35EC4" w:rsidR="00793388" w:rsidRPr="00A457A1" w:rsidRDefault="00793388" w:rsidP="006928F5">
      <w:pPr>
        <w:pStyle w:val="TITULOS"/>
        <w:numPr>
          <w:ilvl w:val="1"/>
          <w:numId w:val="107"/>
        </w:numPr>
        <w:spacing w:before="120" w:after="120" w:line="240" w:lineRule="auto"/>
        <w:rPr>
          <w:rFonts w:ascii="Tahoma" w:hAnsi="Tahoma" w:cs="Tahoma"/>
          <w:color w:val="002060"/>
          <w:sz w:val="22"/>
          <w:szCs w:val="22"/>
        </w:rPr>
      </w:pPr>
      <w:r w:rsidRPr="00460E08">
        <w:rPr>
          <w:rFonts w:ascii="Tahoma" w:hAnsi="Tahoma" w:cs="Tahoma"/>
          <w:color w:val="002060"/>
          <w:sz w:val="22"/>
          <w:szCs w:val="22"/>
        </w:rPr>
        <w:t xml:space="preserve">Postes </w:t>
      </w:r>
      <w:r>
        <w:rPr>
          <w:rFonts w:ascii="Tahoma" w:hAnsi="Tahoma" w:cs="Tahoma"/>
          <w:color w:val="002060"/>
          <w:sz w:val="22"/>
          <w:szCs w:val="22"/>
        </w:rPr>
        <w:t>d</w:t>
      </w:r>
      <w:r w:rsidRPr="00460E08">
        <w:rPr>
          <w:rFonts w:ascii="Tahoma" w:hAnsi="Tahoma" w:cs="Tahoma"/>
          <w:color w:val="002060"/>
          <w:sz w:val="22"/>
          <w:szCs w:val="22"/>
        </w:rPr>
        <w:t xml:space="preserve">e </w:t>
      </w:r>
      <w:r>
        <w:rPr>
          <w:rFonts w:ascii="Tahoma" w:hAnsi="Tahoma" w:cs="Tahoma"/>
          <w:color w:val="002060"/>
          <w:sz w:val="22"/>
          <w:szCs w:val="22"/>
        </w:rPr>
        <w:t>Hormigón</w:t>
      </w:r>
      <w:r w:rsidRPr="00460E08">
        <w:rPr>
          <w:rFonts w:ascii="Tahoma" w:hAnsi="Tahoma" w:cs="Tahoma"/>
          <w:color w:val="002060"/>
          <w:sz w:val="22"/>
          <w:szCs w:val="22"/>
        </w:rPr>
        <w:t xml:space="preserve"> Armado Centrifugado</w:t>
      </w:r>
      <w:r w:rsidR="00943A23">
        <w:rPr>
          <w:rFonts w:ascii="Tahoma" w:hAnsi="Tahoma" w:cs="Tahoma"/>
          <w:color w:val="002060"/>
          <w:sz w:val="22"/>
          <w:szCs w:val="22"/>
        </w:rPr>
        <w:t>.</w:t>
      </w:r>
    </w:p>
    <w:tbl>
      <w:tblPr>
        <w:tblW w:w="5000" w:type="pct"/>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CellMar>
          <w:left w:w="70" w:type="dxa"/>
          <w:right w:w="70" w:type="dxa"/>
        </w:tblCellMar>
        <w:tblLook w:val="04A0" w:firstRow="1" w:lastRow="0" w:firstColumn="1" w:lastColumn="0" w:noHBand="0" w:noVBand="1"/>
      </w:tblPr>
      <w:tblGrid>
        <w:gridCol w:w="380"/>
        <w:gridCol w:w="1533"/>
        <w:gridCol w:w="3459"/>
        <w:gridCol w:w="1267"/>
        <w:gridCol w:w="1306"/>
        <w:gridCol w:w="1265"/>
      </w:tblGrid>
      <w:tr w:rsidR="00793388" w:rsidRPr="007916B3" w14:paraId="03A5F6B3" w14:textId="77777777" w:rsidTr="00DA63EC">
        <w:trPr>
          <w:trHeight w:val="60"/>
          <w:tblHeader/>
        </w:trPr>
        <w:tc>
          <w:tcPr>
            <w:tcW w:w="3604" w:type="pct"/>
            <w:gridSpan w:val="4"/>
            <w:tcBorders>
              <w:top w:val="single" w:sz="4" w:space="0" w:color="004990"/>
              <w:left w:val="single" w:sz="4" w:space="0" w:color="004990"/>
              <w:bottom w:val="single" w:sz="4" w:space="0" w:color="FFFFFF"/>
              <w:right w:val="single" w:sz="4" w:space="0" w:color="FFFFFF"/>
            </w:tcBorders>
            <w:shd w:val="clear" w:color="auto" w:fill="004990"/>
            <w:vAlign w:val="center"/>
          </w:tcPr>
          <w:p w14:paraId="0823BE07" w14:textId="77777777" w:rsidR="00793388" w:rsidRPr="007916B3" w:rsidRDefault="00793388" w:rsidP="00DA63EC">
            <w:pPr>
              <w:jc w:val="center"/>
              <w:rPr>
                <w:rFonts w:ascii="Tahoma" w:hAnsi="Tahoma" w:cs="Tahoma"/>
                <w:b/>
                <w:bCs/>
                <w:color w:val="FFFFFF"/>
                <w:sz w:val="18"/>
                <w:szCs w:val="18"/>
                <w:lang w:eastAsia="es-BO"/>
              </w:rPr>
            </w:pPr>
            <w:r w:rsidRPr="007916B3">
              <w:rPr>
                <w:rFonts w:ascii="Tahoma" w:hAnsi="Tahoma" w:cs="Tahoma"/>
                <w:lang w:val="es-BO"/>
              </w:rPr>
              <w:lastRenderedPageBreak/>
              <w:br w:type="page"/>
            </w:r>
            <w:r w:rsidRPr="007916B3">
              <w:rPr>
                <w:rFonts w:ascii="Tahoma" w:hAnsi="Tahoma" w:cs="Tahoma"/>
                <w:lang w:val="es-BO"/>
              </w:rPr>
              <w:br w:type="page"/>
            </w:r>
            <w:r w:rsidRPr="007916B3">
              <w:rPr>
                <w:rFonts w:ascii="Tahoma" w:hAnsi="Tahoma" w:cs="Tahoma"/>
              </w:rPr>
              <w:br w:type="page"/>
            </w:r>
            <w:r w:rsidRPr="007916B3">
              <w:rPr>
                <w:rFonts w:ascii="Tahoma" w:hAnsi="Tahoma" w:cs="Tahoma"/>
                <w:b/>
                <w:bCs/>
                <w:color w:val="FFFFFF"/>
                <w:sz w:val="18"/>
                <w:szCs w:val="18"/>
                <w:lang w:eastAsia="es-BO"/>
              </w:rPr>
              <w:t>REQUERIMIENTO DE ENTEL S.A.</w:t>
            </w:r>
            <w:r>
              <w:rPr>
                <w:rFonts w:ascii="Tahoma" w:hAnsi="Tahoma" w:cs="Tahoma"/>
                <w:b/>
                <w:bCs/>
                <w:color w:val="FFFFFF"/>
                <w:sz w:val="18"/>
                <w:szCs w:val="18"/>
                <w:lang w:eastAsia="es-BO"/>
              </w:rPr>
              <w:t xml:space="preserve"> de Bolivia</w:t>
            </w:r>
          </w:p>
        </w:tc>
        <w:tc>
          <w:tcPr>
            <w:tcW w:w="1396" w:type="pct"/>
            <w:gridSpan w:val="2"/>
            <w:tcBorders>
              <w:top w:val="single" w:sz="4" w:space="0" w:color="004990"/>
              <w:left w:val="single" w:sz="4" w:space="0" w:color="FFFFFF"/>
              <w:bottom w:val="single" w:sz="4" w:space="0" w:color="FFFFFF"/>
              <w:right w:val="single" w:sz="4" w:space="0" w:color="004990"/>
            </w:tcBorders>
            <w:shd w:val="clear" w:color="auto" w:fill="004990"/>
            <w:vAlign w:val="center"/>
          </w:tcPr>
          <w:p w14:paraId="5E3DCB1D" w14:textId="77777777" w:rsidR="00793388" w:rsidRPr="007916B3" w:rsidRDefault="00793388" w:rsidP="00DA63EC">
            <w:pPr>
              <w:jc w:val="center"/>
              <w:rPr>
                <w:rFonts w:ascii="Tahoma" w:hAnsi="Tahoma" w:cs="Tahoma"/>
                <w:b/>
                <w:bCs/>
                <w:color w:val="FFFFFF"/>
                <w:sz w:val="18"/>
                <w:szCs w:val="18"/>
                <w:lang w:eastAsia="es-BO"/>
              </w:rPr>
            </w:pPr>
            <w:r w:rsidRPr="007916B3">
              <w:rPr>
                <w:rFonts w:ascii="Tahoma" w:hAnsi="Tahoma" w:cs="Tahoma"/>
                <w:b/>
                <w:bCs/>
                <w:color w:val="FFFFFF"/>
                <w:sz w:val="18"/>
                <w:szCs w:val="18"/>
                <w:lang w:eastAsia="es-BO"/>
              </w:rPr>
              <w:t>RESPUESTA DEL OFERENTE</w:t>
            </w:r>
          </w:p>
        </w:tc>
      </w:tr>
      <w:tr w:rsidR="00793388" w:rsidRPr="007916B3" w14:paraId="1EDB793D" w14:textId="77777777" w:rsidTr="00DA63EC">
        <w:trPr>
          <w:trHeight w:val="60"/>
          <w:tblHeader/>
        </w:trPr>
        <w:tc>
          <w:tcPr>
            <w:tcW w:w="2916" w:type="pct"/>
            <w:gridSpan w:val="3"/>
            <w:tcBorders>
              <w:top w:val="single" w:sz="4" w:space="0" w:color="FFFFFF"/>
              <w:left w:val="single" w:sz="4" w:space="0" w:color="004990"/>
              <w:bottom w:val="single" w:sz="4" w:space="0" w:color="FFFFFF"/>
              <w:right w:val="single" w:sz="4" w:space="0" w:color="FFFFFF"/>
            </w:tcBorders>
            <w:shd w:val="clear" w:color="auto" w:fill="004990"/>
          </w:tcPr>
          <w:p w14:paraId="427A4F7C" w14:textId="40257EC1" w:rsidR="00793388" w:rsidRPr="007916B3" w:rsidRDefault="00793388" w:rsidP="00943A23">
            <w:pPr>
              <w:jc w:val="center"/>
              <w:rPr>
                <w:rFonts w:ascii="Tahoma" w:hAnsi="Tahoma" w:cs="Tahoma"/>
                <w:b/>
                <w:bCs/>
                <w:color w:val="FFFFFF"/>
                <w:sz w:val="18"/>
                <w:szCs w:val="18"/>
                <w:lang w:eastAsia="es-BO"/>
              </w:rPr>
            </w:pPr>
            <w:r>
              <w:rPr>
                <w:rFonts w:ascii="Tahoma" w:hAnsi="Tahoma" w:cs="Tahoma"/>
                <w:b/>
                <w:bCs/>
                <w:color w:val="FFFFFF"/>
                <w:sz w:val="18"/>
                <w:szCs w:val="18"/>
                <w:lang w:eastAsia="es-BO"/>
              </w:rPr>
              <w:t>Postes d</w:t>
            </w:r>
            <w:r w:rsidRPr="007916B3">
              <w:rPr>
                <w:rFonts w:ascii="Tahoma" w:hAnsi="Tahoma" w:cs="Tahoma"/>
                <w:b/>
                <w:bCs/>
                <w:color w:val="FFFFFF"/>
                <w:sz w:val="18"/>
                <w:szCs w:val="18"/>
                <w:lang w:eastAsia="es-BO"/>
              </w:rPr>
              <w:t xml:space="preserve">e </w:t>
            </w:r>
            <w:r>
              <w:rPr>
                <w:rFonts w:ascii="Tahoma" w:hAnsi="Tahoma" w:cs="Tahoma"/>
                <w:b/>
                <w:bCs/>
                <w:color w:val="FFFFFF"/>
                <w:sz w:val="18"/>
                <w:szCs w:val="18"/>
                <w:lang w:eastAsia="es-BO"/>
              </w:rPr>
              <w:t xml:space="preserve">Hormigón </w:t>
            </w:r>
            <w:r w:rsidRPr="007916B3">
              <w:rPr>
                <w:rFonts w:ascii="Tahoma" w:hAnsi="Tahoma" w:cs="Tahoma"/>
                <w:b/>
                <w:bCs/>
                <w:color w:val="FFFFFF"/>
                <w:sz w:val="18"/>
                <w:szCs w:val="18"/>
                <w:lang w:eastAsia="es-BO"/>
              </w:rPr>
              <w:t>Armado Centrifugado</w:t>
            </w:r>
            <w:r>
              <w:rPr>
                <w:rFonts w:ascii="Tahoma" w:hAnsi="Tahoma" w:cs="Tahoma"/>
                <w:b/>
                <w:bCs/>
                <w:color w:val="FFFFFF"/>
                <w:sz w:val="18"/>
                <w:szCs w:val="18"/>
                <w:lang w:eastAsia="es-BO"/>
              </w:rPr>
              <w:t xml:space="preserve"> </w:t>
            </w:r>
          </w:p>
        </w:tc>
        <w:tc>
          <w:tcPr>
            <w:tcW w:w="688" w:type="pct"/>
            <w:tcBorders>
              <w:top w:val="single" w:sz="4" w:space="0" w:color="FFFFFF"/>
              <w:left w:val="single" w:sz="4" w:space="0" w:color="FFFFFF"/>
              <w:bottom w:val="single" w:sz="4" w:space="0" w:color="FFFFFF"/>
              <w:right w:val="single" w:sz="4" w:space="0" w:color="FFFFFF"/>
            </w:tcBorders>
            <w:shd w:val="clear" w:color="auto" w:fill="004990"/>
            <w:vAlign w:val="center"/>
          </w:tcPr>
          <w:p w14:paraId="694830DF" w14:textId="77777777" w:rsidR="00793388" w:rsidRPr="007916B3" w:rsidRDefault="00793388" w:rsidP="00DA63EC">
            <w:pPr>
              <w:jc w:val="center"/>
              <w:rPr>
                <w:rFonts w:ascii="Tahoma" w:hAnsi="Tahoma" w:cs="Tahoma"/>
                <w:b/>
                <w:bCs/>
                <w:color w:val="FFFFFF"/>
                <w:sz w:val="18"/>
                <w:szCs w:val="18"/>
                <w:lang w:eastAsia="es-BO"/>
              </w:rPr>
            </w:pPr>
            <w:r w:rsidRPr="007916B3">
              <w:rPr>
                <w:rFonts w:ascii="Tahoma" w:hAnsi="Tahoma" w:cs="Tahoma"/>
                <w:b/>
                <w:bCs/>
                <w:color w:val="FFFFFF"/>
                <w:sz w:val="18"/>
                <w:szCs w:val="18"/>
                <w:lang w:val="es-BO" w:eastAsia="es-BO"/>
              </w:rPr>
              <w:t>CONDICIÓN</w:t>
            </w:r>
          </w:p>
        </w:tc>
        <w:tc>
          <w:tcPr>
            <w:tcW w:w="1396" w:type="pct"/>
            <w:gridSpan w:val="2"/>
            <w:tcBorders>
              <w:top w:val="single" w:sz="4" w:space="0" w:color="FFFFFF"/>
              <w:left w:val="single" w:sz="4" w:space="0" w:color="FFFFFF"/>
              <w:bottom w:val="single" w:sz="4" w:space="0" w:color="FFFFFF"/>
              <w:right w:val="single" w:sz="4" w:space="0" w:color="004990"/>
            </w:tcBorders>
            <w:shd w:val="clear" w:color="auto" w:fill="004990"/>
            <w:vAlign w:val="center"/>
          </w:tcPr>
          <w:p w14:paraId="1187B946" w14:textId="77777777" w:rsidR="00793388" w:rsidRPr="007916B3" w:rsidRDefault="00793388" w:rsidP="00DA63EC">
            <w:pPr>
              <w:jc w:val="center"/>
              <w:rPr>
                <w:rFonts w:ascii="Tahoma" w:hAnsi="Tahoma" w:cs="Tahoma"/>
                <w:color w:val="FFFFFF"/>
                <w:sz w:val="18"/>
                <w:szCs w:val="18"/>
                <w:lang w:eastAsia="es-BO"/>
              </w:rPr>
            </w:pPr>
            <w:r w:rsidRPr="007916B3">
              <w:rPr>
                <w:rFonts w:ascii="Tahoma" w:hAnsi="Tahoma" w:cs="Tahoma"/>
                <w:b/>
                <w:bCs/>
                <w:color w:val="FFFFFF"/>
                <w:sz w:val="18"/>
                <w:szCs w:val="18"/>
                <w:lang w:eastAsia="es-BO"/>
              </w:rPr>
              <w:t>(Llenado Obligatorio)</w:t>
            </w:r>
            <w:r w:rsidRPr="007916B3">
              <w:rPr>
                <w:rFonts w:ascii="Tahoma" w:hAnsi="Tahoma" w:cs="Tahoma"/>
                <w:color w:val="FFFFFF"/>
                <w:sz w:val="18"/>
                <w:szCs w:val="18"/>
                <w:lang w:val="es-BO" w:eastAsia="es-BO"/>
              </w:rPr>
              <w:t> </w:t>
            </w:r>
          </w:p>
        </w:tc>
      </w:tr>
      <w:tr w:rsidR="00793388" w:rsidRPr="007916B3" w14:paraId="582E6799" w14:textId="77777777" w:rsidTr="00DA63EC">
        <w:trPr>
          <w:trHeight w:val="46"/>
          <w:tblHeader/>
        </w:trPr>
        <w:tc>
          <w:tcPr>
            <w:tcW w:w="206" w:type="pct"/>
            <w:vMerge w:val="restart"/>
            <w:tcBorders>
              <w:top w:val="single" w:sz="4" w:space="0" w:color="FFFFFF"/>
              <w:left w:val="single" w:sz="4" w:space="0" w:color="004990"/>
              <w:bottom w:val="single" w:sz="4" w:space="0" w:color="FFFFFF"/>
              <w:right w:val="single" w:sz="4" w:space="0" w:color="FFFFFF"/>
            </w:tcBorders>
            <w:shd w:val="clear" w:color="auto" w:fill="004990"/>
            <w:vAlign w:val="center"/>
          </w:tcPr>
          <w:p w14:paraId="64C6E596" w14:textId="77777777" w:rsidR="00793388" w:rsidRPr="007916B3" w:rsidRDefault="00793388" w:rsidP="00DA63EC">
            <w:pPr>
              <w:jc w:val="center"/>
              <w:rPr>
                <w:rFonts w:ascii="Tahoma" w:hAnsi="Tahoma" w:cs="Tahoma"/>
                <w:b/>
                <w:bCs/>
                <w:color w:val="FFFFFF"/>
                <w:sz w:val="18"/>
                <w:szCs w:val="18"/>
                <w:lang w:eastAsia="es-BO"/>
              </w:rPr>
            </w:pPr>
            <w:r w:rsidRPr="007916B3">
              <w:rPr>
                <w:rFonts w:ascii="Tahoma" w:hAnsi="Tahoma" w:cs="Tahoma"/>
                <w:b/>
                <w:bCs/>
                <w:color w:val="FFFFFF"/>
                <w:sz w:val="18"/>
                <w:szCs w:val="18"/>
                <w:lang w:eastAsia="es-BO"/>
              </w:rPr>
              <w:t>N°</w:t>
            </w:r>
          </w:p>
        </w:tc>
        <w:tc>
          <w:tcPr>
            <w:tcW w:w="832" w:type="pct"/>
            <w:vMerge w:val="restart"/>
            <w:tcBorders>
              <w:top w:val="single" w:sz="4" w:space="0" w:color="FFFFFF"/>
              <w:left w:val="single" w:sz="4" w:space="0" w:color="FFFFFF"/>
              <w:right w:val="single" w:sz="4" w:space="0" w:color="FFFFFF"/>
            </w:tcBorders>
            <w:shd w:val="clear" w:color="auto" w:fill="004990"/>
            <w:vAlign w:val="center"/>
          </w:tcPr>
          <w:p w14:paraId="3D628FD2" w14:textId="77777777" w:rsidR="00793388" w:rsidRPr="007916B3" w:rsidRDefault="00793388" w:rsidP="00DA63EC">
            <w:pPr>
              <w:jc w:val="center"/>
              <w:rPr>
                <w:rFonts w:ascii="Tahoma" w:hAnsi="Tahoma" w:cs="Tahoma"/>
                <w:b/>
                <w:bCs/>
                <w:color w:val="FFFFFF"/>
                <w:sz w:val="18"/>
                <w:szCs w:val="18"/>
                <w:lang w:val="es-BO" w:eastAsia="es-BO"/>
              </w:rPr>
            </w:pPr>
            <w:r w:rsidRPr="007916B3">
              <w:rPr>
                <w:rFonts w:ascii="Tahoma" w:hAnsi="Tahoma" w:cs="Tahoma"/>
                <w:b/>
                <w:bCs/>
                <w:color w:val="FFFFFF"/>
                <w:sz w:val="14"/>
                <w:lang w:val="es-BO" w:eastAsia="es-BO"/>
              </w:rPr>
              <w:t>CARACTERÍSTICA</w:t>
            </w:r>
          </w:p>
        </w:tc>
        <w:tc>
          <w:tcPr>
            <w:tcW w:w="1878" w:type="pct"/>
            <w:vMerge w:val="restart"/>
            <w:tcBorders>
              <w:top w:val="single" w:sz="4" w:space="0" w:color="FFFFFF"/>
              <w:left w:val="single" w:sz="4" w:space="0" w:color="FFFFFF"/>
              <w:bottom w:val="single" w:sz="4" w:space="0" w:color="FFFFFF"/>
              <w:right w:val="single" w:sz="4" w:space="0" w:color="FFFFFF"/>
            </w:tcBorders>
            <w:shd w:val="clear" w:color="auto" w:fill="004990"/>
            <w:vAlign w:val="center"/>
          </w:tcPr>
          <w:p w14:paraId="09344D73" w14:textId="77777777" w:rsidR="00793388" w:rsidRPr="007916B3" w:rsidRDefault="00793388" w:rsidP="00DA63EC">
            <w:pPr>
              <w:jc w:val="center"/>
              <w:rPr>
                <w:rFonts w:ascii="Tahoma" w:hAnsi="Tahoma" w:cs="Tahoma"/>
                <w:color w:val="FFFFFF"/>
                <w:sz w:val="18"/>
                <w:szCs w:val="18"/>
                <w:lang w:eastAsia="es-BO"/>
              </w:rPr>
            </w:pPr>
            <w:r w:rsidRPr="007916B3">
              <w:rPr>
                <w:rFonts w:ascii="Tahoma" w:hAnsi="Tahoma" w:cs="Tahoma"/>
                <w:b/>
                <w:bCs/>
                <w:color w:val="FFFFFF"/>
                <w:sz w:val="18"/>
                <w:szCs w:val="18"/>
                <w:lang w:eastAsia="es-BO"/>
              </w:rPr>
              <w:t>DESCRIPCIÓN</w:t>
            </w:r>
          </w:p>
        </w:tc>
        <w:tc>
          <w:tcPr>
            <w:tcW w:w="688" w:type="pct"/>
            <w:vMerge w:val="restart"/>
            <w:tcBorders>
              <w:top w:val="single" w:sz="4" w:space="0" w:color="FFFFFF"/>
              <w:left w:val="single" w:sz="4" w:space="0" w:color="FFFFFF"/>
              <w:right w:val="single" w:sz="4" w:space="0" w:color="FFFFFF"/>
            </w:tcBorders>
            <w:shd w:val="clear" w:color="auto" w:fill="004990"/>
            <w:vAlign w:val="center"/>
          </w:tcPr>
          <w:p w14:paraId="368BE64E"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sz w:val="14"/>
                <w:lang w:val="es-BO" w:eastAsia="es-BO"/>
              </w:rPr>
              <w:t>MANDATORIO</w:t>
            </w:r>
          </w:p>
        </w:tc>
        <w:tc>
          <w:tcPr>
            <w:tcW w:w="709" w:type="pct"/>
            <w:tcBorders>
              <w:top w:val="single" w:sz="4" w:space="0" w:color="FFFFFF"/>
              <w:left w:val="single" w:sz="4" w:space="0" w:color="FFFFFF"/>
              <w:bottom w:val="single" w:sz="4" w:space="0" w:color="FFFFFF"/>
              <w:right w:val="single" w:sz="4" w:space="0" w:color="FFFFFF"/>
            </w:tcBorders>
            <w:shd w:val="clear" w:color="auto" w:fill="004990"/>
            <w:vAlign w:val="center"/>
          </w:tcPr>
          <w:p w14:paraId="300F1AA6"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lang w:val="es-BO" w:eastAsia="es-BO"/>
              </w:rPr>
              <w:t>MANDATORIO</w:t>
            </w:r>
          </w:p>
        </w:tc>
        <w:tc>
          <w:tcPr>
            <w:tcW w:w="687" w:type="pct"/>
            <w:vMerge w:val="restart"/>
            <w:tcBorders>
              <w:top w:val="single" w:sz="4" w:space="0" w:color="FFFFFF"/>
              <w:left w:val="single" w:sz="4" w:space="0" w:color="FFFFFF"/>
              <w:bottom w:val="single" w:sz="4" w:space="0" w:color="FFFFFF"/>
              <w:right w:val="single" w:sz="4" w:space="0" w:color="004990"/>
            </w:tcBorders>
            <w:shd w:val="clear" w:color="auto" w:fill="004990"/>
            <w:vAlign w:val="center"/>
          </w:tcPr>
          <w:p w14:paraId="4E7E23C0" w14:textId="77777777" w:rsidR="00793388" w:rsidRPr="007916B3" w:rsidRDefault="00793388" w:rsidP="00DA63EC">
            <w:pPr>
              <w:jc w:val="center"/>
              <w:rPr>
                <w:rFonts w:ascii="Tahoma" w:hAnsi="Tahoma" w:cs="Tahoma"/>
                <w:b/>
                <w:bCs/>
                <w:color w:val="FFFFFF"/>
                <w:lang w:val="es-BO" w:eastAsia="es-BO"/>
              </w:rPr>
            </w:pPr>
            <w:r w:rsidRPr="007916B3">
              <w:rPr>
                <w:rFonts w:ascii="Tahoma" w:hAnsi="Tahoma" w:cs="Tahoma"/>
                <w:b/>
                <w:bCs/>
                <w:color w:val="FFFFFF"/>
                <w:lang w:val="es-BO" w:eastAsia="es-BO"/>
              </w:rPr>
              <w:t>DOCUMENTO, PÁGINA, REFERENCIA</w:t>
            </w:r>
          </w:p>
        </w:tc>
      </w:tr>
      <w:tr w:rsidR="00793388" w:rsidRPr="007916B3" w14:paraId="6BDC3656" w14:textId="77777777" w:rsidTr="00DA63EC">
        <w:trPr>
          <w:trHeight w:val="60"/>
          <w:tblHeader/>
        </w:trPr>
        <w:tc>
          <w:tcPr>
            <w:tcW w:w="206" w:type="pct"/>
            <w:vMerge/>
            <w:tcBorders>
              <w:top w:val="single" w:sz="4" w:space="0" w:color="FFFFFF"/>
              <w:left w:val="single" w:sz="4" w:space="0" w:color="004990"/>
              <w:bottom w:val="single" w:sz="4" w:space="0" w:color="15497B"/>
              <w:right w:val="single" w:sz="4" w:space="0" w:color="FFFFFF"/>
            </w:tcBorders>
            <w:vAlign w:val="center"/>
          </w:tcPr>
          <w:p w14:paraId="0749332D" w14:textId="77777777" w:rsidR="00793388" w:rsidRPr="007916B3" w:rsidRDefault="00793388" w:rsidP="00DA63EC">
            <w:pPr>
              <w:jc w:val="center"/>
              <w:rPr>
                <w:rFonts w:ascii="Tahoma" w:hAnsi="Tahoma" w:cs="Tahoma"/>
                <w:b/>
                <w:bCs/>
                <w:color w:val="004990"/>
                <w:sz w:val="18"/>
                <w:szCs w:val="18"/>
                <w:lang w:eastAsia="es-BO"/>
              </w:rPr>
            </w:pPr>
          </w:p>
        </w:tc>
        <w:tc>
          <w:tcPr>
            <w:tcW w:w="832" w:type="pct"/>
            <w:vMerge/>
            <w:tcBorders>
              <w:left w:val="single" w:sz="4" w:space="0" w:color="FFFFFF"/>
              <w:bottom w:val="single" w:sz="4" w:space="0" w:color="15497B"/>
              <w:right w:val="single" w:sz="4" w:space="0" w:color="FFFFFF"/>
            </w:tcBorders>
          </w:tcPr>
          <w:p w14:paraId="1E3CE99E" w14:textId="77777777" w:rsidR="00793388" w:rsidRPr="007916B3" w:rsidRDefault="00793388" w:rsidP="00DA63EC">
            <w:pPr>
              <w:jc w:val="center"/>
              <w:rPr>
                <w:rFonts w:ascii="Tahoma" w:hAnsi="Tahoma" w:cs="Tahoma"/>
                <w:b/>
                <w:bCs/>
                <w:color w:val="004990"/>
                <w:sz w:val="18"/>
                <w:szCs w:val="18"/>
                <w:lang w:eastAsia="es-BO"/>
              </w:rPr>
            </w:pPr>
          </w:p>
        </w:tc>
        <w:tc>
          <w:tcPr>
            <w:tcW w:w="1878" w:type="pct"/>
            <w:vMerge/>
            <w:tcBorders>
              <w:top w:val="single" w:sz="4" w:space="0" w:color="FFFFFF"/>
              <w:left w:val="single" w:sz="4" w:space="0" w:color="FFFFFF"/>
              <w:bottom w:val="single" w:sz="4" w:space="0" w:color="15497B"/>
              <w:right w:val="single" w:sz="4" w:space="0" w:color="FFFFFF"/>
            </w:tcBorders>
            <w:shd w:val="clear" w:color="auto" w:fill="auto"/>
            <w:vAlign w:val="center"/>
          </w:tcPr>
          <w:p w14:paraId="21DB0294" w14:textId="77777777" w:rsidR="00793388" w:rsidRPr="007916B3" w:rsidRDefault="00793388" w:rsidP="00DA63EC">
            <w:pPr>
              <w:jc w:val="center"/>
              <w:rPr>
                <w:rFonts w:ascii="Tahoma" w:hAnsi="Tahoma" w:cs="Tahoma"/>
                <w:b/>
                <w:bCs/>
                <w:color w:val="004990"/>
                <w:sz w:val="18"/>
                <w:szCs w:val="18"/>
                <w:lang w:eastAsia="es-BO"/>
              </w:rPr>
            </w:pPr>
          </w:p>
        </w:tc>
        <w:tc>
          <w:tcPr>
            <w:tcW w:w="688" w:type="pct"/>
            <w:vMerge/>
            <w:tcBorders>
              <w:left w:val="single" w:sz="4" w:space="0" w:color="FFFFFF"/>
              <w:bottom w:val="single" w:sz="4" w:space="0" w:color="15497B"/>
              <w:right w:val="single" w:sz="4" w:space="0" w:color="FFFFFF"/>
            </w:tcBorders>
            <w:shd w:val="clear" w:color="auto" w:fill="auto"/>
            <w:vAlign w:val="center"/>
          </w:tcPr>
          <w:p w14:paraId="69FEB9BC" w14:textId="77777777" w:rsidR="00793388" w:rsidRPr="007916B3" w:rsidRDefault="00793388" w:rsidP="00DA63EC">
            <w:pPr>
              <w:jc w:val="center"/>
              <w:rPr>
                <w:rFonts w:ascii="Tahoma" w:hAnsi="Tahoma" w:cs="Tahoma"/>
                <w:b/>
                <w:bCs/>
                <w:color w:val="004990"/>
                <w:sz w:val="8"/>
                <w:szCs w:val="8"/>
                <w:lang w:eastAsia="es-BO"/>
              </w:rPr>
            </w:pPr>
          </w:p>
        </w:tc>
        <w:tc>
          <w:tcPr>
            <w:tcW w:w="709" w:type="pct"/>
            <w:tcBorders>
              <w:top w:val="single" w:sz="4" w:space="0" w:color="FFFFFF"/>
              <w:left w:val="single" w:sz="4" w:space="0" w:color="FFFFFF"/>
              <w:bottom w:val="single" w:sz="4" w:space="0" w:color="15497B"/>
              <w:right w:val="single" w:sz="4" w:space="0" w:color="FFFFFF"/>
            </w:tcBorders>
            <w:shd w:val="clear" w:color="auto" w:fill="004990"/>
            <w:vAlign w:val="center"/>
          </w:tcPr>
          <w:p w14:paraId="6C28568F" w14:textId="77777777" w:rsidR="00793388" w:rsidRPr="007916B3" w:rsidRDefault="00793388" w:rsidP="00DA63EC">
            <w:pPr>
              <w:jc w:val="center"/>
              <w:rPr>
                <w:rFonts w:ascii="Tahoma" w:hAnsi="Tahoma" w:cs="Tahoma"/>
                <w:b/>
                <w:color w:val="FFFFFF"/>
                <w:szCs w:val="10"/>
                <w:lang w:eastAsia="es-BO"/>
              </w:rPr>
            </w:pPr>
            <w:r w:rsidRPr="007916B3">
              <w:rPr>
                <w:rFonts w:ascii="Tahoma" w:hAnsi="Tahoma" w:cs="Tahoma"/>
                <w:b/>
                <w:color w:val="FFFFFF"/>
                <w:szCs w:val="10"/>
                <w:lang w:eastAsia="es-BO"/>
              </w:rPr>
              <w:t>Cumple / No cumple</w:t>
            </w:r>
          </w:p>
        </w:tc>
        <w:tc>
          <w:tcPr>
            <w:tcW w:w="687" w:type="pct"/>
            <w:vMerge/>
            <w:tcBorders>
              <w:top w:val="single" w:sz="4" w:space="0" w:color="FFFFFF"/>
              <w:left w:val="single" w:sz="4" w:space="0" w:color="FFFFFF"/>
              <w:bottom w:val="single" w:sz="4" w:space="0" w:color="15497B"/>
            </w:tcBorders>
            <w:shd w:val="clear" w:color="auto" w:fill="auto"/>
            <w:vAlign w:val="center"/>
          </w:tcPr>
          <w:p w14:paraId="628D900D" w14:textId="77777777" w:rsidR="00793388" w:rsidRPr="007916B3" w:rsidRDefault="00793388" w:rsidP="00DA63EC">
            <w:pPr>
              <w:jc w:val="center"/>
              <w:rPr>
                <w:rFonts w:ascii="Tahoma" w:hAnsi="Tahoma" w:cs="Tahoma"/>
                <w:b/>
                <w:bCs/>
                <w:color w:val="004990"/>
                <w:sz w:val="18"/>
                <w:szCs w:val="18"/>
                <w:lang w:eastAsia="es-BO"/>
              </w:rPr>
            </w:pPr>
          </w:p>
        </w:tc>
      </w:tr>
      <w:tr w:rsidR="00793388" w:rsidRPr="00460E08" w14:paraId="5506C8A7" w14:textId="77777777" w:rsidTr="00DA63EC">
        <w:trPr>
          <w:trHeight w:val="653"/>
        </w:trPr>
        <w:tc>
          <w:tcPr>
            <w:tcW w:w="206" w:type="pct"/>
            <w:tcBorders>
              <w:top w:val="single" w:sz="4" w:space="0" w:color="15497B"/>
              <w:left w:val="single" w:sz="4" w:space="0" w:color="15497B"/>
              <w:bottom w:val="single" w:sz="4" w:space="0" w:color="15497B"/>
              <w:right w:val="single" w:sz="4" w:space="0" w:color="15497B"/>
            </w:tcBorders>
            <w:vAlign w:val="center"/>
          </w:tcPr>
          <w:p w14:paraId="7A1D657E"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1</w:t>
            </w:r>
          </w:p>
        </w:tc>
        <w:tc>
          <w:tcPr>
            <w:tcW w:w="832" w:type="pct"/>
            <w:tcBorders>
              <w:top w:val="single" w:sz="4" w:space="0" w:color="15497B"/>
              <w:left w:val="single" w:sz="4" w:space="0" w:color="15497B"/>
              <w:bottom w:val="single" w:sz="4" w:space="0" w:color="15497B"/>
              <w:right w:val="single" w:sz="4" w:space="0" w:color="15497B"/>
            </w:tcBorders>
            <w:vAlign w:val="center"/>
          </w:tcPr>
          <w:p w14:paraId="54CB9479"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Definición</w:t>
            </w:r>
          </w:p>
          <w:p w14:paraId="210BCFFC" w14:textId="77777777" w:rsidR="00793388" w:rsidRPr="00460E08" w:rsidRDefault="00793388" w:rsidP="00DA63EC">
            <w:pPr>
              <w:rPr>
                <w:rFonts w:ascii="Tahoma" w:hAnsi="Tahoma" w:cs="Tahoma"/>
                <w:color w:val="002060"/>
                <w:sz w:val="18"/>
                <w:szCs w:val="20"/>
                <w:lang w:val="es-BO" w:eastAsia="es-BO"/>
              </w:rPr>
            </w:pPr>
          </w:p>
        </w:tc>
        <w:tc>
          <w:tcPr>
            <w:tcW w:w="1878" w:type="pct"/>
            <w:tcBorders>
              <w:top w:val="single" w:sz="4" w:space="0" w:color="15497B"/>
              <w:left w:val="single" w:sz="4" w:space="0" w:color="15497B"/>
              <w:bottom w:val="single" w:sz="4" w:space="0" w:color="15497B"/>
              <w:right w:val="single" w:sz="4" w:space="0" w:color="15497B"/>
            </w:tcBorders>
            <w:vAlign w:val="center"/>
          </w:tcPr>
          <w:p w14:paraId="5D36AAD8" w14:textId="11663472" w:rsidR="00793388" w:rsidRPr="00460E08" w:rsidRDefault="00793388" w:rsidP="0092491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El presente documento tiene por objeto establecer las dimensiones, condiciones generales y específicas para la provisión de postes de </w:t>
            </w:r>
            <w:r w:rsidR="0092491C">
              <w:rPr>
                <w:rFonts w:ascii="Tahoma" w:hAnsi="Tahoma" w:cs="Tahoma"/>
                <w:color w:val="002060"/>
                <w:sz w:val="18"/>
                <w:szCs w:val="20"/>
                <w:lang w:val="es-BO" w:eastAsia="es-BO"/>
              </w:rPr>
              <w:t>Hormigón</w:t>
            </w:r>
            <w:r w:rsidRPr="00460E08">
              <w:rPr>
                <w:rFonts w:ascii="Tahoma" w:hAnsi="Tahoma" w:cs="Tahoma"/>
                <w:color w:val="002060"/>
                <w:sz w:val="18"/>
                <w:szCs w:val="20"/>
                <w:lang w:val="es-BO" w:eastAsia="es-BO"/>
              </w:rPr>
              <w:t xml:space="preserve"> armado </w:t>
            </w:r>
            <w:r w:rsidR="0092491C">
              <w:rPr>
                <w:rFonts w:ascii="Tahoma" w:hAnsi="Tahoma" w:cs="Tahoma"/>
                <w:color w:val="002060"/>
                <w:sz w:val="18"/>
                <w:szCs w:val="20"/>
                <w:lang w:val="es-BO" w:eastAsia="es-BO"/>
              </w:rPr>
              <w:t>C</w:t>
            </w:r>
            <w:r w:rsidRPr="00460E08">
              <w:rPr>
                <w:rFonts w:ascii="Tahoma" w:hAnsi="Tahoma" w:cs="Tahoma"/>
                <w:color w:val="002060"/>
                <w:sz w:val="18"/>
                <w:szCs w:val="20"/>
                <w:lang w:val="es-BO" w:eastAsia="es-BO"/>
              </w:rPr>
              <w:t>entrifugado</w:t>
            </w:r>
            <w:r w:rsidR="0092491C">
              <w:rPr>
                <w:rFonts w:ascii="Tahoma" w:hAnsi="Tahoma" w:cs="Tahoma"/>
                <w:color w:val="002060"/>
                <w:sz w:val="18"/>
                <w:szCs w:val="20"/>
                <w:lang w:val="es-BO" w:eastAsia="es-BO"/>
              </w:rPr>
              <w:t>.</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545186F"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6C70663"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C4CAFF2"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0E7B4E44" w14:textId="77777777" w:rsidTr="00DA63EC">
        <w:trPr>
          <w:trHeight w:val="414"/>
        </w:trPr>
        <w:tc>
          <w:tcPr>
            <w:tcW w:w="206" w:type="pct"/>
            <w:tcBorders>
              <w:top w:val="single" w:sz="4" w:space="0" w:color="15497B"/>
              <w:left w:val="single" w:sz="4" w:space="0" w:color="15497B"/>
              <w:bottom w:val="single" w:sz="4" w:space="0" w:color="15497B"/>
              <w:right w:val="single" w:sz="4" w:space="0" w:color="15497B"/>
            </w:tcBorders>
            <w:vAlign w:val="center"/>
          </w:tcPr>
          <w:p w14:paraId="004CA4AF"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2</w:t>
            </w:r>
          </w:p>
        </w:tc>
        <w:tc>
          <w:tcPr>
            <w:tcW w:w="832" w:type="pct"/>
            <w:tcBorders>
              <w:top w:val="single" w:sz="4" w:space="0" w:color="15497B"/>
              <w:left w:val="single" w:sz="4" w:space="0" w:color="15497B"/>
              <w:bottom w:val="single" w:sz="4" w:space="0" w:color="15497B"/>
              <w:right w:val="single" w:sz="4" w:space="0" w:color="15497B"/>
            </w:tcBorders>
            <w:vAlign w:val="center"/>
          </w:tcPr>
          <w:p w14:paraId="17568446"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Alcance</w:t>
            </w:r>
          </w:p>
        </w:tc>
        <w:tc>
          <w:tcPr>
            <w:tcW w:w="1878" w:type="pct"/>
            <w:tcBorders>
              <w:top w:val="single" w:sz="4" w:space="0" w:color="15497B"/>
              <w:left w:val="single" w:sz="4" w:space="0" w:color="15497B"/>
              <w:bottom w:val="single" w:sz="4" w:space="0" w:color="15497B"/>
              <w:right w:val="single" w:sz="4" w:space="0" w:color="15497B"/>
            </w:tcBorders>
            <w:vAlign w:val="center"/>
          </w:tcPr>
          <w:p w14:paraId="6D1D3BD5"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Los postes serán instalados en los tramos carreteros entre Desaguadero e Ilo. Los suelos donde serán instalados podrán ser terrenos de relleno, arenosos, rocosos, arcillosos semiduros, con una capa de profundidad variable de humus, abarcando químicamente suelos desde ácidos a alcalinos y desde oxidantes a reductores con gran variedad en la cantidad y tipo de sales solubles.</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58D50C0"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95F90DE"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2457A8E"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2CC63BE8" w14:textId="77777777" w:rsidTr="00DA63EC">
        <w:trPr>
          <w:trHeight w:val="770"/>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B762E6B"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3</w:t>
            </w:r>
          </w:p>
        </w:tc>
        <w:tc>
          <w:tcPr>
            <w:tcW w:w="832" w:type="pct"/>
            <w:tcBorders>
              <w:top w:val="single" w:sz="4" w:space="0" w:color="15497B"/>
              <w:left w:val="single" w:sz="4" w:space="0" w:color="15497B"/>
              <w:bottom w:val="single" w:sz="4" w:space="0" w:color="15497B"/>
              <w:right w:val="single" w:sz="4" w:space="0" w:color="15497B"/>
            </w:tcBorders>
            <w:vAlign w:val="center"/>
          </w:tcPr>
          <w:p w14:paraId="6FDF7CAF"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Condiciones Ambientales</w:t>
            </w:r>
          </w:p>
        </w:tc>
        <w:tc>
          <w:tcPr>
            <w:tcW w:w="187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BBF4028"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El ambiente donde serán instalados los postes de concreto armado centrifugado tienen las siguientes características:</w:t>
            </w:r>
          </w:p>
          <w:p w14:paraId="230D1EAB" w14:textId="77777777" w:rsidR="00793388" w:rsidRPr="00460E08" w:rsidRDefault="00793388" w:rsidP="00DA63EC">
            <w:pPr>
              <w:rPr>
                <w:rFonts w:ascii="Tahoma" w:hAnsi="Tahoma" w:cs="Tahoma"/>
                <w:color w:val="002060"/>
                <w:sz w:val="18"/>
                <w:szCs w:val="20"/>
                <w:lang w:val="es-BO" w:eastAsia="es-BO"/>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34"/>
              <w:gridCol w:w="726"/>
              <w:gridCol w:w="749"/>
            </w:tblGrid>
            <w:tr w:rsidR="00793388" w:rsidRPr="005C7B40" w14:paraId="3F197127" w14:textId="77777777" w:rsidTr="00DA63EC">
              <w:trPr>
                <w:trHeight w:val="103"/>
                <w:jc w:val="center"/>
              </w:trPr>
              <w:tc>
                <w:tcPr>
                  <w:tcW w:w="5000" w:type="pct"/>
                  <w:gridSpan w:val="3"/>
                  <w:vAlign w:val="bottom"/>
                </w:tcPr>
                <w:p w14:paraId="495E3B65" w14:textId="77777777" w:rsidR="00793388" w:rsidRPr="005C7B40" w:rsidRDefault="00793388" w:rsidP="00DA63EC">
                  <w:pPr>
                    <w:spacing w:before="100" w:beforeAutospacing="1" w:after="100" w:afterAutospacing="1"/>
                    <w:jc w:val="center"/>
                    <w:rPr>
                      <w:rFonts w:ascii="Tahoma" w:hAnsi="Tahoma" w:cs="Tahoma"/>
                      <w:color w:val="002060"/>
                      <w:szCs w:val="20"/>
                      <w:lang w:val="es-BO" w:eastAsia="es-BO"/>
                    </w:rPr>
                  </w:pPr>
                  <w:r w:rsidRPr="005C7B40">
                    <w:rPr>
                      <w:rFonts w:ascii="Tahoma" w:hAnsi="Tahoma" w:cs="Tahoma"/>
                      <w:color w:val="002060"/>
                      <w:szCs w:val="20"/>
                      <w:lang w:val="es-BO" w:eastAsia="es-BO"/>
                    </w:rPr>
                    <w:t>CONDICIONES AMBIENTALES</w:t>
                  </w:r>
                </w:p>
              </w:tc>
            </w:tr>
            <w:tr w:rsidR="00793388" w:rsidRPr="005C7B40" w14:paraId="4477E967" w14:textId="77777777" w:rsidTr="00DA63EC">
              <w:trPr>
                <w:trHeight w:val="164"/>
                <w:jc w:val="center"/>
              </w:trPr>
              <w:tc>
                <w:tcPr>
                  <w:tcW w:w="3061" w:type="pct"/>
                  <w:vAlign w:val="bottom"/>
                </w:tcPr>
                <w:p w14:paraId="4E16A861" w14:textId="77777777" w:rsidR="00793388" w:rsidRPr="005C7B40" w:rsidRDefault="00793388" w:rsidP="00DA63EC">
                  <w:pPr>
                    <w:spacing w:before="100" w:beforeAutospacing="1" w:after="100" w:afterAutospacing="1"/>
                    <w:jc w:val="center"/>
                    <w:rPr>
                      <w:rFonts w:ascii="Tahoma" w:hAnsi="Tahoma" w:cs="Tahoma"/>
                      <w:color w:val="002060"/>
                      <w:szCs w:val="20"/>
                      <w:lang w:val="es-BO" w:eastAsia="es-BO"/>
                    </w:rPr>
                  </w:pPr>
                  <w:r w:rsidRPr="005C7B40">
                    <w:rPr>
                      <w:rFonts w:ascii="Tahoma" w:hAnsi="Tahoma" w:cs="Tahoma"/>
                      <w:color w:val="002060"/>
                      <w:szCs w:val="20"/>
                      <w:lang w:val="es-BO" w:eastAsia="es-BO"/>
                    </w:rPr>
                    <w:t>PARÁMETROS</w:t>
                  </w:r>
                </w:p>
              </w:tc>
              <w:tc>
                <w:tcPr>
                  <w:tcW w:w="946" w:type="pct"/>
                  <w:vAlign w:val="bottom"/>
                </w:tcPr>
                <w:p w14:paraId="56466874" w14:textId="77777777" w:rsidR="00793388" w:rsidRPr="005C7B40" w:rsidRDefault="00793388" w:rsidP="00DA63EC">
                  <w:pPr>
                    <w:spacing w:before="100" w:beforeAutospacing="1" w:after="100" w:afterAutospacing="1"/>
                    <w:rPr>
                      <w:rFonts w:ascii="Tahoma" w:hAnsi="Tahoma" w:cs="Tahoma"/>
                      <w:color w:val="002060"/>
                      <w:szCs w:val="20"/>
                      <w:lang w:val="es-BO" w:eastAsia="es-BO"/>
                    </w:rPr>
                  </w:pPr>
                  <w:r w:rsidRPr="005C7B40">
                    <w:rPr>
                      <w:rFonts w:ascii="Tahoma" w:hAnsi="Tahoma" w:cs="Tahoma"/>
                      <w:color w:val="002060"/>
                      <w:szCs w:val="20"/>
                      <w:lang w:val="es-BO" w:eastAsia="es-BO"/>
                    </w:rPr>
                    <w:t>MÍNIMO</w:t>
                  </w:r>
                </w:p>
              </w:tc>
              <w:tc>
                <w:tcPr>
                  <w:tcW w:w="993" w:type="pct"/>
                  <w:vAlign w:val="bottom"/>
                </w:tcPr>
                <w:p w14:paraId="66221476" w14:textId="77777777" w:rsidR="00793388" w:rsidRPr="005C7B40" w:rsidRDefault="00793388" w:rsidP="00DA63EC">
                  <w:pPr>
                    <w:spacing w:before="100" w:beforeAutospacing="1" w:after="100" w:afterAutospacing="1"/>
                    <w:rPr>
                      <w:rFonts w:ascii="Tahoma" w:hAnsi="Tahoma" w:cs="Tahoma"/>
                      <w:color w:val="002060"/>
                      <w:szCs w:val="20"/>
                      <w:lang w:val="es-BO" w:eastAsia="es-BO"/>
                    </w:rPr>
                  </w:pPr>
                  <w:r w:rsidRPr="005C7B40">
                    <w:rPr>
                      <w:rFonts w:ascii="Tahoma" w:hAnsi="Tahoma" w:cs="Tahoma"/>
                      <w:color w:val="002060"/>
                      <w:szCs w:val="20"/>
                      <w:lang w:val="es-BO" w:eastAsia="es-BO"/>
                    </w:rPr>
                    <w:t>MÁXIMO</w:t>
                  </w:r>
                </w:p>
              </w:tc>
            </w:tr>
            <w:tr w:rsidR="00793388" w:rsidRPr="005C7B40" w14:paraId="0D4177CC" w14:textId="77777777" w:rsidTr="00DA63EC">
              <w:trPr>
                <w:trHeight w:val="67"/>
                <w:jc w:val="center"/>
              </w:trPr>
              <w:tc>
                <w:tcPr>
                  <w:tcW w:w="3061" w:type="pct"/>
                  <w:vAlign w:val="bottom"/>
                </w:tcPr>
                <w:p w14:paraId="4741FBE5" w14:textId="77777777" w:rsidR="00793388" w:rsidRPr="005C7B40" w:rsidRDefault="00793388" w:rsidP="00DA63EC">
                  <w:pPr>
                    <w:spacing w:before="100" w:beforeAutospacing="1" w:after="100" w:afterAutospacing="1"/>
                    <w:rPr>
                      <w:rFonts w:ascii="Tahoma" w:hAnsi="Tahoma" w:cs="Tahoma"/>
                      <w:color w:val="002060"/>
                      <w:szCs w:val="20"/>
                      <w:lang w:val="es-BO" w:eastAsia="es-BO"/>
                    </w:rPr>
                  </w:pPr>
                  <w:r w:rsidRPr="005C7B40">
                    <w:rPr>
                      <w:rFonts w:ascii="Tahoma" w:hAnsi="Tahoma" w:cs="Tahoma"/>
                      <w:color w:val="002060"/>
                      <w:szCs w:val="20"/>
                      <w:lang w:val="es-BO" w:eastAsia="es-BO"/>
                    </w:rPr>
                    <w:t>Altura sobre el nivel del mar (m)</w:t>
                  </w:r>
                </w:p>
              </w:tc>
              <w:tc>
                <w:tcPr>
                  <w:tcW w:w="946" w:type="pct"/>
                  <w:vAlign w:val="bottom"/>
                </w:tcPr>
                <w:p w14:paraId="4969541C" w14:textId="77777777" w:rsidR="00793388" w:rsidRPr="005C7B40" w:rsidRDefault="00793388" w:rsidP="00DA63EC">
                  <w:pPr>
                    <w:spacing w:before="100" w:beforeAutospacing="1" w:after="100" w:afterAutospacing="1"/>
                    <w:jc w:val="center"/>
                    <w:rPr>
                      <w:rFonts w:ascii="Tahoma" w:hAnsi="Tahoma" w:cs="Tahoma"/>
                      <w:color w:val="002060"/>
                      <w:szCs w:val="20"/>
                      <w:lang w:val="es-BO" w:eastAsia="es-BO"/>
                    </w:rPr>
                  </w:pPr>
                  <w:r w:rsidRPr="005C7B40">
                    <w:rPr>
                      <w:rFonts w:ascii="Tahoma" w:hAnsi="Tahoma" w:cs="Tahoma"/>
                      <w:color w:val="002060"/>
                      <w:szCs w:val="20"/>
                      <w:lang w:val="es-BO" w:eastAsia="es-BO"/>
                    </w:rPr>
                    <w:t>0</w:t>
                  </w:r>
                </w:p>
              </w:tc>
              <w:tc>
                <w:tcPr>
                  <w:tcW w:w="993" w:type="pct"/>
                  <w:vAlign w:val="bottom"/>
                </w:tcPr>
                <w:p w14:paraId="68CCA0CB" w14:textId="0EC3F15C" w:rsidR="00793388" w:rsidRPr="005C7B40" w:rsidRDefault="00793388" w:rsidP="00DA63EC">
                  <w:pPr>
                    <w:spacing w:before="100" w:beforeAutospacing="1" w:after="100" w:afterAutospacing="1"/>
                    <w:jc w:val="center"/>
                    <w:rPr>
                      <w:rFonts w:ascii="Tahoma" w:hAnsi="Tahoma" w:cs="Tahoma"/>
                      <w:color w:val="002060"/>
                      <w:szCs w:val="20"/>
                      <w:lang w:val="es-BO" w:eastAsia="es-BO"/>
                    </w:rPr>
                  </w:pPr>
                  <w:r w:rsidRPr="005C7B40">
                    <w:rPr>
                      <w:rFonts w:ascii="Tahoma" w:hAnsi="Tahoma" w:cs="Tahoma"/>
                      <w:color w:val="002060"/>
                      <w:szCs w:val="20"/>
                      <w:lang w:val="es-BO" w:eastAsia="es-BO"/>
                    </w:rPr>
                    <w:t>5</w:t>
                  </w:r>
                  <w:r w:rsidR="00522DC1">
                    <w:rPr>
                      <w:rFonts w:ascii="Tahoma" w:hAnsi="Tahoma" w:cs="Tahoma"/>
                      <w:color w:val="002060"/>
                      <w:szCs w:val="20"/>
                      <w:lang w:val="es-BO" w:eastAsia="es-BO"/>
                    </w:rPr>
                    <w:t>.</w:t>
                  </w:r>
                  <w:r w:rsidRPr="005C7B40">
                    <w:rPr>
                      <w:rFonts w:ascii="Tahoma" w:hAnsi="Tahoma" w:cs="Tahoma"/>
                      <w:color w:val="002060"/>
                      <w:szCs w:val="20"/>
                      <w:lang w:val="es-BO" w:eastAsia="es-BO"/>
                    </w:rPr>
                    <w:t>000</w:t>
                  </w:r>
                </w:p>
              </w:tc>
            </w:tr>
            <w:tr w:rsidR="00793388" w:rsidRPr="005C7B40" w14:paraId="1B0406E7" w14:textId="77777777" w:rsidTr="00DA63EC">
              <w:trPr>
                <w:trHeight w:val="64"/>
                <w:jc w:val="center"/>
              </w:trPr>
              <w:tc>
                <w:tcPr>
                  <w:tcW w:w="3061" w:type="pct"/>
                  <w:vAlign w:val="bottom"/>
                </w:tcPr>
                <w:p w14:paraId="239D7DBD" w14:textId="77777777" w:rsidR="00793388" w:rsidRPr="005C7B40" w:rsidRDefault="00793388" w:rsidP="00DA63EC">
                  <w:pPr>
                    <w:spacing w:before="100" w:beforeAutospacing="1" w:after="100" w:afterAutospacing="1"/>
                    <w:rPr>
                      <w:rFonts w:ascii="Tahoma" w:hAnsi="Tahoma" w:cs="Tahoma"/>
                      <w:color w:val="002060"/>
                      <w:szCs w:val="20"/>
                      <w:lang w:val="es-BO" w:eastAsia="es-BO"/>
                    </w:rPr>
                  </w:pPr>
                  <w:r w:rsidRPr="005C7B40">
                    <w:rPr>
                      <w:rFonts w:ascii="Tahoma" w:hAnsi="Tahoma" w:cs="Tahoma"/>
                      <w:color w:val="002060"/>
                      <w:szCs w:val="20"/>
                      <w:lang w:val="es-BO" w:eastAsia="es-BO"/>
                    </w:rPr>
                    <w:t>Humedad relativa: 100%</w:t>
                  </w:r>
                </w:p>
              </w:tc>
              <w:tc>
                <w:tcPr>
                  <w:tcW w:w="946" w:type="pct"/>
                  <w:vAlign w:val="bottom"/>
                </w:tcPr>
                <w:p w14:paraId="6BED9113" w14:textId="77777777" w:rsidR="00793388" w:rsidRPr="005C7B40" w:rsidRDefault="00793388" w:rsidP="00DA63EC">
                  <w:pPr>
                    <w:spacing w:before="100" w:beforeAutospacing="1" w:after="100" w:afterAutospacing="1"/>
                    <w:jc w:val="center"/>
                    <w:rPr>
                      <w:rFonts w:ascii="Tahoma" w:hAnsi="Tahoma" w:cs="Tahoma"/>
                      <w:color w:val="002060"/>
                      <w:szCs w:val="20"/>
                      <w:lang w:val="es-BO" w:eastAsia="es-BO"/>
                    </w:rPr>
                  </w:pPr>
                  <w:r w:rsidRPr="005C7B40">
                    <w:rPr>
                      <w:rFonts w:ascii="Tahoma" w:hAnsi="Tahoma" w:cs="Tahoma"/>
                      <w:color w:val="002060"/>
                      <w:szCs w:val="20"/>
                      <w:lang w:val="es-BO" w:eastAsia="es-BO"/>
                    </w:rPr>
                    <w:t>15%</w:t>
                  </w:r>
                </w:p>
              </w:tc>
              <w:tc>
                <w:tcPr>
                  <w:tcW w:w="993" w:type="pct"/>
                  <w:vAlign w:val="bottom"/>
                </w:tcPr>
                <w:p w14:paraId="13E388CE" w14:textId="77777777" w:rsidR="00793388" w:rsidRPr="005C7B40" w:rsidRDefault="00793388" w:rsidP="00DA63EC">
                  <w:pPr>
                    <w:spacing w:before="100" w:beforeAutospacing="1" w:after="100" w:afterAutospacing="1"/>
                    <w:jc w:val="center"/>
                    <w:rPr>
                      <w:rFonts w:ascii="Tahoma" w:hAnsi="Tahoma" w:cs="Tahoma"/>
                      <w:color w:val="002060"/>
                      <w:szCs w:val="20"/>
                      <w:lang w:val="es-BO" w:eastAsia="es-BO"/>
                    </w:rPr>
                  </w:pPr>
                  <w:r w:rsidRPr="005C7B40">
                    <w:rPr>
                      <w:rFonts w:ascii="Tahoma" w:hAnsi="Tahoma" w:cs="Tahoma"/>
                      <w:color w:val="002060"/>
                      <w:szCs w:val="20"/>
                      <w:lang w:val="es-BO" w:eastAsia="es-BO"/>
                    </w:rPr>
                    <w:t>100%</w:t>
                  </w:r>
                </w:p>
              </w:tc>
            </w:tr>
            <w:tr w:rsidR="00793388" w:rsidRPr="005C7B40" w14:paraId="13D73001" w14:textId="77777777" w:rsidTr="00DA63EC">
              <w:trPr>
                <w:trHeight w:val="64"/>
                <w:jc w:val="center"/>
              </w:trPr>
              <w:tc>
                <w:tcPr>
                  <w:tcW w:w="3061" w:type="pct"/>
                  <w:vAlign w:val="bottom"/>
                </w:tcPr>
                <w:p w14:paraId="04898B03" w14:textId="77777777" w:rsidR="00793388" w:rsidRPr="005C7B40" w:rsidRDefault="00793388" w:rsidP="00DA63EC">
                  <w:pPr>
                    <w:spacing w:before="100" w:beforeAutospacing="1" w:after="100" w:afterAutospacing="1"/>
                    <w:rPr>
                      <w:rFonts w:ascii="Tahoma" w:hAnsi="Tahoma" w:cs="Tahoma"/>
                      <w:color w:val="002060"/>
                      <w:szCs w:val="20"/>
                      <w:lang w:val="es-BO" w:eastAsia="es-BO"/>
                    </w:rPr>
                  </w:pPr>
                  <w:r w:rsidRPr="005C7B40">
                    <w:rPr>
                      <w:rFonts w:ascii="Tahoma" w:hAnsi="Tahoma" w:cs="Tahoma"/>
                      <w:color w:val="002060"/>
                      <w:szCs w:val="20"/>
                      <w:lang w:val="es-BO" w:eastAsia="es-BO"/>
                    </w:rPr>
                    <w:t>Temperatura ambiente máxima (°C)</w:t>
                  </w:r>
                </w:p>
              </w:tc>
              <w:tc>
                <w:tcPr>
                  <w:tcW w:w="946" w:type="pct"/>
                  <w:vAlign w:val="bottom"/>
                </w:tcPr>
                <w:p w14:paraId="2BA6A352" w14:textId="77777777" w:rsidR="00793388" w:rsidRPr="005C7B40" w:rsidRDefault="00793388" w:rsidP="00DA63EC">
                  <w:pPr>
                    <w:spacing w:before="100" w:beforeAutospacing="1" w:after="100" w:afterAutospacing="1"/>
                    <w:jc w:val="center"/>
                    <w:rPr>
                      <w:rFonts w:ascii="Tahoma" w:hAnsi="Tahoma" w:cs="Tahoma"/>
                      <w:color w:val="002060"/>
                      <w:szCs w:val="20"/>
                      <w:lang w:val="es-BO" w:eastAsia="es-BO"/>
                    </w:rPr>
                  </w:pPr>
                  <w:r w:rsidRPr="005C7B40">
                    <w:rPr>
                      <w:rFonts w:ascii="Tahoma" w:hAnsi="Tahoma" w:cs="Tahoma"/>
                      <w:color w:val="002060"/>
                      <w:szCs w:val="20"/>
                      <w:lang w:val="es-BO" w:eastAsia="es-BO"/>
                    </w:rPr>
                    <w:t>-15</w:t>
                  </w:r>
                </w:p>
              </w:tc>
              <w:tc>
                <w:tcPr>
                  <w:tcW w:w="993" w:type="pct"/>
                  <w:vAlign w:val="bottom"/>
                </w:tcPr>
                <w:p w14:paraId="32D4413B" w14:textId="77777777" w:rsidR="00793388" w:rsidRPr="005C7B40" w:rsidRDefault="00793388" w:rsidP="00DA63EC">
                  <w:pPr>
                    <w:spacing w:before="100" w:beforeAutospacing="1" w:after="100" w:afterAutospacing="1"/>
                    <w:jc w:val="center"/>
                    <w:rPr>
                      <w:rFonts w:ascii="Tahoma" w:hAnsi="Tahoma" w:cs="Tahoma"/>
                      <w:color w:val="002060"/>
                      <w:szCs w:val="20"/>
                      <w:lang w:val="es-BO" w:eastAsia="es-BO"/>
                    </w:rPr>
                  </w:pPr>
                  <w:r w:rsidRPr="005C7B40">
                    <w:rPr>
                      <w:rFonts w:ascii="Tahoma" w:hAnsi="Tahoma" w:cs="Tahoma"/>
                      <w:color w:val="002060"/>
                      <w:szCs w:val="20"/>
                      <w:lang w:val="es-BO" w:eastAsia="es-BO"/>
                    </w:rPr>
                    <w:t>40</w:t>
                  </w:r>
                </w:p>
              </w:tc>
            </w:tr>
            <w:tr w:rsidR="00793388" w:rsidRPr="005C7B40" w14:paraId="05CBE10E" w14:textId="77777777" w:rsidTr="00DA63EC">
              <w:trPr>
                <w:trHeight w:val="91"/>
                <w:jc w:val="center"/>
              </w:trPr>
              <w:tc>
                <w:tcPr>
                  <w:tcW w:w="3061" w:type="pct"/>
                  <w:vAlign w:val="bottom"/>
                </w:tcPr>
                <w:p w14:paraId="41595959" w14:textId="77777777" w:rsidR="00793388" w:rsidRPr="005C7B40" w:rsidRDefault="00793388" w:rsidP="00DA63EC">
                  <w:pPr>
                    <w:spacing w:before="100" w:beforeAutospacing="1" w:after="100" w:afterAutospacing="1"/>
                    <w:rPr>
                      <w:rFonts w:ascii="Tahoma" w:hAnsi="Tahoma" w:cs="Tahoma"/>
                      <w:color w:val="002060"/>
                      <w:szCs w:val="20"/>
                      <w:lang w:val="es-BO" w:eastAsia="es-BO"/>
                    </w:rPr>
                  </w:pPr>
                  <w:r w:rsidRPr="005C7B40">
                    <w:rPr>
                      <w:rFonts w:ascii="Tahoma" w:hAnsi="Tahoma" w:cs="Tahoma"/>
                      <w:color w:val="002060"/>
                      <w:szCs w:val="20"/>
                      <w:lang w:val="es-BO" w:eastAsia="es-BO"/>
                    </w:rPr>
                    <w:t xml:space="preserve">Nivel de contaminación </w:t>
                  </w:r>
                </w:p>
              </w:tc>
              <w:tc>
                <w:tcPr>
                  <w:tcW w:w="1939" w:type="pct"/>
                  <w:gridSpan w:val="2"/>
                  <w:vAlign w:val="bottom"/>
                </w:tcPr>
                <w:p w14:paraId="1BC59402" w14:textId="77777777" w:rsidR="00793388" w:rsidRPr="005C7B40" w:rsidRDefault="00793388" w:rsidP="00DA63EC">
                  <w:pPr>
                    <w:spacing w:before="100" w:beforeAutospacing="1" w:after="100" w:afterAutospacing="1"/>
                    <w:jc w:val="center"/>
                    <w:rPr>
                      <w:rFonts w:ascii="Tahoma" w:hAnsi="Tahoma" w:cs="Tahoma"/>
                      <w:color w:val="002060"/>
                      <w:szCs w:val="20"/>
                      <w:lang w:val="es-BO" w:eastAsia="es-BO"/>
                    </w:rPr>
                  </w:pPr>
                  <w:r w:rsidRPr="005C7B40">
                    <w:rPr>
                      <w:rFonts w:ascii="Tahoma" w:hAnsi="Tahoma" w:cs="Tahoma"/>
                      <w:color w:val="002060"/>
                      <w:szCs w:val="20"/>
                      <w:lang w:val="es-BO" w:eastAsia="es-BO"/>
                    </w:rPr>
                    <w:t>Medio</w:t>
                  </w:r>
                </w:p>
              </w:tc>
            </w:tr>
          </w:tbl>
          <w:p w14:paraId="79857EC5" w14:textId="77777777" w:rsidR="00793388" w:rsidRPr="00460E08" w:rsidRDefault="00793388" w:rsidP="00DA63EC">
            <w:pPr>
              <w:jc w:val="both"/>
              <w:rPr>
                <w:rFonts w:ascii="Tahoma" w:hAnsi="Tahoma" w:cs="Tahoma"/>
                <w:color w:val="002060"/>
                <w:sz w:val="18"/>
                <w:szCs w:val="20"/>
                <w:lang w:val="es-BO" w:eastAsia="es-BO"/>
              </w:rPr>
            </w:pP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15D3D9C"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1114ED5"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00A0DF4"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319A406E" w14:textId="77777777" w:rsidTr="00DA63EC">
        <w:trPr>
          <w:trHeight w:val="226"/>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BF50D32"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4</w:t>
            </w:r>
          </w:p>
        </w:tc>
        <w:tc>
          <w:tcPr>
            <w:tcW w:w="832" w:type="pct"/>
            <w:tcBorders>
              <w:top w:val="single" w:sz="4" w:space="0" w:color="15497B"/>
              <w:left w:val="single" w:sz="4" w:space="0" w:color="15497B"/>
              <w:bottom w:val="single" w:sz="4" w:space="0" w:color="15497B"/>
              <w:right w:val="single" w:sz="4" w:space="0" w:color="15497B"/>
            </w:tcBorders>
            <w:vAlign w:val="center"/>
          </w:tcPr>
          <w:p w14:paraId="13080FCF"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Vida Útil</w:t>
            </w:r>
          </w:p>
        </w:tc>
        <w:tc>
          <w:tcPr>
            <w:tcW w:w="187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753271B" w14:textId="2A03E2B6" w:rsidR="00793388" w:rsidRPr="00460E08" w:rsidRDefault="00425B39" w:rsidP="00425B39">
            <w:pPr>
              <w:tabs>
                <w:tab w:val="left" w:pos="3180"/>
                <w:tab w:val="left" w:pos="5190"/>
              </w:tabs>
              <w:rPr>
                <w:rFonts w:ascii="Tahoma" w:hAnsi="Tahoma" w:cs="Tahoma"/>
                <w:color w:val="002060"/>
                <w:sz w:val="18"/>
                <w:szCs w:val="20"/>
                <w:lang w:val="es-BO" w:eastAsia="es-BO"/>
              </w:rPr>
            </w:pPr>
            <w:r>
              <w:rPr>
                <w:rFonts w:ascii="Tahoma" w:hAnsi="Tahoma" w:cs="Tahoma"/>
                <w:color w:val="002060"/>
                <w:sz w:val="18"/>
                <w:szCs w:val="20"/>
                <w:lang w:val="es-BO" w:eastAsia="es-BO"/>
              </w:rPr>
              <w:t>E</w:t>
            </w:r>
            <w:r w:rsidR="00793388" w:rsidRPr="00460E08">
              <w:rPr>
                <w:rFonts w:ascii="Tahoma" w:hAnsi="Tahoma" w:cs="Tahoma"/>
                <w:color w:val="002060"/>
                <w:sz w:val="18"/>
                <w:szCs w:val="20"/>
                <w:lang w:val="es-BO" w:eastAsia="es-BO"/>
              </w:rPr>
              <w:t xml:space="preserve">l tiempo de vida útil </w:t>
            </w:r>
            <w:r>
              <w:rPr>
                <w:rFonts w:ascii="Tahoma" w:hAnsi="Tahoma" w:cs="Tahoma"/>
                <w:color w:val="002060"/>
                <w:sz w:val="18"/>
                <w:szCs w:val="20"/>
                <w:lang w:val="es-BO" w:eastAsia="es-BO"/>
              </w:rPr>
              <w:t xml:space="preserve">mínimo requerido es </w:t>
            </w:r>
            <w:r w:rsidR="00793388">
              <w:rPr>
                <w:rFonts w:ascii="Tahoma" w:hAnsi="Tahoma" w:cs="Tahoma"/>
                <w:color w:val="002060"/>
                <w:sz w:val="18"/>
                <w:szCs w:val="20"/>
                <w:lang w:val="es-BO" w:eastAsia="es-BO"/>
              </w:rPr>
              <w:t xml:space="preserve">de </w:t>
            </w:r>
            <w:r>
              <w:rPr>
                <w:rFonts w:ascii="Tahoma" w:hAnsi="Tahoma" w:cs="Tahoma"/>
                <w:color w:val="002060"/>
                <w:sz w:val="18"/>
                <w:szCs w:val="20"/>
                <w:lang w:val="es-BO" w:eastAsia="es-BO"/>
              </w:rPr>
              <w:t>2</w:t>
            </w:r>
            <w:r w:rsidR="00793388">
              <w:rPr>
                <w:rFonts w:ascii="Tahoma" w:hAnsi="Tahoma" w:cs="Tahoma"/>
                <w:color w:val="002060"/>
                <w:sz w:val="18"/>
                <w:szCs w:val="20"/>
                <w:lang w:val="es-BO" w:eastAsia="es-BO"/>
              </w:rPr>
              <w:t>0 años.</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C100569"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DAC5560"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754219C"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23818A01" w14:textId="77777777" w:rsidTr="00DA63EC">
        <w:trPr>
          <w:trHeight w:val="226"/>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5A67EE0"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5</w:t>
            </w:r>
          </w:p>
        </w:tc>
        <w:tc>
          <w:tcPr>
            <w:tcW w:w="832" w:type="pct"/>
            <w:tcBorders>
              <w:top w:val="single" w:sz="4" w:space="0" w:color="15497B"/>
              <w:left w:val="single" w:sz="4" w:space="0" w:color="15497B"/>
              <w:bottom w:val="single" w:sz="4" w:space="0" w:color="15497B"/>
              <w:right w:val="single" w:sz="4" w:space="0" w:color="15497B"/>
            </w:tcBorders>
            <w:vAlign w:val="center"/>
          </w:tcPr>
          <w:p w14:paraId="5F5E12B7"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Fabricación de los Postes</w:t>
            </w:r>
          </w:p>
        </w:tc>
        <w:tc>
          <w:tcPr>
            <w:tcW w:w="187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700F14A" w14:textId="3E433972" w:rsidR="00793388" w:rsidRPr="00460E08" w:rsidRDefault="00793388" w:rsidP="00864BC6">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Los postes de </w:t>
            </w:r>
            <w:r w:rsidR="00864BC6">
              <w:rPr>
                <w:rFonts w:ascii="Tahoma" w:hAnsi="Tahoma" w:cs="Tahoma"/>
                <w:color w:val="002060"/>
                <w:sz w:val="18"/>
                <w:szCs w:val="20"/>
                <w:lang w:val="es-BO" w:eastAsia="es-BO"/>
              </w:rPr>
              <w:t>Hormigón</w:t>
            </w:r>
            <w:r w:rsidRPr="00460E08">
              <w:rPr>
                <w:rFonts w:ascii="Tahoma" w:hAnsi="Tahoma" w:cs="Tahoma"/>
                <w:color w:val="002060"/>
                <w:sz w:val="18"/>
                <w:szCs w:val="20"/>
                <w:lang w:val="es-BO" w:eastAsia="es-BO"/>
              </w:rPr>
              <w:t xml:space="preserve"> armado serán centrifugados y tendrán forma troncocónica; el acabado exterior deberá ser homogéneo, libre de fisuras, cangrejeras y escoriaciones; tendrán las características y dimensiones que se consignan en las características técnicas particulares. Se instalarán perillas de concreto como elemento de protección contra el ingreso del agua y humedad de dimensiones adecuadas en todos.</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A35728F"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F78A726"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2B1366B"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6E517566" w14:textId="77777777" w:rsidTr="00DA63EC">
        <w:trPr>
          <w:trHeight w:val="1273"/>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B9807C1"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6</w:t>
            </w:r>
          </w:p>
        </w:tc>
        <w:tc>
          <w:tcPr>
            <w:tcW w:w="832" w:type="pct"/>
            <w:tcBorders>
              <w:top w:val="single" w:sz="4" w:space="0" w:color="15497B"/>
              <w:left w:val="single" w:sz="4" w:space="0" w:color="15497B"/>
              <w:bottom w:val="single" w:sz="4" w:space="0" w:color="15497B"/>
              <w:right w:val="single" w:sz="4" w:space="0" w:color="15497B"/>
            </w:tcBorders>
            <w:vAlign w:val="center"/>
          </w:tcPr>
          <w:p w14:paraId="526E4437"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Definiciones de Carga</w:t>
            </w:r>
          </w:p>
        </w:tc>
        <w:tc>
          <w:tcPr>
            <w:tcW w:w="187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B3BC84C" w14:textId="77777777" w:rsidR="00793388" w:rsidRPr="005C7B40" w:rsidRDefault="00793388" w:rsidP="00DA63EC">
            <w:pPr>
              <w:jc w:val="both"/>
              <w:rPr>
                <w:rFonts w:ascii="Tahoma" w:hAnsi="Tahoma" w:cs="Tahoma"/>
                <w:b/>
                <w:color w:val="002060"/>
                <w:sz w:val="18"/>
                <w:szCs w:val="20"/>
                <w:lang w:val="es-BO" w:eastAsia="es-BO"/>
              </w:rPr>
            </w:pPr>
            <w:r w:rsidRPr="005C7B40">
              <w:rPr>
                <w:rFonts w:ascii="Tahoma" w:hAnsi="Tahoma" w:cs="Tahoma"/>
                <w:b/>
                <w:color w:val="002060"/>
                <w:sz w:val="18"/>
                <w:szCs w:val="20"/>
                <w:lang w:val="es-BO" w:eastAsia="es-BO"/>
              </w:rPr>
              <w:t>CARGA NOMINAL DE DISEÑO</w:t>
            </w:r>
          </w:p>
          <w:p w14:paraId="6F7FEF09"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La carga aplicada a 20 cm de la cima, para la cual se calculó y diseñó el poste. </w:t>
            </w:r>
          </w:p>
          <w:p w14:paraId="1A022DF9" w14:textId="77777777" w:rsidR="00793388" w:rsidRPr="005C7B40" w:rsidRDefault="00793388" w:rsidP="00DA63EC">
            <w:pPr>
              <w:jc w:val="both"/>
              <w:rPr>
                <w:rFonts w:ascii="Tahoma" w:hAnsi="Tahoma" w:cs="Tahoma"/>
                <w:b/>
                <w:color w:val="002060"/>
                <w:sz w:val="18"/>
                <w:szCs w:val="20"/>
                <w:lang w:val="es-BO" w:eastAsia="es-BO"/>
              </w:rPr>
            </w:pPr>
            <w:r w:rsidRPr="005C7B40">
              <w:rPr>
                <w:rFonts w:ascii="Tahoma" w:hAnsi="Tahoma" w:cs="Tahoma"/>
                <w:b/>
                <w:color w:val="002060"/>
                <w:sz w:val="18"/>
                <w:szCs w:val="20"/>
                <w:lang w:val="es-BO" w:eastAsia="es-BO"/>
              </w:rPr>
              <w:t>CARGA DE ROTURA</w:t>
            </w:r>
          </w:p>
          <w:p w14:paraId="60AA6D1E"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Es aquella que, aplicada a 20 cm de la cima, produce el colapso estructural del poste por fluencia.</w:t>
            </w:r>
          </w:p>
          <w:p w14:paraId="0528F291" w14:textId="77777777" w:rsidR="00793388" w:rsidRPr="005C7B40" w:rsidRDefault="00793388" w:rsidP="00DA63EC">
            <w:pPr>
              <w:jc w:val="both"/>
              <w:rPr>
                <w:rFonts w:ascii="Tahoma" w:hAnsi="Tahoma" w:cs="Tahoma"/>
                <w:b/>
                <w:color w:val="002060"/>
                <w:sz w:val="18"/>
                <w:szCs w:val="20"/>
                <w:lang w:val="es-BO" w:eastAsia="es-BO"/>
              </w:rPr>
            </w:pPr>
            <w:r w:rsidRPr="005C7B40">
              <w:rPr>
                <w:rFonts w:ascii="Tahoma" w:hAnsi="Tahoma" w:cs="Tahoma"/>
                <w:b/>
                <w:color w:val="002060"/>
                <w:sz w:val="18"/>
                <w:szCs w:val="20"/>
                <w:lang w:val="es-BO" w:eastAsia="es-BO"/>
              </w:rPr>
              <w:t>CARGA DE TRABAJO</w:t>
            </w:r>
          </w:p>
          <w:p w14:paraId="0EEE4FEA"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Carga máxima real que se podrá aplicar al poste, en sentido normal a la línea y a 20 cm de la cima, sin que se presente deformación permanente mayor que el 5% de la deflexión máxima permitida, cuando se aplica el 50% de la carga </w:t>
            </w:r>
            <w:r w:rsidRPr="00460E08">
              <w:rPr>
                <w:rFonts w:ascii="Tahoma" w:hAnsi="Tahoma" w:cs="Tahoma"/>
                <w:color w:val="002060"/>
                <w:sz w:val="18"/>
                <w:szCs w:val="20"/>
                <w:lang w:val="es-BO" w:eastAsia="es-BO"/>
              </w:rPr>
              <w:lastRenderedPageBreak/>
              <w:t xml:space="preserve">mínima de rotura especificada. </w:t>
            </w:r>
          </w:p>
          <w:p w14:paraId="677C7010" w14:textId="77777777" w:rsidR="00793388" w:rsidRPr="00460E08" w:rsidRDefault="00793388" w:rsidP="00DA63EC">
            <w:pPr>
              <w:autoSpaceDE w:val="0"/>
              <w:autoSpaceDN w:val="0"/>
              <w:adjustRightInd w:val="0"/>
              <w:jc w:val="both"/>
              <w:rPr>
                <w:rFonts w:ascii="Tahoma" w:hAnsi="Tahoma" w:cs="Tahoma"/>
                <w:color w:val="002060"/>
                <w:sz w:val="18"/>
                <w:szCs w:val="20"/>
                <w:lang w:val="es-BO" w:eastAsia="es-BO"/>
              </w:rPr>
            </w:pPr>
            <w:r w:rsidRPr="005C7B40">
              <w:rPr>
                <w:rFonts w:ascii="Tahoma" w:hAnsi="Tahoma" w:cs="Tahoma"/>
                <w:b/>
                <w:color w:val="002060"/>
                <w:sz w:val="18"/>
                <w:szCs w:val="20"/>
                <w:lang w:val="es-BO" w:eastAsia="es-BO"/>
              </w:rPr>
              <w:t>COEFICIENTE DE SEGURIDAD A LA ROTURA</w:t>
            </w:r>
            <w:r w:rsidRPr="00460E08">
              <w:rPr>
                <w:rFonts w:ascii="Tahoma" w:hAnsi="Tahoma" w:cs="Tahoma"/>
                <w:color w:val="002060"/>
                <w:sz w:val="18"/>
                <w:szCs w:val="20"/>
                <w:lang w:val="es-BO" w:eastAsia="es-BO"/>
              </w:rPr>
              <w:t>: Relación entre la carga de rotura mínima y la carga de trabajo especificadas, que para esta norma se establece en 2.</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BE40E86"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lastRenderedPageBreak/>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70DF60E"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DA56CF3"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4B993052" w14:textId="77777777" w:rsidTr="00DA63EC">
        <w:trPr>
          <w:trHeight w:val="226"/>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611C310"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lastRenderedPageBreak/>
              <w:t>7</w:t>
            </w:r>
          </w:p>
        </w:tc>
        <w:tc>
          <w:tcPr>
            <w:tcW w:w="832" w:type="pct"/>
            <w:tcBorders>
              <w:top w:val="single" w:sz="4" w:space="0" w:color="15497B"/>
              <w:left w:val="single" w:sz="4" w:space="0" w:color="15497B"/>
              <w:bottom w:val="single" w:sz="4" w:space="0" w:color="15497B"/>
              <w:right w:val="single" w:sz="4" w:space="0" w:color="15497B"/>
            </w:tcBorders>
            <w:vAlign w:val="center"/>
          </w:tcPr>
          <w:p w14:paraId="32752424"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Características Técnicas y Particulares</w:t>
            </w:r>
          </w:p>
        </w:tc>
        <w:tc>
          <w:tcPr>
            <w:tcW w:w="187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2F83F0F"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Se establecen las siguientes cargas mínimas de rotura para los postes de concreto armado centrifugado:</w:t>
            </w:r>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502"/>
              <w:gridCol w:w="904"/>
              <w:gridCol w:w="903"/>
            </w:tblGrid>
            <w:tr w:rsidR="00793388" w:rsidRPr="005C7B40" w14:paraId="44CD9CC5" w14:textId="77777777" w:rsidTr="00DA63EC">
              <w:trPr>
                <w:trHeight w:val="70"/>
                <w:jc w:val="center"/>
              </w:trPr>
              <w:tc>
                <w:tcPr>
                  <w:tcW w:w="2270" w:type="pct"/>
                  <w:shd w:val="clear" w:color="auto" w:fill="auto"/>
                  <w:vAlign w:val="center"/>
                </w:tcPr>
                <w:p w14:paraId="18981551" w14:textId="3FBA4F13" w:rsidR="00793388" w:rsidRPr="005C7B40" w:rsidRDefault="00793388" w:rsidP="00864BC6">
                  <w:pPr>
                    <w:jc w:val="center"/>
                    <w:rPr>
                      <w:rFonts w:ascii="Tahoma" w:hAnsi="Tahoma" w:cs="Tahoma"/>
                      <w:b/>
                      <w:color w:val="002060"/>
                      <w:szCs w:val="20"/>
                      <w:lang w:val="es-BO" w:eastAsia="es-BO"/>
                    </w:rPr>
                  </w:pPr>
                  <w:r w:rsidRPr="005C7B40">
                    <w:rPr>
                      <w:rFonts w:ascii="Tahoma" w:hAnsi="Tahoma" w:cs="Tahoma"/>
                      <w:b/>
                      <w:color w:val="002060"/>
                      <w:szCs w:val="20"/>
                      <w:lang w:val="es-BO" w:eastAsia="es-BO"/>
                    </w:rPr>
                    <w:t>LONGITUD NOMINAL (</w:t>
                  </w:r>
                  <w:r w:rsidR="00864BC6">
                    <w:rPr>
                      <w:rFonts w:ascii="Tahoma" w:hAnsi="Tahoma" w:cs="Tahoma"/>
                      <w:b/>
                      <w:color w:val="002060"/>
                      <w:szCs w:val="20"/>
                      <w:lang w:val="es-BO" w:eastAsia="es-BO"/>
                    </w:rPr>
                    <w:t>m</w:t>
                  </w:r>
                  <w:r w:rsidRPr="005C7B40">
                    <w:rPr>
                      <w:rFonts w:ascii="Tahoma" w:hAnsi="Tahoma" w:cs="Tahoma"/>
                      <w:b/>
                      <w:color w:val="002060"/>
                      <w:szCs w:val="20"/>
                      <w:lang w:val="es-BO" w:eastAsia="es-BO"/>
                    </w:rPr>
                    <w:t>)</w:t>
                  </w:r>
                </w:p>
              </w:tc>
              <w:tc>
                <w:tcPr>
                  <w:tcW w:w="1366" w:type="pct"/>
                  <w:shd w:val="clear" w:color="auto" w:fill="auto"/>
                  <w:vAlign w:val="center"/>
                </w:tcPr>
                <w:p w14:paraId="1D76895D" w14:textId="075B8591" w:rsidR="00793388" w:rsidRPr="005C7B40" w:rsidRDefault="00793388" w:rsidP="00864BC6">
                  <w:pPr>
                    <w:jc w:val="center"/>
                    <w:rPr>
                      <w:rFonts w:ascii="Tahoma" w:hAnsi="Tahoma" w:cs="Tahoma"/>
                      <w:b/>
                      <w:color w:val="002060"/>
                      <w:szCs w:val="20"/>
                      <w:lang w:val="es-BO" w:eastAsia="es-BO"/>
                    </w:rPr>
                  </w:pPr>
                  <w:r w:rsidRPr="005C7B40">
                    <w:rPr>
                      <w:rFonts w:ascii="Tahoma" w:hAnsi="Tahoma" w:cs="Tahoma"/>
                      <w:b/>
                      <w:color w:val="002060"/>
                      <w:szCs w:val="20"/>
                      <w:lang w:val="es-BO" w:eastAsia="es-BO"/>
                    </w:rPr>
                    <w:t>9  M</w:t>
                  </w:r>
                  <w:r w:rsidR="00864BC6">
                    <w:rPr>
                      <w:rFonts w:ascii="Tahoma" w:hAnsi="Tahoma" w:cs="Tahoma"/>
                      <w:b/>
                      <w:color w:val="002060"/>
                      <w:szCs w:val="20"/>
                      <w:lang w:val="es-BO" w:eastAsia="es-BO"/>
                    </w:rPr>
                    <w:t>etros</w:t>
                  </w:r>
                </w:p>
              </w:tc>
              <w:tc>
                <w:tcPr>
                  <w:tcW w:w="1364" w:type="pct"/>
                  <w:shd w:val="clear" w:color="auto" w:fill="auto"/>
                  <w:vAlign w:val="center"/>
                </w:tcPr>
                <w:p w14:paraId="67806C74" w14:textId="22D1E17E" w:rsidR="00793388" w:rsidRPr="005C7B40" w:rsidRDefault="00793388" w:rsidP="00864BC6">
                  <w:pPr>
                    <w:jc w:val="center"/>
                    <w:rPr>
                      <w:rFonts w:ascii="Tahoma" w:hAnsi="Tahoma" w:cs="Tahoma"/>
                      <w:b/>
                      <w:color w:val="002060"/>
                      <w:szCs w:val="20"/>
                      <w:lang w:val="es-BO" w:eastAsia="es-BO"/>
                    </w:rPr>
                  </w:pPr>
                  <w:r w:rsidRPr="005C7B40">
                    <w:rPr>
                      <w:rFonts w:ascii="Tahoma" w:hAnsi="Tahoma" w:cs="Tahoma"/>
                      <w:b/>
                      <w:color w:val="002060"/>
                      <w:szCs w:val="20"/>
                      <w:lang w:val="es-BO" w:eastAsia="es-BO"/>
                    </w:rPr>
                    <w:t>11  M</w:t>
                  </w:r>
                  <w:r w:rsidR="00864BC6">
                    <w:rPr>
                      <w:rFonts w:ascii="Tahoma" w:hAnsi="Tahoma" w:cs="Tahoma"/>
                      <w:b/>
                      <w:color w:val="002060"/>
                      <w:szCs w:val="20"/>
                      <w:lang w:val="es-BO" w:eastAsia="es-BO"/>
                    </w:rPr>
                    <w:t>etros</w:t>
                  </w:r>
                </w:p>
              </w:tc>
            </w:tr>
            <w:tr w:rsidR="00793388" w:rsidRPr="005C7B40" w14:paraId="32B651DE" w14:textId="77777777" w:rsidTr="00DA63EC">
              <w:trPr>
                <w:trHeight w:val="70"/>
                <w:jc w:val="center"/>
              </w:trPr>
              <w:tc>
                <w:tcPr>
                  <w:tcW w:w="2270" w:type="pct"/>
                  <w:shd w:val="clear" w:color="auto" w:fill="auto"/>
                  <w:vAlign w:val="center"/>
                </w:tcPr>
                <w:p w14:paraId="1F040A5C" w14:textId="77777777" w:rsidR="00793388" w:rsidRPr="005C7B40" w:rsidRDefault="00793388" w:rsidP="00DA63EC">
                  <w:pPr>
                    <w:rPr>
                      <w:rFonts w:ascii="Tahoma" w:hAnsi="Tahoma" w:cs="Tahoma"/>
                      <w:color w:val="002060"/>
                      <w:szCs w:val="20"/>
                      <w:lang w:val="es-BO" w:eastAsia="es-BO"/>
                    </w:rPr>
                  </w:pPr>
                  <w:r w:rsidRPr="005C7B40">
                    <w:rPr>
                      <w:rFonts w:ascii="Tahoma" w:hAnsi="Tahoma" w:cs="Tahoma"/>
                      <w:color w:val="002060"/>
                      <w:szCs w:val="20"/>
                      <w:lang w:val="es-BO" w:eastAsia="es-BO"/>
                    </w:rPr>
                    <w:t>Flexión</w:t>
                  </w:r>
                </w:p>
              </w:tc>
              <w:tc>
                <w:tcPr>
                  <w:tcW w:w="1366" w:type="pct"/>
                  <w:shd w:val="clear" w:color="auto" w:fill="auto"/>
                  <w:vAlign w:val="center"/>
                </w:tcPr>
                <w:p w14:paraId="790E2843" w14:textId="77777777" w:rsidR="00793388" w:rsidRPr="005C7B40" w:rsidRDefault="00793388" w:rsidP="00DA63EC">
                  <w:pPr>
                    <w:jc w:val="center"/>
                    <w:rPr>
                      <w:rFonts w:ascii="Tahoma" w:hAnsi="Tahoma" w:cs="Tahoma"/>
                      <w:color w:val="002060"/>
                      <w:szCs w:val="20"/>
                      <w:lang w:val="es-BO" w:eastAsia="es-BO"/>
                    </w:rPr>
                  </w:pPr>
                  <w:r w:rsidRPr="005C7B40">
                    <w:rPr>
                      <w:rFonts w:ascii="Tahoma" w:hAnsi="Tahoma" w:cs="Tahoma"/>
                      <w:color w:val="002060"/>
                      <w:szCs w:val="20"/>
                      <w:lang w:val="es-BO" w:eastAsia="es-BO"/>
                    </w:rPr>
                    <w:t>&lt; 5%</w:t>
                  </w:r>
                </w:p>
              </w:tc>
              <w:tc>
                <w:tcPr>
                  <w:tcW w:w="1364" w:type="pct"/>
                  <w:shd w:val="clear" w:color="auto" w:fill="auto"/>
                  <w:vAlign w:val="center"/>
                </w:tcPr>
                <w:p w14:paraId="2F2B7F10" w14:textId="77777777" w:rsidR="00793388" w:rsidRPr="005C7B40" w:rsidRDefault="00793388" w:rsidP="00DA63EC">
                  <w:pPr>
                    <w:jc w:val="center"/>
                    <w:rPr>
                      <w:rFonts w:ascii="Tahoma" w:hAnsi="Tahoma" w:cs="Tahoma"/>
                      <w:color w:val="002060"/>
                      <w:szCs w:val="20"/>
                      <w:lang w:val="es-BO" w:eastAsia="es-BO"/>
                    </w:rPr>
                  </w:pPr>
                  <w:r w:rsidRPr="005C7B40">
                    <w:rPr>
                      <w:rFonts w:ascii="Tahoma" w:hAnsi="Tahoma" w:cs="Tahoma"/>
                      <w:color w:val="002060"/>
                      <w:szCs w:val="20"/>
                      <w:lang w:val="es-BO" w:eastAsia="es-BO"/>
                    </w:rPr>
                    <w:t>&lt; 5%</w:t>
                  </w:r>
                </w:p>
              </w:tc>
            </w:tr>
            <w:tr w:rsidR="00793388" w:rsidRPr="005C7B40" w14:paraId="6C8F9761" w14:textId="77777777" w:rsidTr="00DA63EC">
              <w:trPr>
                <w:trHeight w:val="70"/>
                <w:jc w:val="center"/>
              </w:trPr>
              <w:tc>
                <w:tcPr>
                  <w:tcW w:w="2270" w:type="pct"/>
                  <w:shd w:val="clear" w:color="auto" w:fill="auto"/>
                  <w:vAlign w:val="center"/>
                </w:tcPr>
                <w:p w14:paraId="176F8F50" w14:textId="77777777" w:rsidR="00793388" w:rsidRPr="005C7B40" w:rsidRDefault="00793388" w:rsidP="00DA63EC">
                  <w:pPr>
                    <w:rPr>
                      <w:rFonts w:ascii="Tahoma" w:hAnsi="Tahoma" w:cs="Tahoma"/>
                      <w:color w:val="002060"/>
                      <w:szCs w:val="20"/>
                      <w:lang w:val="es-BO" w:eastAsia="es-BO"/>
                    </w:rPr>
                  </w:pPr>
                  <w:r w:rsidRPr="005C7B40">
                    <w:rPr>
                      <w:rFonts w:ascii="Tahoma" w:hAnsi="Tahoma" w:cs="Tahoma"/>
                      <w:color w:val="002060"/>
                      <w:szCs w:val="20"/>
                      <w:lang w:val="es-BO" w:eastAsia="es-BO"/>
                    </w:rPr>
                    <w:t>Resistencia Nominal (Rn) (Kg)</w:t>
                  </w:r>
                </w:p>
              </w:tc>
              <w:tc>
                <w:tcPr>
                  <w:tcW w:w="1366" w:type="pct"/>
                  <w:shd w:val="clear" w:color="auto" w:fill="auto"/>
                  <w:vAlign w:val="center"/>
                </w:tcPr>
                <w:p w14:paraId="2DD9A57D" w14:textId="77777777" w:rsidR="00793388" w:rsidRPr="005C7B40" w:rsidRDefault="00793388" w:rsidP="00DA63EC">
                  <w:pPr>
                    <w:jc w:val="center"/>
                    <w:rPr>
                      <w:rFonts w:ascii="Tahoma" w:hAnsi="Tahoma" w:cs="Tahoma"/>
                      <w:color w:val="002060"/>
                      <w:szCs w:val="20"/>
                      <w:lang w:val="es-BO" w:eastAsia="es-BO"/>
                    </w:rPr>
                  </w:pPr>
                  <w:r w:rsidRPr="005C7B40">
                    <w:rPr>
                      <w:rFonts w:ascii="Tahoma" w:hAnsi="Tahoma" w:cs="Tahoma"/>
                      <w:color w:val="002060"/>
                      <w:szCs w:val="20"/>
                      <w:lang w:val="es-BO" w:eastAsia="es-BO"/>
                    </w:rPr>
                    <w:t>&gt; 200</w:t>
                  </w:r>
                </w:p>
              </w:tc>
              <w:tc>
                <w:tcPr>
                  <w:tcW w:w="1364" w:type="pct"/>
                  <w:shd w:val="clear" w:color="auto" w:fill="auto"/>
                  <w:vAlign w:val="center"/>
                </w:tcPr>
                <w:p w14:paraId="11AE7372" w14:textId="77777777" w:rsidR="00793388" w:rsidRPr="005C7B40" w:rsidRDefault="00793388" w:rsidP="00DA63EC">
                  <w:pPr>
                    <w:jc w:val="center"/>
                    <w:rPr>
                      <w:rFonts w:ascii="Tahoma" w:hAnsi="Tahoma" w:cs="Tahoma"/>
                      <w:color w:val="002060"/>
                      <w:szCs w:val="20"/>
                      <w:lang w:val="es-BO" w:eastAsia="es-BO"/>
                    </w:rPr>
                  </w:pPr>
                  <w:r w:rsidRPr="005C7B40">
                    <w:rPr>
                      <w:rFonts w:ascii="Tahoma" w:hAnsi="Tahoma" w:cs="Tahoma"/>
                      <w:color w:val="002060"/>
                      <w:szCs w:val="20"/>
                      <w:lang w:val="es-BO" w:eastAsia="es-BO"/>
                    </w:rPr>
                    <w:t>&gt; 250</w:t>
                  </w:r>
                </w:p>
              </w:tc>
            </w:tr>
            <w:tr w:rsidR="00793388" w:rsidRPr="005C7B40" w14:paraId="464E78AB" w14:textId="77777777" w:rsidTr="00DA63EC">
              <w:trPr>
                <w:jc w:val="center"/>
              </w:trPr>
              <w:tc>
                <w:tcPr>
                  <w:tcW w:w="2270" w:type="pct"/>
                  <w:shd w:val="clear" w:color="auto" w:fill="auto"/>
                  <w:vAlign w:val="center"/>
                </w:tcPr>
                <w:p w14:paraId="5BAF6291" w14:textId="77777777" w:rsidR="00793388" w:rsidRPr="005C7B40" w:rsidRDefault="00793388" w:rsidP="00DA63EC">
                  <w:pPr>
                    <w:rPr>
                      <w:rFonts w:ascii="Tahoma" w:hAnsi="Tahoma" w:cs="Tahoma"/>
                      <w:color w:val="002060"/>
                      <w:szCs w:val="20"/>
                      <w:lang w:val="es-BO" w:eastAsia="es-BO"/>
                    </w:rPr>
                  </w:pPr>
                  <w:r w:rsidRPr="005C7B40">
                    <w:rPr>
                      <w:rFonts w:ascii="Tahoma" w:hAnsi="Tahoma" w:cs="Tahoma"/>
                      <w:color w:val="002060"/>
                      <w:szCs w:val="20"/>
                      <w:lang w:val="es-BO" w:eastAsia="es-BO"/>
                    </w:rPr>
                    <w:t>Resistencia de Rotura (Rr) (Kg)</w:t>
                  </w:r>
                </w:p>
              </w:tc>
              <w:tc>
                <w:tcPr>
                  <w:tcW w:w="1366" w:type="pct"/>
                  <w:shd w:val="clear" w:color="auto" w:fill="auto"/>
                  <w:vAlign w:val="center"/>
                </w:tcPr>
                <w:p w14:paraId="7265381A" w14:textId="77777777" w:rsidR="00793388" w:rsidRPr="005C7B40" w:rsidRDefault="00793388" w:rsidP="00DA63EC">
                  <w:pPr>
                    <w:jc w:val="center"/>
                    <w:rPr>
                      <w:rFonts w:ascii="Tahoma" w:hAnsi="Tahoma" w:cs="Tahoma"/>
                      <w:color w:val="002060"/>
                      <w:szCs w:val="20"/>
                      <w:lang w:val="es-BO" w:eastAsia="es-BO"/>
                    </w:rPr>
                  </w:pPr>
                  <w:r w:rsidRPr="005C7B40">
                    <w:rPr>
                      <w:rFonts w:ascii="Tahoma" w:hAnsi="Tahoma" w:cs="Tahoma"/>
                      <w:color w:val="002060"/>
                      <w:szCs w:val="20"/>
                      <w:lang w:val="es-BO" w:eastAsia="es-BO"/>
                    </w:rPr>
                    <w:t>&gt; 400</w:t>
                  </w:r>
                </w:p>
              </w:tc>
              <w:tc>
                <w:tcPr>
                  <w:tcW w:w="1364" w:type="pct"/>
                  <w:shd w:val="clear" w:color="auto" w:fill="auto"/>
                  <w:vAlign w:val="center"/>
                </w:tcPr>
                <w:p w14:paraId="30263F13" w14:textId="77777777" w:rsidR="00793388" w:rsidRPr="005C7B40" w:rsidRDefault="00793388" w:rsidP="00DA63EC">
                  <w:pPr>
                    <w:jc w:val="center"/>
                    <w:rPr>
                      <w:rFonts w:ascii="Tahoma" w:hAnsi="Tahoma" w:cs="Tahoma"/>
                      <w:color w:val="002060"/>
                      <w:szCs w:val="20"/>
                      <w:lang w:val="es-BO" w:eastAsia="es-BO"/>
                    </w:rPr>
                  </w:pPr>
                  <w:r w:rsidRPr="005C7B40">
                    <w:rPr>
                      <w:rFonts w:ascii="Tahoma" w:hAnsi="Tahoma" w:cs="Tahoma"/>
                      <w:color w:val="002060"/>
                      <w:szCs w:val="20"/>
                      <w:lang w:val="es-BO" w:eastAsia="es-BO"/>
                    </w:rPr>
                    <w:t>&gt; 500</w:t>
                  </w:r>
                </w:p>
              </w:tc>
            </w:tr>
            <w:tr w:rsidR="00793388" w:rsidRPr="005C7B40" w14:paraId="7FB595A4" w14:textId="77777777" w:rsidTr="00DA63EC">
              <w:trPr>
                <w:jc w:val="center"/>
              </w:trPr>
              <w:tc>
                <w:tcPr>
                  <w:tcW w:w="2270" w:type="pct"/>
                  <w:shd w:val="clear" w:color="auto" w:fill="auto"/>
                  <w:vAlign w:val="center"/>
                </w:tcPr>
                <w:p w14:paraId="4B781DE0" w14:textId="77777777" w:rsidR="00793388" w:rsidRPr="005C7B40" w:rsidRDefault="00793388" w:rsidP="00DA63EC">
                  <w:pPr>
                    <w:rPr>
                      <w:rFonts w:ascii="Tahoma" w:hAnsi="Tahoma" w:cs="Tahoma"/>
                      <w:color w:val="002060"/>
                      <w:szCs w:val="20"/>
                      <w:lang w:val="es-BO" w:eastAsia="es-BO"/>
                    </w:rPr>
                  </w:pPr>
                  <w:r w:rsidRPr="005C7B40">
                    <w:rPr>
                      <w:rFonts w:ascii="Tahoma" w:hAnsi="Tahoma" w:cs="Tahoma"/>
                      <w:color w:val="002060"/>
                      <w:szCs w:val="20"/>
                      <w:lang w:val="es-BO" w:eastAsia="es-BO"/>
                    </w:rPr>
                    <w:t>Diámetro Cima Externo (c) mm.</w:t>
                  </w:r>
                </w:p>
              </w:tc>
              <w:tc>
                <w:tcPr>
                  <w:tcW w:w="1366" w:type="pct"/>
                  <w:shd w:val="clear" w:color="auto" w:fill="auto"/>
                  <w:vAlign w:val="center"/>
                </w:tcPr>
                <w:p w14:paraId="5A1EE77A" w14:textId="77777777" w:rsidR="00793388" w:rsidRPr="005C7B40" w:rsidRDefault="00793388" w:rsidP="00DA63EC">
                  <w:pPr>
                    <w:jc w:val="center"/>
                    <w:rPr>
                      <w:rFonts w:ascii="Tahoma" w:hAnsi="Tahoma" w:cs="Tahoma"/>
                      <w:color w:val="002060"/>
                      <w:szCs w:val="20"/>
                      <w:lang w:val="es-BO" w:eastAsia="es-BO"/>
                    </w:rPr>
                  </w:pPr>
                  <w:r w:rsidRPr="005C7B40">
                    <w:rPr>
                      <w:rFonts w:ascii="Tahoma" w:hAnsi="Tahoma" w:cs="Tahoma"/>
                      <w:color w:val="002060"/>
                      <w:szCs w:val="20"/>
                      <w:lang w:val="es-BO" w:eastAsia="es-BO"/>
                    </w:rPr>
                    <w:t>140 ~ 160</w:t>
                  </w:r>
                </w:p>
              </w:tc>
              <w:tc>
                <w:tcPr>
                  <w:tcW w:w="1364" w:type="pct"/>
                  <w:shd w:val="clear" w:color="auto" w:fill="auto"/>
                  <w:vAlign w:val="center"/>
                </w:tcPr>
                <w:p w14:paraId="6EA309A3" w14:textId="77777777" w:rsidR="00793388" w:rsidRPr="005C7B40" w:rsidRDefault="00793388" w:rsidP="00DA63EC">
                  <w:pPr>
                    <w:jc w:val="center"/>
                    <w:rPr>
                      <w:rFonts w:ascii="Tahoma" w:hAnsi="Tahoma" w:cs="Tahoma"/>
                      <w:color w:val="002060"/>
                      <w:szCs w:val="20"/>
                      <w:lang w:val="es-BO" w:eastAsia="es-BO"/>
                    </w:rPr>
                  </w:pPr>
                  <w:r w:rsidRPr="005C7B40">
                    <w:rPr>
                      <w:rFonts w:ascii="Tahoma" w:hAnsi="Tahoma" w:cs="Tahoma"/>
                      <w:color w:val="002060"/>
                      <w:szCs w:val="20"/>
                      <w:lang w:val="es-BO" w:eastAsia="es-BO"/>
                    </w:rPr>
                    <w:t>160 ~ 180</w:t>
                  </w:r>
                </w:p>
              </w:tc>
            </w:tr>
            <w:tr w:rsidR="00793388" w:rsidRPr="005C7B40" w14:paraId="09A69154" w14:textId="77777777" w:rsidTr="00DA63EC">
              <w:trPr>
                <w:jc w:val="center"/>
              </w:trPr>
              <w:tc>
                <w:tcPr>
                  <w:tcW w:w="2270" w:type="pct"/>
                  <w:shd w:val="clear" w:color="auto" w:fill="auto"/>
                  <w:vAlign w:val="center"/>
                </w:tcPr>
                <w:p w14:paraId="743AB647" w14:textId="77777777" w:rsidR="00793388" w:rsidRPr="005C7B40" w:rsidRDefault="00793388" w:rsidP="00DA63EC">
                  <w:pPr>
                    <w:rPr>
                      <w:rFonts w:ascii="Tahoma" w:hAnsi="Tahoma" w:cs="Tahoma"/>
                      <w:color w:val="002060"/>
                      <w:szCs w:val="20"/>
                      <w:lang w:val="es-BO" w:eastAsia="es-BO"/>
                    </w:rPr>
                  </w:pPr>
                  <w:r w:rsidRPr="005C7B40">
                    <w:rPr>
                      <w:rFonts w:ascii="Tahoma" w:hAnsi="Tahoma" w:cs="Tahoma"/>
                      <w:color w:val="002060"/>
                      <w:szCs w:val="20"/>
                      <w:lang w:val="es-BO" w:eastAsia="es-BO"/>
                    </w:rPr>
                    <w:t>Diámetro Base Externo (c) mm.</w:t>
                  </w:r>
                </w:p>
              </w:tc>
              <w:tc>
                <w:tcPr>
                  <w:tcW w:w="1366" w:type="pct"/>
                  <w:shd w:val="clear" w:color="auto" w:fill="auto"/>
                  <w:vAlign w:val="center"/>
                </w:tcPr>
                <w:p w14:paraId="0B6FABD2" w14:textId="77777777" w:rsidR="00793388" w:rsidRPr="005C7B40" w:rsidRDefault="00793388" w:rsidP="00DA63EC">
                  <w:pPr>
                    <w:jc w:val="center"/>
                    <w:rPr>
                      <w:rFonts w:ascii="Tahoma" w:hAnsi="Tahoma" w:cs="Tahoma"/>
                      <w:color w:val="002060"/>
                      <w:szCs w:val="20"/>
                      <w:lang w:val="es-BO" w:eastAsia="es-BO"/>
                    </w:rPr>
                  </w:pPr>
                  <w:r w:rsidRPr="005C7B40">
                    <w:rPr>
                      <w:rFonts w:ascii="Tahoma" w:hAnsi="Tahoma" w:cs="Tahoma"/>
                      <w:color w:val="002060"/>
                      <w:szCs w:val="20"/>
                      <w:lang w:val="es-BO" w:eastAsia="es-BO"/>
                    </w:rPr>
                    <w:t>275 ~ 295</w:t>
                  </w:r>
                </w:p>
              </w:tc>
              <w:tc>
                <w:tcPr>
                  <w:tcW w:w="1364" w:type="pct"/>
                  <w:shd w:val="clear" w:color="auto" w:fill="auto"/>
                  <w:vAlign w:val="center"/>
                </w:tcPr>
                <w:p w14:paraId="561F4BAA" w14:textId="77777777" w:rsidR="00793388" w:rsidRPr="005C7B40" w:rsidRDefault="00793388" w:rsidP="00DA63EC">
                  <w:pPr>
                    <w:jc w:val="center"/>
                    <w:rPr>
                      <w:rFonts w:ascii="Tahoma" w:hAnsi="Tahoma" w:cs="Tahoma"/>
                      <w:color w:val="002060"/>
                      <w:szCs w:val="20"/>
                      <w:lang w:val="es-BO" w:eastAsia="es-BO"/>
                    </w:rPr>
                  </w:pPr>
                  <w:r w:rsidRPr="005C7B40">
                    <w:rPr>
                      <w:rFonts w:ascii="Tahoma" w:hAnsi="Tahoma" w:cs="Tahoma"/>
                      <w:color w:val="002060"/>
                      <w:szCs w:val="20"/>
                      <w:lang w:val="es-BO" w:eastAsia="es-BO"/>
                    </w:rPr>
                    <w:t>330 ~ 370</w:t>
                  </w:r>
                </w:p>
              </w:tc>
            </w:tr>
          </w:tbl>
          <w:p w14:paraId="5621EB74" w14:textId="77777777" w:rsidR="00793388" w:rsidRPr="00460E08" w:rsidRDefault="00793388" w:rsidP="00DA63EC">
            <w:pPr>
              <w:autoSpaceDE w:val="0"/>
              <w:autoSpaceDN w:val="0"/>
              <w:adjustRightInd w:val="0"/>
              <w:rPr>
                <w:rFonts w:ascii="Tahoma" w:hAnsi="Tahoma" w:cs="Tahoma"/>
                <w:color w:val="002060"/>
                <w:sz w:val="18"/>
                <w:szCs w:val="20"/>
                <w:lang w:val="es-BO" w:eastAsia="es-BO"/>
              </w:rPr>
            </w:pPr>
          </w:p>
          <w:p w14:paraId="6E5293DC"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El OFERENTE, deberá realizar la verificación estructural del poste, considerando para tal efecto, vanos de 160 metros y la instalación de un cable de fibra óptica con un peso aproximado de 1</w:t>
            </w:r>
            <w:r>
              <w:rPr>
                <w:rFonts w:ascii="Tahoma" w:hAnsi="Tahoma" w:cs="Tahoma"/>
                <w:color w:val="002060"/>
                <w:sz w:val="18"/>
                <w:szCs w:val="20"/>
                <w:lang w:val="es-BO" w:eastAsia="es-BO"/>
              </w:rPr>
              <w:t>2</w:t>
            </w:r>
            <w:r w:rsidRPr="00460E08">
              <w:rPr>
                <w:rFonts w:ascii="Tahoma" w:hAnsi="Tahoma" w:cs="Tahoma"/>
                <w:color w:val="002060"/>
                <w:sz w:val="18"/>
                <w:szCs w:val="20"/>
                <w:lang w:val="es-BO" w:eastAsia="es-BO"/>
              </w:rPr>
              <w:t>0 Kg/Km.</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0FF4D24"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D3F3F6A"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E70772F"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1F43058A" w14:textId="77777777" w:rsidTr="00DA63EC">
        <w:trPr>
          <w:trHeight w:val="777"/>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EDFA95B"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8</w:t>
            </w:r>
          </w:p>
        </w:tc>
        <w:tc>
          <w:tcPr>
            <w:tcW w:w="832" w:type="pct"/>
            <w:tcBorders>
              <w:top w:val="single" w:sz="4" w:space="0" w:color="15497B"/>
              <w:left w:val="single" w:sz="4" w:space="0" w:color="15497B"/>
              <w:bottom w:val="single" w:sz="4" w:space="0" w:color="15497B"/>
              <w:right w:val="single" w:sz="4" w:space="0" w:color="15497B"/>
            </w:tcBorders>
            <w:vAlign w:val="center"/>
          </w:tcPr>
          <w:p w14:paraId="7570F3A7"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Tolerancias Aceptadas</w:t>
            </w:r>
          </w:p>
        </w:tc>
        <w:tc>
          <w:tcPr>
            <w:tcW w:w="1878" w:type="pct"/>
            <w:tcBorders>
              <w:top w:val="single" w:sz="4" w:space="0" w:color="15497B"/>
              <w:left w:val="single" w:sz="4" w:space="0" w:color="15497B"/>
              <w:bottom w:val="single" w:sz="4" w:space="0" w:color="15497B"/>
              <w:right w:val="single" w:sz="4" w:space="0" w:color="15497B"/>
            </w:tcBorders>
            <w:shd w:val="clear" w:color="auto" w:fill="auto"/>
          </w:tcPr>
          <w:p w14:paraId="09404794"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Se aceptarán las siguientes tolerancias:</w:t>
            </w:r>
          </w:p>
          <w:p w14:paraId="0206C0A0"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Longitud del poste. - Se acepta una tolerancia en la longitud del poste de ± 50 mm.</w:t>
            </w:r>
          </w:p>
          <w:p w14:paraId="58187504"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Desviación del Eje Longitudinal.- Se acepta una desviación del eje longitudinal de 20 mm.</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D4E11D1"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70E56F7"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C2B2BFA"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10D8FAF9" w14:textId="77777777" w:rsidTr="00DA63EC">
        <w:trPr>
          <w:trHeight w:val="226"/>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9385260"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9</w:t>
            </w:r>
          </w:p>
        </w:tc>
        <w:tc>
          <w:tcPr>
            <w:tcW w:w="832" w:type="pct"/>
            <w:tcBorders>
              <w:top w:val="single" w:sz="4" w:space="0" w:color="15497B"/>
              <w:left w:val="single" w:sz="4" w:space="0" w:color="15497B"/>
              <w:bottom w:val="single" w:sz="4" w:space="0" w:color="15497B"/>
              <w:right w:val="single" w:sz="4" w:space="0" w:color="15497B"/>
            </w:tcBorders>
            <w:vAlign w:val="center"/>
          </w:tcPr>
          <w:p w14:paraId="30BD2583"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Normas de Fabricación</w:t>
            </w:r>
          </w:p>
        </w:tc>
        <w:tc>
          <w:tcPr>
            <w:tcW w:w="1878" w:type="pct"/>
            <w:tcBorders>
              <w:top w:val="single" w:sz="4" w:space="0" w:color="15497B"/>
              <w:left w:val="single" w:sz="4" w:space="0" w:color="15497B"/>
              <w:bottom w:val="single" w:sz="4" w:space="0" w:color="15497B"/>
              <w:right w:val="single" w:sz="4" w:space="0" w:color="15497B"/>
            </w:tcBorders>
            <w:shd w:val="clear" w:color="auto" w:fill="auto"/>
          </w:tcPr>
          <w:p w14:paraId="6354D6FF"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La construcción de postes de concreto armado centrifugado debe realizarse bajo estándares de instituciones peruanas de normalización como el INDECOPI NTP 339.027 y DGE 015-PD-1 del MEM/DEP.    </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8C8EE9F"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F771882"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6F42FC1"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036665CC" w14:textId="77777777" w:rsidTr="00DA63EC">
        <w:trPr>
          <w:trHeight w:val="226"/>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F20DFAC"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10</w:t>
            </w:r>
          </w:p>
        </w:tc>
        <w:tc>
          <w:tcPr>
            <w:tcW w:w="832" w:type="pct"/>
            <w:tcBorders>
              <w:top w:val="single" w:sz="4" w:space="0" w:color="15497B"/>
              <w:left w:val="single" w:sz="4" w:space="0" w:color="15497B"/>
              <w:bottom w:val="single" w:sz="4" w:space="0" w:color="15497B"/>
              <w:right w:val="single" w:sz="4" w:space="0" w:color="15497B"/>
            </w:tcBorders>
            <w:vAlign w:val="center"/>
          </w:tcPr>
          <w:p w14:paraId="5B31B2AF"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Pruebas y Ensayos </w:t>
            </w:r>
          </w:p>
        </w:tc>
        <w:tc>
          <w:tcPr>
            <w:tcW w:w="187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DB1DBA0" w14:textId="68C46760"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El Oferente adjudicado deberá prever personal calificado, materiales y ambientes adecuados en territorio peruano, para realizar las pruebas mecánicas para los postes de concreto armado centrifugado a ser provistos sobre las muestras y ensayos con costo cero para ENTEL</w:t>
            </w:r>
            <w:r>
              <w:rPr>
                <w:rFonts w:ascii="Tahoma" w:hAnsi="Tahoma" w:cs="Tahoma"/>
                <w:color w:val="002060"/>
                <w:sz w:val="18"/>
                <w:szCs w:val="20"/>
                <w:lang w:val="es-BO" w:eastAsia="es-BO"/>
              </w:rPr>
              <w:t xml:space="preserve"> Bolivia</w:t>
            </w:r>
            <w:r w:rsidRPr="00460E08">
              <w:rPr>
                <w:rFonts w:ascii="Tahoma" w:hAnsi="Tahoma" w:cs="Tahoma"/>
                <w:color w:val="002060"/>
                <w:sz w:val="18"/>
                <w:szCs w:val="20"/>
                <w:lang w:val="es-BO" w:eastAsia="es-BO"/>
              </w:rPr>
              <w:t xml:space="preserve"> S.A.</w:t>
            </w:r>
            <w:r>
              <w:rPr>
                <w:rFonts w:ascii="Tahoma" w:hAnsi="Tahoma" w:cs="Tahoma"/>
                <w:color w:val="002060"/>
                <w:sz w:val="18"/>
                <w:szCs w:val="20"/>
                <w:lang w:val="es-BO" w:eastAsia="es-BO"/>
              </w:rPr>
              <w:t>C</w:t>
            </w:r>
            <w:r w:rsidR="00943A23">
              <w:rPr>
                <w:rFonts w:ascii="Tahoma" w:hAnsi="Tahoma" w:cs="Tahoma"/>
                <w:color w:val="002060"/>
                <w:sz w:val="18"/>
                <w:szCs w:val="20"/>
                <w:lang w:val="es-BO" w:eastAsia="es-BO"/>
              </w:rPr>
              <w:t>.</w:t>
            </w:r>
            <w:r w:rsidRPr="00460E08">
              <w:rPr>
                <w:rFonts w:ascii="Tahoma" w:hAnsi="Tahoma" w:cs="Tahoma"/>
                <w:color w:val="002060"/>
                <w:sz w:val="18"/>
                <w:szCs w:val="20"/>
                <w:lang w:val="es-BO" w:eastAsia="es-BO"/>
              </w:rPr>
              <w:t xml:space="preserve"> </w:t>
            </w:r>
          </w:p>
          <w:p w14:paraId="373D811B" w14:textId="77777777" w:rsidR="0079338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Los costos de los ensayos correrán por cuenta del proveedor.</w:t>
            </w:r>
          </w:p>
          <w:p w14:paraId="4D8EB0AA"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Tamaño de la muestra estará de acuerdo a la siguiente disposición: De 1 (un) poste por cada lote de </w:t>
            </w:r>
            <w:r>
              <w:rPr>
                <w:rFonts w:ascii="Tahoma" w:hAnsi="Tahoma" w:cs="Tahoma"/>
                <w:color w:val="002060"/>
                <w:sz w:val="18"/>
                <w:szCs w:val="20"/>
                <w:lang w:val="es-BO" w:eastAsia="es-BO"/>
              </w:rPr>
              <w:t>5</w:t>
            </w:r>
            <w:r w:rsidRPr="00460E08">
              <w:rPr>
                <w:rFonts w:ascii="Tahoma" w:hAnsi="Tahoma" w:cs="Tahoma"/>
                <w:color w:val="002060"/>
                <w:sz w:val="18"/>
                <w:szCs w:val="20"/>
                <w:lang w:val="es-BO" w:eastAsia="es-BO"/>
              </w:rPr>
              <w:t xml:space="preserve">00 postes. </w:t>
            </w:r>
          </w:p>
          <w:p w14:paraId="761C4B03"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a) Ensayos no destructivos </w:t>
            </w:r>
          </w:p>
          <w:p w14:paraId="3676A974" w14:textId="77777777" w:rsidR="00793388" w:rsidRPr="00460E08" w:rsidRDefault="00793388" w:rsidP="00DA63EC">
            <w:pPr>
              <w:numPr>
                <w:ilvl w:val="0"/>
                <w:numId w:val="38"/>
              </w:numPr>
              <w:ind w:left="451" w:hanging="284"/>
              <w:rPr>
                <w:rFonts w:ascii="Tahoma" w:hAnsi="Tahoma" w:cs="Tahoma"/>
                <w:color w:val="002060"/>
                <w:sz w:val="18"/>
                <w:szCs w:val="20"/>
                <w:lang w:val="es-BO" w:eastAsia="es-BO"/>
              </w:rPr>
            </w:pPr>
            <w:r w:rsidRPr="00460E08">
              <w:rPr>
                <w:rFonts w:ascii="Tahoma" w:hAnsi="Tahoma" w:cs="Tahoma"/>
                <w:color w:val="002060"/>
                <w:sz w:val="18"/>
                <w:szCs w:val="20"/>
                <w:lang w:val="es-BO" w:eastAsia="es-BO"/>
              </w:rPr>
              <w:t>Inspección general</w:t>
            </w:r>
          </w:p>
          <w:p w14:paraId="014F8842" w14:textId="77777777" w:rsidR="00793388" w:rsidRPr="00460E08" w:rsidRDefault="00793388" w:rsidP="00DA63EC">
            <w:pPr>
              <w:numPr>
                <w:ilvl w:val="0"/>
                <w:numId w:val="38"/>
              </w:numPr>
              <w:ind w:left="451" w:hanging="284"/>
              <w:rPr>
                <w:rFonts w:ascii="Tahoma" w:hAnsi="Tahoma" w:cs="Tahoma"/>
                <w:color w:val="002060"/>
                <w:sz w:val="18"/>
                <w:szCs w:val="20"/>
                <w:lang w:val="es-BO" w:eastAsia="es-BO"/>
              </w:rPr>
            </w:pPr>
            <w:r w:rsidRPr="00460E08">
              <w:rPr>
                <w:rFonts w:ascii="Tahoma" w:hAnsi="Tahoma" w:cs="Tahoma"/>
                <w:color w:val="002060"/>
                <w:sz w:val="18"/>
                <w:szCs w:val="20"/>
                <w:lang w:val="es-BO" w:eastAsia="es-BO"/>
              </w:rPr>
              <w:lastRenderedPageBreak/>
              <w:t>Pruebas de elasticidad</w:t>
            </w:r>
          </w:p>
          <w:p w14:paraId="632AF988" w14:textId="77777777" w:rsidR="00793388" w:rsidRPr="00297CB3" w:rsidRDefault="00793388" w:rsidP="00DA63EC">
            <w:pPr>
              <w:numPr>
                <w:ilvl w:val="0"/>
                <w:numId w:val="38"/>
              </w:numPr>
              <w:ind w:left="451" w:hanging="284"/>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Pruebas carga de trabajo </w:t>
            </w:r>
          </w:p>
          <w:p w14:paraId="48297286"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b) Ensayos destructivos. -</w:t>
            </w:r>
          </w:p>
          <w:p w14:paraId="791B651A" w14:textId="77777777" w:rsidR="00793388" w:rsidRPr="00460E08" w:rsidRDefault="00793388" w:rsidP="00DA63EC">
            <w:pPr>
              <w:numPr>
                <w:ilvl w:val="0"/>
                <w:numId w:val="38"/>
              </w:numPr>
              <w:ind w:left="451" w:hanging="284"/>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Ensayos de deformación </w:t>
            </w:r>
          </w:p>
          <w:p w14:paraId="2B02A243" w14:textId="77777777" w:rsidR="00793388" w:rsidRPr="00460E08" w:rsidRDefault="00793388" w:rsidP="00DA63EC">
            <w:pPr>
              <w:numPr>
                <w:ilvl w:val="0"/>
                <w:numId w:val="38"/>
              </w:numPr>
              <w:ind w:left="451" w:hanging="284"/>
              <w:rPr>
                <w:rFonts w:ascii="Tahoma" w:hAnsi="Tahoma" w:cs="Tahoma"/>
                <w:color w:val="002060"/>
                <w:sz w:val="18"/>
                <w:szCs w:val="20"/>
                <w:lang w:val="es-BO" w:eastAsia="es-BO"/>
              </w:rPr>
            </w:pPr>
            <w:r w:rsidRPr="00460E08">
              <w:rPr>
                <w:rFonts w:ascii="Tahoma" w:hAnsi="Tahoma" w:cs="Tahoma"/>
                <w:color w:val="002060"/>
                <w:sz w:val="18"/>
                <w:szCs w:val="20"/>
                <w:lang w:val="es-BO" w:eastAsia="es-BO"/>
              </w:rPr>
              <w:t>Ensayos de resistencia a la rotura.</w:t>
            </w:r>
          </w:p>
          <w:p w14:paraId="1F17BC15"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El tamaño de la muestra es de Un (1) poste por cada lote de 1000 unidades.</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C974000"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lastRenderedPageBreak/>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17F400E"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9C91CE6"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123212A0" w14:textId="77777777" w:rsidTr="00DA63EC">
        <w:trPr>
          <w:trHeight w:val="226"/>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A5BF19B"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lastRenderedPageBreak/>
              <w:t>11</w:t>
            </w:r>
          </w:p>
        </w:tc>
        <w:tc>
          <w:tcPr>
            <w:tcW w:w="832" w:type="pct"/>
            <w:tcBorders>
              <w:top w:val="single" w:sz="4" w:space="0" w:color="15497B"/>
              <w:left w:val="single" w:sz="4" w:space="0" w:color="15497B"/>
              <w:bottom w:val="single" w:sz="4" w:space="0" w:color="15497B"/>
              <w:right w:val="single" w:sz="4" w:space="0" w:color="15497B"/>
            </w:tcBorders>
            <w:vAlign w:val="center"/>
          </w:tcPr>
          <w:p w14:paraId="045082C5"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Certificación ISO 9001</w:t>
            </w:r>
          </w:p>
        </w:tc>
        <w:tc>
          <w:tcPr>
            <w:tcW w:w="187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FB564EC"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El oferente </w:t>
            </w:r>
            <w:r>
              <w:rPr>
                <w:rFonts w:ascii="Tahoma" w:hAnsi="Tahoma" w:cs="Tahoma"/>
                <w:color w:val="002060"/>
                <w:sz w:val="18"/>
                <w:szCs w:val="20"/>
                <w:lang w:val="es-BO" w:eastAsia="es-BO"/>
              </w:rPr>
              <w:t xml:space="preserve">adjudicado, </w:t>
            </w:r>
            <w:r w:rsidRPr="00460E08">
              <w:rPr>
                <w:rFonts w:ascii="Tahoma" w:hAnsi="Tahoma" w:cs="Tahoma"/>
                <w:color w:val="002060"/>
                <w:sz w:val="18"/>
                <w:szCs w:val="20"/>
                <w:lang w:val="es-BO" w:eastAsia="es-BO"/>
              </w:rPr>
              <w:t>debe</w:t>
            </w:r>
            <w:r>
              <w:rPr>
                <w:rFonts w:ascii="Tahoma" w:hAnsi="Tahoma" w:cs="Tahoma"/>
                <w:color w:val="002060"/>
                <w:sz w:val="18"/>
                <w:szCs w:val="20"/>
                <w:lang w:val="es-BO" w:eastAsia="es-BO"/>
              </w:rPr>
              <w:t xml:space="preserve">rá presentar </w:t>
            </w:r>
            <w:r w:rsidRPr="00460E08">
              <w:rPr>
                <w:rFonts w:ascii="Tahoma" w:hAnsi="Tahoma" w:cs="Tahoma"/>
                <w:color w:val="002060"/>
                <w:sz w:val="18"/>
                <w:szCs w:val="20"/>
                <w:lang w:val="es-BO" w:eastAsia="es-BO"/>
              </w:rPr>
              <w:t xml:space="preserve">la certificación ISO 9001 de la empresa fabricante de los postes de concreto </w:t>
            </w:r>
            <w:r>
              <w:rPr>
                <w:rFonts w:ascii="Tahoma" w:hAnsi="Tahoma" w:cs="Tahoma"/>
                <w:color w:val="002060"/>
                <w:sz w:val="18"/>
                <w:szCs w:val="20"/>
                <w:lang w:val="es-BO" w:eastAsia="es-BO"/>
              </w:rPr>
              <w:t>hasta 30 días posteriores de la firma de Contrato</w:t>
            </w:r>
            <w:r w:rsidRPr="00460E08">
              <w:rPr>
                <w:rFonts w:ascii="Tahoma" w:hAnsi="Tahoma" w:cs="Tahoma"/>
                <w:color w:val="002060"/>
                <w:sz w:val="18"/>
                <w:szCs w:val="20"/>
                <w:lang w:val="es-BO" w:eastAsia="es-BO"/>
              </w:rPr>
              <w:t>.</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CED670D"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A970720"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EF90498"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21F92A8E" w14:textId="77777777" w:rsidTr="00DA63EC">
        <w:trPr>
          <w:trHeight w:val="226"/>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601465D"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12</w:t>
            </w:r>
          </w:p>
        </w:tc>
        <w:tc>
          <w:tcPr>
            <w:tcW w:w="832" w:type="pct"/>
            <w:tcBorders>
              <w:top w:val="single" w:sz="4" w:space="0" w:color="15497B"/>
              <w:left w:val="single" w:sz="4" w:space="0" w:color="15497B"/>
              <w:bottom w:val="single" w:sz="4" w:space="0" w:color="15497B"/>
              <w:right w:val="single" w:sz="4" w:space="0" w:color="15497B"/>
            </w:tcBorders>
            <w:vAlign w:val="center"/>
          </w:tcPr>
          <w:p w14:paraId="19F52725"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Verificación Física </w:t>
            </w:r>
            <w:r>
              <w:rPr>
                <w:rFonts w:ascii="Tahoma" w:hAnsi="Tahoma" w:cs="Tahoma"/>
                <w:color w:val="002060"/>
                <w:sz w:val="18"/>
                <w:szCs w:val="20"/>
                <w:lang w:val="es-BO" w:eastAsia="es-BO"/>
              </w:rPr>
              <w:t>- Motivos de rechazo</w:t>
            </w:r>
          </w:p>
          <w:p w14:paraId="6CEB633F" w14:textId="77777777" w:rsidR="00793388" w:rsidRPr="00460E08" w:rsidRDefault="00793388" w:rsidP="00DA63EC">
            <w:pPr>
              <w:rPr>
                <w:rFonts w:ascii="Tahoma" w:hAnsi="Tahoma" w:cs="Tahoma"/>
                <w:color w:val="002060"/>
                <w:sz w:val="18"/>
                <w:szCs w:val="20"/>
                <w:lang w:val="es-BO" w:eastAsia="es-BO"/>
              </w:rPr>
            </w:pPr>
          </w:p>
        </w:tc>
        <w:tc>
          <w:tcPr>
            <w:tcW w:w="187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D4B598E" w14:textId="77777777" w:rsidR="00793388" w:rsidRPr="00864BC6" w:rsidRDefault="00793388" w:rsidP="00DA63EC">
            <w:pPr>
              <w:jc w:val="both"/>
              <w:rPr>
                <w:rFonts w:ascii="Tahoma" w:hAnsi="Tahoma" w:cs="Tahoma"/>
                <w:color w:val="002060"/>
                <w:sz w:val="18"/>
                <w:szCs w:val="20"/>
                <w:u w:val="single"/>
                <w:lang w:val="es-BO" w:eastAsia="es-BO"/>
              </w:rPr>
            </w:pPr>
            <w:r w:rsidRPr="00864BC6">
              <w:rPr>
                <w:rFonts w:ascii="Tahoma" w:hAnsi="Tahoma" w:cs="Tahoma"/>
                <w:color w:val="002060"/>
                <w:sz w:val="18"/>
                <w:szCs w:val="20"/>
                <w:u w:val="single"/>
                <w:lang w:val="es-BO" w:eastAsia="es-BO"/>
              </w:rPr>
              <w:t xml:space="preserve">Defectos críticos: </w:t>
            </w:r>
          </w:p>
          <w:p w14:paraId="6EB76530"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Grietas transversales o longitudinales, ranuras longitudinales muy amplias y profundas. </w:t>
            </w:r>
          </w:p>
          <w:p w14:paraId="0CB1E305" w14:textId="77777777" w:rsidR="00793388" w:rsidRPr="00864BC6" w:rsidRDefault="00793388" w:rsidP="00DA63EC">
            <w:pPr>
              <w:jc w:val="both"/>
              <w:rPr>
                <w:rFonts w:ascii="Tahoma" w:hAnsi="Tahoma" w:cs="Tahoma"/>
                <w:color w:val="002060"/>
                <w:sz w:val="18"/>
                <w:szCs w:val="20"/>
                <w:u w:val="single"/>
                <w:lang w:val="es-BO" w:eastAsia="es-BO"/>
              </w:rPr>
            </w:pPr>
            <w:r w:rsidRPr="00864BC6">
              <w:rPr>
                <w:rFonts w:ascii="Tahoma" w:hAnsi="Tahoma" w:cs="Tahoma"/>
                <w:color w:val="002060"/>
                <w:sz w:val="18"/>
                <w:szCs w:val="20"/>
                <w:u w:val="single"/>
                <w:lang w:val="es-BO" w:eastAsia="es-BO"/>
              </w:rPr>
              <w:t>Defectos Mayores:</w:t>
            </w:r>
          </w:p>
          <w:p w14:paraId="1F5EDE9B"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Superficie del poste con rugosidades pronunciadas, burbujas en cantidad exagerada o manchas por utilización inadecuada de o compuestos.</w:t>
            </w:r>
          </w:p>
          <w:p w14:paraId="158EA518" w14:textId="77777777" w:rsidR="00793388" w:rsidRPr="00864BC6" w:rsidRDefault="00793388" w:rsidP="00DA63EC">
            <w:pPr>
              <w:jc w:val="both"/>
              <w:rPr>
                <w:rFonts w:ascii="Tahoma" w:hAnsi="Tahoma" w:cs="Tahoma"/>
                <w:color w:val="002060"/>
                <w:sz w:val="18"/>
                <w:szCs w:val="20"/>
                <w:u w:val="single"/>
                <w:lang w:val="es-BO" w:eastAsia="es-BO"/>
              </w:rPr>
            </w:pPr>
            <w:r w:rsidRPr="00864BC6">
              <w:rPr>
                <w:rFonts w:ascii="Tahoma" w:hAnsi="Tahoma" w:cs="Tahoma"/>
                <w:color w:val="002060"/>
                <w:sz w:val="18"/>
                <w:szCs w:val="20"/>
                <w:u w:val="single"/>
                <w:lang w:val="es-BO" w:eastAsia="es-BO"/>
              </w:rPr>
              <w:t>Defectos Menores:</w:t>
            </w:r>
          </w:p>
          <w:p w14:paraId="1C6059D2"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No colocación de la marcación mencionada y falta de marcado del centro de gravedad.</w:t>
            </w:r>
          </w:p>
          <w:p w14:paraId="3762876F"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Mediante verificación física, por cualquiera de los defectos indicados anteriormente el poste defectuoso será rechazado.</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9F2855D"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7F32B09"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6C6C179"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70F997FC" w14:textId="77777777" w:rsidTr="00DA63EC">
        <w:trPr>
          <w:trHeight w:val="226"/>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EE25D21"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13</w:t>
            </w:r>
          </w:p>
        </w:tc>
        <w:tc>
          <w:tcPr>
            <w:tcW w:w="832" w:type="pct"/>
            <w:tcBorders>
              <w:top w:val="single" w:sz="4" w:space="0" w:color="15497B"/>
              <w:left w:val="single" w:sz="4" w:space="0" w:color="15497B"/>
              <w:bottom w:val="single" w:sz="4" w:space="0" w:color="15497B"/>
              <w:right w:val="single" w:sz="4" w:space="0" w:color="15497B"/>
            </w:tcBorders>
            <w:vAlign w:val="center"/>
          </w:tcPr>
          <w:p w14:paraId="7D1BA921" w14:textId="1AADAD9B" w:rsidR="00793388" w:rsidRPr="00460E08" w:rsidRDefault="00793388" w:rsidP="009B4E2D">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Transporte</w:t>
            </w:r>
            <w:r w:rsidR="009B4E2D">
              <w:rPr>
                <w:rFonts w:ascii="Tahoma" w:hAnsi="Tahoma" w:cs="Tahoma"/>
                <w:color w:val="002060"/>
                <w:sz w:val="18"/>
                <w:szCs w:val="20"/>
                <w:lang w:val="es-BO" w:eastAsia="es-BO"/>
              </w:rPr>
              <w:t>,</w:t>
            </w:r>
            <w:r w:rsidRPr="00460E08">
              <w:rPr>
                <w:rFonts w:ascii="Tahoma" w:hAnsi="Tahoma" w:cs="Tahoma"/>
                <w:color w:val="002060"/>
                <w:sz w:val="18"/>
                <w:szCs w:val="20"/>
                <w:lang w:val="es-BO" w:eastAsia="es-BO"/>
              </w:rPr>
              <w:t xml:space="preserve">  Manipulación</w:t>
            </w:r>
            <w:r w:rsidR="009B4E2D">
              <w:rPr>
                <w:rFonts w:ascii="Tahoma" w:hAnsi="Tahoma" w:cs="Tahoma"/>
                <w:color w:val="002060"/>
                <w:sz w:val="18"/>
                <w:szCs w:val="20"/>
                <w:lang w:val="es-BO" w:eastAsia="es-BO"/>
              </w:rPr>
              <w:t xml:space="preserve"> y </w:t>
            </w:r>
            <w:r w:rsidR="009B4E2D" w:rsidRPr="00460E08">
              <w:rPr>
                <w:rFonts w:ascii="Tahoma" w:hAnsi="Tahoma" w:cs="Tahoma"/>
                <w:color w:val="002060"/>
                <w:sz w:val="18"/>
                <w:szCs w:val="20"/>
                <w:lang w:val="es-BO" w:eastAsia="es-BO"/>
              </w:rPr>
              <w:t>Almacenamiento</w:t>
            </w:r>
          </w:p>
        </w:tc>
        <w:tc>
          <w:tcPr>
            <w:tcW w:w="187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93457CB"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Los postes serán transportados mediante un vehículo que cumpla las condiciones de seguridad y funcionabilidad adecuados </w:t>
            </w:r>
          </w:p>
          <w:p w14:paraId="5818C383" w14:textId="67A6FD72" w:rsidR="009B4E2D" w:rsidRPr="00460E08" w:rsidRDefault="00524593" w:rsidP="00524593">
            <w:pPr>
              <w:jc w:val="both"/>
              <w:rPr>
                <w:rFonts w:ascii="Tahoma" w:hAnsi="Tahoma" w:cs="Tahoma"/>
                <w:color w:val="002060"/>
                <w:sz w:val="18"/>
                <w:szCs w:val="20"/>
                <w:lang w:val="es-BO" w:eastAsia="es-BO"/>
              </w:rPr>
            </w:pPr>
            <w:r>
              <w:rPr>
                <w:rFonts w:ascii="Tahoma" w:hAnsi="Tahoma" w:cs="Tahoma"/>
                <w:color w:val="002060"/>
                <w:sz w:val="18"/>
                <w:szCs w:val="20"/>
                <w:lang w:val="es-BO" w:eastAsia="es-BO"/>
              </w:rPr>
              <w:t>p</w:t>
            </w:r>
            <w:r w:rsidR="00793388" w:rsidRPr="00460E08">
              <w:rPr>
                <w:rFonts w:ascii="Tahoma" w:hAnsi="Tahoma" w:cs="Tahoma"/>
                <w:color w:val="002060"/>
                <w:sz w:val="18"/>
                <w:szCs w:val="20"/>
                <w:lang w:val="es-BO" w:eastAsia="es-BO"/>
              </w:rPr>
              <w:t xml:space="preserve">ara el almacenaje horizontal de los postes, </w:t>
            </w:r>
            <w:r>
              <w:rPr>
                <w:rFonts w:ascii="Tahoma" w:hAnsi="Tahoma" w:cs="Tahoma"/>
                <w:color w:val="002060"/>
                <w:sz w:val="18"/>
                <w:szCs w:val="20"/>
                <w:lang w:val="es-BO" w:eastAsia="es-BO"/>
              </w:rPr>
              <w:t xml:space="preserve">además </w:t>
            </w:r>
            <w:r w:rsidR="00793388" w:rsidRPr="00460E08">
              <w:rPr>
                <w:rFonts w:ascii="Tahoma" w:hAnsi="Tahoma" w:cs="Tahoma"/>
                <w:color w:val="002060"/>
                <w:sz w:val="18"/>
                <w:szCs w:val="20"/>
                <w:lang w:val="es-BO" w:eastAsia="es-BO"/>
              </w:rPr>
              <w:t>debe pr</w:t>
            </w:r>
            <w:r w:rsidR="009B4E2D">
              <w:rPr>
                <w:rFonts w:ascii="Tahoma" w:hAnsi="Tahoma" w:cs="Tahoma"/>
                <w:color w:val="002060"/>
                <w:sz w:val="18"/>
                <w:szCs w:val="20"/>
                <w:lang w:val="es-BO" w:eastAsia="es-BO"/>
              </w:rPr>
              <w:t>e</w:t>
            </w:r>
            <w:r w:rsidR="00793388" w:rsidRPr="00460E08">
              <w:rPr>
                <w:rFonts w:ascii="Tahoma" w:hAnsi="Tahoma" w:cs="Tahoma"/>
                <w:color w:val="002060"/>
                <w:sz w:val="18"/>
                <w:szCs w:val="20"/>
                <w:lang w:val="es-BO" w:eastAsia="es-BO"/>
              </w:rPr>
              <w:t>ver tranquillas, estacas</w:t>
            </w:r>
            <w:r w:rsidR="009B4E2D">
              <w:rPr>
                <w:rFonts w:ascii="Tahoma" w:hAnsi="Tahoma" w:cs="Tahoma"/>
                <w:color w:val="002060"/>
                <w:sz w:val="18"/>
                <w:szCs w:val="20"/>
                <w:lang w:val="es-BO" w:eastAsia="es-BO"/>
              </w:rPr>
              <w:t xml:space="preserve"> y los almacen</w:t>
            </w:r>
            <w:r>
              <w:rPr>
                <w:rFonts w:ascii="Tahoma" w:hAnsi="Tahoma" w:cs="Tahoma"/>
                <w:color w:val="002060"/>
                <w:sz w:val="18"/>
                <w:szCs w:val="20"/>
                <w:lang w:val="es-BO" w:eastAsia="es-BO"/>
              </w:rPr>
              <w:t>es para su resguardo.</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9115E58"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A5D2312"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2173FDC"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42FD5D3F" w14:textId="77777777" w:rsidTr="00DA63EC">
        <w:trPr>
          <w:trHeight w:val="226"/>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248A02D"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t>14</w:t>
            </w:r>
          </w:p>
        </w:tc>
        <w:tc>
          <w:tcPr>
            <w:tcW w:w="832" w:type="pct"/>
            <w:tcBorders>
              <w:top w:val="single" w:sz="4" w:space="0" w:color="15497B"/>
              <w:left w:val="single" w:sz="4" w:space="0" w:color="15497B"/>
              <w:bottom w:val="single" w:sz="4" w:space="0" w:color="15497B"/>
              <w:right w:val="single" w:sz="4" w:space="0" w:color="15497B"/>
            </w:tcBorders>
            <w:vAlign w:val="center"/>
          </w:tcPr>
          <w:p w14:paraId="27359B1E" w14:textId="77777777" w:rsidR="00793388" w:rsidRPr="00460E08" w:rsidRDefault="00793388" w:rsidP="00DA63EC">
            <w:pPr>
              <w:rPr>
                <w:rFonts w:ascii="Tahoma" w:hAnsi="Tahoma" w:cs="Tahoma"/>
                <w:color w:val="002060"/>
                <w:sz w:val="18"/>
                <w:szCs w:val="20"/>
                <w:lang w:val="es-BO" w:eastAsia="es-BO"/>
              </w:rPr>
            </w:pPr>
            <w:r w:rsidRPr="002175CA">
              <w:rPr>
                <w:rFonts w:ascii="Tahoma" w:hAnsi="Tahoma" w:cs="Tahoma"/>
                <w:color w:val="002060"/>
                <w:sz w:val="18"/>
                <w:szCs w:val="20"/>
                <w:lang w:val="es-BO" w:eastAsia="es-BO"/>
              </w:rPr>
              <w:t>Postes Alternativos (PRFV)</w:t>
            </w:r>
          </w:p>
        </w:tc>
        <w:tc>
          <w:tcPr>
            <w:tcW w:w="187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5A4D03F" w14:textId="15FE1416" w:rsidR="00524593" w:rsidRDefault="00793388" w:rsidP="00524593">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Para zonas donde la instalación de postes de concreto sea muy complicada por temas de accesibilidad o irregularidades del terreno</w:t>
            </w:r>
            <w:r w:rsidR="00524593">
              <w:rPr>
                <w:rFonts w:ascii="Tahoma" w:hAnsi="Tahoma" w:cs="Tahoma"/>
                <w:color w:val="002060"/>
                <w:sz w:val="18"/>
                <w:szCs w:val="20"/>
                <w:lang w:val="es-BO" w:eastAsia="es-BO"/>
              </w:rPr>
              <w:t>;</w:t>
            </w:r>
            <w:r w:rsidRPr="00460E08">
              <w:rPr>
                <w:rFonts w:ascii="Tahoma" w:hAnsi="Tahoma" w:cs="Tahoma"/>
                <w:color w:val="002060"/>
                <w:sz w:val="18"/>
                <w:szCs w:val="20"/>
                <w:lang w:val="es-BO" w:eastAsia="es-BO"/>
              </w:rPr>
              <w:t xml:space="preserve"> el poste alternativo que podrá utilizarse es de PRFV </w:t>
            </w:r>
            <w:r w:rsidR="00524593">
              <w:rPr>
                <w:rFonts w:ascii="Tahoma" w:hAnsi="Tahoma" w:cs="Tahoma"/>
                <w:color w:val="002060"/>
                <w:sz w:val="18"/>
                <w:szCs w:val="20"/>
                <w:lang w:val="es-BO" w:eastAsia="es-BO"/>
              </w:rPr>
              <w:t xml:space="preserve">(Poliester Reforzado con Fibra de Vidrio) </w:t>
            </w:r>
            <w:r w:rsidRPr="00460E08">
              <w:rPr>
                <w:rFonts w:ascii="Tahoma" w:hAnsi="Tahoma" w:cs="Tahoma"/>
                <w:color w:val="002060"/>
                <w:sz w:val="18"/>
                <w:szCs w:val="20"/>
                <w:lang w:val="es-BO" w:eastAsia="es-BO"/>
              </w:rPr>
              <w:t xml:space="preserve">con características mecánicas, de calidad y técnicas iguales o superiores a la de los postes de </w:t>
            </w:r>
            <w:r w:rsidR="00524593">
              <w:rPr>
                <w:rFonts w:ascii="Tahoma" w:hAnsi="Tahoma" w:cs="Tahoma"/>
                <w:color w:val="002060"/>
                <w:sz w:val="18"/>
                <w:szCs w:val="20"/>
                <w:lang w:val="es-BO" w:eastAsia="es-BO"/>
              </w:rPr>
              <w:t>Hormigón</w:t>
            </w:r>
            <w:r w:rsidRPr="00460E08">
              <w:rPr>
                <w:rFonts w:ascii="Tahoma" w:hAnsi="Tahoma" w:cs="Tahoma"/>
                <w:color w:val="002060"/>
                <w:sz w:val="18"/>
                <w:szCs w:val="20"/>
                <w:lang w:val="es-BO" w:eastAsia="es-BO"/>
              </w:rPr>
              <w:t xml:space="preserve"> </w:t>
            </w:r>
            <w:r w:rsidR="00524593">
              <w:rPr>
                <w:rFonts w:ascii="Tahoma" w:hAnsi="Tahoma" w:cs="Tahoma"/>
                <w:color w:val="002060"/>
                <w:sz w:val="18"/>
                <w:szCs w:val="20"/>
                <w:lang w:val="es-BO" w:eastAsia="es-BO"/>
              </w:rPr>
              <w:t>A</w:t>
            </w:r>
            <w:r w:rsidRPr="00460E08">
              <w:rPr>
                <w:rFonts w:ascii="Tahoma" w:hAnsi="Tahoma" w:cs="Tahoma"/>
                <w:color w:val="002060"/>
                <w:sz w:val="18"/>
                <w:szCs w:val="20"/>
                <w:lang w:val="es-BO" w:eastAsia="es-BO"/>
              </w:rPr>
              <w:t xml:space="preserve">rmado </w:t>
            </w:r>
            <w:r w:rsidR="00524593">
              <w:rPr>
                <w:rFonts w:ascii="Tahoma" w:hAnsi="Tahoma" w:cs="Tahoma"/>
                <w:color w:val="002060"/>
                <w:sz w:val="18"/>
                <w:szCs w:val="20"/>
                <w:lang w:val="es-BO" w:eastAsia="es-BO"/>
              </w:rPr>
              <w:t>C</w:t>
            </w:r>
            <w:r w:rsidRPr="00460E08">
              <w:rPr>
                <w:rFonts w:ascii="Tahoma" w:hAnsi="Tahoma" w:cs="Tahoma"/>
                <w:color w:val="002060"/>
                <w:sz w:val="18"/>
                <w:szCs w:val="20"/>
                <w:lang w:val="es-BO" w:eastAsia="es-BO"/>
              </w:rPr>
              <w:t xml:space="preserve">entrifugado (Adjuntar </w:t>
            </w:r>
            <w:r w:rsidR="00524593">
              <w:rPr>
                <w:rFonts w:ascii="Tahoma" w:hAnsi="Tahoma" w:cs="Tahoma"/>
                <w:color w:val="002060"/>
                <w:sz w:val="18"/>
                <w:szCs w:val="20"/>
                <w:lang w:val="es-BO" w:eastAsia="es-BO"/>
              </w:rPr>
              <w:t>Documentación Técnica de Respaldo</w:t>
            </w:r>
            <w:r w:rsidRPr="00460E08">
              <w:rPr>
                <w:rFonts w:ascii="Tahoma" w:hAnsi="Tahoma" w:cs="Tahoma"/>
                <w:color w:val="002060"/>
                <w:sz w:val="18"/>
                <w:szCs w:val="20"/>
                <w:lang w:val="es-BO" w:eastAsia="es-BO"/>
              </w:rPr>
              <w:t>).</w:t>
            </w:r>
          </w:p>
          <w:p w14:paraId="7C12CBA4" w14:textId="77777777" w:rsidR="00B1268D" w:rsidRDefault="00B1268D" w:rsidP="00B1268D">
            <w:pPr>
              <w:jc w:val="both"/>
              <w:rPr>
                <w:rFonts w:ascii="Tahoma" w:hAnsi="Tahoma" w:cs="Tahoma"/>
                <w:color w:val="002060"/>
                <w:sz w:val="18"/>
                <w:szCs w:val="20"/>
                <w:lang w:val="es-BO" w:eastAsia="es-BO"/>
              </w:rPr>
            </w:pPr>
            <w:r>
              <w:rPr>
                <w:rFonts w:ascii="Tahoma" w:hAnsi="Tahoma" w:cs="Tahoma"/>
                <w:color w:val="002060"/>
                <w:sz w:val="18"/>
                <w:szCs w:val="20"/>
                <w:lang w:val="es-BO" w:eastAsia="es-BO"/>
              </w:rPr>
              <w:t>La cantidad de postes de PRFV debe estar contemplada en e</w:t>
            </w:r>
            <w:r w:rsidR="00793388" w:rsidRPr="003B41E2">
              <w:rPr>
                <w:rFonts w:ascii="Tahoma" w:hAnsi="Tahoma" w:cs="Tahoma"/>
                <w:color w:val="002060"/>
                <w:sz w:val="18"/>
                <w:szCs w:val="20"/>
                <w:lang w:val="es-BO" w:eastAsia="es-BO"/>
              </w:rPr>
              <w:t xml:space="preserve">l plan de tendido </w:t>
            </w:r>
            <w:r>
              <w:rPr>
                <w:rFonts w:ascii="Tahoma" w:hAnsi="Tahoma" w:cs="Tahoma"/>
                <w:color w:val="002060"/>
                <w:sz w:val="18"/>
                <w:szCs w:val="20"/>
                <w:lang w:val="es-BO" w:eastAsia="es-BO"/>
              </w:rPr>
              <w:t xml:space="preserve">y </w:t>
            </w:r>
            <w:r w:rsidR="00793388" w:rsidRPr="003B41E2">
              <w:rPr>
                <w:rFonts w:ascii="Tahoma" w:hAnsi="Tahoma" w:cs="Tahoma"/>
                <w:color w:val="002060"/>
                <w:sz w:val="18"/>
                <w:szCs w:val="20"/>
                <w:lang w:val="es-BO" w:eastAsia="es-BO"/>
              </w:rPr>
              <w:t xml:space="preserve">estará sujeto a </w:t>
            </w:r>
            <w:r>
              <w:rPr>
                <w:rFonts w:ascii="Tahoma" w:hAnsi="Tahoma" w:cs="Tahoma"/>
                <w:color w:val="002060"/>
                <w:sz w:val="18"/>
                <w:szCs w:val="20"/>
                <w:lang w:val="es-BO" w:eastAsia="es-BO"/>
              </w:rPr>
              <w:t xml:space="preserve">la </w:t>
            </w:r>
            <w:r w:rsidR="00793388" w:rsidRPr="003B41E2">
              <w:rPr>
                <w:rFonts w:ascii="Tahoma" w:hAnsi="Tahoma" w:cs="Tahoma"/>
                <w:color w:val="002060"/>
                <w:sz w:val="18"/>
                <w:szCs w:val="20"/>
                <w:lang w:val="es-BO" w:eastAsia="es-BO"/>
              </w:rPr>
              <w:t xml:space="preserve">revisión y aprobación por parte </w:t>
            </w:r>
            <w:r>
              <w:rPr>
                <w:rFonts w:ascii="Tahoma" w:hAnsi="Tahoma" w:cs="Tahoma"/>
                <w:color w:val="002060"/>
                <w:sz w:val="18"/>
                <w:szCs w:val="20"/>
                <w:lang w:val="es-BO" w:eastAsia="es-BO"/>
              </w:rPr>
              <w:t xml:space="preserve">de ENTEL Bolivia S.A.C. y/o </w:t>
            </w:r>
            <w:r w:rsidR="00793388" w:rsidRPr="003B41E2">
              <w:rPr>
                <w:rFonts w:ascii="Tahoma" w:hAnsi="Tahoma" w:cs="Tahoma"/>
                <w:color w:val="002060"/>
                <w:sz w:val="18"/>
                <w:szCs w:val="20"/>
                <w:lang w:val="es-BO" w:eastAsia="es-BO"/>
              </w:rPr>
              <w:t>ENTEL S.A.</w:t>
            </w:r>
          </w:p>
          <w:p w14:paraId="4E8C8D4A" w14:textId="3C481E74" w:rsidR="00793388" w:rsidRPr="00460E08" w:rsidRDefault="00B1268D" w:rsidP="00B1268D">
            <w:pPr>
              <w:jc w:val="both"/>
              <w:rPr>
                <w:rFonts w:ascii="Tahoma" w:hAnsi="Tahoma" w:cs="Tahoma"/>
                <w:color w:val="002060"/>
                <w:sz w:val="18"/>
                <w:szCs w:val="20"/>
                <w:lang w:val="es-BO" w:eastAsia="es-BO"/>
              </w:rPr>
            </w:pPr>
            <w:r>
              <w:rPr>
                <w:rFonts w:ascii="Tahoma" w:hAnsi="Tahoma" w:cs="Tahoma"/>
                <w:color w:val="002060"/>
                <w:sz w:val="18"/>
                <w:szCs w:val="20"/>
                <w:lang w:val="es-BO" w:eastAsia="es-BO"/>
              </w:rPr>
              <w:t>El</w:t>
            </w:r>
            <w:r w:rsidR="00793388" w:rsidRPr="003B41E2">
              <w:rPr>
                <w:rFonts w:ascii="Tahoma" w:hAnsi="Tahoma" w:cs="Tahoma"/>
                <w:color w:val="002060"/>
                <w:sz w:val="18"/>
                <w:szCs w:val="20"/>
                <w:lang w:val="es-BO" w:eastAsia="es-BO"/>
              </w:rPr>
              <w:t xml:space="preserve"> almacenamiento, transporte y manipulación de los postes de PRFV se </w:t>
            </w:r>
            <w:r w:rsidR="00793388" w:rsidRPr="003B41E2">
              <w:rPr>
                <w:rFonts w:ascii="Tahoma" w:hAnsi="Tahoma" w:cs="Tahoma"/>
                <w:color w:val="002060"/>
                <w:sz w:val="18"/>
                <w:szCs w:val="20"/>
                <w:lang w:val="es-BO" w:eastAsia="es-BO"/>
              </w:rPr>
              <w:lastRenderedPageBreak/>
              <w:t xml:space="preserve">realizarán de la misma forma que para los postes de </w:t>
            </w:r>
            <w:r>
              <w:rPr>
                <w:rFonts w:ascii="Tahoma" w:hAnsi="Tahoma" w:cs="Tahoma"/>
                <w:color w:val="002060"/>
                <w:sz w:val="18"/>
                <w:szCs w:val="20"/>
                <w:lang w:val="es-BO" w:eastAsia="es-BO"/>
              </w:rPr>
              <w:t>Hormigón</w:t>
            </w:r>
            <w:r w:rsidR="00793388" w:rsidRPr="003B41E2">
              <w:rPr>
                <w:rFonts w:ascii="Tahoma" w:hAnsi="Tahoma" w:cs="Tahoma"/>
                <w:color w:val="002060"/>
                <w:sz w:val="18"/>
                <w:szCs w:val="20"/>
                <w:lang w:val="es-BO" w:eastAsia="es-BO"/>
              </w:rPr>
              <w:t xml:space="preserve"> </w:t>
            </w:r>
            <w:r>
              <w:rPr>
                <w:rFonts w:ascii="Tahoma" w:hAnsi="Tahoma" w:cs="Tahoma"/>
                <w:color w:val="002060"/>
                <w:sz w:val="18"/>
                <w:szCs w:val="20"/>
                <w:lang w:val="es-BO" w:eastAsia="es-BO"/>
              </w:rPr>
              <w:t>A</w:t>
            </w:r>
            <w:r w:rsidR="00793388" w:rsidRPr="003B41E2">
              <w:rPr>
                <w:rFonts w:ascii="Tahoma" w:hAnsi="Tahoma" w:cs="Tahoma"/>
                <w:color w:val="002060"/>
                <w:sz w:val="18"/>
                <w:szCs w:val="20"/>
                <w:lang w:val="es-BO" w:eastAsia="es-BO"/>
              </w:rPr>
              <w:t>rmado centrifugado. No se aceptará como alternativa el uso de postes de madera.</w:t>
            </w:r>
            <w:r w:rsidR="00793388" w:rsidRPr="00A55659">
              <w:rPr>
                <w:rFonts w:ascii="Tahoma" w:hAnsi="Tahoma" w:cs="Tahoma"/>
                <w:color w:val="FF0000"/>
                <w:sz w:val="18"/>
                <w:szCs w:val="20"/>
                <w:lang w:val="es-BO" w:eastAsia="es-BO"/>
              </w:rPr>
              <w:t xml:space="preserve"> </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1151CFD"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lastRenderedPageBreak/>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205C5DE"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28492B7" w14:textId="77777777" w:rsidR="00793388" w:rsidRPr="00460E08" w:rsidRDefault="00793388" w:rsidP="00DA63EC">
            <w:pPr>
              <w:jc w:val="center"/>
              <w:rPr>
                <w:rFonts w:ascii="Tahoma" w:hAnsi="Tahoma" w:cs="Tahoma"/>
                <w:color w:val="002060"/>
                <w:sz w:val="20"/>
                <w:szCs w:val="20"/>
                <w:lang w:val="es-BO" w:eastAsia="es-BO"/>
              </w:rPr>
            </w:pPr>
          </w:p>
        </w:tc>
      </w:tr>
      <w:tr w:rsidR="00793388" w:rsidRPr="00460E08" w14:paraId="21985683" w14:textId="77777777" w:rsidTr="00DA63EC">
        <w:trPr>
          <w:trHeight w:val="226"/>
        </w:trPr>
        <w:tc>
          <w:tcPr>
            <w:tcW w:w="20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CEF051E" w14:textId="77777777" w:rsidR="00793388" w:rsidRPr="00460E08" w:rsidRDefault="00793388" w:rsidP="00DA63EC">
            <w:pPr>
              <w:jc w:val="center"/>
              <w:rPr>
                <w:rFonts w:ascii="Tahoma" w:hAnsi="Tahoma" w:cs="Tahoma"/>
                <w:color w:val="002060"/>
                <w:sz w:val="18"/>
                <w:szCs w:val="20"/>
                <w:lang w:val="es-BO" w:eastAsia="es-BO"/>
              </w:rPr>
            </w:pPr>
            <w:r w:rsidRPr="00460E08">
              <w:rPr>
                <w:rFonts w:ascii="Tahoma" w:hAnsi="Tahoma" w:cs="Tahoma"/>
                <w:color w:val="002060"/>
                <w:sz w:val="18"/>
                <w:szCs w:val="20"/>
                <w:lang w:val="es-BO" w:eastAsia="es-BO"/>
              </w:rPr>
              <w:lastRenderedPageBreak/>
              <w:t>15</w:t>
            </w:r>
          </w:p>
        </w:tc>
        <w:tc>
          <w:tcPr>
            <w:tcW w:w="832" w:type="pct"/>
            <w:tcBorders>
              <w:top w:val="single" w:sz="4" w:space="0" w:color="15497B"/>
              <w:left w:val="single" w:sz="4" w:space="0" w:color="15497B"/>
              <w:bottom w:val="single" w:sz="4" w:space="0" w:color="15497B"/>
              <w:right w:val="single" w:sz="4" w:space="0" w:color="15497B"/>
            </w:tcBorders>
            <w:vAlign w:val="center"/>
          </w:tcPr>
          <w:p w14:paraId="48A41176" w14:textId="77777777" w:rsidR="00793388" w:rsidRPr="00460E08"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Identificación y Señalizaciones</w:t>
            </w:r>
          </w:p>
        </w:tc>
        <w:tc>
          <w:tcPr>
            <w:tcW w:w="187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93EB33B" w14:textId="77777777" w:rsidR="00793388" w:rsidRPr="002175CA" w:rsidRDefault="00793388" w:rsidP="00DA63EC">
            <w:pPr>
              <w:rPr>
                <w:rFonts w:ascii="Tahoma" w:hAnsi="Tahoma" w:cs="Tahoma"/>
                <w:color w:val="002060"/>
                <w:sz w:val="18"/>
                <w:szCs w:val="20"/>
                <w:lang w:val="es-BO" w:eastAsia="es-BO"/>
              </w:rPr>
            </w:pPr>
            <w:r w:rsidRPr="00460E08">
              <w:rPr>
                <w:rFonts w:ascii="Tahoma" w:hAnsi="Tahoma" w:cs="Tahoma"/>
                <w:color w:val="002060"/>
                <w:sz w:val="18"/>
                <w:szCs w:val="20"/>
                <w:lang w:val="es-BO" w:eastAsia="es-BO"/>
              </w:rPr>
              <w:t xml:space="preserve">Todos los postes deberán llevar en forma clara y a una altura entre 1,5m y 2m sobre la sección de empotramiento, una </w:t>
            </w:r>
            <w:r w:rsidRPr="002175CA">
              <w:rPr>
                <w:rFonts w:ascii="Tahoma" w:hAnsi="Tahoma" w:cs="Tahoma"/>
                <w:color w:val="002060"/>
                <w:sz w:val="18"/>
                <w:szCs w:val="20"/>
                <w:lang w:val="es-BO" w:eastAsia="es-BO"/>
              </w:rPr>
              <w:t>marcación en bajo relieve o plaqueta con los siguientes datos en el poste que indique:</w:t>
            </w:r>
          </w:p>
          <w:p w14:paraId="556ED6B1" w14:textId="77777777" w:rsidR="00793388" w:rsidRPr="009E676C" w:rsidRDefault="00793388" w:rsidP="00DA63EC">
            <w:pPr>
              <w:pStyle w:val="Prrafodelista"/>
              <w:numPr>
                <w:ilvl w:val="0"/>
                <w:numId w:val="37"/>
              </w:numPr>
              <w:ind w:left="309" w:hanging="142"/>
              <w:rPr>
                <w:rFonts w:ascii="Tahoma" w:hAnsi="Tahoma" w:cs="Tahoma"/>
                <w:color w:val="002060"/>
                <w:sz w:val="18"/>
                <w:lang w:val="es-BO" w:eastAsia="es-BO"/>
              </w:rPr>
            </w:pPr>
            <w:r w:rsidRPr="009E676C">
              <w:rPr>
                <w:rFonts w:ascii="Tahoma" w:hAnsi="Tahoma" w:cs="Tahoma"/>
                <w:color w:val="002060"/>
                <w:sz w:val="18"/>
                <w:lang w:val="es-BO" w:eastAsia="es-BO"/>
              </w:rPr>
              <w:t>Nombre. – ENTEL Bolivia S.A.C.</w:t>
            </w:r>
          </w:p>
          <w:p w14:paraId="182F3299" w14:textId="77777777" w:rsidR="00793388" w:rsidRPr="009E676C" w:rsidRDefault="00793388" w:rsidP="00DA63EC">
            <w:pPr>
              <w:pStyle w:val="Prrafodelista"/>
              <w:numPr>
                <w:ilvl w:val="0"/>
                <w:numId w:val="37"/>
              </w:numPr>
              <w:ind w:left="309" w:hanging="142"/>
              <w:rPr>
                <w:rFonts w:ascii="Tahoma" w:hAnsi="Tahoma" w:cs="Tahoma"/>
                <w:color w:val="002060"/>
                <w:sz w:val="18"/>
                <w:lang w:val="es-BO" w:eastAsia="es-BO"/>
              </w:rPr>
            </w:pPr>
            <w:r w:rsidRPr="009E676C">
              <w:rPr>
                <w:rFonts w:ascii="Tahoma" w:hAnsi="Tahoma" w:cs="Tahoma"/>
                <w:color w:val="002060"/>
                <w:sz w:val="18"/>
                <w:lang w:val="es-BO" w:eastAsia="es-BO"/>
              </w:rPr>
              <w:t>Longitud del Poste en metros.</w:t>
            </w:r>
          </w:p>
          <w:p w14:paraId="6606B74A" w14:textId="3320ADA1" w:rsidR="00793388" w:rsidRPr="00943A23" w:rsidRDefault="00793388" w:rsidP="00943A23">
            <w:pPr>
              <w:pStyle w:val="Prrafodelista"/>
              <w:numPr>
                <w:ilvl w:val="0"/>
                <w:numId w:val="37"/>
              </w:numPr>
              <w:ind w:left="309" w:hanging="142"/>
              <w:rPr>
                <w:rFonts w:ascii="Tahoma" w:hAnsi="Tahoma" w:cs="Tahoma"/>
                <w:color w:val="002060"/>
                <w:sz w:val="18"/>
                <w:lang w:val="es-BO" w:eastAsia="es-BO"/>
              </w:rPr>
            </w:pPr>
            <w:r w:rsidRPr="002175CA">
              <w:rPr>
                <w:rFonts w:ascii="Tahoma" w:hAnsi="Tahoma" w:cs="Tahoma"/>
                <w:color w:val="002060"/>
                <w:sz w:val="18"/>
                <w:lang w:val="es-BO" w:eastAsia="es-BO"/>
              </w:rPr>
              <w:t>Carga de Operación</w:t>
            </w:r>
            <w:r w:rsidR="00943A23">
              <w:rPr>
                <w:rFonts w:ascii="Tahoma" w:hAnsi="Tahoma" w:cs="Tahoma"/>
                <w:color w:val="002060"/>
                <w:sz w:val="18"/>
                <w:lang w:val="es-BO" w:eastAsia="es-BO"/>
              </w:rPr>
              <w:t xml:space="preserve">, </w:t>
            </w:r>
            <w:r w:rsidRPr="00943A23">
              <w:rPr>
                <w:rFonts w:ascii="Tahoma" w:hAnsi="Tahoma" w:cs="Tahoma"/>
                <w:color w:val="002060"/>
                <w:sz w:val="18"/>
                <w:lang w:val="es-BO" w:eastAsia="es-BO"/>
              </w:rPr>
              <w:t>Carga de Rotura</w:t>
            </w:r>
          </w:p>
          <w:p w14:paraId="2AB279A9" w14:textId="77777777" w:rsidR="00793388" w:rsidRPr="00460E08" w:rsidRDefault="00793388" w:rsidP="00DA63EC">
            <w:pPr>
              <w:pStyle w:val="Prrafodelista"/>
              <w:numPr>
                <w:ilvl w:val="0"/>
                <w:numId w:val="37"/>
              </w:numPr>
              <w:ind w:left="309" w:hanging="142"/>
              <w:rPr>
                <w:rFonts w:ascii="Tahoma" w:hAnsi="Tahoma" w:cs="Tahoma"/>
                <w:color w:val="002060"/>
                <w:sz w:val="18"/>
                <w:lang w:val="es-BO" w:eastAsia="es-BO"/>
              </w:rPr>
            </w:pPr>
            <w:r w:rsidRPr="00460E08">
              <w:rPr>
                <w:rFonts w:ascii="Tahoma" w:hAnsi="Tahoma" w:cs="Tahoma"/>
                <w:color w:val="002060"/>
                <w:sz w:val="18"/>
                <w:lang w:val="es-BO" w:eastAsia="es-BO"/>
              </w:rPr>
              <w:t>Fecha de Fabricación. - Día, Mes, Año, Peso del Poste</w:t>
            </w:r>
          </w:p>
          <w:p w14:paraId="1BF211D4" w14:textId="77777777" w:rsidR="00793388" w:rsidRPr="00460E08" w:rsidRDefault="00793388" w:rsidP="00DA63EC">
            <w:pPr>
              <w:pStyle w:val="Default"/>
              <w:rPr>
                <w:rFonts w:ascii="Tahoma" w:hAnsi="Tahoma" w:cs="Tahoma"/>
                <w:color w:val="002060"/>
                <w:sz w:val="18"/>
                <w:szCs w:val="20"/>
              </w:rPr>
            </w:pPr>
            <w:r w:rsidRPr="00460E08">
              <w:rPr>
                <w:rFonts w:ascii="Tahoma" w:hAnsi="Tahoma" w:cs="Tahoma"/>
                <w:color w:val="002060"/>
                <w:sz w:val="18"/>
                <w:szCs w:val="20"/>
              </w:rPr>
              <w:t xml:space="preserve">Adicionalmente se debe realizar la marcación que no puede ser fácilmente borrada ni por el tiempo ni por las personas con el: </w:t>
            </w:r>
          </w:p>
          <w:p w14:paraId="30A2A5CB" w14:textId="77777777" w:rsidR="00793388" w:rsidRPr="00460E08" w:rsidRDefault="00793388" w:rsidP="00DA63EC">
            <w:pPr>
              <w:pStyle w:val="Prrafodelista"/>
              <w:numPr>
                <w:ilvl w:val="0"/>
                <w:numId w:val="37"/>
              </w:numPr>
              <w:ind w:left="309" w:hanging="142"/>
              <w:rPr>
                <w:rFonts w:ascii="Tahoma" w:hAnsi="Tahoma" w:cs="Tahoma"/>
                <w:color w:val="002060"/>
                <w:sz w:val="18"/>
                <w:lang w:val="es-BO" w:eastAsia="es-BO"/>
              </w:rPr>
            </w:pPr>
            <w:r w:rsidRPr="00460E08">
              <w:rPr>
                <w:rFonts w:ascii="Tahoma" w:hAnsi="Tahoma" w:cs="Tahoma"/>
                <w:color w:val="002060"/>
                <w:sz w:val="18"/>
                <w:lang w:val="es-BO" w:eastAsia="es-BO"/>
              </w:rPr>
              <w:t>Centro de gravedad. - Debe llevar una franja pintada de color rojo de 30 mm de ancho y que cubra el semiperímetro de la región, en el sitio que corresponde al centro de gravedad.</w:t>
            </w:r>
          </w:p>
          <w:p w14:paraId="6ABF23ED" w14:textId="77777777" w:rsidR="00793388" w:rsidRPr="00460E08" w:rsidRDefault="00793388" w:rsidP="00DA63EC">
            <w:pPr>
              <w:pStyle w:val="Prrafodelista"/>
              <w:numPr>
                <w:ilvl w:val="0"/>
                <w:numId w:val="37"/>
              </w:numPr>
              <w:ind w:left="309" w:hanging="142"/>
              <w:rPr>
                <w:rFonts w:ascii="Tahoma" w:hAnsi="Tahoma" w:cs="Tahoma"/>
                <w:color w:val="002060"/>
                <w:sz w:val="18"/>
                <w:lang w:val="es-BO" w:eastAsia="es-BO"/>
              </w:rPr>
            </w:pPr>
            <w:r w:rsidRPr="00460E08">
              <w:rPr>
                <w:rFonts w:ascii="Tahoma" w:hAnsi="Tahoma" w:cs="Tahoma"/>
                <w:color w:val="002060"/>
                <w:sz w:val="18"/>
                <w:lang w:val="es-BO" w:eastAsia="es-BO"/>
              </w:rPr>
              <w:t>Profundidad de empotramiento. - todos los postes deben llevar una franja de color verde de 30 mm de ancho y que cubra el semiperímetro de la sección e indique hasta donde se debe enterrar el poste.</w:t>
            </w:r>
          </w:p>
          <w:p w14:paraId="41D22A5E" w14:textId="77777777" w:rsidR="00793388" w:rsidRPr="00460E08" w:rsidRDefault="00793388" w:rsidP="00DA63EC">
            <w:pPr>
              <w:pStyle w:val="Prrafodelista"/>
              <w:numPr>
                <w:ilvl w:val="0"/>
                <w:numId w:val="37"/>
              </w:numPr>
              <w:ind w:left="309" w:hanging="142"/>
              <w:rPr>
                <w:rFonts w:ascii="Tahoma" w:hAnsi="Tahoma" w:cs="Tahoma"/>
                <w:color w:val="002060"/>
                <w:sz w:val="18"/>
                <w:lang w:val="es-BO" w:eastAsia="es-BO"/>
              </w:rPr>
            </w:pPr>
            <w:r w:rsidRPr="00460E08">
              <w:rPr>
                <w:rFonts w:ascii="Tahoma" w:hAnsi="Tahoma" w:cs="Tahoma"/>
                <w:color w:val="002060"/>
                <w:sz w:val="18"/>
                <w:lang w:val="es-BO" w:eastAsia="es-BO"/>
              </w:rPr>
              <w:t>Marca de empotramiento:</w:t>
            </w:r>
          </w:p>
          <w:p w14:paraId="36B027DF" w14:textId="77777777" w:rsidR="00793388" w:rsidRPr="00460E08" w:rsidRDefault="00793388" w:rsidP="00DA63EC">
            <w:pPr>
              <w:jc w:val="both"/>
              <w:rPr>
                <w:rFonts w:ascii="Tahoma" w:hAnsi="Tahoma" w:cs="Tahoma"/>
                <w:color w:val="002060"/>
                <w:sz w:val="18"/>
                <w:szCs w:val="20"/>
                <w:lang w:val="es-BO" w:eastAsia="es-BO"/>
              </w:rPr>
            </w:pPr>
            <w:r w:rsidRPr="00460E08">
              <w:rPr>
                <w:rFonts w:ascii="Tahoma" w:hAnsi="Tahoma" w:cs="Tahoma"/>
                <w:color w:val="002060"/>
                <w:sz w:val="18"/>
                <w:szCs w:val="20"/>
                <w:lang w:val="es-BO" w:eastAsia="es-BO"/>
              </w:rPr>
              <w:t>E = 0.1 L + 0.6 Donde L es la longitud del poste en metros.</w:t>
            </w:r>
          </w:p>
        </w:tc>
        <w:tc>
          <w:tcPr>
            <w:tcW w:w="68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EF67A0B" w14:textId="77777777" w:rsidR="00793388" w:rsidRPr="00460E08" w:rsidRDefault="00793388" w:rsidP="00DA63EC">
            <w:pPr>
              <w:jc w:val="center"/>
              <w:rPr>
                <w:rFonts w:ascii="Tahoma" w:hAnsi="Tahoma" w:cs="Tahoma"/>
                <w:color w:val="002060"/>
                <w:sz w:val="18"/>
                <w:szCs w:val="18"/>
              </w:rPr>
            </w:pPr>
            <w:r w:rsidRPr="00460E08">
              <w:rPr>
                <w:rFonts w:ascii="Tahoma" w:hAnsi="Tahoma" w:cs="Tahoma"/>
                <w:color w:val="002060"/>
                <w:sz w:val="18"/>
                <w:szCs w:val="18"/>
              </w:rPr>
              <w:fldChar w:fldCharType="begin">
                <w:ffData>
                  <w:name w:val="Casilla1"/>
                  <w:enabled/>
                  <w:calcOnExit w:val="0"/>
                  <w:checkBox>
                    <w:sizeAuto/>
                    <w:default w:val="1"/>
                  </w:checkBox>
                </w:ffData>
              </w:fldChar>
            </w:r>
            <w:r w:rsidRPr="00460E08">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460E08">
              <w:rPr>
                <w:rFonts w:ascii="Tahoma" w:hAnsi="Tahoma" w:cs="Tahoma"/>
                <w:color w:val="002060"/>
                <w:sz w:val="18"/>
                <w:szCs w:val="18"/>
              </w:rPr>
              <w:fldChar w:fldCharType="end"/>
            </w:r>
          </w:p>
        </w:tc>
        <w:tc>
          <w:tcPr>
            <w:tcW w:w="70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0B4BE47" w14:textId="77777777" w:rsidR="00793388" w:rsidRPr="00460E08" w:rsidRDefault="00793388" w:rsidP="00DA63EC">
            <w:pPr>
              <w:jc w:val="center"/>
              <w:rPr>
                <w:rFonts w:ascii="Tahoma" w:hAnsi="Tahoma" w:cs="Tahoma"/>
                <w:color w:val="002060"/>
                <w:sz w:val="20"/>
                <w:szCs w:val="20"/>
                <w:lang w:val="es-BO" w:eastAsia="es-BO"/>
              </w:rPr>
            </w:pPr>
          </w:p>
        </w:tc>
        <w:tc>
          <w:tcPr>
            <w:tcW w:w="687"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0F4922B" w14:textId="77777777" w:rsidR="00793388" w:rsidRPr="00460E08" w:rsidRDefault="00793388" w:rsidP="00DA63EC">
            <w:pPr>
              <w:jc w:val="center"/>
              <w:rPr>
                <w:rFonts w:ascii="Tahoma" w:hAnsi="Tahoma" w:cs="Tahoma"/>
                <w:color w:val="002060"/>
                <w:sz w:val="20"/>
                <w:szCs w:val="20"/>
                <w:lang w:val="es-BO" w:eastAsia="es-BO"/>
              </w:rPr>
            </w:pPr>
          </w:p>
        </w:tc>
      </w:tr>
    </w:tbl>
    <w:p w14:paraId="6B9823D3" w14:textId="1A00731A" w:rsidR="00147616" w:rsidRDefault="00147616" w:rsidP="00793388">
      <w:pPr>
        <w:rPr>
          <w:lang w:val="es-BO" w:eastAsia="en-US"/>
        </w:rPr>
      </w:pPr>
      <w:r>
        <w:rPr>
          <w:lang w:val="es-BO" w:eastAsia="en-US"/>
        </w:rPr>
        <w:br w:type="page"/>
      </w:r>
    </w:p>
    <w:p w14:paraId="16C43B3F" w14:textId="107FAB17" w:rsidR="00692CB8" w:rsidRPr="00264C9A" w:rsidRDefault="00692CB8" w:rsidP="006928F5">
      <w:pPr>
        <w:pStyle w:val="TITULOS"/>
        <w:numPr>
          <w:ilvl w:val="1"/>
          <w:numId w:val="107"/>
        </w:numPr>
        <w:spacing w:before="120" w:after="120" w:line="240" w:lineRule="auto"/>
        <w:rPr>
          <w:rFonts w:ascii="Tahoma" w:hAnsi="Tahoma" w:cs="Tahoma"/>
          <w:color w:val="002060"/>
          <w:sz w:val="22"/>
          <w:szCs w:val="22"/>
        </w:rPr>
      </w:pPr>
      <w:r w:rsidRPr="00264C9A">
        <w:rPr>
          <w:rFonts w:ascii="Tahoma" w:hAnsi="Tahoma" w:cs="Tahoma"/>
          <w:color w:val="002060"/>
          <w:sz w:val="22"/>
          <w:szCs w:val="22"/>
        </w:rPr>
        <w:lastRenderedPageBreak/>
        <w:t xml:space="preserve">Servicios </w:t>
      </w:r>
      <w:r>
        <w:rPr>
          <w:rFonts w:ascii="Tahoma" w:hAnsi="Tahoma" w:cs="Tahoma"/>
          <w:color w:val="002060"/>
          <w:sz w:val="22"/>
          <w:szCs w:val="22"/>
        </w:rPr>
        <w:t>d</w:t>
      </w:r>
      <w:r w:rsidRPr="00264C9A">
        <w:rPr>
          <w:rFonts w:ascii="Tahoma" w:hAnsi="Tahoma" w:cs="Tahoma"/>
          <w:color w:val="002060"/>
          <w:sz w:val="22"/>
          <w:szCs w:val="22"/>
        </w:rPr>
        <w:t xml:space="preserve">e Instalación </w:t>
      </w:r>
      <w:r>
        <w:rPr>
          <w:rFonts w:ascii="Tahoma" w:hAnsi="Tahoma" w:cs="Tahoma"/>
          <w:color w:val="002060"/>
          <w:sz w:val="22"/>
          <w:szCs w:val="22"/>
        </w:rPr>
        <w:t>d</w:t>
      </w:r>
      <w:r w:rsidRPr="00264C9A">
        <w:rPr>
          <w:rFonts w:ascii="Tahoma" w:hAnsi="Tahoma" w:cs="Tahoma"/>
          <w:color w:val="002060"/>
          <w:sz w:val="22"/>
          <w:szCs w:val="22"/>
        </w:rPr>
        <w:t>e Fibra Óptica</w:t>
      </w:r>
    </w:p>
    <w:p w14:paraId="0121AF04" w14:textId="77777777" w:rsidR="00692CB8" w:rsidRPr="007916B3" w:rsidRDefault="00692CB8" w:rsidP="00692CB8">
      <w:pPr>
        <w:rPr>
          <w:lang w:eastAsia="en-US" w:bidi="en-U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47"/>
        <w:gridCol w:w="1572"/>
        <w:gridCol w:w="4014"/>
        <w:gridCol w:w="1285"/>
        <w:gridCol w:w="746"/>
        <w:gridCol w:w="1246"/>
      </w:tblGrid>
      <w:tr w:rsidR="00692CB8" w:rsidRPr="007916B3" w14:paraId="299C6ABC" w14:textId="77777777" w:rsidTr="00DA63EC">
        <w:trPr>
          <w:trHeight w:val="56"/>
          <w:tblHeader/>
        </w:trPr>
        <w:tc>
          <w:tcPr>
            <w:tcW w:w="3919" w:type="pct"/>
            <w:gridSpan w:val="4"/>
            <w:tcBorders>
              <w:top w:val="single" w:sz="4" w:space="0" w:color="002060"/>
              <w:left w:val="single" w:sz="4" w:space="0" w:color="002060"/>
              <w:bottom w:val="single" w:sz="4" w:space="0" w:color="FFFFFF" w:themeColor="background1"/>
              <w:right w:val="single" w:sz="4" w:space="0" w:color="FFFFFF" w:themeColor="background1"/>
            </w:tcBorders>
            <w:shd w:val="clear" w:color="000000" w:fill="004990"/>
            <w:vAlign w:val="center"/>
            <w:hideMark/>
          </w:tcPr>
          <w:p w14:paraId="0443D8BD" w14:textId="77777777" w:rsidR="00692CB8" w:rsidRPr="00264C9A" w:rsidRDefault="00692CB8" w:rsidP="00DA63EC">
            <w:pPr>
              <w:jc w:val="center"/>
              <w:rPr>
                <w:rFonts w:ascii="Tahoma" w:hAnsi="Tahoma" w:cs="Tahoma"/>
                <w:b/>
                <w:bCs/>
                <w:szCs w:val="18"/>
              </w:rPr>
            </w:pPr>
            <w:r w:rsidRPr="00264C9A">
              <w:rPr>
                <w:rFonts w:ascii="Tahoma" w:hAnsi="Tahoma" w:cs="Tahoma"/>
                <w:b/>
                <w:bCs/>
                <w:szCs w:val="18"/>
                <w:lang w:eastAsia="es-BO"/>
              </w:rPr>
              <w:t>REQUERIMIENTO DE ENTEL S.A. de Bolivia</w:t>
            </w:r>
          </w:p>
        </w:tc>
        <w:tc>
          <w:tcPr>
            <w:tcW w:w="1081" w:type="pct"/>
            <w:gridSpan w:val="2"/>
            <w:tcBorders>
              <w:top w:val="single" w:sz="4" w:space="0" w:color="002060"/>
              <w:left w:val="single" w:sz="4" w:space="0" w:color="FFFFFF" w:themeColor="background1"/>
              <w:bottom w:val="single" w:sz="4" w:space="0" w:color="FFFFFF" w:themeColor="background1"/>
              <w:right w:val="single" w:sz="4" w:space="0" w:color="002060"/>
            </w:tcBorders>
            <w:shd w:val="clear" w:color="000000" w:fill="004990"/>
            <w:vAlign w:val="center"/>
            <w:hideMark/>
          </w:tcPr>
          <w:p w14:paraId="39DE8B8D" w14:textId="77777777" w:rsidR="00692CB8" w:rsidRPr="00264C9A" w:rsidRDefault="00692CB8" w:rsidP="00DA63EC">
            <w:pPr>
              <w:jc w:val="center"/>
              <w:rPr>
                <w:rFonts w:ascii="Tahoma" w:hAnsi="Tahoma" w:cs="Tahoma"/>
                <w:b/>
                <w:bCs/>
                <w:szCs w:val="18"/>
              </w:rPr>
            </w:pPr>
            <w:r w:rsidRPr="00264C9A">
              <w:rPr>
                <w:rFonts w:ascii="Tahoma" w:hAnsi="Tahoma" w:cs="Tahoma"/>
                <w:b/>
                <w:bCs/>
                <w:szCs w:val="18"/>
                <w:lang w:eastAsia="es-BO"/>
              </w:rPr>
              <w:t>RESPUESTA DEL OFERENTE</w:t>
            </w:r>
          </w:p>
        </w:tc>
      </w:tr>
      <w:tr w:rsidR="00692CB8" w:rsidRPr="007916B3" w14:paraId="09DE8C77" w14:textId="77777777" w:rsidTr="00DA63EC">
        <w:trPr>
          <w:trHeight w:val="56"/>
          <w:tblHeader/>
        </w:trPr>
        <w:tc>
          <w:tcPr>
            <w:tcW w:w="3221" w:type="pct"/>
            <w:gridSpan w:val="3"/>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000000" w:fill="004990"/>
            <w:vAlign w:val="center"/>
            <w:hideMark/>
          </w:tcPr>
          <w:p w14:paraId="4B9B1C23" w14:textId="4D061278" w:rsidR="00692CB8" w:rsidRPr="00264C9A" w:rsidRDefault="00692CB8" w:rsidP="00436841">
            <w:pPr>
              <w:jc w:val="center"/>
              <w:rPr>
                <w:rFonts w:ascii="Tahoma" w:hAnsi="Tahoma" w:cs="Tahoma"/>
                <w:b/>
                <w:bCs/>
                <w:szCs w:val="18"/>
                <w:lang w:eastAsia="es-BO"/>
              </w:rPr>
            </w:pPr>
            <w:r w:rsidRPr="00264C9A">
              <w:rPr>
                <w:rFonts w:ascii="Tahoma" w:hAnsi="Tahoma" w:cs="Tahoma"/>
                <w:b/>
                <w:bCs/>
                <w:szCs w:val="18"/>
                <w:lang w:eastAsia="es-BO"/>
              </w:rPr>
              <w:t xml:space="preserve">Servicios de </w:t>
            </w:r>
            <w:r>
              <w:rPr>
                <w:rFonts w:ascii="Tahoma" w:hAnsi="Tahoma" w:cs="Tahoma"/>
                <w:b/>
                <w:bCs/>
                <w:szCs w:val="18"/>
                <w:lang w:eastAsia="es-BO"/>
              </w:rPr>
              <w:t>I</w:t>
            </w:r>
            <w:r w:rsidRPr="00264C9A">
              <w:rPr>
                <w:rFonts w:ascii="Tahoma" w:hAnsi="Tahoma" w:cs="Tahoma"/>
                <w:b/>
                <w:bCs/>
                <w:szCs w:val="18"/>
                <w:lang w:eastAsia="es-BO"/>
              </w:rPr>
              <w:t xml:space="preserve">nstalación de </w:t>
            </w:r>
            <w:r>
              <w:rPr>
                <w:rFonts w:ascii="Tahoma" w:hAnsi="Tahoma" w:cs="Tahoma"/>
                <w:b/>
                <w:bCs/>
                <w:szCs w:val="18"/>
                <w:lang w:eastAsia="es-BO"/>
              </w:rPr>
              <w:t>Fibra Ó</w:t>
            </w:r>
            <w:r w:rsidRPr="00264C9A">
              <w:rPr>
                <w:rFonts w:ascii="Tahoma" w:hAnsi="Tahoma" w:cs="Tahoma"/>
                <w:b/>
                <w:bCs/>
                <w:szCs w:val="18"/>
                <w:lang w:eastAsia="es-BO"/>
              </w:rPr>
              <w:t>ptica</w:t>
            </w:r>
            <w:r>
              <w:rPr>
                <w:rFonts w:ascii="Tahoma" w:hAnsi="Tahoma" w:cs="Tahoma"/>
                <w:b/>
                <w:bCs/>
                <w:szCs w:val="18"/>
                <w:lang w:eastAsia="es-BO"/>
              </w:rPr>
              <w:t xml:space="preserve"> </w:t>
            </w:r>
            <w:r w:rsidRPr="00264C9A">
              <w:rPr>
                <w:rFonts w:ascii="Tahoma" w:hAnsi="Tahoma" w:cs="Tahoma"/>
                <w:b/>
                <w:bCs/>
                <w:szCs w:val="18"/>
                <w:lang w:eastAsia="es-BO"/>
              </w:rPr>
              <w:t xml:space="preserve"> </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4990"/>
            <w:vAlign w:val="center"/>
            <w:hideMark/>
          </w:tcPr>
          <w:p w14:paraId="1893489A" w14:textId="77777777" w:rsidR="00692CB8" w:rsidRPr="00264C9A" w:rsidRDefault="00692CB8" w:rsidP="00DA63EC">
            <w:pPr>
              <w:jc w:val="center"/>
              <w:rPr>
                <w:rFonts w:ascii="Tahoma" w:hAnsi="Tahoma" w:cs="Tahoma"/>
                <w:b/>
                <w:bCs/>
                <w:szCs w:val="18"/>
              </w:rPr>
            </w:pPr>
            <w:r w:rsidRPr="00264C9A">
              <w:rPr>
                <w:rFonts w:ascii="Tahoma" w:hAnsi="Tahoma" w:cs="Tahoma"/>
                <w:b/>
                <w:bCs/>
                <w:szCs w:val="18"/>
              </w:rPr>
              <w:t>CONDICIÓN</w:t>
            </w:r>
          </w:p>
        </w:tc>
        <w:tc>
          <w:tcPr>
            <w:tcW w:w="1081" w:type="pct"/>
            <w:gridSpan w:val="2"/>
            <w:tcBorders>
              <w:top w:val="single" w:sz="4" w:space="0" w:color="FFFFFF" w:themeColor="background1"/>
              <w:left w:val="single" w:sz="4" w:space="0" w:color="FFFFFF" w:themeColor="background1"/>
              <w:bottom w:val="single" w:sz="4" w:space="0" w:color="FFFFFF" w:themeColor="background1"/>
              <w:right w:val="single" w:sz="4" w:space="0" w:color="002060"/>
            </w:tcBorders>
            <w:shd w:val="clear" w:color="000000" w:fill="004990"/>
            <w:vAlign w:val="center"/>
            <w:hideMark/>
          </w:tcPr>
          <w:p w14:paraId="65550646" w14:textId="77777777" w:rsidR="00692CB8" w:rsidRPr="00264C9A" w:rsidRDefault="00692CB8" w:rsidP="00DA63EC">
            <w:pPr>
              <w:jc w:val="center"/>
              <w:rPr>
                <w:rFonts w:ascii="Tahoma" w:hAnsi="Tahoma" w:cs="Tahoma"/>
                <w:b/>
                <w:bCs/>
                <w:szCs w:val="18"/>
              </w:rPr>
            </w:pPr>
            <w:r w:rsidRPr="00264C9A">
              <w:rPr>
                <w:rFonts w:ascii="Tahoma" w:hAnsi="Tahoma" w:cs="Tahoma"/>
                <w:b/>
                <w:bCs/>
                <w:szCs w:val="18"/>
                <w:lang w:eastAsia="es-BO"/>
              </w:rPr>
              <w:t>(Llenado Obligatorio)</w:t>
            </w:r>
          </w:p>
        </w:tc>
      </w:tr>
      <w:tr w:rsidR="00692CB8" w:rsidRPr="007916B3" w14:paraId="12CECD32" w14:textId="77777777" w:rsidTr="00DA63EC">
        <w:trPr>
          <w:trHeight w:val="62"/>
          <w:tblHeader/>
        </w:trPr>
        <w:tc>
          <w:tcPr>
            <w:tcW w:w="188" w:type="pct"/>
            <w:tcBorders>
              <w:top w:val="single" w:sz="4" w:space="0" w:color="FFFFFF" w:themeColor="background1"/>
              <w:left w:val="single" w:sz="4" w:space="0" w:color="002060"/>
              <w:bottom w:val="single" w:sz="4" w:space="0" w:color="FFFFFF" w:themeColor="background1"/>
              <w:right w:val="single" w:sz="4" w:space="0" w:color="FFFFFF" w:themeColor="background1"/>
            </w:tcBorders>
            <w:shd w:val="clear" w:color="000000" w:fill="004990"/>
            <w:vAlign w:val="center"/>
            <w:hideMark/>
          </w:tcPr>
          <w:p w14:paraId="39BF6D53" w14:textId="77777777" w:rsidR="00692CB8" w:rsidRPr="00264C9A" w:rsidRDefault="00692CB8" w:rsidP="00DA63EC">
            <w:pPr>
              <w:jc w:val="center"/>
              <w:rPr>
                <w:rFonts w:ascii="Tahoma" w:hAnsi="Tahoma" w:cs="Tahoma"/>
                <w:b/>
                <w:bCs/>
                <w:szCs w:val="18"/>
              </w:rPr>
            </w:pPr>
            <w:r w:rsidRPr="00264C9A">
              <w:rPr>
                <w:rFonts w:ascii="Tahoma" w:hAnsi="Tahoma" w:cs="Tahoma"/>
                <w:b/>
                <w:bCs/>
                <w:szCs w:val="18"/>
                <w:lang w:eastAsia="es-BO"/>
              </w:rPr>
              <w:t>N°</w:t>
            </w:r>
          </w:p>
        </w:tc>
        <w:tc>
          <w:tcPr>
            <w:tcW w:w="853"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4990"/>
            <w:vAlign w:val="center"/>
            <w:hideMark/>
          </w:tcPr>
          <w:p w14:paraId="7FD1D68D" w14:textId="77777777" w:rsidR="00692CB8" w:rsidRPr="00264C9A" w:rsidRDefault="00692CB8" w:rsidP="00DA63EC">
            <w:pPr>
              <w:jc w:val="center"/>
              <w:rPr>
                <w:rFonts w:ascii="Tahoma" w:hAnsi="Tahoma" w:cs="Tahoma"/>
                <w:b/>
                <w:bCs/>
              </w:rPr>
            </w:pPr>
            <w:r w:rsidRPr="00264C9A">
              <w:rPr>
                <w:rFonts w:ascii="Tahoma" w:hAnsi="Tahoma" w:cs="Tahoma"/>
                <w:b/>
                <w:bCs/>
                <w:lang w:val="es-BO"/>
              </w:rPr>
              <w:t>CARACTERÍSTICA</w:t>
            </w:r>
          </w:p>
        </w:tc>
        <w:tc>
          <w:tcPr>
            <w:tcW w:w="2179"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4990"/>
            <w:vAlign w:val="center"/>
            <w:hideMark/>
          </w:tcPr>
          <w:p w14:paraId="3020D16A" w14:textId="77777777" w:rsidR="00692CB8" w:rsidRPr="00264C9A" w:rsidRDefault="00692CB8" w:rsidP="00DA63EC">
            <w:pPr>
              <w:jc w:val="center"/>
              <w:rPr>
                <w:rFonts w:ascii="Tahoma" w:hAnsi="Tahoma" w:cs="Tahoma"/>
                <w:b/>
                <w:bCs/>
                <w:szCs w:val="18"/>
              </w:rPr>
            </w:pPr>
            <w:r w:rsidRPr="00264C9A">
              <w:rPr>
                <w:rFonts w:ascii="Tahoma" w:hAnsi="Tahoma" w:cs="Tahoma"/>
                <w:b/>
                <w:bCs/>
                <w:szCs w:val="18"/>
                <w:lang w:eastAsia="es-BO"/>
              </w:rPr>
              <w:t>REQUERIMIENTOS TÉCNICOS GENERALES</w:t>
            </w:r>
          </w:p>
        </w:tc>
        <w:tc>
          <w:tcPr>
            <w:tcW w:w="698"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4990"/>
            <w:vAlign w:val="center"/>
            <w:hideMark/>
          </w:tcPr>
          <w:p w14:paraId="760EA273" w14:textId="77777777" w:rsidR="00692CB8" w:rsidRPr="00264C9A" w:rsidRDefault="00692CB8" w:rsidP="00DA63EC">
            <w:pPr>
              <w:jc w:val="center"/>
              <w:rPr>
                <w:rFonts w:ascii="Tahoma" w:hAnsi="Tahoma" w:cs="Tahoma"/>
                <w:b/>
                <w:bCs/>
                <w:szCs w:val="10"/>
              </w:rPr>
            </w:pPr>
            <w:r w:rsidRPr="00264C9A">
              <w:rPr>
                <w:rFonts w:ascii="Tahoma" w:hAnsi="Tahoma" w:cs="Tahoma"/>
                <w:b/>
                <w:bCs/>
                <w:szCs w:val="10"/>
              </w:rPr>
              <w:t>MANDATORIO</w:t>
            </w:r>
          </w:p>
        </w:tc>
        <w:tc>
          <w:tcPr>
            <w:tcW w:w="405"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000000" w:fill="004990"/>
            <w:vAlign w:val="center"/>
            <w:hideMark/>
          </w:tcPr>
          <w:p w14:paraId="2A7B18E7" w14:textId="77777777" w:rsidR="00692CB8" w:rsidRPr="00264C9A" w:rsidRDefault="00692CB8" w:rsidP="00DA63EC">
            <w:pPr>
              <w:jc w:val="center"/>
              <w:rPr>
                <w:rFonts w:ascii="Tahoma" w:hAnsi="Tahoma" w:cs="Tahoma"/>
                <w:b/>
                <w:bCs/>
                <w:szCs w:val="10"/>
              </w:rPr>
            </w:pPr>
            <w:r w:rsidRPr="00264C9A">
              <w:rPr>
                <w:rFonts w:ascii="Tahoma" w:hAnsi="Tahoma" w:cs="Tahoma"/>
                <w:b/>
                <w:bCs/>
                <w:szCs w:val="10"/>
              </w:rPr>
              <w:t xml:space="preserve">Cumple / </w:t>
            </w:r>
          </w:p>
          <w:p w14:paraId="4F772AF6" w14:textId="77777777" w:rsidR="00692CB8" w:rsidRPr="00264C9A" w:rsidRDefault="00692CB8" w:rsidP="00DA63EC">
            <w:pPr>
              <w:jc w:val="center"/>
              <w:rPr>
                <w:rFonts w:ascii="Tahoma" w:hAnsi="Tahoma" w:cs="Tahoma"/>
                <w:b/>
                <w:bCs/>
                <w:szCs w:val="10"/>
              </w:rPr>
            </w:pPr>
            <w:r w:rsidRPr="00264C9A">
              <w:rPr>
                <w:rFonts w:ascii="Tahoma" w:hAnsi="Tahoma" w:cs="Tahoma"/>
                <w:b/>
                <w:bCs/>
                <w:szCs w:val="10"/>
              </w:rPr>
              <w:t>No cumple</w:t>
            </w:r>
          </w:p>
        </w:tc>
        <w:tc>
          <w:tcPr>
            <w:tcW w:w="676" w:type="pct"/>
            <w:tcBorders>
              <w:top w:val="single" w:sz="4" w:space="0" w:color="FFFFFF" w:themeColor="background1"/>
              <w:left w:val="single" w:sz="4" w:space="0" w:color="FFFFFF" w:themeColor="background1"/>
              <w:bottom w:val="single" w:sz="4" w:space="0" w:color="FFFFFF" w:themeColor="background1"/>
              <w:right w:val="single" w:sz="4" w:space="0" w:color="002060"/>
            </w:tcBorders>
            <w:shd w:val="clear" w:color="000000" w:fill="004990"/>
            <w:vAlign w:val="center"/>
            <w:hideMark/>
          </w:tcPr>
          <w:p w14:paraId="29B7FF6D" w14:textId="77777777" w:rsidR="00692CB8" w:rsidRPr="00264C9A" w:rsidRDefault="00692CB8" w:rsidP="00DA63EC">
            <w:pPr>
              <w:jc w:val="center"/>
              <w:rPr>
                <w:rFonts w:ascii="Tahoma" w:hAnsi="Tahoma" w:cs="Tahoma"/>
                <w:b/>
                <w:bCs/>
                <w:szCs w:val="10"/>
              </w:rPr>
            </w:pPr>
            <w:r w:rsidRPr="00264C9A">
              <w:rPr>
                <w:rFonts w:ascii="Tahoma" w:hAnsi="Tahoma" w:cs="Tahoma"/>
                <w:b/>
                <w:bCs/>
                <w:szCs w:val="10"/>
              </w:rPr>
              <w:t>DOCUMENTO, PÁGINA, REFERENCIA</w:t>
            </w:r>
          </w:p>
        </w:tc>
      </w:tr>
      <w:tr w:rsidR="00692CB8" w:rsidRPr="00264C9A" w14:paraId="2AC96BD4" w14:textId="77777777" w:rsidTr="00DA63EC">
        <w:trPr>
          <w:trHeight w:val="141"/>
        </w:trPr>
        <w:tc>
          <w:tcPr>
            <w:tcW w:w="188" w:type="pct"/>
            <w:tcBorders>
              <w:top w:val="single" w:sz="4" w:space="0" w:color="FFFFFF" w:themeColor="background1"/>
              <w:left w:val="single" w:sz="4" w:space="0" w:color="002060"/>
              <w:bottom w:val="single" w:sz="4" w:space="0" w:color="15497B"/>
              <w:right w:val="single" w:sz="4" w:space="0" w:color="15497B"/>
            </w:tcBorders>
            <w:shd w:val="clear" w:color="auto" w:fill="auto"/>
            <w:vAlign w:val="center"/>
            <w:hideMark/>
          </w:tcPr>
          <w:p w14:paraId="22A2AD6A" w14:textId="77777777" w:rsidR="00692CB8" w:rsidRPr="00264C9A" w:rsidRDefault="00692CB8" w:rsidP="00DA63EC">
            <w:pPr>
              <w:jc w:val="center"/>
              <w:rPr>
                <w:rFonts w:ascii="Tahoma" w:hAnsi="Tahoma" w:cs="Tahoma"/>
                <w:color w:val="002060"/>
                <w:sz w:val="18"/>
                <w:szCs w:val="20"/>
                <w:lang w:val="es-BO" w:eastAsia="es-BO"/>
              </w:rPr>
            </w:pPr>
            <w:r w:rsidRPr="00264C9A">
              <w:rPr>
                <w:rFonts w:ascii="Tahoma" w:hAnsi="Tahoma" w:cs="Tahoma"/>
                <w:color w:val="002060"/>
                <w:sz w:val="18"/>
                <w:szCs w:val="20"/>
                <w:lang w:val="es-BO" w:eastAsia="es-BO"/>
              </w:rPr>
              <w:t>1</w:t>
            </w:r>
          </w:p>
        </w:tc>
        <w:tc>
          <w:tcPr>
            <w:tcW w:w="853" w:type="pct"/>
            <w:tcBorders>
              <w:top w:val="single" w:sz="4" w:space="0" w:color="FFFFFF" w:themeColor="background1"/>
              <w:left w:val="single" w:sz="4" w:space="0" w:color="15497B"/>
              <w:bottom w:val="single" w:sz="4" w:space="0" w:color="15497B"/>
              <w:right w:val="single" w:sz="4" w:space="0" w:color="15497B"/>
            </w:tcBorders>
            <w:shd w:val="clear" w:color="auto" w:fill="auto"/>
            <w:vAlign w:val="center"/>
            <w:hideMark/>
          </w:tcPr>
          <w:p w14:paraId="55E38277"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Definición</w:t>
            </w:r>
          </w:p>
        </w:tc>
        <w:tc>
          <w:tcPr>
            <w:tcW w:w="2179" w:type="pct"/>
            <w:tcBorders>
              <w:top w:val="single" w:sz="4" w:space="0" w:color="FFFFFF" w:themeColor="background1"/>
              <w:left w:val="single" w:sz="4" w:space="0" w:color="15497B"/>
              <w:bottom w:val="single" w:sz="4" w:space="0" w:color="15497B"/>
              <w:right w:val="single" w:sz="4" w:space="0" w:color="15497B"/>
            </w:tcBorders>
            <w:shd w:val="clear" w:color="auto" w:fill="auto"/>
            <w:vAlign w:val="center"/>
            <w:hideMark/>
          </w:tcPr>
          <w:p w14:paraId="1410E999" w14:textId="1A15D105" w:rsidR="00692CB8" w:rsidRPr="00264C9A" w:rsidRDefault="00692CB8" w:rsidP="00B1268D">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El presente documento refiere las condiciones y especificacione</w:t>
            </w:r>
            <w:r w:rsidR="00B1268D">
              <w:rPr>
                <w:rFonts w:ascii="Tahoma" w:hAnsi="Tahoma" w:cs="Tahoma"/>
                <w:color w:val="002060"/>
                <w:sz w:val="18"/>
                <w:szCs w:val="20"/>
                <w:lang w:val="es-BO" w:eastAsia="es-BO"/>
              </w:rPr>
              <w:t>s técnicas relacionadas con la</w:t>
            </w:r>
            <w:r w:rsidRPr="00264C9A">
              <w:rPr>
                <w:rFonts w:ascii="Tahoma" w:hAnsi="Tahoma" w:cs="Tahoma"/>
                <w:color w:val="002060"/>
                <w:sz w:val="18"/>
                <w:szCs w:val="20"/>
                <w:lang w:val="es-BO" w:eastAsia="es-BO"/>
              </w:rPr>
              <w:t xml:space="preserve"> </w:t>
            </w:r>
            <w:r w:rsidR="00B1268D">
              <w:rPr>
                <w:rFonts w:ascii="Tahoma" w:hAnsi="Tahoma" w:cs="Tahoma"/>
                <w:color w:val="002060"/>
                <w:sz w:val="18"/>
                <w:szCs w:val="20"/>
                <w:lang w:val="es-BO" w:eastAsia="es-BO"/>
              </w:rPr>
              <w:t>I</w:t>
            </w:r>
            <w:r w:rsidRPr="00264C9A">
              <w:rPr>
                <w:rFonts w:ascii="Tahoma" w:hAnsi="Tahoma" w:cs="Tahoma"/>
                <w:color w:val="002060"/>
                <w:sz w:val="18"/>
                <w:szCs w:val="20"/>
                <w:lang w:val="es-BO" w:eastAsia="es-BO"/>
              </w:rPr>
              <w:t xml:space="preserve">nstalación, Fusiones, pruebas y medidas de </w:t>
            </w:r>
            <w:r w:rsidR="00B1268D">
              <w:rPr>
                <w:rFonts w:ascii="Tahoma" w:hAnsi="Tahoma" w:cs="Tahoma"/>
                <w:color w:val="002060"/>
                <w:sz w:val="18"/>
                <w:szCs w:val="20"/>
                <w:lang w:val="es-BO" w:eastAsia="es-BO"/>
              </w:rPr>
              <w:t>F</w:t>
            </w:r>
            <w:r w:rsidRPr="00264C9A">
              <w:rPr>
                <w:rFonts w:ascii="Tahoma" w:hAnsi="Tahoma" w:cs="Tahoma"/>
                <w:color w:val="002060"/>
                <w:sz w:val="18"/>
                <w:szCs w:val="20"/>
                <w:lang w:val="es-BO" w:eastAsia="es-BO"/>
              </w:rPr>
              <w:t>i</w:t>
            </w:r>
            <w:r>
              <w:rPr>
                <w:rFonts w:ascii="Tahoma" w:hAnsi="Tahoma" w:cs="Tahoma"/>
                <w:color w:val="002060"/>
                <w:sz w:val="18"/>
                <w:szCs w:val="20"/>
                <w:lang w:val="es-BO" w:eastAsia="es-BO"/>
              </w:rPr>
              <w:t xml:space="preserve">bra </w:t>
            </w:r>
            <w:r w:rsidR="00B1268D">
              <w:rPr>
                <w:rFonts w:ascii="Tahoma" w:hAnsi="Tahoma" w:cs="Tahoma"/>
                <w:color w:val="002060"/>
                <w:sz w:val="18"/>
                <w:szCs w:val="20"/>
                <w:lang w:val="es-BO" w:eastAsia="es-BO"/>
              </w:rPr>
              <w:t>Ó</w:t>
            </w:r>
            <w:r>
              <w:rPr>
                <w:rFonts w:ascii="Tahoma" w:hAnsi="Tahoma" w:cs="Tahoma"/>
                <w:color w:val="002060"/>
                <w:sz w:val="18"/>
                <w:szCs w:val="20"/>
                <w:lang w:val="es-BO" w:eastAsia="es-BO"/>
              </w:rPr>
              <w:t>ptica tipo ADSS</w:t>
            </w:r>
            <w:r w:rsidRPr="00264C9A">
              <w:rPr>
                <w:rFonts w:ascii="Tahoma" w:hAnsi="Tahoma" w:cs="Tahoma"/>
                <w:color w:val="002060"/>
                <w:sz w:val="18"/>
                <w:szCs w:val="20"/>
                <w:lang w:val="es-BO" w:eastAsia="es-BO"/>
              </w:rPr>
              <w:t xml:space="preserve">. </w:t>
            </w:r>
          </w:p>
        </w:tc>
        <w:tc>
          <w:tcPr>
            <w:tcW w:w="698" w:type="pct"/>
            <w:tcBorders>
              <w:top w:val="single" w:sz="4" w:space="0" w:color="FFFFFF" w:themeColor="background1"/>
              <w:left w:val="single" w:sz="4" w:space="0" w:color="15497B"/>
              <w:bottom w:val="single" w:sz="4" w:space="0" w:color="15497B"/>
              <w:right w:val="single" w:sz="4" w:space="0" w:color="15497B"/>
            </w:tcBorders>
            <w:shd w:val="clear" w:color="auto" w:fill="auto"/>
            <w:vAlign w:val="center"/>
            <w:hideMark/>
          </w:tcPr>
          <w:p w14:paraId="67DE484E" w14:textId="77777777" w:rsidR="00692CB8" w:rsidRPr="00264C9A" w:rsidRDefault="00692CB8" w:rsidP="00DA63EC">
            <w:pPr>
              <w:jc w:val="center"/>
              <w:rPr>
                <w:rFonts w:ascii="Tahoma" w:hAnsi="Tahoma" w:cs="Tahoma"/>
                <w:b/>
                <w:bCs/>
                <w:color w:val="002060"/>
                <w:sz w:val="18"/>
                <w:szCs w:val="18"/>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p w14:paraId="5588BB3E"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tc>
        <w:tc>
          <w:tcPr>
            <w:tcW w:w="405" w:type="pct"/>
            <w:tcBorders>
              <w:top w:val="single" w:sz="4" w:space="0" w:color="FFFFFF" w:themeColor="background1"/>
              <w:left w:val="single" w:sz="4" w:space="0" w:color="15497B"/>
              <w:bottom w:val="single" w:sz="4" w:space="0" w:color="15497B"/>
              <w:right w:val="single" w:sz="4" w:space="0" w:color="15497B"/>
            </w:tcBorders>
            <w:shd w:val="clear" w:color="auto" w:fill="auto"/>
            <w:vAlign w:val="center"/>
            <w:hideMark/>
          </w:tcPr>
          <w:p w14:paraId="79840A5E"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p w14:paraId="598EB7FA"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tc>
        <w:tc>
          <w:tcPr>
            <w:tcW w:w="676" w:type="pct"/>
            <w:tcBorders>
              <w:top w:val="single" w:sz="4" w:space="0" w:color="FFFFFF" w:themeColor="background1"/>
              <w:left w:val="single" w:sz="4" w:space="0" w:color="15497B"/>
              <w:bottom w:val="single" w:sz="4" w:space="0" w:color="15497B"/>
              <w:right w:val="single" w:sz="4" w:space="0" w:color="002060"/>
            </w:tcBorders>
            <w:shd w:val="clear" w:color="auto" w:fill="auto"/>
            <w:vAlign w:val="center"/>
            <w:hideMark/>
          </w:tcPr>
          <w:p w14:paraId="5334C72A"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tc>
      </w:tr>
      <w:tr w:rsidR="00692CB8" w:rsidRPr="00264C9A" w14:paraId="25EB61C9" w14:textId="77777777" w:rsidTr="00DA63EC">
        <w:trPr>
          <w:trHeight w:val="60"/>
        </w:trPr>
        <w:tc>
          <w:tcPr>
            <w:tcW w:w="188" w:type="pct"/>
            <w:tcBorders>
              <w:top w:val="single" w:sz="4" w:space="0" w:color="15497B"/>
              <w:left w:val="single" w:sz="4" w:space="0" w:color="002060"/>
              <w:bottom w:val="single" w:sz="4" w:space="0" w:color="15497B"/>
              <w:right w:val="single" w:sz="4" w:space="0" w:color="15497B"/>
            </w:tcBorders>
            <w:shd w:val="clear" w:color="auto" w:fill="auto"/>
            <w:vAlign w:val="center"/>
            <w:hideMark/>
          </w:tcPr>
          <w:p w14:paraId="0C3A6821" w14:textId="77777777" w:rsidR="00692CB8" w:rsidRPr="00264C9A" w:rsidRDefault="00692CB8" w:rsidP="00DA63EC">
            <w:pPr>
              <w:jc w:val="center"/>
              <w:rPr>
                <w:rFonts w:ascii="Tahoma" w:hAnsi="Tahoma" w:cs="Tahoma"/>
                <w:color w:val="002060"/>
                <w:sz w:val="18"/>
                <w:szCs w:val="20"/>
                <w:lang w:val="es-BO" w:eastAsia="es-BO"/>
              </w:rPr>
            </w:pPr>
            <w:r w:rsidRPr="00264C9A">
              <w:rPr>
                <w:rFonts w:ascii="Tahoma" w:hAnsi="Tahoma" w:cs="Tahoma"/>
                <w:color w:val="002060"/>
                <w:sz w:val="18"/>
                <w:szCs w:val="20"/>
                <w:lang w:val="es-BO" w:eastAsia="es-BO"/>
              </w:rPr>
              <w:t>2</w:t>
            </w:r>
          </w:p>
        </w:tc>
        <w:tc>
          <w:tcPr>
            <w:tcW w:w="853" w:type="pct"/>
            <w:tcBorders>
              <w:top w:val="single" w:sz="4" w:space="0" w:color="15497B"/>
              <w:left w:val="single" w:sz="4" w:space="0" w:color="15497B"/>
              <w:bottom w:val="single" w:sz="4" w:space="0" w:color="15497B"/>
              <w:right w:val="single" w:sz="4" w:space="0" w:color="15497B"/>
            </w:tcBorders>
            <w:shd w:val="clear" w:color="auto" w:fill="auto"/>
            <w:vAlign w:val="center"/>
            <w:hideMark/>
          </w:tcPr>
          <w:p w14:paraId="37B971BC"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Relevamiento</w:t>
            </w:r>
          </w:p>
        </w:tc>
        <w:tc>
          <w:tcPr>
            <w:tcW w:w="2179" w:type="pct"/>
            <w:tcBorders>
              <w:top w:val="single" w:sz="4" w:space="0" w:color="15497B"/>
              <w:left w:val="single" w:sz="4" w:space="0" w:color="15497B"/>
              <w:bottom w:val="single" w:sz="4" w:space="0" w:color="15497B"/>
              <w:right w:val="single" w:sz="4" w:space="0" w:color="15497B"/>
            </w:tcBorders>
            <w:shd w:val="clear" w:color="auto" w:fill="auto"/>
            <w:vAlign w:val="center"/>
            <w:hideMark/>
          </w:tcPr>
          <w:p w14:paraId="604D1887" w14:textId="781B39A2"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El Contratista deberá realizar un relevamiento y reconocimiento preliminar de toda la ruta de instalación para determinar todas las actividades a desarrollar.</w:t>
            </w:r>
            <w:r w:rsidRPr="00264C9A">
              <w:rPr>
                <w:rFonts w:ascii="Tahoma" w:hAnsi="Tahoma" w:cs="Tahoma"/>
                <w:color w:val="002060"/>
                <w:sz w:val="18"/>
                <w:szCs w:val="20"/>
                <w:lang w:val="es-BO" w:eastAsia="es-BO"/>
              </w:rPr>
              <w:br/>
              <w:t xml:space="preserve">Los principales aspectos que el </w:t>
            </w:r>
            <w:r w:rsidR="00B1268D">
              <w:rPr>
                <w:rFonts w:ascii="Tahoma" w:hAnsi="Tahoma" w:cs="Tahoma"/>
                <w:color w:val="002060"/>
                <w:sz w:val="18"/>
                <w:szCs w:val="20"/>
                <w:lang w:val="es-BO" w:eastAsia="es-BO"/>
              </w:rPr>
              <w:t>Oferente</w:t>
            </w:r>
            <w:r w:rsidRPr="00264C9A">
              <w:rPr>
                <w:rFonts w:ascii="Tahoma" w:hAnsi="Tahoma" w:cs="Tahoma"/>
                <w:color w:val="002060"/>
                <w:sz w:val="18"/>
                <w:szCs w:val="20"/>
                <w:lang w:val="es-BO" w:eastAsia="es-BO"/>
              </w:rPr>
              <w:t xml:space="preserve"> debe definir tras el reconocimiento "in situ" del Tramo, son los siguientes:</w:t>
            </w:r>
            <w:r w:rsidRPr="00264C9A">
              <w:rPr>
                <w:rFonts w:ascii="Tahoma" w:hAnsi="Tahoma" w:cs="Tahoma"/>
                <w:color w:val="002060"/>
                <w:sz w:val="18"/>
                <w:szCs w:val="20"/>
                <w:lang w:val="es-BO" w:eastAsia="es-BO"/>
              </w:rPr>
              <w:br/>
              <w:t>• Vanos para la instalación del cable de fibra óptica.</w:t>
            </w:r>
            <w:r w:rsidRPr="00264C9A">
              <w:rPr>
                <w:rFonts w:ascii="Tahoma" w:hAnsi="Tahoma" w:cs="Tahoma"/>
                <w:color w:val="002060"/>
                <w:sz w:val="18"/>
                <w:szCs w:val="20"/>
                <w:lang w:val="es-BO" w:eastAsia="es-BO"/>
              </w:rPr>
              <w:br/>
              <w:t>• Definición de segmentos de tendido.</w:t>
            </w:r>
            <w:r w:rsidRPr="00264C9A">
              <w:rPr>
                <w:rFonts w:ascii="Tahoma" w:hAnsi="Tahoma" w:cs="Tahoma"/>
                <w:color w:val="002060"/>
                <w:sz w:val="18"/>
                <w:szCs w:val="20"/>
                <w:lang w:val="es-BO" w:eastAsia="es-BO"/>
              </w:rPr>
              <w:br/>
              <w:t>• Número de empalmes de línea y terminación a realizar.</w:t>
            </w:r>
            <w:r w:rsidRPr="00264C9A">
              <w:rPr>
                <w:rFonts w:ascii="Tahoma" w:hAnsi="Tahoma" w:cs="Tahoma"/>
                <w:color w:val="002060"/>
                <w:sz w:val="18"/>
                <w:szCs w:val="20"/>
                <w:lang w:val="es-BO" w:eastAsia="es-BO"/>
              </w:rPr>
              <w:br/>
              <w:t xml:space="preserve">• Identificación de puntos de llegada.                                          </w:t>
            </w:r>
          </w:p>
          <w:p w14:paraId="08B2EE14"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Accesibilidad a la línea de tendido.</w:t>
            </w:r>
            <w:r w:rsidRPr="00264C9A">
              <w:rPr>
                <w:rFonts w:ascii="Tahoma" w:hAnsi="Tahoma" w:cs="Tahoma"/>
                <w:color w:val="002060"/>
                <w:sz w:val="18"/>
                <w:szCs w:val="20"/>
                <w:lang w:val="es-BO" w:eastAsia="es-BO"/>
              </w:rPr>
              <w:br/>
              <w:t>• Equipo humano para la realización de los trabajos.</w:t>
            </w:r>
            <w:r w:rsidRPr="00264C9A">
              <w:rPr>
                <w:rFonts w:ascii="Tahoma" w:hAnsi="Tahoma" w:cs="Tahoma"/>
                <w:color w:val="002060"/>
                <w:sz w:val="18"/>
                <w:szCs w:val="20"/>
                <w:lang w:val="es-BO" w:eastAsia="es-BO"/>
              </w:rPr>
              <w:br/>
              <w:t>• Medidas de seguridad industrial y sistemas de señalización.</w:t>
            </w:r>
            <w:r w:rsidRPr="00264C9A">
              <w:rPr>
                <w:rFonts w:ascii="Tahoma" w:hAnsi="Tahoma" w:cs="Tahoma"/>
                <w:color w:val="002060"/>
                <w:sz w:val="18"/>
                <w:szCs w:val="20"/>
                <w:lang w:val="es-BO" w:eastAsia="es-BO"/>
              </w:rPr>
              <w:br/>
              <w:t>• Puntos con criticidades.</w:t>
            </w:r>
            <w:r w:rsidRPr="00264C9A">
              <w:rPr>
                <w:rFonts w:ascii="Tahoma" w:hAnsi="Tahoma" w:cs="Tahoma"/>
                <w:color w:val="002060"/>
                <w:sz w:val="18"/>
                <w:szCs w:val="20"/>
                <w:lang w:val="es-BO" w:eastAsia="es-BO"/>
              </w:rPr>
              <w:br/>
              <w:t>• Método de tendido a utilizar.</w:t>
            </w:r>
          </w:p>
        </w:tc>
        <w:tc>
          <w:tcPr>
            <w:tcW w:w="698" w:type="pct"/>
            <w:tcBorders>
              <w:top w:val="single" w:sz="4" w:space="0" w:color="15497B"/>
              <w:left w:val="single" w:sz="4" w:space="0" w:color="15497B"/>
              <w:bottom w:val="single" w:sz="4" w:space="0" w:color="15497B"/>
              <w:right w:val="single" w:sz="4" w:space="0" w:color="15497B"/>
            </w:tcBorders>
            <w:shd w:val="clear" w:color="auto" w:fill="auto"/>
            <w:vAlign w:val="center"/>
            <w:hideMark/>
          </w:tcPr>
          <w:p w14:paraId="5364327B"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405" w:type="pct"/>
            <w:tcBorders>
              <w:top w:val="single" w:sz="4" w:space="0" w:color="15497B"/>
              <w:left w:val="single" w:sz="4" w:space="0" w:color="15497B"/>
              <w:bottom w:val="single" w:sz="4" w:space="0" w:color="15497B"/>
              <w:right w:val="single" w:sz="4" w:space="0" w:color="15497B"/>
            </w:tcBorders>
            <w:shd w:val="clear" w:color="auto" w:fill="auto"/>
            <w:vAlign w:val="center"/>
            <w:hideMark/>
          </w:tcPr>
          <w:p w14:paraId="45F181E2"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p w14:paraId="5D1095D7"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tc>
        <w:tc>
          <w:tcPr>
            <w:tcW w:w="676" w:type="pct"/>
            <w:tcBorders>
              <w:top w:val="single" w:sz="4" w:space="0" w:color="15497B"/>
              <w:left w:val="single" w:sz="4" w:space="0" w:color="15497B"/>
              <w:bottom w:val="single" w:sz="4" w:space="0" w:color="15497B"/>
              <w:right w:val="single" w:sz="4" w:space="0" w:color="002060"/>
            </w:tcBorders>
            <w:shd w:val="clear" w:color="auto" w:fill="auto"/>
            <w:vAlign w:val="center"/>
            <w:hideMark/>
          </w:tcPr>
          <w:p w14:paraId="605131AB"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tc>
      </w:tr>
      <w:tr w:rsidR="00692CB8" w:rsidRPr="00264C9A" w14:paraId="33514206" w14:textId="77777777" w:rsidTr="00DA63EC">
        <w:trPr>
          <w:trHeight w:val="436"/>
        </w:trPr>
        <w:tc>
          <w:tcPr>
            <w:tcW w:w="188" w:type="pct"/>
            <w:tcBorders>
              <w:top w:val="single" w:sz="4" w:space="0" w:color="15497B"/>
              <w:left w:val="single" w:sz="4" w:space="0" w:color="002060"/>
              <w:bottom w:val="single" w:sz="4" w:space="0" w:color="15497B"/>
              <w:right w:val="single" w:sz="4" w:space="0" w:color="15497B"/>
            </w:tcBorders>
            <w:shd w:val="clear" w:color="auto" w:fill="auto"/>
            <w:vAlign w:val="center"/>
          </w:tcPr>
          <w:p w14:paraId="52132EBD" w14:textId="77777777" w:rsidR="00692CB8" w:rsidRPr="00264C9A" w:rsidRDefault="00692CB8" w:rsidP="00DA63EC">
            <w:pPr>
              <w:jc w:val="center"/>
              <w:rPr>
                <w:rFonts w:ascii="Tahoma" w:hAnsi="Tahoma" w:cs="Tahoma"/>
                <w:color w:val="002060"/>
                <w:sz w:val="18"/>
                <w:szCs w:val="20"/>
                <w:lang w:val="es-BO" w:eastAsia="es-BO"/>
              </w:rPr>
            </w:pPr>
            <w:r w:rsidRPr="00264C9A">
              <w:rPr>
                <w:rFonts w:ascii="Tahoma" w:hAnsi="Tahoma" w:cs="Tahoma"/>
                <w:color w:val="002060"/>
                <w:sz w:val="18"/>
                <w:szCs w:val="20"/>
                <w:lang w:val="es-BO" w:eastAsia="es-BO"/>
              </w:rPr>
              <w:t>3</w:t>
            </w:r>
          </w:p>
        </w:tc>
        <w:tc>
          <w:tcPr>
            <w:tcW w:w="853"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4F4F6E1"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Plan </w:t>
            </w:r>
            <w:r>
              <w:rPr>
                <w:rFonts w:ascii="Tahoma" w:hAnsi="Tahoma" w:cs="Tahoma"/>
                <w:color w:val="002060"/>
                <w:sz w:val="18"/>
                <w:szCs w:val="20"/>
                <w:lang w:val="es-BO" w:eastAsia="es-BO"/>
              </w:rPr>
              <w:t>d</w:t>
            </w:r>
            <w:r w:rsidRPr="00264C9A">
              <w:rPr>
                <w:rFonts w:ascii="Tahoma" w:hAnsi="Tahoma" w:cs="Tahoma"/>
                <w:color w:val="002060"/>
                <w:sz w:val="18"/>
                <w:szCs w:val="20"/>
                <w:lang w:val="es-BO" w:eastAsia="es-BO"/>
              </w:rPr>
              <w:t xml:space="preserve">e Tendido  </w:t>
            </w:r>
          </w:p>
        </w:tc>
        <w:tc>
          <w:tcPr>
            <w:tcW w:w="217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4AFF700" w14:textId="0C13E33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Concluida la etapa de relevamiento, el oferente adjudicado, deberá elaborar y presentar para su aprobación a la Supervisión de ENTEL S.A. </w:t>
            </w:r>
            <w:r>
              <w:rPr>
                <w:rFonts w:ascii="Tahoma" w:hAnsi="Tahoma" w:cs="Tahoma"/>
                <w:color w:val="002060"/>
                <w:sz w:val="18"/>
                <w:szCs w:val="20"/>
                <w:lang w:val="es-BO" w:eastAsia="es-BO"/>
              </w:rPr>
              <w:t xml:space="preserve">y ENTEL </w:t>
            </w:r>
            <w:r w:rsidRPr="00264C9A">
              <w:rPr>
                <w:rFonts w:ascii="Tahoma" w:hAnsi="Tahoma" w:cs="Tahoma"/>
                <w:color w:val="002060"/>
                <w:sz w:val="18"/>
                <w:szCs w:val="20"/>
                <w:lang w:val="es-BO" w:eastAsia="es-BO"/>
              </w:rPr>
              <w:t>Bolivia</w:t>
            </w:r>
            <w:r>
              <w:rPr>
                <w:rFonts w:ascii="Tahoma" w:hAnsi="Tahoma" w:cs="Tahoma"/>
                <w:color w:val="002060"/>
                <w:sz w:val="18"/>
                <w:szCs w:val="20"/>
                <w:lang w:val="es-BO" w:eastAsia="es-BO"/>
              </w:rPr>
              <w:t xml:space="preserve"> S.A.C</w:t>
            </w:r>
            <w:r w:rsidRPr="00264C9A">
              <w:rPr>
                <w:rFonts w:ascii="Tahoma" w:hAnsi="Tahoma" w:cs="Tahoma"/>
                <w:color w:val="002060"/>
                <w:sz w:val="18"/>
                <w:szCs w:val="20"/>
                <w:lang w:val="es-BO" w:eastAsia="es-BO"/>
              </w:rPr>
              <w:t xml:space="preserve">, el Plan de Tendido en formato Excel y KMZ </w:t>
            </w:r>
            <w:r w:rsidR="00B1268D">
              <w:rPr>
                <w:rFonts w:ascii="Tahoma" w:hAnsi="Tahoma" w:cs="Tahoma"/>
                <w:color w:val="002060"/>
                <w:sz w:val="18"/>
                <w:szCs w:val="20"/>
                <w:lang w:val="es-BO" w:eastAsia="es-BO"/>
              </w:rPr>
              <w:t>con</w:t>
            </w:r>
            <w:r w:rsidRPr="00264C9A">
              <w:rPr>
                <w:rFonts w:ascii="Tahoma" w:hAnsi="Tahoma" w:cs="Tahoma"/>
                <w:color w:val="002060"/>
                <w:sz w:val="18"/>
                <w:szCs w:val="20"/>
                <w:lang w:val="es-BO" w:eastAsia="es-BO"/>
              </w:rPr>
              <w:t xml:space="preserve"> los siguientes aspectos:</w:t>
            </w:r>
            <w:r w:rsidRPr="00264C9A">
              <w:rPr>
                <w:rFonts w:ascii="Tahoma" w:hAnsi="Tahoma" w:cs="Tahoma"/>
                <w:color w:val="002060"/>
                <w:sz w:val="18"/>
                <w:szCs w:val="20"/>
                <w:lang w:val="es-BO" w:eastAsia="es-BO"/>
              </w:rPr>
              <w:br/>
              <w:t xml:space="preserve">• Descripción de la metodología de instalación del cable de </w:t>
            </w:r>
            <w:r w:rsidR="00B1268D">
              <w:rPr>
                <w:rFonts w:ascii="Tahoma" w:hAnsi="Tahoma" w:cs="Tahoma"/>
                <w:color w:val="002060"/>
                <w:sz w:val="18"/>
                <w:szCs w:val="20"/>
                <w:lang w:val="es-BO" w:eastAsia="es-BO"/>
              </w:rPr>
              <w:t>F</w:t>
            </w:r>
            <w:r w:rsidRPr="00264C9A">
              <w:rPr>
                <w:rFonts w:ascii="Tahoma" w:hAnsi="Tahoma" w:cs="Tahoma"/>
                <w:color w:val="002060"/>
                <w:sz w:val="18"/>
                <w:szCs w:val="20"/>
                <w:lang w:val="es-BO" w:eastAsia="es-BO"/>
              </w:rPr>
              <w:t xml:space="preserve">ibra </w:t>
            </w:r>
            <w:r w:rsidR="00B1268D">
              <w:rPr>
                <w:rFonts w:ascii="Tahoma" w:hAnsi="Tahoma" w:cs="Tahoma"/>
                <w:color w:val="002060"/>
                <w:sz w:val="18"/>
                <w:szCs w:val="20"/>
                <w:lang w:val="es-BO" w:eastAsia="es-BO"/>
              </w:rPr>
              <w:t>Ó</w:t>
            </w:r>
            <w:r w:rsidRPr="00264C9A">
              <w:rPr>
                <w:rFonts w:ascii="Tahoma" w:hAnsi="Tahoma" w:cs="Tahoma"/>
                <w:color w:val="002060"/>
                <w:sz w:val="18"/>
                <w:szCs w:val="20"/>
                <w:lang w:val="es-BO" w:eastAsia="es-BO"/>
              </w:rPr>
              <w:t>ptica</w:t>
            </w:r>
            <w:r w:rsidR="00B1268D">
              <w:rPr>
                <w:rFonts w:ascii="Tahoma" w:hAnsi="Tahoma" w:cs="Tahoma"/>
                <w:color w:val="002060"/>
                <w:sz w:val="18"/>
                <w:szCs w:val="20"/>
                <w:lang w:val="es-BO" w:eastAsia="es-BO"/>
              </w:rPr>
              <w:t>.</w:t>
            </w:r>
            <w:r w:rsidRPr="00264C9A">
              <w:rPr>
                <w:rFonts w:ascii="Tahoma" w:hAnsi="Tahoma" w:cs="Tahoma"/>
                <w:color w:val="002060"/>
                <w:sz w:val="18"/>
                <w:szCs w:val="20"/>
                <w:lang w:val="es-BO" w:eastAsia="es-BO"/>
              </w:rPr>
              <w:t xml:space="preserve"> </w:t>
            </w:r>
            <w:r w:rsidRPr="00264C9A">
              <w:rPr>
                <w:rFonts w:ascii="Tahoma" w:hAnsi="Tahoma" w:cs="Tahoma"/>
                <w:color w:val="002060"/>
                <w:sz w:val="18"/>
                <w:szCs w:val="20"/>
                <w:lang w:val="es-BO" w:eastAsia="es-BO"/>
              </w:rPr>
              <w:br/>
              <w:t xml:space="preserve">• Recomendaciones del </w:t>
            </w:r>
            <w:r w:rsidR="00B1268D">
              <w:rPr>
                <w:rFonts w:ascii="Tahoma" w:hAnsi="Tahoma" w:cs="Tahoma"/>
                <w:color w:val="002060"/>
                <w:sz w:val="18"/>
                <w:szCs w:val="20"/>
                <w:lang w:val="es-BO" w:eastAsia="es-BO"/>
              </w:rPr>
              <w:t>Oferente</w:t>
            </w:r>
            <w:r w:rsidRPr="00264C9A">
              <w:rPr>
                <w:rFonts w:ascii="Tahoma" w:hAnsi="Tahoma" w:cs="Tahoma"/>
                <w:color w:val="002060"/>
                <w:sz w:val="18"/>
                <w:szCs w:val="20"/>
                <w:lang w:val="es-BO" w:eastAsia="es-BO"/>
              </w:rPr>
              <w:t xml:space="preserve"> previas al tendido del cable de fibra óptica, aéreo y subterráneo</w:t>
            </w:r>
            <w:r w:rsidR="00B1268D">
              <w:rPr>
                <w:rFonts w:ascii="Tahoma" w:hAnsi="Tahoma" w:cs="Tahoma"/>
                <w:color w:val="002060"/>
                <w:sz w:val="18"/>
                <w:szCs w:val="20"/>
                <w:lang w:val="es-BO" w:eastAsia="es-BO"/>
              </w:rPr>
              <w:t>.</w:t>
            </w:r>
            <w:r w:rsidRPr="00264C9A">
              <w:rPr>
                <w:rFonts w:ascii="Tahoma" w:hAnsi="Tahoma" w:cs="Tahoma"/>
                <w:color w:val="002060"/>
                <w:sz w:val="18"/>
                <w:szCs w:val="20"/>
                <w:lang w:val="es-BO" w:eastAsia="es-BO"/>
              </w:rPr>
              <w:br/>
              <w:t xml:space="preserve">• Cronograma de Actividades actualizado y detallado por tipo de actividad.                      </w:t>
            </w:r>
          </w:p>
          <w:p w14:paraId="6DA365A2"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Cantidad y altura de postes requeridos.</w:t>
            </w:r>
            <w:r w:rsidRPr="00264C9A">
              <w:rPr>
                <w:rFonts w:ascii="Tahoma" w:hAnsi="Tahoma" w:cs="Tahoma"/>
                <w:color w:val="002060"/>
                <w:sz w:val="18"/>
                <w:szCs w:val="20"/>
                <w:lang w:val="es-BO" w:eastAsia="es-BO"/>
              </w:rPr>
              <w:br/>
              <w:t>• Tipo y cantidad de Ferretería ADSS.</w:t>
            </w:r>
          </w:p>
          <w:p w14:paraId="307EDF41"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Cantidad y ángulos para riendas.</w:t>
            </w:r>
          </w:p>
          <w:p w14:paraId="0E478D91"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Ubicación y características de postes.</w:t>
            </w:r>
          </w:p>
          <w:p w14:paraId="6A0EBC0E"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Descripción y características de la ruta de acometida.</w:t>
            </w:r>
          </w:p>
          <w:p w14:paraId="525150C2"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Ubicación y cantidad de empalmes.</w:t>
            </w:r>
            <w:r w:rsidRPr="00264C9A">
              <w:rPr>
                <w:rFonts w:ascii="Tahoma" w:hAnsi="Tahoma" w:cs="Tahoma"/>
                <w:color w:val="002060"/>
                <w:sz w:val="18"/>
                <w:szCs w:val="20"/>
                <w:lang w:val="es-BO" w:eastAsia="es-BO"/>
              </w:rPr>
              <w:br/>
              <w:t>• Identificación de los vanos críticos de instalación.</w:t>
            </w:r>
            <w:r w:rsidRPr="00264C9A">
              <w:rPr>
                <w:rFonts w:ascii="Tahoma" w:hAnsi="Tahoma" w:cs="Tahoma"/>
                <w:color w:val="002060"/>
                <w:sz w:val="18"/>
                <w:szCs w:val="20"/>
                <w:lang w:val="es-BO" w:eastAsia="es-BO"/>
              </w:rPr>
              <w:br/>
              <w:t>• Distancia entre postes.</w:t>
            </w:r>
            <w:r w:rsidRPr="00264C9A">
              <w:rPr>
                <w:rFonts w:ascii="Tahoma" w:hAnsi="Tahoma" w:cs="Tahoma"/>
                <w:color w:val="002060"/>
                <w:sz w:val="18"/>
                <w:szCs w:val="20"/>
                <w:lang w:val="es-BO" w:eastAsia="es-BO"/>
              </w:rPr>
              <w:br/>
              <w:t>• Identificación de empalmes de derivación para acometidas.</w:t>
            </w:r>
            <w:r w:rsidRPr="00264C9A">
              <w:rPr>
                <w:rFonts w:ascii="Tahoma" w:hAnsi="Tahoma" w:cs="Tahoma"/>
                <w:color w:val="002060"/>
                <w:sz w:val="18"/>
                <w:szCs w:val="20"/>
                <w:lang w:val="es-BO" w:eastAsia="es-BO"/>
              </w:rPr>
              <w:br/>
              <w:t>• Ubicación de Crucetas y cantidad de fibra óptica de reserva.</w:t>
            </w:r>
          </w:p>
          <w:p w14:paraId="1493FCFE"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lastRenderedPageBreak/>
              <w:t>• Diseño y elaboración del formato de Planos As Built.</w:t>
            </w:r>
            <w:r w:rsidRPr="00264C9A">
              <w:rPr>
                <w:rFonts w:ascii="Tahoma" w:hAnsi="Tahoma" w:cs="Tahoma"/>
                <w:color w:val="002060"/>
                <w:sz w:val="18"/>
                <w:szCs w:val="20"/>
                <w:lang w:val="es-BO" w:eastAsia="es-BO"/>
              </w:rPr>
              <w:br/>
              <w:t>• Flecha +/- 3% Vs. tensión de instalación máxima del cable.</w:t>
            </w:r>
            <w:r w:rsidRPr="00264C9A">
              <w:rPr>
                <w:rFonts w:ascii="Tahoma" w:hAnsi="Tahoma" w:cs="Tahoma"/>
                <w:color w:val="002060"/>
                <w:sz w:val="18"/>
                <w:szCs w:val="20"/>
                <w:lang w:val="es-BO" w:eastAsia="es-BO"/>
              </w:rPr>
              <w:br/>
              <w:t>• Distancia de seguridad del cable al terreno natural Vs. Tensión de tendido.</w:t>
            </w:r>
          </w:p>
        </w:tc>
        <w:tc>
          <w:tcPr>
            <w:tcW w:w="69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C5D5FF0"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lastRenderedPageBreak/>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40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5362E7C"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p w14:paraId="3AA24302"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lang w:eastAsia="es-BO"/>
              </w:rPr>
              <w:t> </w:t>
            </w:r>
          </w:p>
        </w:tc>
        <w:tc>
          <w:tcPr>
            <w:tcW w:w="676" w:type="pct"/>
            <w:tcBorders>
              <w:top w:val="single" w:sz="4" w:space="0" w:color="15497B"/>
              <w:left w:val="single" w:sz="4" w:space="0" w:color="15497B"/>
              <w:bottom w:val="single" w:sz="4" w:space="0" w:color="15497B"/>
              <w:right w:val="single" w:sz="4" w:space="0" w:color="002060"/>
            </w:tcBorders>
            <w:shd w:val="clear" w:color="auto" w:fill="auto"/>
            <w:vAlign w:val="center"/>
          </w:tcPr>
          <w:p w14:paraId="7DF17638"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t> </w:t>
            </w:r>
          </w:p>
        </w:tc>
      </w:tr>
      <w:tr w:rsidR="00692CB8" w:rsidRPr="00264C9A" w14:paraId="4B026CA2" w14:textId="77777777" w:rsidTr="00DA63EC">
        <w:trPr>
          <w:trHeight w:val="56"/>
        </w:trPr>
        <w:tc>
          <w:tcPr>
            <w:tcW w:w="188" w:type="pct"/>
            <w:tcBorders>
              <w:top w:val="single" w:sz="4" w:space="0" w:color="15497B"/>
              <w:left w:val="single" w:sz="4" w:space="0" w:color="002060"/>
              <w:bottom w:val="single" w:sz="4" w:space="0" w:color="15497B"/>
              <w:right w:val="single" w:sz="4" w:space="0" w:color="15497B"/>
            </w:tcBorders>
            <w:shd w:val="clear" w:color="auto" w:fill="auto"/>
            <w:vAlign w:val="center"/>
          </w:tcPr>
          <w:p w14:paraId="4F5EA770" w14:textId="3B962345" w:rsidR="00692CB8" w:rsidRPr="00264C9A" w:rsidRDefault="00AB4ACF"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lastRenderedPageBreak/>
              <w:t>4</w:t>
            </w:r>
          </w:p>
        </w:tc>
        <w:tc>
          <w:tcPr>
            <w:tcW w:w="853"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D4A438F" w14:textId="725C606D" w:rsidR="00692CB8" w:rsidRPr="00264C9A" w:rsidRDefault="00692CB8" w:rsidP="00B1268D">
            <w:pPr>
              <w:rPr>
                <w:rFonts w:ascii="Tahoma" w:hAnsi="Tahoma" w:cs="Tahoma"/>
                <w:color w:val="002060"/>
                <w:sz w:val="18"/>
                <w:szCs w:val="20"/>
                <w:lang w:val="es-BO" w:eastAsia="es-BO"/>
              </w:rPr>
            </w:pPr>
            <w:r>
              <w:rPr>
                <w:rFonts w:ascii="Tahoma" w:hAnsi="Tahoma" w:cs="Tahoma"/>
                <w:color w:val="002060"/>
                <w:sz w:val="18"/>
                <w:szCs w:val="20"/>
                <w:lang w:val="es-BO" w:eastAsia="es-BO"/>
              </w:rPr>
              <w:t>Trayectorias d</w:t>
            </w:r>
            <w:r w:rsidRPr="00264C9A">
              <w:rPr>
                <w:rFonts w:ascii="Tahoma" w:hAnsi="Tahoma" w:cs="Tahoma"/>
                <w:color w:val="002060"/>
                <w:sz w:val="18"/>
                <w:szCs w:val="20"/>
                <w:lang w:val="es-BO" w:eastAsia="es-BO"/>
              </w:rPr>
              <w:t xml:space="preserve">e </w:t>
            </w:r>
            <w:r>
              <w:rPr>
                <w:rFonts w:ascii="Tahoma" w:hAnsi="Tahoma" w:cs="Tahoma"/>
                <w:color w:val="002060"/>
                <w:sz w:val="18"/>
                <w:szCs w:val="20"/>
                <w:lang w:val="es-BO" w:eastAsia="es-BO"/>
              </w:rPr>
              <w:t>l</w:t>
            </w:r>
            <w:r w:rsidRPr="00264C9A">
              <w:rPr>
                <w:rFonts w:ascii="Tahoma" w:hAnsi="Tahoma" w:cs="Tahoma"/>
                <w:color w:val="002060"/>
                <w:sz w:val="18"/>
                <w:szCs w:val="20"/>
                <w:lang w:val="es-BO" w:eastAsia="es-BO"/>
              </w:rPr>
              <w:t xml:space="preserve">as Rutas Principal </w:t>
            </w:r>
            <w:r w:rsidR="00B1268D">
              <w:rPr>
                <w:rFonts w:ascii="Tahoma" w:hAnsi="Tahoma" w:cs="Tahoma"/>
                <w:color w:val="002060"/>
                <w:sz w:val="18"/>
                <w:szCs w:val="20"/>
                <w:lang w:val="es-BO" w:eastAsia="es-BO"/>
              </w:rPr>
              <w:t xml:space="preserve">y </w:t>
            </w:r>
            <w:r w:rsidRPr="00264C9A">
              <w:rPr>
                <w:rFonts w:ascii="Tahoma" w:hAnsi="Tahoma" w:cs="Tahoma"/>
                <w:color w:val="002060"/>
                <w:sz w:val="18"/>
                <w:szCs w:val="20"/>
                <w:lang w:val="es-BO" w:eastAsia="es-BO"/>
              </w:rPr>
              <w:t>Respaldo</w:t>
            </w:r>
          </w:p>
        </w:tc>
        <w:tc>
          <w:tcPr>
            <w:tcW w:w="217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27A7C60" w14:textId="77777777" w:rsidR="00692CB8" w:rsidRDefault="00B1268D" w:rsidP="00943A23">
            <w:pPr>
              <w:rPr>
                <w:rFonts w:ascii="Tahoma" w:hAnsi="Tahoma" w:cs="Tahoma"/>
                <w:color w:val="002060"/>
                <w:sz w:val="18"/>
                <w:szCs w:val="20"/>
                <w:lang w:val="es-BO" w:eastAsia="es-BO"/>
              </w:rPr>
            </w:pPr>
            <w:r>
              <w:rPr>
                <w:rFonts w:ascii="Tahoma" w:hAnsi="Tahoma" w:cs="Tahoma"/>
                <w:color w:val="002060"/>
                <w:sz w:val="18"/>
                <w:szCs w:val="20"/>
                <w:lang w:val="es-BO" w:eastAsia="es-BO"/>
              </w:rPr>
              <w:t>Las rutas Principal y Respaldo son:</w:t>
            </w:r>
          </w:p>
          <w:p w14:paraId="728DD1A8" w14:textId="12C1FBAC" w:rsidR="00B1268D" w:rsidRPr="00241A40" w:rsidRDefault="00B1268D" w:rsidP="00241A40">
            <w:pPr>
              <w:pStyle w:val="Prrafodelista"/>
              <w:numPr>
                <w:ilvl w:val="0"/>
                <w:numId w:val="111"/>
              </w:numPr>
              <w:ind w:left="208" w:hanging="208"/>
              <w:rPr>
                <w:rFonts w:ascii="Tahoma" w:hAnsi="Tahoma" w:cs="Tahoma"/>
                <w:color w:val="002060"/>
                <w:sz w:val="18"/>
                <w:lang w:val="es-BO" w:eastAsia="es-BO"/>
              </w:rPr>
            </w:pPr>
            <w:r w:rsidRPr="00241A40">
              <w:rPr>
                <w:rFonts w:ascii="Tahoma" w:hAnsi="Tahoma" w:cs="Tahoma"/>
                <w:color w:val="002060"/>
                <w:sz w:val="18"/>
                <w:lang w:val="es-BO" w:eastAsia="es-BO"/>
              </w:rPr>
              <w:t>Tramo 1: De</w:t>
            </w:r>
            <w:r w:rsidR="009D61F9">
              <w:rPr>
                <w:rFonts w:ascii="Tahoma" w:hAnsi="Tahoma" w:cs="Tahoma"/>
                <w:color w:val="002060"/>
                <w:sz w:val="18"/>
                <w:lang w:val="es-BO" w:eastAsia="es-BO"/>
              </w:rPr>
              <w:t xml:space="preserve">saguadero (Bolivia) – Mazo Cruz </w:t>
            </w:r>
            <w:r w:rsidRPr="00241A40">
              <w:rPr>
                <w:rFonts w:ascii="Tahoma" w:hAnsi="Tahoma" w:cs="Tahoma"/>
                <w:color w:val="002060"/>
                <w:sz w:val="18"/>
                <w:lang w:val="es-BO" w:eastAsia="es-BO"/>
              </w:rPr>
              <w:t>– Tarata – Tacna – Ilo.</w:t>
            </w:r>
          </w:p>
          <w:p w14:paraId="3387C3B0" w14:textId="77777777" w:rsidR="00B1268D" w:rsidRPr="00AA3B6B" w:rsidRDefault="00B1268D" w:rsidP="00AA3B6B">
            <w:pPr>
              <w:rPr>
                <w:rFonts w:ascii="Tahoma" w:hAnsi="Tahoma" w:cs="Tahoma"/>
                <w:color w:val="002060"/>
                <w:sz w:val="10"/>
                <w:lang w:val="es-BO" w:eastAsia="es-BO"/>
              </w:rPr>
            </w:pPr>
          </w:p>
          <w:p w14:paraId="250EB6EB" w14:textId="3CAF7E29" w:rsidR="00B1268D" w:rsidRPr="00264C9A" w:rsidRDefault="00B1268D" w:rsidP="00B1268D">
            <w:pPr>
              <w:rPr>
                <w:rFonts w:ascii="Tahoma" w:hAnsi="Tahoma" w:cs="Tahoma"/>
                <w:color w:val="002060"/>
                <w:sz w:val="18"/>
                <w:szCs w:val="20"/>
                <w:lang w:val="es-BO" w:eastAsia="es-BO"/>
              </w:rPr>
            </w:pPr>
            <w:r w:rsidRPr="00B1268D">
              <w:rPr>
                <w:rFonts w:ascii="Tahoma" w:hAnsi="Tahoma" w:cs="Tahoma"/>
                <w:color w:val="002060"/>
                <w:sz w:val="18"/>
                <w:szCs w:val="20"/>
                <w:lang w:val="es-BO" w:eastAsia="es-BO"/>
              </w:rPr>
              <w:t>b)</w:t>
            </w:r>
            <w:r>
              <w:rPr>
                <w:rFonts w:ascii="Tahoma" w:hAnsi="Tahoma" w:cs="Tahoma"/>
                <w:color w:val="002060"/>
                <w:sz w:val="18"/>
                <w:szCs w:val="20"/>
                <w:lang w:val="es-BO" w:eastAsia="es-BO"/>
              </w:rPr>
              <w:t xml:space="preserve"> </w:t>
            </w:r>
            <w:r w:rsidRPr="00B1268D">
              <w:rPr>
                <w:rFonts w:ascii="Tahoma" w:hAnsi="Tahoma" w:cs="Tahoma"/>
                <w:color w:val="002060"/>
                <w:sz w:val="18"/>
                <w:szCs w:val="20"/>
                <w:lang w:val="es-BO" w:eastAsia="es-BO"/>
              </w:rPr>
              <w:t>Tramo 2: Desaguadero (Bolivia) – Puno – Chilota – Torata – Ilo.</w:t>
            </w:r>
          </w:p>
        </w:tc>
        <w:tc>
          <w:tcPr>
            <w:tcW w:w="69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08C137D"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r w:rsidRPr="00264C9A">
              <w:rPr>
                <w:rFonts w:ascii="Tahoma" w:hAnsi="Tahoma" w:cs="Tahoma"/>
                <w:color w:val="002060"/>
                <w:sz w:val="18"/>
                <w:szCs w:val="18"/>
              </w:rPr>
              <w:t> </w:t>
            </w:r>
          </w:p>
        </w:tc>
        <w:tc>
          <w:tcPr>
            <w:tcW w:w="40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8D46C23" w14:textId="77777777" w:rsidR="00692CB8" w:rsidRPr="00264C9A" w:rsidRDefault="00692CB8" w:rsidP="00DA63EC">
            <w:pPr>
              <w:jc w:val="center"/>
              <w:rPr>
                <w:rFonts w:ascii="Tahoma" w:hAnsi="Tahoma" w:cs="Tahoma"/>
                <w:color w:val="002060"/>
                <w:sz w:val="18"/>
                <w:szCs w:val="18"/>
                <w:lang w:eastAsia="es-BO"/>
              </w:rPr>
            </w:pPr>
          </w:p>
        </w:tc>
        <w:tc>
          <w:tcPr>
            <w:tcW w:w="676" w:type="pct"/>
            <w:tcBorders>
              <w:top w:val="single" w:sz="4" w:space="0" w:color="15497B"/>
              <w:left w:val="single" w:sz="4" w:space="0" w:color="15497B"/>
              <w:bottom w:val="single" w:sz="4" w:space="0" w:color="15497B"/>
              <w:right w:val="single" w:sz="4" w:space="0" w:color="002060"/>
            </w:tcBorders>
            <w:shd w:val="clear" w:color="auto" w:fill="auto"/>
            <w:vAlign w:val="center"/>
          </w:tcPr>
          <w:p w14:paraId="684570BA" w14:textId="77777777" w:rsidR="00692CB8" w:rsidRPr="00264C9A" w:rsidRDefault="00692CB8" w:rsidP="00DA63EC">
            <w:pPr>
              <w:jc w:val="center"/>
              <w:rPr>
                <w:rFonts w:ascii="Tahoma" w:hAnsi="Tahoma" w:cs="Tahoma"/>
                <w:color w:val="002060"/>
                <w:sz w:val="18"/>
                <w:szCs w:val="18"/>
              </w:rPr>
            </w:pPr>
          </w:p>
        </w:tc>
      </w:tr>
      <w:tr w:rsidR="00692CB8" w:rsidRPr="00264C9A" w14:paraId="60CC45B6" w14:textId="77777777" w:rsidTr="00DA63EC">
        <w:trPr>
          <w:trHeight w:val="56"/>
        </w:trPr>
        <w:tc>
          <w:tcPr>
            <w:tcW w:w="188" w:type="pct"/>
            <w:tcBorders>
              <w:top w:val="single" w:sz="4" w:space="0" w:color="15497B"/>
              <w:left w:val="single" w:sz="4" w:space="0" w:color="002060"/>
              <w:bottom w:val="single" w:sz="4" w:space="0" w:color="15497B"/>
              <w:right w:val="single" w:sz="4" w:space="0" w:color="15497B"/>
            </w:tcBorders>
            <w:shd w:val="clear" w:color="auto" w:fill="auto"/>
            <w:vAlign w:val="center"/>
          </w:tcPr>
          <w:p w14:paraId="370E4D42" w14:textId="1E5844C7" w:rsidR="00692CB8" w:rsidRPr="00264C9A" w:rsidRDefault="00AB4ACF"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5</w:t>
            </w:r>
          </w:p>
        </w:tc>
        <w:tc>
          <w:tcPr>
            <w:tcW w:w="853"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AB69E9D" w14:textId="77777777" w:rsidR="00692CB8" w:rsidRPr="00264C9A" w:rsidRDefault="00692CB8" w:rsidP="00DA63EC">
            <w:pPr>
              <w:rPr>
                <w:rFonts w:ascii="Tahoma" w:hAnsi="Tahoma" w:cs="Tahoma"/>
                <w:color w:val="002060"/>
                <w:sz w:val="18"/>
                <w:szCs w:val="20"/>
                <w:lang w:val="es-BO" w:eastAsia="es-BO"/>
              </w:rPr>
            </w:pPr>
            <w:r>
              <w:rPr>
                <w:rFonts w:ascii="Tahoma" w:hAnsi="Tahoma" w:cs="Tahoma"/>
                <w:color w:val="002060"/>
                <w:sz w:val="18"/>
                <w:szCs w:val="20"/>
                <w:lang w:val="es-BO" w:eastAsia="es-BO"/>
              </w:rPr>
              <w:t>Cruce c</w:t>
            </w:r>
            <w:r w:rsidRPr="00264C9A">
              <w:rPr>
                <w:rFonts w:ascii="Tahoma" w:hAnsi="Tahoma" w:cs="Tahoma"/>
                <w:color w:val="002060"/>
                <w:sz w:val="18"/>
                <w:szCs w:val="20"/>
                <w:lang w:val="es-BO" w:eastAsia="es-BO"/>
              </w:rPr>
              <w:t xml:space="preserve">on Líneas </w:t>
            </w:r>
            <w:r>
              <w:rPr>
                <w:rFonts w:ascii="Tahoma" w:hAnsi="Tahoma" w:cs="Tahoma"/>
                <w:color w:val="002060"/>
                <w:sz w:val="18"/>
                <w:szCs w:val="20"/>
                <w:lang w:val="es-BO" w:eastAsia="es-BO"/>
              </w:rPr>
              <w:t>d</w:t>
            </w:r>
            <w:r w:rsidRPr="00264C9A">
              <w:rPr>
                <w:rFonts w:ascii="Tahoma" w:hAnsi="Tahoma" w:cs="Tahoma"/>
                <w:color w:val="002060"/>
                <w:sz w:val="18"/>
                <w:szCs w:val="20"/>
                <w:lang w:val="es-BO" w:eastAsia="es-BO"/>
              </w:rPr>
              <w:t xml:space="preserve">e Media </w:t>
            </w:r>
            <w:r>
              <w:rPr>
                <w:rFonts w:ascii="Tahoma" w:hAnsi="Tahoma" w:cs="Tahoma"/>
                <w:color w:val="002060"/>
                <w:sz w:val="18"/>
                <w:szCs w:val="20"/>
                <w:lang w:val="es-BO" w:eastAsia="es-BO"/>
              </w:rPr>
              <w:t>o</w:t>
            </w:r>
            <w:r w:rsidRPr="00264C9A">
              <w:rPr>
                <w:rFonts w:ascii="Tahoma" w:hAnsi="Tahoma" w:cs="Tahoma"/>
                <w:color w:val="002060"/>
                <w:sz w:val="18"/>
                <w:szCs w:val="20"/>
                <w:lang w:val="es-BO" w:eastAsia="es-BO"/>
              </w:rPr>
              <w:t xml:space="preserve"> Alta Tensión</w:t>
            </w:r>
          </w:p>
        </w:tc>
        <w:tc>
          <w:tcPr>
            <w:tcW w:w="217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AEFCB60" w14:textId="1C1CF43D" w:rsidR="00692CB8" w:rsidRPr="00264C9A" w:rsidRDefault="00692CB8" w:rsidP="009D61F9">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En el caso de que en el </w:t>
            </w:r>
            <w:r w:rsidR="009D61F9">
              <w:rPr>
                <w:rFonts w:ascii="Tahoma" w:hAnsi="Tahoma" w:cs="Tahoma"/>
                <w:color w:val="002060"/>
                <w:sz w:val="18"/>
                <w:szCs w:val="20"/>
                <w:lang w:val="es-BO" w:eastAsia="es-BO"/>
              </w:rPr>
              <w:t>Plan de Tendido propuesto</w:t>
            </w:r>
            <w:r w:rsidRPr="00264C9A">
              <w:rPr>
                <w:rFonts w:ascii="Tahoma" w:hAnsi="Tahoma" w:cs="Tahoma"/>
                <w:color w:val="002060"/>
                <w:sz w:val="18"/>
                <w:szCs w:val="20"/>
                <w:lang w:val="es-BO" w:eastAsia="es-BO"/>
              </w:rPr>
              <w:t xml:space="preserve"> en los </w:t>
            </w:r>
            <w:r w:rsidR="002A3A0E" w:rsidRPr="002A3A0E">
              <w:rPr>
                <w:rFonts w:ascii="Tahoma" w:hAnsi="Tahoma" w:cs="Tahoma"/>
                <w:b/>
                <w:color w:val="002060"/>
                <w:sz w:val="18"/>
                <w:szCs w:val="20"/>
                <w:lang w:val="es-BO" w:eastAsia="es-BO"/>
              </w:rPr>
              <w:t>T</w:t>
            </w:r>
            <w:r w:rsidR="002A3A0E">
              <w:rPr>
                <w:rFonts w:ascii="Tahoma" w:hAnsi="Tahoma" w:cs="Tahoma"/>
                <w:b/>
                <w:color w:val="002060"/>
                <w:sz w:val="18"/>
                <w:szCs w:val="20"/>
                <w:lang w:val="es-BO" w:eastAsia="es-BO"/>
              </w:rPr>
              <w:t>ramos P</w:t>
            </w:r>
            <w:r w:rsidRPr="003D0204">
              <w:rPr>
                <w:rFonts w:ascii="Tahoma" w:hAnsi="Tahoma" w:cs="Tahoma"/>
                <w:b/>
                <w:color w:val="002060"/>
                <w:sz w:val="18"/>
                <w:szCs w:val="20"/>
                <w:lang w:val="es-BO" w:eastAsia="es-BO"/>
              </w:rPr>
              <w:t>rincipal</w:t>
            </w:r>
            <w:r w:rsidRPr="00264C9A">
              <w:rPr>
                <w:rFonts w:ascii="Tahoma" w:hAnsi="Tahoma" w:cs="Tahoma"/>
                <w:color w:val="002060"/>
                <w:sz w:val="18"/>
                <w:szCs w:val="20"/>
                <w:lang w:val="es-BO" w:eastAsia="es-BO"/>
              </w:rPr>
              <w:t xml:space="preserve"> y de </w:t>
            </w:r>
            <w:r w:rsidR="002A3A0E" w:rsidRPr="002A3A0E">
              <w:rPr>
                <w:rFonts w:ascii="Tahoma" w:hAnsi="Tahoma" w:cs="Tahoma"/>
                <w:b/>
                <w:color w:val="002060"/>
                <w:sz w:val="18"/>
                <w:szCs w:val="20"/>
                <w:lang w:val="es-BO" w:eastAsia="es-BO"/>
              </w:rPr>
              <w:t>R</w:t>
            </w:r>
            <w:r w:rsidRPr="003D0204">
              <w:rPr>
                <w:rFonts w:ascii="Tahoma" w:hAnsi="Tahoma" w:cs="Tahoma"/>
                <w:b/>
                <w:color w:val="002060"/>
                <w:sz w:val="18"/>
                <w:szCs w:val="20"/>
                <w:lang w:val="es-BO" w:eastAsia="es-BO"/>
              </w:rPr>
              <w:t>espaldo</w:t>
            </w:r>
            <w:r w:rsidRPr="00264C9A">
              <w:rPr>
                <w:rFonts w:ascii="Tahoma" w:hAnsi="Tahoma" w:cs="Tahoma"/>
                <w:color w:val="002060"/>
                <w:sz w:val="18"/>
                <w:szCs w:val="20"/>
                <w:lang w:val="es-BO" w:eastAsia="es-BO"/>
              </w:rPr>
              <w:t xml:space="preserve"> exista algún cruce con líneas de energía de </w:t>
            </w:r>
            <w:r w:rsidR="002A3A0E">
              <w:rPr>
                <w:rFonts w:ascii="Tahoma" w:hAnsi="Tahoma" w:cs="Tahoma"/>
                <w:color w:val="002060"/>
                <w:sz w:val="18"/>
                <w:szCs w:val="20"/>
                <w:lang w:val="es-BO" w:eastAsia="es-BO"/>
              </w:rPr>
              <w:t>Baja/M</w:t>
            </w:r>
            <w:r w:rsidRPr="00264C9A">
              <w:rPr>
                <w:rFonts w:ascii="Tahoma" w:hAnsi="Tahoma" w:cs="Tahoma"/>
                <w:color w:val="002060"/>
                <w:sz w:val="18"/>
                <w:szCs w:val="20"/>
                <w:lang w:val="es-BO" w:eastAsia="es-BO"/>
              </w:rPr>
              <w:t xml:space="preserve">edia o </w:t>
            </w:r>
            <w:r w:rsidR="002A3A0E">
              <w:rPr>
                <w:rFonts w:ascii="Tahoma" w:hAnsi="Tahoma" w:cs="Tahoma"/>
                <w:color w:val="002060"/>
                <w:sz w:val="18"/>
                <w:szCs w:val="20"/>
                <w:lang w:val="es-BO" w:eastAsia="es-BO"/>
              </w:rPr>
              <w:t>A</w:t>
            </w:r>
            <w:r w:rsidRPr="00264C9A">
              <w:rPr>
                <w:rFonts w:ascii="Tahoma" w:hAnsi="Tahoma" w:cs="Tahoma"/>
                <w:color w:val="002060"/>
                <w:sz w:val="18"/>
                <w:szCs w:val="20"/>
                <w:lang w:val="es-BO" w:eastAsia="es-BO"/>
              </w:rPr>
              <w:t xml:space="preserve">lta </w:t>
            </w:r>
            <w:r w:rsidR="002A3A0E">
              <w:rPr>
                <w:rFonts w:ascii="Tahoma" w:hAnsi="Tahoma" w:cs="Tahoma"/>
                <w:color w:val="002060"/>
                <w:sz w:val="18"/>
                <w:szCs w:val="20"/>
                <w:lang w:val="es-BO" w:eastAsia="es-BO"/>
              </w:rPr>
              <w:t>T</w:t>
            </w:r>
            <w:r w:rsidRPr="00264C9A">
              <w:rPr>
                <w:rFonts w:ascii="Tahoma" w:hAnsi="Tahoma" w:cs="Tahoma"/>
                <w:color w:val="002060"/>
                <w:sz w:val="18"/>
                <w:szCs w:val="20"/>
                <w:lang w:val="es-BO" w:eastAsia="es-BO"/>
              </w:rPr>
              <w:t>ensión. El oferente deberá prever la provisión de materiales de protección ante cargas magnéticas.</w:t>
            </w:r>
          </w:p>
        </w:tc>
        <w:tc>
          <w:tcPr>
            <w:tcW w:w="69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C59C94A"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r w:rsidRPr="00264C9A">
              <w:rPr>
                <w:rFonts w:ascii="Tahoma" w:hAnsi="Tahoma" w:cs="Tahoma"/>
                <w:color w:val="002060"/>
                <w:sz w:val="18"/>
                <w:szCs w:val="18"/>
              </w:rPr>
              <w:t> </w:t>
            </w:r>
          </w:p>
        </w:tc>
        <w:tc>
          <w:tcPr>
            <w:tcW w:w="40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B8BE431" w14:textId="77777777" w:rsidR="00692CB8" w:rsidRPr="00264C9A" w:rsidRDefault="00692CB8" w:rsidP="00DA63EC">
            <w:pPr>
              <w:jc w:val="center"/>
              <w:rPr>
                <w:rFonts w:ascii="Tahoma" w:hAnsi="Tahoma" w:cs="Tahoma"/>
                <w:color w:val="002060"/>
                <w:sz w:val="18"/>
                <w:szCs w:val="18"/>
                <w:lang w:eastAsia="es-BO"/>
              </w:rPr>
            </w:pPr>
          </w:p>
        </w:tc>
        <w:tc>
          <w:tcPr>
            <w:tcW w:w="676" w:type="pct"/>
            <w:tcBorders>
              <w:top w:val="single" w:sz="4" w:space="0" w:color="15497B"/>
              <w:left w:val="single" w:sz="4" w:space="0" w:color="15497B"/>
              <w:bottom w:val="single" w:sz="4" w:space="0" w:color="15497B"/>
              <w:right w:val="single" w:sz="4" w:space="0" w:color="002060"/>
            </w:tcBorders>
            <w:shd w:val="clear" w:color="auto" w:fill="auto"/>
            <w:vAlign w:val="center"/>
          </w:tcPr>
          <w:p w14:paraId="10BDEA25" w14:textId="77777777" w:rsidR="00692CB8" w:rsidRPr="00264C9A" w:rsidRDefault="00692CB8" w:rsidP="00DA63EC">
            <w:pPr>
              <w:jc w:val="center"/>
              <w:rPr>
                <w:rFonts w:ascii="Tahoma" w:hAnsi="Tahoma" w:cs="Tahoma"/>
                <w:color w:val="002060"/>
                <w:sz w:val="18"/>
                <w:szCs w:val="18"/>
              </w:rPr>
            </w:pPr>
          </w:p>
        </w:tc>
      </w:tr>
      <w:tr w:rsidR="00692CB8" w:rsidRPr="00264C9A" w14:paraId="43325347" w14:textId="77777777" w:rsidTr="00DA63EC">
        <w:trPr>
          <w:trHeight w:val="56"/>
        </w:trPr>
        <w:tc>
          <w:tcPr>
            <w:tcW w:w="188" w:type="pct"/>
            <w:tcBorders>
              <w:top w:val="single" w:sz="4" w:space="0" w:color="15497B"/>
              <w:left w:val="single" w:sz="4" w:space="0" w:color="002060"/>
              <w:bottom w:val="single" w:sz="4" w:space="0" w:color="15497B"/>
              <w:right w:val="single" w:sz="4" w:space="0" w:color="15497B"/>
            </w:tcBorders>
            <w:shd w:val="clear" w:color="auto" w:fill="auto"/>
            <w:vAlign w:val="center"/>
          </w:tcPr>
          <w:p w14:paraId="179B40C5" w14:textId="07233AF8" w:rsidR="00692CB8" w:rsidRPr="00264C9A" w:rsidRDefault="00AB4ACF"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6</w:t>
            </w:r>
          </w:p>
        </w:tc>
        <w:tc>
          <w:tcPr>
            <w:tcW w:w="853"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A107D64"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Coordinación </w:t>
            </w:r>
            <w:r>
              <w:rPr>
                <w:rFonts w:ascii="Tahoma" w:hAnsi="Tahoma" w:cs="Tahoma"/>
                <w:color w:val="002060"/>
                <w:sz w:val="18"/>
                <w:szCs w:val="20"/>
                <w:lang w:val="es-BO" w:eastAsia="es-BO"/>
              </w:rPr>
              <w:t>c</w:t>
            </w:r>
            <w:r w:rsidRPr="00264C9A">
              <w:rPr>
                <w:rFonts w:ascii="Tahoma" w:hAnsi="Tahoma" w:cs="Tahoma"/>
                <w:color w:val="002060"/>
                <w:sz w:val="18"/>
                <w:szCs w:val="20"/>
                <w:lang w:val="es-BO" w:eastAsia="es-BO"/>
              </w:rPr>
              <w:t>on Terceros</w:t>
            </w:r>
          </w:p>
        </w:tc>
        <w:tc>
          <w:tcPr>
            <w:tcW w:w="217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5A7252B"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Toda la coordinación y gestión de autorizaciones para la ejecución de las obras y que afecten, utilicen o involucren obras o derechos de vía de terceras empresas o personas particulares, deberán ser llevadas a cabo por el oferente.</w:t>
            </w:r>
          </w:p>
          <w:p w14:paraId="1849B32C"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Para el caso de ejecutar la instalación y construcción de infraestructura subterránea de fibra óptica, el oferente, deberá considerar los permisos correspondientes, con la finalidad de precautelar y evitar la afectación de la infraestructura vial existente.</w:t>
            </w:r>
          </w:p>
        </w:tc>
        <w:tc>
          <w:tcPr>
            <w:tcW w:w="69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E6B5C93"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r w:rsidRPr="00264C9A">
              <w:rPr>
                <w:rFonts w:ascii="Tahoma" w:hAnsi="Tahoma" w:cs="Tahoma"/>
                <w:color w:val="002060"/>
                <w:sz w:val="18"/>
                <w:szCs w:val="18"/>
              </w:rPr>
              <w:t> </w:t>
            </w:r>
          </w:p>
        </w:tc>
        <w:tc>
          <w:tcPr>
            <w:tcW w:w="40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7CB5914" w14:textId="77777777" w:rsidR="00692CB8" w:rsidRPr="00264C9A" w:rsidRDefault="00692CB8" w:rsidP="00DA63EC">
            <w:pPr>
              <w:jc w:val="center"/>
              <w:rPr>
                <w:rFonts w:ascii="Tahoma" w:hAnsi="Tahoma" w:cs="Tahoma"/>
                <w:color w:val="002060"/>
                <w:sz w:val="18"/>
                <w:szCs w:val="18"/>
                <w:lang w:eastAsia="es-BO"/>
              </w:rPr>
            </w:pPr>
          </w:p>
        </w:tc>
        <w:tc>
          <w:tcPr>
            <w:tcW w:w="676" w:type="pct"/>
            <w:tcBorders>
              <w:top w:val="single" w:sz="4" w:space="0" w:color="15497B"/>
              <w:left w:val="single" w:sz="4" w:space="0" w:color="15497B"/>
              <w:bottom w:val="single" w:sz="4" w:space="0" w:color="15497B"/>
              <w:right w:val="single" w:sz="4" w:space="0" w:color="002060"/>
            </w:tcBorders>
            <w:shd w:val="clear" w:color="auto" w:fill="auto"/>
            <w:vAlign w:val="center"/>
          </w:tcPr>
          <w:p w14:paraId="2F2540C3" w14:textId="77777777" w:rsidR="00692CB8" w:rsidRPr="00264C9A" w:rsidRDefault="00692CB8" w:rsidP="00DA63EC">
            <w:pPr>
              <w:jc w:val="center"/>
              <w:rPr>
                <w:rFonts w:ascii="Tahoma" w:hAnsi="Tahoma" w:cs="Tahoma"/>
                <w:color w:val="002060"/>
                <w:sz w:val="18"/>
                <w:szCs w:val="18"/>
              </w:rPr>
            </w:pPr>
          </w:p>
        </w:tc>
      </w:tr>
      <w:tr w:rsidR="00692CB8" w:rsidRPr="00264C9A" w14:paraId="35608A7E" w14:textId="77777777" w:rsidTr="00DA63EC">
        <w:trPr>
          <w:trHeight w:val="1886"/>
        </w:trPr>
        <w:tc>
          <w:tcPr>
            <w:tcW w:w="188" w:type="pct"/>
            <w:tcBorders>
              <w:top w:val="single" w:sz="4" w:space="0" w:color="15497B"/>
              <w:left w:val="single" w:sz="4" w:space="0" w:color="002060"/>
              <w:bottom w:val="single" w:sz="4" w:space="0" w:color="15497B"/>
              <w:right w:val="single" w:sz="4" w:space="0" w:color="15497B"/>
            </w:tcBorders>
            <w:shd w:val="clear" w:color="auto" w:fill="auto"/>
            <w:vAlign w:val="center"/>
          </w:tcPr>
          <w:p w14:paraId="7CB1ADD8" w14:textId="45E1A1B4" w:rsidR="00692CB8" w:rsidRPr="00264C9A" w:rsidRDefault="00692CB8" w:rsidP="00DA63EC">
            <w:pPr>
              <w:jc w:val="center"/>
              <w:rPr>
                <w:rFonts w:ascii="Tahoma" w:hAnsi="Tahoma" w:cs="Tahoma"/>
                <w:color w:val="002060"/>
                <w:sz w:val="18"/>
                <w:szCs w:val="20"/>
                <w:lang w:val="es-BO" w:eastAsia="es-BO"/>
              </w:rPr>
            </w:pPr>
            <w:r w:rsidRPr="00264C9A">
              <w:rPr>
                <w:rFonts w:ascii="Tahoma" w:hAnsi="Tahoma" w:cs="Tahoma"/>
                <w:color w:val="002060"/>
                <w:sz w:val="18"/>
                <w:szCs w:val="20"/>
                <w:lang w:val="es-BO" w:eastAsia="es-BO"/>
              </w:rPr>
              <w:br w:type="page"/>
            </w:r>
            <w:r w:rsidR="00AB4ACF">
              <w:rPr>
                <w:rFonts w:ascii="Tahoma" w:hAnsi="Tahoma" w:cs="Tahoma"/>
                <w:color w:val="002060"/>
                <w:sz w:val="18"/>
                <w:szCs w:val="20"/>
                <w:lang w:val="es-BO" w:eastAsia="es-BO"/>
              </w:rPr>
              <w:t>7</w:t>
            </w:r>
          </w:p>
        </w:tc>
        <w:tc>
          <w:tcPr>
            <w:tcW w:w="853"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7673C9E"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Acometidas </w:t>
            </w:r>
            <w:r>
              <w:rPr>
                <w:rFonts w:ascii="Tahoma" w:hAnsi="Tahoma" w:cs="Tahoma"/>
                <w:color w:val="002060"/>
                <w:sz w:val="18"/>
                <w:szCs w:val="20"/>
                <w:lang w:val="es-BO" w:eastAsia="es-BO"/>
              </w:rPr>
              <w:t>a</w:t>
            </w:r>
            <w:r w:rsidRPr="00264C9A">
              <w:rPr>
                <w:rFonts w:ascii="Tahoma" w:hAnsi="Tahoma" w:cs="Tahoma"/>
                <w:color w:val="002060"/>
                <w:sz w:val="18"/>
                <w:szCs w:val="20"/>
                <w:lang w:val="es-BO" w:eastAsia="es-BO"/>
              </w:rPr>
              <w:t xml:space="preserve"> Estaciones </w:t>
            </w:r>
            <w:r>
              <w:rPr>
                <w:rFonts w:ascii="Tahoma" w:hAnsi="Tahoma" w:cs="Tahoma"/>
                <w:color w:val="002060"/>
                <w:sz w:val="18"/>
                <w:szCs w:val="20"/>
                <w:lang w:val="es-BO" w:eastAsia="es-BO"/>
              </w:rPr>
              <w:t>d</w:t>
            </w:r>
            <w:r w:rsidRPr="00264C9A">
              <w:rPr>
                <w:rFonts w:ascii="Tahoma" w:hAnsi="Tahoma" w:cs="Tahoma"/>
                <w:color w:val="002060"/>
                <w:sz w:val="18"/>
                <w:szCs w:val="20"/>
                <w:lang w:val="es-BO" w:eastAsia="es-BO"/>
              </w:rPr>
              <w:t>e Regeneración.</w:t>
            </w:r>
          </w:p>
        </w:tc>
        <w:tc>
          <w:tcPr>
            <w:tcW w:w="217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E8D4AB2" w14:textId="77777777" w:rsidR="00692CB8" w:rsidRPr="00264C9A" w:rsidRDefault="00692CB8" w:rsidP="00DA63EC">
            <w:pPr>
              <w:jc w:val="both"/>
              <w:rPr>
                <w:rFonts w:ascii="Tahoma" w:hAnsi="Tahoma" w:cs="Tahoma"/>
                <w:color w:val="002060"/>
                <w:sz w:val="18"/>
                <w:szCs w:val="20"/>
                <w:lang w:val="es-BO" w:eastAsia="es-BO"/>
              </w:rPr>
            </w:pPr>
            <w:r>
              <w:rPr>
                <w:rFonts w:ascii="Tahoma" w:hAnsi="Tahoma" w:cs="Tahoma"/>
                <w:color w:val="002060"/>
                <w:sz w:val="18"/>
                <w:szCs w:val="20"/>
                <w:lang w:val="es-BO" w:eastAsia="es-BO"/>
              </w:rPr>
              <w:t xml:space="preserve">ENTEL </w:t>
            </w:r>
            <w:r w:rsidRPr="00264C9A">
              <w:rPr>
                <w:rFonts w:ascii="Tahoma" w:hAnsi="Tahoma" w:cs="Tahoma"/>
                <w:color w:val="002060"/>
                <w:sz w:val="18"/>
                <w:szCs w:val="20"/>
                <w:lang w:val="es-BO" w:eastAsia="es-BO"/>
              </w:rPr>
              <w:t xml:space="preserve">S.A. </w:t>
            </w:r>
            <w:r>
              <w:rPr>
                <w:rFonts w:ascii="Tahoma" w:hAnsi="Tahoma" w:cs="Tahoma"/>
                <w:color w:val="002060"/>
                <w:sz w:val="18"/>
                <w:szCs w:val="20"/>
                <w:lang w:val="es-BO" w:eastAsia="es-BO"/>
              </w:rPr>
              <w:t xml:space="preserve">y ENTEL </w:t>
            </w:r>
            <w:r w:rsidRPr="00264C9A">
              <w:rPr>
                <w:rFonts w:ascii="Tahoma" w:hAnsi="Tahoma" w:cs="Tahoma"/>
                <w:color w:val="002060"/>
                <w:sz w:val="18"/>
                <w:szCs w:val="20"/>
                <w:lang w:val="es-BO" w:eastAsia="es-BO"/>
              </w:rPr>
              <w:t>Bolivia</w:t>
            </w:r>
            <w:r>
              <w:rPr>
                <w:rFonts w:ascii="Tahoma" w:hAnsi="Tahoma" w:cs="Tahoma"/>
                <w:color w:val="002060"/>
                <w:sz w:val="18"/>
                <w:szCs w:val="20"/>
                <w:lang w:val="es-BO" w:eastAsia="es-BO"/>
              </w:rPr>
              <w:t xml:space="preserve"> S.A.C.</w:t>
            </w:r>
            <w:r w:rsidRPr="00264C9A">
              <w:rPr>
                <w:rFonts w:ascii="Tahoma" w:hAnsi="Tahoma" w:cs="Tahoma"/>
                <w:color w:val="002060"/>
                <w:sz w:val="18"/>
                <w:szCs w:val="20"/>
                <w:lang w:val="es-BO" w:eastAsia="es-BO"/>
              </w:rPr>
              <w:t xml:space="preserve"> requiere que las acometidas de fibra óptica a estaciones de regeneración sean ejecutadas de forma aérea hasta el último poste y subterránea desde la cámara de acceso a la sala de equipos, de acuerdo al Plan de Tendido.</w:t>
            </w:r>
          </w:p>
          <w:p w14:paraId="6D776B93" w14:textId="31C21BDD" w:rsidR="00692CB8" w:rsidRPr="00264C9A" w:rsidRDefault="00692CB8" w:rsidP="00AB3217">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El cable deberá ser terminado en los correspondientes racks, debidamente instalados, organizados y etiquetados, con todos los accesorios y c</w:t>
            </w:r>
            <w:r w:rsidR="00AB3217">
              <w:rPr>
                <w:rFonts w:ascii="Tahoma" w:hAnsi="Tahoma" w:cs="Tahoma"/>
                <w:color w:val="002060"/>
                <w:sz w:val="18"/>
                <w:szCs w:val="20"/>
                <w:lang w:val="es-BO" w:eastAsia="es-BO"/>
              </w:rPr>
              <w:t>omponentes necesarios. (B</w:t>
            </w:r>
            <w:r w:rsidRPr="00264C9A">
              <w:rPr>
                <w:rFonts w:ascii="Tahoma" w:hAnsi="Tahoma" w:cs="Tahoma"/>
                <w:color w:val="002060"/>
                <w:sz w:val="18"/>
                <w:szCs w:val="20"/>
                <w:lang w:val="es-BO" w:eastAsia="es-BO"/>
              </w:rPr>
              <w:t>andejas, conectores, acopladores, Pig tails, etc</w:t>
            </w:r>
            <w:r w:rsidR="00AB3217">
              <w:rPr>
                <w:rFonts w:ascii="Tahoma" w:hAnsi="Tahoma" w:cs="Tahoma"/>
                <w:color w:val="002060"/>
                <w:sz w:val="18"/>
                <w:szCs w:val="20"/>
                <w:lang w:val="es-BO" w:eastAsia="es-BO"/>
              </w:rPr>
              <w:t>)</w:t>
            </w:r>
          </w:p>
        </w:tc>
        <w:tc>
          <w:tcPr>
            <w:tcW w:w="698" w:type="pct"/>
            <w:tcBorders>
              <w:top w:val="single" w:sz="4" w:space="0" w:color="15497B"/>
              <w:left w:val="single" w:sz="4" w:space="0" w:color="15497B"/>
              <w:bottom w:val="single" w:sz="4" w:space="0" w:color="15497B"/>
              <w:right w:val="single" w:sz="4" w:space="0" w:color="15497B"/>
            </w:tcBorders>
            <w:shd w:val="clear" w:color="auto" w:fill="auto"/>
            <w:vAlign w:val="center"/>
            <w:hideMark/>
          </w:tcPr>
          <w:p w14:paraId="1966C93C"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t> </w:t>
            </w: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p w14:paraId="1742CCC1"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tc>
        <w:tc>
          <w:tcPr>
            <w:tcW w:w="405" w:type="pct"/>
            <w:tcBorders>
              <w:top w:val="single" w:sz="4" w:space="0" w:color="15497B"/>
              <w:left w:val="single" w:sz="4" w:space="0" w:color="15497B"/>
              <w:bottom w:val="single" w:sz="4" w:space="0" w:color="15497B"/>
              <w:right w:val="single" w:sz="4" w:space="0" w:color="15497B"/>
            </w:tcBorders>
            <w:shd w:val="clear" w:color="auto" w:fill="auto"/>
            <w:vAlign w:val="center"/>
            <w:hideMark/>
          </w:tcPr>
          <w:p w14:paraId="78B5C64D"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p w14:paraId="70856F08"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tc>
        <w:tc>
          <w:tcPr>
            <w:tcW w:w="676" w:type="pct"/>
            <w:tcBorders>
              <w:top w:val="single" w:sz="4" w:space="0" w:color="15497B"/>
              <w:left w:val="single" w:sz="4" w:space="0" w:color="15497B"/>
              <w:bottom w:val="single" w:sz="4" w:space="0" w:color="15497B"/>
              <w:right w:val="single" w:sz="4" w:space="0" w:color="002060"/>
            </w:tcBorders>
            <w:shd w:val="clear" w:color="auto" w:fill="auto"/>
            <w:vAlign w:val="center"/>
            <w:hideMark/>
          </w:tcPr>
          <w:p w14:paraId="4A0177DF"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lang w:eastAsia="es-BO"/>
              </w:rPr>
              <w:t> </w:t>
            </w:r>
          </w:p>
        </w:tc>
      </w:tr>
      <w:tr w:rsidR="00692CB8" w:rsidRPr="00264C9A" w14:paraId="5881E7FE" w14:textId="77777777" w:rsidTr="00DA63EC">
        <w:trPr>
          <w:trHeight w:val="3711"/>
        </w:trPr>
        <w:tc>
          <w:tcPr>
            <w:tcW w:w="188" w:type="pct"/>
            <w:tcBorders>
              <w:top w:val="single" w:sz="4" w:space="0" w:color="15497B"/>
              <w:left w:val="single" w:sz="4" w:space="0" w:color="002060"/>
              <w:bottom w:val="single" w:sz="4" w:space="0" w:color="15497B"/>
              <w:right w:val="single" w:sz="4" w:space="0" w:color="15497B"/>
            </w:tcBorders>
            <w:shd w:val="clear" w:color="auto" w:fill="auto"/>
            <w:vAlign w:val="center"/>
          </w:tcPr>
          <w:p w14:paraId="53ADCD81" w14:textId="70EF8F9B" w:rsidR="00692CB8" w:rsidRPr="00264C9A" w:rsidRDefault="00AB4ACF"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lastRenderedPageBreak/>
              <w:t>8</w:t>
            </w:r>
          </w:p>
        </w:tc>
        <w:tc>
          <w:tcPr>
            <w:tcW w:w="853"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DB19D83"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Leyes </w:t>
            </w:r>
            <w:r>
              <w:rPr>
                <w:rFonts w:ascii="Tahoma" w:hAnsi="Tahoma" w:cs="Tahoma"/>
                <w:color w:val="002060"/>
                <w:sz w:val="18"/>
                <w:szCs w:val="20"/>
                <w:lang w:val="es-BO" w:eastAsia="es-BO"/>
              </w:rPr>
              <w:t>de Medio Ambiente y</w:t>
            </w:r>
            <w:r w:rsidRPr="00264C9A">
              <w:rPr>
                <w:rFonts w:ascii="Tahoma" w:hAnsi="Tahoma" w:cs="Tahoma"/>
                <w:color w:val="002060"/>
                <w:sz w:val="18"/>
                <w:szCs w:val="20"/>
                <w:lang w:val="es-BO" w:eastAsia="es-BO"/>
              </w:rPr>
              <w:t xml:space="preserve"> Seguridad Industrial</w:t>
            </w:r>
          </w:p>
          <w:p w14:paraId="31F487A7" w14:textId="77777777" w:rsidR="00692CB8" w:rsidRPr="00264C9A" w:rsidRDefault="00692CB8" w:rsidP="00DA63EC">
            <w:pPr>
              <w:rPr>
                <w:rFonts w:ascii="Tahoma" w:hAnsi="Tahoma" w:cs="Tahoma"/>
                <w:color w:val="002060"/>
                <w:sz w:val="18"/>
                <w:szCs w:val="20"/>
                <w:lang w:val="es-BO" w:eastAsia="es-BO"/>
              </w:rPr>
            </w:pPr>
          </w:p>
        </w:tc>
        <w:tc>
          <w:tcPr>
            <w:tcW w:w="217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D04DC13" w14:textId="2C352489"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El oferente está obligado a cumplir estrictamente todas las disposiciones sobre: Higiene, Seguridad Industrial, Seguridad Ocupacional y Bienestar, con carácter preventivo de acuerdo con normas y disposiciones legales vigentes y las que pudieran dictarse en el futuro por el Congreso y/o Gobierno del Perú, sobre preservación del medio ambiente y asuntos </w:t>
            </w:r>
            <w:r w:rsidR="00AB3217">
              <w:rPr>
                <w:rFonts w:ascii="Tahoma" w:hAnsi="Tahoma" w:cs="Tahoma"/>
                <w:color w:val="002060"/>
                <w:sz w:val="18"/>
                <w:szCs w:val="20"/>
                <w:lang w:val="es-BO" w:eastAsia="es-BO"/>
              </w:rPr>
              <w:t xml:space="preserve">Arqueológicos, </w:t>
            </w:r>
            <w:r w:rsidRPr="00264C9A">
              <w:rPr>
                <w:rFonts w:ascii="Tahoma" w:hAnsi="Tahoma" w:cs="Tahoma"/>
                <w:color w:val="002060"/>
                <w:sz w:val="18"/>
                <w:szCs w:val="20"/>
                <w:lang w:val="es-BO" w:eastAsia="es-BO"/>
              </w:rPr>
              <w:t>ecológicos, debiendo cumplir con la gestión de recojo, almacenamiento, transporte, valoración y eliminación de los residuos orgánicos e inorgánicos</w:t>
            </w:r>
            <w:r w:rsidR="00AB3217">
              <w:rPr>
                <w:rFonts w:ascii="Tahoma" w:hAnsi="Tahoma" w:cs="Tahoma"/>
                <w:color w:val="002060"/>
                <w:sz w:val="18"/>
                <w:szCs w:val="20"/>
                <w:lang w:val="es-BO" w:eastAsia="es-BO"/>
              </w:rPr>
              <w:t>.</w:t>
            </w:r>
          </w:p>
          <w:p w14:paraId="0E7B868B" w14:textId="0FFEDEFF" w:rsidR="00692CB8" w:rsidRPr="00264C9A" w:rsidRDefault="00692CB8" w:rsidP="00AB3217">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El incumplimiento del oferente a leyes y normas ambientales en la ejecución de sus trabajos, serán de </w:t>
            </w:r>
            <w:r w:rsidR="00AB3217">
              <w:rPr>
                <w:rFonts w:ascii="Tahoma" w:hAnsi="Tahoma" w:cs="Tahoma"/>
                <w:color w:val="002060"/>
                <w:sz w:val="18"/>
                <w:szCs w:val="20"/>
                <w:lang w:val="es-BO" w:eastAsia="es-BO"/>
              </w:rPr>
              <w:t xml:space="preserve">su </w:t>
            </w:r>
            <w:r w:rsidRPr="00264C9A">
              <w:rPr>
                <w:rFonts w:ascii="Tahoma" w:hAnsi="Tahoma" w:cs="Tahoma"/>
                <w:color w:val="002060"/>
                <w:sz w:val="18"/>
                <w:szCs w:val="20"/>
                <w:lang w:val="es-BO" w:eastAsia="es-BO"/>
              </w:rPr>
              <w:t>exclusiva responsabilidad, quién asumirá las sanciones y/o multas que se generen.</w:t>
            </w:r>
          </w:p>
        </w:tc>
        <w:tc>
          <w:tcPr>
            <w:tcW w:w="69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3E53A78"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r w:rsidRPr="00264C9A">
              <w:rPr>
                <w:rFonts w:ascii="Tahoma" w:hAnsi="Tahoma" w:cs="Tahoma"/>
                <w:color w:val="002060"/>
                <w:sz w:val="18"/>
                <w:szCs w:val="18"/>
              </w:rPr>
              <w:t> </w:t>
            </w:r>
          </w:p>
        </w:tc>
        <w:tc>
          <w:tcPr>
            <w:tcW w:w="40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C00DB5E"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t> </w:t>
            </w:r>
          </w:p>
          <w:p w14:paraId="47EC93D1"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t> </w:t>
            </w:r>
          </w:p>
        </w:tc>
        <w:tc>
          <w:tcPr>
            <w:tcW w:w="676" w:type="pct"/>
            <w:tcBorders>
              <w:top w:val="single" w:sz="4" w:space="0" w:color="15497B"/>
              <w:left w:val="single" w:sz="4" w:space="0" w:color="15497B"/>
              <w:bottom w:val="single" w:sz="4" w:space="0" w:color="15497B"/>
              <w:right w:val="single" w:sz="4" w:space="0" w:color="002060"/>
            </w:tcBorders>
            <w:shd w:val="clear" w:color="auto" w:fill="auto"/>
            <w:vAlign w:val="center"/>
          </w:tcPr>
          <w:p w14:paraId="59EF9DB4"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t> </w:t>
            </w:r>
          </w:p>
        </w:tc>
      </w:tr>
      <w:tr w:rsidR="00692CB8" w:rsidRPr="00264C9A" w14:paraId="7622EBEE" w14:textId="77777777" w:rsidTr="00DA63EC">
        <w:trPr>
          <w:trHeight w:val="914"/>
        </w:trPr>
        <w:tc>
          <w:tcPr>
            <w:tcW w:w="188" w:type="pct"/>
            <w:tcBorders>
              <w:top w:val="single" w:sz="4" w:space="0" w:color="15497B"/>
              <w:left w:val="single" w:sz="4" w:space="0" w:color="002060"/>
              <w:bottom w:val="single" w:sz="4" w:space="0" w:color="15497B"/>
              <w:right w:val="single" w:sz="4" w:space="0" w:color="15497B"/>
            </w:tcBorders>
            <w:shd w:val="clear" w:color="auto" w:fill="auto"/>
            <w:vAlign w:val="center"/>
          </w:tcPr>
          <w:p w14:paraId="0AADE0CE" w14:textId="2F830988" w:rsidR="00692CB8" w:rsidRPr="00264C9A" w:rsidRDefault="00AB4ACF"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9</w:t>
            </w:r>
          </w:p>
        </w:tc>
        <w:tc>
          <w:tcPr>
            <w:tcW w:w="853"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B95F708"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Seguridad Industrial</w:t>
            </w:r>
          </w:p>
        </w:tc>
        <w:tc>
          <w:tcPr>
            <w:tcW w:w="217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332D096" w14:textId="29497373"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El oferente deberá cumplir de forma estricta, lo establecido en las normas de seguridad industrial</w:t>
            </w:r>
            <w:r w:rsidR="00AB3217">
              <w:rPr>
                <w:rFonts w:ascii="Tahoma" w:hAnsi="Tahoma" w:cs="Tahoma"/>
                <w:color w:val="002060"/>
                <w:sz w:val="18"/>
                <w:szCs w:val="20"/>
                <w:lang w:val="es-BO" w:eastAsia="es-BO"/>
              </w:rPr>
              <w:t>; d</w:t>
            </w:r>
            <w:r w:rsidRPr="00264C9A">
              <w:rPr>
                <w:rFonts w:ascii="Tahoma" w:hAnsi="Tahoma" w:cs="Tahoma"/>
                <w:color w:val="002060"/>
                <w:sz w:val="18"/>
                <w:szCs w:val="20"/>
                <w:lang w:val="es-BO" w:eastAsia="es-BO"/>
              </w:rPr>
              <w:t>e manera enunciativa general se detallan algunas recomendaciones:</w:t>
            </w:r>
          </w:p>
          <w:p w14:paraId="5F78ECCC"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Provisión completa al personal de la correspondiente ropa de trabajo, accesorios de seguridad necesarios e identificación como parte de su Empresa.</w:t>
            </w:r>
          </w:p>
          <w:p w14:paraId="3D2133F0"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Identificación de todos los vehículos asignados al proyecto con su debido registro y adecuadas condiciones de uso.</w:t>
            </w:r>
          </w:p>
          <w:p w14:paraId="3DD25242"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No se podrá ejecutar ningún trabajo sin los respectivos permisos de las autoridades correspondientes.</w:t>
            </w:r>
            <w:r w:rsidRPr="00264C9A">
              <w:rPr>
                <w:rFonts w:ascii="Tahoma" w:hAnsi="Tahoma" w:cs="Tahoma"/>
                <w:color w:val="002060"/>
                <w:sz w:val="18"/>
                <w:szCs w:val="20"/>
                <w:lang w:val="es-BO" w:eastAsia="es-BO"/>
              </w:rPr>
              <w:br/>
              <w:t>- Se colocarán las señales de peligro de acuerdo a las características del trabajo a realizar y no se retirarán hasta culminar los mismos y retirar los desechos.</w:t>
            </w:r>
          </w:p>
          <w:p w14:paraId="48AA802C"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En canalizaciones se evitarán que las zanjas y escombros perjudiquen el tráfico vehicular y peatonal o ponga en riesgo las edificaciones circundantes.</w:t>
            </w:r>
          </w:p>
          <w:p w14:paraId="5003FBCA"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El trabajo deberá ser organizado de tal manera que tanto en el transcurso de la obra como al finalizar la misma no ocasionen molestias a transeúntes, vehículos o inmuebles.</w:t>
            </w:r>
            <w:r w:rsidRPr="00264C9A">
              <w:rPr>
                <w:rFonts w:ascii="Tahoma" w:hAnsi="Tahoma" w:cs="Tahoma"/>
                <w:color w:val="002060"/>
                <w:sz w:val="18"/>
                <w:szCs w:val="20"/>
                <w:lang w:val="es-BO" w:eastAsia="es-BO"/>
              </w:rPr>
              <w:br/>
              <w:t>- Está totalmente prohibido el uso de explosivos en el proyecto.</w:t>
            </w:r>
          </w:p>
          <w:p w14:paraId="43DF4C20" w14:textId="1538E78F"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 Los trabajos de excavación que se requieran, no deberán </w:t>
            </w:r>
            <w:r w:rsidR="00AB3217">
              <w:rPr>
                <w:rFonts w:ascii="Tahoma" w:hAnsi="Tahoma" w:cs="Tahoma"/>
                <w:color w:val="002060"/>
                <w:sz w:val="18"/>
                <w:szCs w:val="20"/>
                <w:lang w:val="es-BO" w:eastAsia="es-BO"/>
              </w:rPr>
              <w:t>dañar</w:t>
            </w:r>
            <w:r w:rsidRPr="00264C9A">
              <w:rPr>
                <w:rFonts w:ascii="Tahoma" w:hAnsi="Tahoma" w:cs="Tahoma"/>
                <w:color w:val="002060"/>
                <w:sz w:val="18"/>
                <w:szCs w:val="20"/>
                <w:lang w:val="es-BO" w:eastAsia="es-BO"/>
              </w:rPr>
              <w:t xml:space="preserve"> u obstruir ductos, cañerías, drenajes y desagües, obras de arte, zanjas de coronamiento en carreteras.</w:t>
            </w:r>
          </w:p>
          <w:p w14:paraId="687835FF"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Los escombros sobrantes deben ser retirados simultáneamente con el avance de la obra, dejando las calles o vías afectadas como estaban antes del trabajo.</w:t>
            </w:r>
          </w:p>
          <w:p w14:paraId="66BC77B0"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lastRenderedPageBreak/>
              <w:t>- En caso de daños que se puedan ocasionar a instalaciones de alcantarillados, energía o gas, la reparación y los gastos corren por cuenta del oferente.</w:t>
            </w:r>
          </w:p>
        </w:tc>
        <w:tc>
          <w:tcPr>
            <w:tcW w:w="69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7488509"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lastRenderedPageBreak/>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r w:rsidRPr="00264C9A">
              <w:rPr>
                <w:rFonts w:ascii="Tahoma" w:hAnsi="Tahoma" w:cs="Tahoma"/>
                <w:color w:val="002060"/>
                <w:sz w:val="18"/>
                <w:szCs w:val="18"/>
              </w:rPr>
              <w:t> </w:t>
            </w:r>
          </w:p>
          <w:p w14:paraId="64248BE6"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t> </w:t>
            </w:r>
          </w:p>
        </w:tc>
        <w:tc>
          <w:tcPr>
            <w:tcW w:w="405" w:type="pct"/>
            <w:tcBorders>
              <w:top w:val="single" w:sz="4" w:space="0" w:color="15497B"/>
              <w:left w:val="single" w:sz="4" w:space="0" w:color="15497B"/>
              <w:bottom w:val="single" w:sz="4" w:space="0" w:color="15497B"/>
              <w:right w:val="single" w:sz="4" w:space="0" w:color="15497B"/>
            </w:tcBorders>
            <w:shd w:val="clear" w:color="auto" w:fill="auto"/>
            <w:vAlign w:val="center"/>
            <w:hideMark/>
          </w:tcPr>
          <w:p w14:paraId="6917EA64"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t> </w:t>
            </w:r>
          </w:p>
          <w:p w14:paraId="5587F77C"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t> </w:t>
            </w:r>
          </w:p>
        </w:tc>
        <w:tc>
          <w:tcPr>
            <w:tcW w:w="676" w:type="pct"/>
            <w:tcBorders>
              <w:top w:val="single" w:sz="4" w:space="0" w:color="15497B"/>
              <w:left w:val="single" w:sz="4" w:space="0" w:color="15497B"/>
              <w:bottom w:val="single" w:sz="4" w:space="0" w:color="15497B"/>
              <w:right w:val="single" w:sz="4" w:space="0" w:color="002060"/>
            </w:tcBorders>
            <w:shd w:val="clear" w:color="auto" w:fill="auto"/>
            <w:vAlign w:val="center"/>
            <w:hideMark/>
          </w:tcPr>
          <w:p w14:paraId="5C2E453C"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t> </w:t>
            </w:r>
          </w:p>
        </w:tc>
      </w:tr>
      <w:tr w:rsidR="00692CB8" w:rsidRPr="00264C9A" w14:paraId="2A70C415" w14:textId="77777777" w:rsidTr="00DA63EC">
        <w:trPr>
          <w:trHeight w:val="60"/>
        </w:trPr>
        <w:tc>
          <w:tcPr>
            <w:tcW w:w="188" w:type="pct"/>
            <w:tcBorders>
              <w:top w:val="single" w:sz="4" w:space="0" w:color="15497B"/>
              <w:left w:val="single" w:sz="4" w:space="0" w:color="002060"/>
              <w:bottom w:val="single" w:sz="4" w:space="0" w:color="15497B"/>
              <w:right w:val="single" w:sz="4" w:space="0" w:color="15497B"/>
            </w:tcBorders>
            <w:shd w:val="clear" w:color="auto" w:fill="auto"/>
            <w:vAlign w:val="center"/>
          </w:tcPr>
          <w:p w14:paraId="34C20133" w14:textId="27608356" w:rsidR="00692CB8" w:rsidRPr="00264C9A" w:rsidRDefault="00AA3B6B" w:rsidP="00AB4ACF">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lastRenderedPageBreak/>
              <w:t>1</w:t>
            </w:r>
            <w:r w:rsidR="00AB4ACF">
              <w:rPr>
                <w:rFonts w:ascii="Tahoma" w:hAnsi="Tahoma" w:cs="Tahoma"/>
                <w:color w:val="002060"/>
                <w:sz w:val="18"/>
                <w:szCs w:val="20"/>
                <w:lang w:val="es-BO" w:eastAsia="es-BO"/>
              </w:rPr>
              <w:t>0</w:t>
            </w:r>
          </w:p>
        </w:tc>
        <w:tc>
          <w:tcPr>
            <w:tcW w:w="853"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1B4BF32" w14:textId="77777777" w:rsidR="00692CB8" w:rsidRPr="00264C9A" w:rsidRDefault="00692CB8" w:rsidP="00DA63EC">
            <w:pPr>
              <w:rPr>
                <w:rFonts w:ascii="Tahoma" w:hAnsi="Tahoma" w:cs="Tahoma"/>
                <w:color w:val="002060"/>
                <w:sz w:val="18"/>
                <w:szCs w:val="20"/>
                <w:lang w:val="es-BO" w:eastAsia="es-BO"/>
              </w:rPr>
            </w:pPr>
            <w:r w:rsidRPr="00264C9A">
              <w:rPr>
                <w:rFonts w:ascii="Tahoma" w:hAnsi="Tahoma" w:cs="Tahoma"/>
                <w:color w:val="002060"/>
                <w:sz w:val="18"/>
                <w:szCs w:val="20"/>
                <w:lang w:val="es-BO" w:eastAsia="es-BO"/>
              </w:rPr>
              <w:t>Supervisión</w:t>
            </w:r>
          </w:p>
        </w:tc>
        <w:tc>
          <w:tcPr>
            <w:tcW w:w="2179"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E17A772" w14:textId="49937D21" w:rsidR="00692CB8" w:rsidRPr="00264C9A" w:rsidRDefault="00AB3217" w:rsidP="00DA63EC">
            <w:pPr>
              <w:jc w:val="both"/>
              <w:rPr>
                <w:rFonts w:ascii="Tahoma" w:hAnsi="Tahoma" w:cs="Tahoma"/>
                <w:color w:val="002060"/>
                <w:sz w:val="18"/>
                <w:szCs w:val="20"/>
                <w:lang w:val="es-BO" w:eastAsia="es-BO"/>
              </w:rPr>
            </w:pPr>
            <w:r>
              <w:rPr>
                <w:rFonts w:ascii="Tahoma" w:hAnsi="Tahoma" w:cs="Tahoma"/>
                <w:color w:val="002060"/>
                <w:sz w:val="18"/>
                <w:szCs w:val="20"/>
                <w:lang w:val="es-BO" w:eastAsia="es-BO"/>
              </w:rPr>
              <w:t xml:space="preserve">ENTEL </w:t>
            </w:r>
            <w:r w:rsidRPr="00264C9A">
              <w:rPr>
                <w:rFonts w:ascii="Tahoma" w:hAnsi="Tahoma" w:cs="Tahoma"/>
                <w:color w:val="002060"/>
                <w:sz w:val="18"/>
                <w:szCs w:val="20"/>
                <w:lang w:val="es-BO" w:eastAsia="es-BO"/>
              </w:rPr>
              <w:t>Bolivia</w:t>
            </w:r>
            <w:r>
              <w:rPr>
                <w:rFonts w:ascii="Tahoma" w:hAnsi="Tahoma" w:cs="Tahoma"/>
                <w:color w:val="002060"/>
                <w:sz w:val="18"/>
                <w:szCs w:val="20"/>
                <w:lang w:val="es-BO" w:eastAsia="es-BO"/>
              </w:rPr>
              <w:t xml:space="preserve"> S.A.C.</w:t>
            </w:r>
            <w:r w:rsidRPr="00264C9A">
              <w:rPr>
                <w:rFonts w:ascii="Tahoma" w:hAnsi="Tahoma" w:cs="Tahoma"/>
                <w:color w:val="002060"/>
                <w:sz w:val="18"/>
                <w:szCs w:val="20"/>
                <w:lang w:val="es-BO" w:eastAsia="es-BO"/>
              </w:rPr>
              <w:t xml:space="preserve"> </w:t>
            </w:r>
            <w:r>
              <w:rPr>
                <w:rFonts w:ascii="Tahoma" w:hAnsi="Tahoma" w:cs="Tahoma"/>
                <w:color w:val="002060"/>
                <w:sz w:val="18"/>
                <w:szCs w:val="20"/>
                <w:lang w:val="es-BO" w:eastAsia="es-BO"/>
              </w:rPr>
              <w:t xml:space="preserve">y </w:t>
            </w:r>
            <w:r w:rsidR="00692CB8" w:rsidRPr="00264C9A">
              <w:rPr>
                <w:rFonts w:ascii="Tahoma" w:hAnsi="Tahoma" w:cs="Tahoma"/>
                <w:color w:val="002060"/>
                <w:sz w:val="18"/>
                <w:szCs w:val="20"/>
                <w:lang w:val="es-BO" w:eastAsia="es-BO"/>
              </w:rPr>
              <w:t>ENTEL S.A. supervisará</w:t>
            </w:r>
            <w:r>
              <w:rPr>
                <w:rFonts w:ascii="Tahoma" w:hAnsi="Tahoma" w:cs="Tahoma"/>
                <w:color w:val="002060"/>
                <w:sz w:val="18"/>
                <w:szCs w:val="20"/>
                <w:lang w:val="es-BO" w:eastAsia="es-BO"/>
              </w:rPr>
              <w:t>n</w:t>
            </w:r>
            <w:r w:rsidR="00692CB8" w:rsidRPr="00264C9A">
              <w:rPr>
                <w:rFonts w:ascii="Tahoma" w:hAnsi="Tahoma" w:cs="Tahoma"/>
                <w:color w:val="002060"/>
                <w:sz w:val="18"/>
                <w:szCs w:val="20"/>
                <w:lang w:val="es-BO" w:eastAsia="es-BO"/>
              </w:rPr>
              <w:t xml:space="preserve"> los trabajos a fin de controlar, verificar, cuantificar y aprobar todas las obras, materiales y accesorios del proyecto</w:t>
            </w:r>
          </w:p>
          <w:p w14:paraId="4C7FA8CA"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El oferente deberá facilitar a la Supervisión, las inspecciones de los bienes y servicios objetos del contrato.</w:t>
            </w:r>
          </w:p>
          <w:p w14:paraId="587B2832"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Las inspecciones realizadas por la Supervisión, no liberará al contratista de sus obligaciones contractuales ni del cumplimiento de las especificaciones técnicas establecidas.</w:t>
            </w:r>
          </w:p>
          <w:p w14:paraId="07C1E5B4"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Toda vez que las condiciones de obra lo requieran, la Supervisión podrá efectuar las pruebas y/o ensayos de resistencia, compactación, materiales, etc.</w:t>
            </w:r>
          </w:p>
          <w:p w14:paraId="3495CE35"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La Supervisión realizará los controles tecnológicos cada vez que existan dudas razonables en la ejecución de los trabajos.</w:t>
            </w:r>
          </w:p>
          <w:p w14:paraId="72149A59"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La Supervisión debe hacer una evaluación del conjunto terminado, considerando aspectos de calidad de obra, hidrológicos, drenajes, estructuras, estabilidad, funcionamiento, seguridad, etc., y proveer soluciones y recomendaciones, los mismos que serán resueltos por el oferente a su costo.</w:t>
            </w:r>
          </w:p>
        </w:tc>
        <w:tc>
          <w:tcPr>
            <w:tcW w:w="698"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B723308"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t> </w:t>
            </w: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405"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71C8690" w14:textId="77777777" w:rsidR="00692CB8" w:rsidRPr="00264C9A" w:rsidRDefault="00692CB8" w:rsidP="00DA63EC">
            <w:pPr>
              <w:jc w:val="center"/>
              <w:rPr>
                <w:rFonts w:ascii="Tahoma" w:hAnsi="Tahoma" w:cs="Tahoma"/>
                <w:color w:val="002060"/>
                <w:sz w:val="18"/>
                <w:szCs w:val="18"/>
              </w:rPr>
            </w:pPr>
          </w:p>
        </w:tc>
        <w:tc>
          <w:tcPr>
            <w:tcW w:w="676" w:type="pct"/>
            <w:tcBorders>
              <w:top w:val="single" w:sz="4" w:space="0" w:color="15497B"/>
              <w:left w:val="single" w:sz="4" w:space="0" w:color="15497B"/>
              <w:bottom w:val="single" w:sz="4" w:space="0" w:color="15497B"/>
              <w:right w:val="single" w:sz="4" w:space="0" w:color="002060"/>
            </w:tcBorders>
            <w:shd w:val="clear" w:color="auto" w:fill="auto"/>
            <w:vAlign w:val="center"/>
          </w:tcPr>
          <w:p w14:paraId="6C62EED1" w14:textId="77777777" w:rsidR="00692CB8" w:rsidRPr="00264C9A" w:rsidRDefault="00692CB8" w:rsidP="00DA63EC">
            <w:pPr>
              <w:jc w:val="center"/>
              <w:rPr>
                <w:rFonts w:ascii="Tahoma" w:hAnsi="Tahoma" w:cs="Tahoma"/>
                <w:color w:val="002060"/>
                <w:sz w:val="18"/>
                <w:szCs w:val="18"/>
              </w:rPr>
            </w:pPr>
          </w:p>
        </w:tc>
      </w:tr>
      <w:tr w:rsidR="00692CB8" w:rsidRPr="00264C9A" w14:paraId="25AB85B8" w14:textId="77777777" w:rsidTr="00DA63EC">
        <w:trPr>
          <w:trHeight w:val="60"/>
        </w:trPr>
        <w:tc>
          <w:tcPr>
            <w:tcW w:w="188" w:type="pct"/>
            <w:tcBorders>
              <w:top w:val="single" w:sz="4" w:space="0" w:color="15497B"/>
              <w:left w:val="single" w:sz="4" w:space="0" w:color="002060"/>
              <w:bottom w:val="single" w:sz="4" w:space="0" w:color="002060"/>
              <w:right w:val="single" w:sz="4" w:space="0" w:color="15497B"/>
            </w:tcBorders>
            <w:shd w:val="clear" w:color="auto" w:fill="auto"/>
            <w:vAlign w:val="center"/>
          </w:tcPr>
          <w:p w14:paraId="431F32B8" w14:textId="2BD9139E" w:rsidR="00692CB8" w:rsidRPr="00264C9A" w:rsidRDefault="00692CB8" w:rsidP="00AB4ACF">
            <w:pPr>
              <w:jc w:val="center"/>
              <w:rPr>
                <w:rFonts w:ascii="Tahoma" w:hAnsi="Tahoma" w:cs="Tahoma"/>
                <w:color w:val="002060"/>
                <w:sz w:val="18"/>
                <w:szCs w:val="20"/>
                <w:lang w:val="es-BO" w:eastAsia="es-BO"/>
              </w:rPr>
            </w:pPr>
            <w:r w:rsidRPr="00264C9A">
              <w:rPr>
                <w:rFonts w:ascii="Tahoma" w:hAnsi="Tahoma" w:cs="Tahoma"/>
                <w:color w:val="002060"/>
                <w:sz w:val="18"/>
                <w:szCs w:val="20"/>
                <w:lang w:val="es-BO" w:eastAsia="es-BO"/>
              </w:rPr>
              <w:t>1</w:t>
            </w:r>
            <w:r w:rsidR="00AB4ACF">
              <w:rPr>
                <w:rFonts w:ascii="Tahoma" w:hAnsi="Tahoma" w:cs="Tahoma"/>
                <w:color w:val="002060"/>
                <w:sz w:val="18"/>
                <w:szCs w:val="20"/>
                <w:lang w:val="es-BO" w:eastAsia="es-BO"/>
              </w:rPr>
              <w:t>1</w:t>
            </w:r>
          </w:p>
        </w:tc>
        <w:tc>
          <w:tcPr>
            <w:tcW w:w="853" w:type="pct"/>
            <w:tcBorders>
              <w:top w:val="single" w:sz="4" w:space="0" w:color="15497B"/>
              <w:left w:val="single" w:sz="4" w:space="0" w:color="15497B"/>
              <w:bottom w:val="single" w:sz="4" w:space="0" w:color="002060"/>
              <w:right w:val="single" w:sz="4" w:space="0" w:color="15497B"/>
            </w:tcBorders>
            <w:shd w:val="clear" w:color="auto" w:fill="auto"/>
            <w:vAlign w:val="center"/>
          </w:tcPr>
          <w:p w14:paraId="1EE99590" w14:textId="77777777" w:rsidR="00692CB8" w:rsidRPr="00264C9A" w:rsidRDefault="00692CB8" w:rsidP="00DA63EC">
            <w:pPr>
              <w:rPr>
                <w:rFonts w:ascii="Tahoma" w:hAnsi="Tahoma" w:cs="Tahoma"/>
                <w:color w:val="002060"/>
                <w:sz w:val="18"/>
                <w:szCs w:val="20"/>
                <w:lang w:val="es-BO" w:eastAsia="es-BO"/>
              </w:rPr>
            </w:pPr>
            <w:r>
              <w:rPr>
                <w:rFonts w:ascii="Tahoma" w:hAnsi="Tahoma" w:cs="Tahoma"/>
                <w:color w:val="002060"/>
                <w:sz w:val="18"/>
                <w:szCs w:val="20"/>
                <w:lang w:val="es-BO" w:eastAsia="es-BO"/>
              </w:rPr>
              <w:t>Daños a</w:t>
            </w:r>
            <w:r w:rsidRPr="00264C9A">
              <w:rPr>
                <w:rFonts w:ascii="Tahoma" w:hAnsi="Tahoma" w:cs="Tahoma"/>
                <w:color w:val="002060"/>
                <w:sz w:val="18"/>
                <w:szCs w:val="20"/>
                <w:lang w:val="es-BO" w:eastAsia="es-BO"/>
              </w:rPr>
              <w:t xml:space="preserve"> </w:t>
            </w:r>
            <w:r>
              <w:rPr>
                <w:rFonts w:ascii="Tahoma" w:hAnsi="Tahoma" w:cs="Tahoma"/>
                <w:color w:val="002060"/>
                <w:sz w:val="18"/>
                <w:szCs w:val="20"/>
                <w:lang w:val="es-BO" w:eastAsia="es-BO"/>
              </w:rPr>
              <w:t>l</w:t>
            </w:r>
            <w:r w:rsidRPr="00264C9A">
              <w:rPr>
                <w:rFonts w:ascii="Tahoma" w:hAnsi="Tahoma" w:cs="Tahoma"/>
                <w:color w:val="002060"/>
                <w:sz w:val="18"/>
                <w:szCs w:val="20"/>
                <w:lang w:val="es-BO" w:eastAsia="es-BO"/>
              </w:rPr>
              <w:t>a Propiedad Privada</w:t>
            </w:r>
          </w:p>
        </w:tc>
        <w:tc>
          <w:tcPr>
            <w:tcW w:w="2179" w:type="pct"/>
            <w:tcBorders>
              <w:top w:val="single" w:sz="4" w:space="0" w:color="15497B"/>
              <w:left w:val="single" w:sz="4" w:space="0" w:color="15497B"/>
              <w:bottom w:val="single" w:sz="4" w:space="0" w:color="002060"/>
              <w:right w:val="single" w:sz="4" w:space="0" w:color="15497B"/>
            </w:tcBorders>
            <w:shd w:val="clear" w:color="auto" w:fill="auto"/>
            <w:vAlign w:val="center"/>
          </w:tcPr>
          <w:p w14:paraId="021B6B31"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Todos los trabajos deben realizarse con el cuidado que ameriten los lugares, como propiedad privada, alambrados, cultivos, predios municipales e infraestructura caminera</w:t>
            </w:r>
            <w:r>
              <w:rPr>
                <w:rFonts w:ascii="Tahoma" w:hAnsi="Tahoma" w:cs="Tahoma"/>
                <w:color w:val="002060"/>
                <w:sz w:val="18"/>
                <w:szCs w:val="20"/>
                <w:lang w:val="es-BO" w:eastAsia="es-BO"/>
              </w:rPr>
              <w:t>, áreas arqueológicas</w:t>
            </w:r>
            <w:r w:rsidRPr="00264C9A">
              <w:rPr>
                <w:rFonts w:ascii="Tahoma" w:hAnsi="Tahoma" w:cs="Tahoma"/>
                <w:color w:val="002060"/>
                <w:sz w:val="18"/>
                <w:szCs w:val="20"/>
                <w:lang w:val="es-BO" w:eastAsia="es-BO"/>
              </w:rPr>
              <w:t>; cualquier reclamo, multa o resarcimiento de daño, será asumido por la empresa adjudicada hasta reponer la propiedad, cultivo o infraestructura dañ</w:t>
            </w:r>
            <w:r>
              <w:rPr>
                <w:rFonts w:ascii="Tahoma" w:hAnsi="Tahoma" w:cs="Tahoma"/>
                <w:color w:val="002060"/>
                <w:sz w:val="18"/>
                <w:szCs w:val="20"/>
                <w:lang w:val="es-BO" w:eastAsia="es-BO"/>
              </w:rPr>
              <w:t>ada a sus condiciones iniciales, liberando de responsabilidad a ENTEL Bolivia S.A.C.</w:t>
            </w:r>
          </w:p>
        </w:tc>
        <w:tc>
          <w:tcPr>
            <w:tcW w:w="698" w:type="pct"/>
            <w:tcBorders>
              <w:top w:val="single" w:sz="4" w:space="0" w:color="15497B"/>
              <w:left w:val="single" w:sz="4" w:space="0" w:color="15497B"/>
              <w:bottom w:val="single" w:sz="4" w:space="0" w:color="002060"/>
              <w:right w:val="single" w:sz="4" w:space="0" w:color="15497B"/>
            </w:tcBorders>
            <w:shd w:val="clear" w:color="auto" w:fill="auto"/>
            <w:vAlign w:val="center"/>
          </w:tcPr>
          <w:p w14:paraId="70EBDAEA" w14:textId="77777777" w:rsidR="00692CB8" w:rsidRPr="00264C9A" w:rsidRDefault="00692CB8" w:rsidP="00DA63EC">
            <w:pPr>
              <w:jc w:val="center"/>
              <w:rPr>
                <w:rFonts w:ascii="Tahoma" w:hAnsi="Tahoma" w:cs="Tahoma"/>
                <w:color w:val="002060"/>
                <w:sz w:val="18"/>
                <w:szCs w:val="18"/>
              </w:rPr>
            </w:pPr>
            <w:r w:rsidRPr="00264C9A">
              <w:rPr>
                <w:rFonts w:ascii="Tahoma" w:hAnsi="Tahoma" w:cs="Tahoma"/>
                <w:color w:val="002060"/>
                <w:sz w:val="18"/>
                <w:szCs w:val="18"/>
              </w:rPr>
              <w:t> </w:t>
            </w: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405" w:type="pct"/>
            <w:tcBorders>
              <w:top w:val="single" w:sz="4" w:space="0" w:color="15497B"/>
              <w:left w:val="single" w:sz="4" w:space="0" w:color="15497B"/>
              <w:bottom w:val="single" w:sz="4" w:space="0" w:color="002060"/>
              <w:right w:val="single" w:sz="4" w:space="0" w:color="15497B"/>
            </w:tcBorders>
            <w:shd w:val="clear" w:color="auto" w:fill="auto"/>
            <w:vAlign w:val="center"/>
          </w:tcPr>
          <w:p w14:paraId="233A31FB" w14:textId="77777777" w:rsidR="00692CB8" w:rsidRPr="00264C9A" w:rsidRDefault="00692CB8" w:rsidP="00DA63EC">
            <w:pPr>
              <w:jc w:val="center"/>
              <w:rPr>
                <w:rFonts w:ascii="Tahoma" w:hAnsi="Tahoma" w:cs="Tahoma"/>
                <w:color w:val="002060"/>
                <w:sz w:val="18"/>
                <w:szCs w:val="18"/>
              </w:rPr>
            </w:pPr>
          </w:p>
        </w:tc>
        <w:tc>
          <w:tcPr>
            <w:tcW w:w="676" w:type="pct"/>
            <w:tcBorders>
              <w:top w:val="single" w:sz="4" w:space="0" w:color="15497B"/>
              <w:left w:val="single" w:sz="4" w:space="0" w:color="15497B"/>
              <w:bottom w:val="single" w:sz="4" w:space="0" w:color="002060"/>
              <w:right w:val="single" w:sz="4" w:space="0" w:color="002060"/>
            </w:tcBorders>
            <w:shd w:val="clear" w:color="auto" w:fill="auto"/>
            <w:vAlign w:val="center"/>
          </w:tcPr>
          <w:p w14:paraId="0A9C350A" w14:textId="77777777" w:rsidR="00692CB8" w:rsidRPr="00264C9A" w:rsidRDefault="00692CB8" w:rsidP="00DA63EC">
            <w:pPr>
              <w:jc w:val="center"/>
              <w:rPr>
                <w:rFonts w:ascii="Tahoma" w:hAnsi="Tahoma" w:cs="Tahoma"/>
                <w:color w:val="002060"/>
                <w:sz w:val="18"/>
                <w:szCs w:val="18"/>
              </w:rPr>
            </w:pPr>
          </w:p>
        </w:tc>
      </w:tr>
    </w:tbl>
    <w:p w14:paraId="18BF5A12" w14:textId="49AC2079" w:rsidR="00692CB8" w:rsidRPr="00264C9A" w:rsidRDefault="00147616" w:rsidP="006928F5">
      <w:pPr>
        <w:pStyle w:val="TITULOS"/>
        <w:numPr>
          <w:ilvl w:val="1"/>
          <w:numId w:val="107"/>
        </w:numPr>
        <w:spacing w:before="120" w:after="120" w:line="240" w:lineRule="auto"/>
        <w:rPr>
          <w:rFonts w:ascii="Tahoma" w:hAnsi="Tahoma" w:cs="Tahoma"/>
          <w:color w:val="002060"/>
          <w:sz w:val="22"/>
          <w:szCs w:val="22"/>
        </w:rPr>
      </w:pPr>
      <w:bookmarkStart w:id="20" w:name="_Toc309124151"/>
      <w:r w:rsidRPr="00147616">
        <w:rPr>
          <w:rFonts w:ascii="Tahoma" w:hAnsi="Tahoma" w:cs="Tahoma"/>
          <w:color w:val="002060"/>
          <w:sz w:val="22"/>
          <w:szCs w:val="22"/>
        </w:rPr>
        <w:t xml:space="preserve">Obras Civiles: Adquisiciones </w:t>
      </w:r>
      <w:r>
        <w:rPr>
          <w:rFonts w:ascii="Tahoma" w:hAnsi="Tahoma" w:cs="Tahoma"/>
          <w:color w:val="002060"/>
          <w:sz w:val="22"/>
          <w:szCs w:val="22"/>
        </w:rPr>
        <w:t>d</w:t>
      </w:r>
      <w:r w:rsidRPr="00147616">
        <w:rPr>
          <w:rFonts w:ascii="Tahoma" w:hAnsi="Tahoma" w:cs="Tahoma"/>
          <w:color w:val="002060"/>
          <w:sz w:val="22"/>
          <w:szCs w:val="22"/>
        </w:rPr>
        <w:t xml:space="preserve">e Terrenos </w:t>
      </w:r>
      <w:r>
        <w:rPr>
          <w:rFonts w:ascii="Tahoma" w:hAnsi="Tahoma" w:cs="Tahoma"/>
          <w:color w:val="002060"/>
          <w:sz w:val="22"/>
          <w:szCs w:val="22"/>
        </w:rPr>
        <w:t>e</w:t>
      </w:r>
      <w:r w:rsidRPr="00147616">
        <w:rPr>
          <w:rFonts w:ascii="Tahoma" w:hAnsi="Tahoma" w:cs="Tahoma"/>
          <w:color w:val="002060"/>
          <w:sz w:val="22"/>
          <w:szCs w:val="22"/>
        </w:rPr>
        <w:t xml:space="preserve"> Infraestructura</w:t>
      </w:r>
    </w:p>
    <w:tbl>
      <w:tblPr>
        <w:tblW w:w="5000" w:type="pct"/>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CellMar>
          <w:left w:w="70" w:type="dxa"/>
          <w:right w:w="70" w:type="dxa"/>
        </w:tblCellMar>
        <w:tblLook w:val="04A0" w:firstRow="1" w:lastRow="0" w:firstColumn="1" w:lastColumn="0" w:noHBand="0" w:noVBand="1"/>
      </w:tblPr>
      <w:tblGrid>
        <w:gridCol w:w="402"/>
        <w:gridCol w:w="5205"/>
        <w:gridCol w:w="1334"/>
        <w:gridCol w:w="1068"/>
        <w:gridCol w:w="1201"/>
      </w:tblGrid>
      <w:tr w:rsidR="00692CB8" w:rsidRPr="007916B3" w14:paraId="1477070F" w14:textId="77777777" w:rsidTr="00DA63EC">
        <w:trPr>
          <w:trHeight w:val="202"/>
          <w:tblHeader/>
        </w:trPr>
        <w:tc>
          <w:tcPr>
            <w:tcW w:w="3768" w:type="pct"/>
            <w:gridSpan w:val="3"/>
            <w:tcBorders>
              <w:top w:val="single" w:sz="4" w:space="0" w:color="004990"/>
              <w:left w:val="single" w:sz="4" w:space="0" w:color="004990"/>
              <w:bottom w:val="single" w:sz="4" w:space="0" w:color="FFFFFF" w:themeColor="background1"/>
              <w:right w:val="single" w:sz="4" w:space="0" w:color="FFFFFF" w:themeColor="background1"/>
            </w:tcBorders>
            <w:shd w:val="clear" w:color="auto" w:fill="004990"/>
          </w:tcPr>
          <w:bookmarkEnd w:id="20"/>
          <w:p w14:paraId="7FEF32C3" w14:textId="77777777" w:rsidR="00692CB8" w:rsidRPr="007916B3" w:rsidRDefault="00692CB8" w:rsidP="00DA63EC">
            <w:pPr>
              <w:jc w:val="center"/>
              <w:rPr>
                <w:rFonts w:ascii="Tahoma" w:hAnsi="Tahoma" w:cs="Tahoma"/>
                <w:b/>
                <w:bCs/>
                <w:sz w:val="18"/>
                <w:szCs w:val="18"/>
                <w:lang w:eastAsia="es-BO"/>
              </w:rPr>
            </w:pPr>
            <w:r w:rsidRPr="007916B3">
              <w:rPr>
                <w:rFonts w:ascii="Tahoma" w:hAnsi="Tahoma" w:cs="Tahoma"/>
                <w:b/>
                <w:bCs/>
                <w:sz w:val="18"/>
                <w:szCs w:val="18"/>
                <w:lang w:eastAsia="es-BO"/>
              </w:rPr>
              <w:t>REQUERIMIENTO DE ENTEL S.A.</w:t>
            </w:r>
            <w:r>
              <w:rPr>
                <w:rFonts w:ascii="Tahoma" w:hAnsi="Tahoma" w:cs="Tahoma"/>
                <w:b/>
                <w:bCs/>
                <w:sz w:val="18"/>
                <w:szCs w:val="18"/>
                <w:lang w:eastAsia="es-BO"/>
              </w:rPr>
              <w:t xml:space="preserve"> de Bolivia</w:t>
            </w:r>
          </w:p>
        </w:tc>
        <w:tc>
          <w:tcPr>
            <w:tcW w:w="1232" w:type="pct"/>
            <w:gridSpan w:val="2"/>
            <w:tcBorders>
              <w:top w:val="single" w:sz="4" w:space="0" w:color="004990"/>
              <w:left w:val="single" w:sz="4" w:space="0" w:color="FFFFFF" w:themeColor="background1"/>
              <w:bottom w:val="single" w:sz="4" w:space="0" w:color="FFFFFF" w:themeColor="background1"/>
              <w:right w:val="single" w:sz="4" w:space="0" w:color="004990"/>
            </w:tcBorders>
            <w:shd w:val="clear" w:color="auto" w:fill="004990"/>
            <w:vAlign w:val="center"/>
          </w:tcPr>
          <w:p w14:paraId="167B54F5" w14:textId="77777777" w:rsidR="00692CB8" w:rsidRPr="007916B3" w:rsidRDefault="00692CB8" w:rsidP="00DA63EC">
            <w:pPr>
              <w:jc w:val="center"/>
              <w:rPr>
                <w:rFonts w:ascii="Tahoma" w:hAnsi="Tahoma" w:cs="Tahoma"/>
                <w:b/>
                <w:bCs/>
                <w:sz w:val="18"/>
                <w:szCs w:val="18"/>
                <w:lang w:eastAsia="es-BO"/>
              </w:rPr>
            </w:pPr>
            <w:r w:rsidRPr="007916B3">
              <w:rPr>
                <w:rFonts w:ascii="Tahoma" w:hAnsi="Tahoma" w:cs="Tahoma"/>
                <w:b/>
                <w:bCs/>
                <w:sz w:val="18"/>
                <w:szCs w:val="18"/>
                <w:lang w:eastAsia="es-BO"/>
              </w:rPr>
              <w:t>RESPUESTA DEL OFERENTE</w:t>
            </w:r>
          </w:p>
        </w:tc>
      </w:tr>
      <w:tr w:rsidR="00692CB8" w:rsidRPr="007916B3" w14:paraId="3C38CA30" w14:textId="77777777" w:rsidTr="00DA63EC">
        <w:trPr>
          <w:trHeight w:val="113"/>
          <w:tblHeader/>
        </w:trPr>
        <w:tc>
          <w:tcPr>
            <w:tcW w:w="3044" w:type="pct"/>
            <w:gridSpan w:val="2"/>
            <w:tcBorders>
              <w:top w:val="single" w:sz="4" w:space="0" w:color="FFFFFF" w:themeColor="background1"/>
              <w:left w:val="single" w:sz="4" w:space="0" w:color="004990"/>
              <w:bottom w:val="single" w:sz="4" w:space="0" w:color="FFFFFF" w:themeColor="background1"/>
              <w:right w:val="single" w:sz="4" w:space="0" w:color="FFFFFF" w:themeColor="background1"/>
            </w:tcBorders>
            <w:shd w:val="clear" w:color="auto" w:fill="004990"/>
          </w:tcPr>
          <w:p w14:paraId="54434696" w14:textId="1129AB15" w:rsidR="00692CB8" w:rsidRPr="007916B3" w:rsidRDefault="00147616" w:rsidP="00DA63EC">
            <w:pPr>
              <w:jc w:val="center"/>
              <w:rPr>
                <w:rFonts w:ascii="Tahoma" w:hAnsi="Tahoma" w:cs="Tahoma"/>
                <w:sz w:val="18"/>
                <w:szCs w:val="18"/>
                <w:lang w:eastAsia="es-BO"/>
              </w:rPr>
            </w:pPr>
            <w:r w:rsidRPr="00147616">
              <w:rPr>
                <w:rFonts w:ascii="Tahoma" w:hAnsi="Tahoma" w:cs="Tahoma"/>
                <w:b/>
                <w:bCs/>
                <w:sz w:val="18"/>
                <w:szCs w:val="18"/>
                <w:lang w:eastAsia="es-BO"/>
              </w:rPr>
              <w:t>Obras Civiles: Adquisiciones de Terrenos e Infraestructura</w:t>
            </w:r>
          </w:p>
        </w:tc>
        <w:tc>
          <w:tcPr>
            <w:tcW w:w="724" w:type="pct"/>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004990"/>
            <w:vAlign w:val="center"/>
          </w:tcPr>
          <w:p w14:paraId="33F7BE83" w14:textId="77777777" w:rsidR="00692CB8" w:rsidRPr="007916B3" w:rsidRDefault="00692CB8" w:rsidP="00DA63EC">
            <w:pPr>
              <w:jc w:val="center"/>
              <w:rPr>
                <w:rFonts w:ascii="Tahoma" w:hAnsi="Tahoma" w:cs="Tahoma"/>
                <w:b/>
                <w:bCs/>
                <w:sz w:val="18"/>
                <w:szCs w:val="18"/>
                <w:lang w:eastAsia="es-BO"/>
              </w:rPr>
            </w:pPr>
            <w:r w:rsidRPr="007916B3">
              <w:rPr>
                <w:rFonts w:ascii="Tahoma" w:hAnsi="Tahoma" w:cs="Tahoma"/>
                <w:b/>
                <w:bCs/>
                <w:sz w:val="18"/>
                <w:szCs w:val="18"/>
                <w:lang w:val="en-GB" w:eastAsia="es-BO"/>
              </w:rPr>
              <w:t>CONDICIÓN</w:t>
            </w:r>
          </w:p>
        </w:tc>
        <w:tc>
          <w:tcPr>
            <w:tcW w:w="1232" w:type="pct"/>
            <w:gridSpan w:val="2"/>
            <w:tcBorders>
              <w:top w:val="single" w:sz="4" w:space="0" w:color="FFFFFF" w:themeColor="background1"/>
              <w:left w:val="single" w:sz="4" w:space="0" w:color="FFFFFF" w:themeColor="background1"/>
              <w:bottom w:val="single" w:sz="4" w:space="0" w:color="FFFFFF" w:themeColor="background1"/>
              <w:right w:val="single" w:sz="4" w:space="0" w:color="004990"/>
            </w:tcBorders>
            <w:shd w:val="clear" w:color="auto" w:fill="004990"/>
            <w:vAlign w:val="center"/>
          </w:tcPr>
          <w:p w14:paraId="42546F26" w14:textId="77777777" w:rsidR="00692CB8" w:rsidRPr="007916B3" w:rsidRDefault="00692CB8" w:rsidP="00DA63EC">
            <w:pPr>
              <w:jc w:val="center"/>
              <w:rPr>
                <w:rFonts w:ascii="Tahoma" w:hAnsi="Tahoma" w:cs="Tahoma"/>
                <w:sz w:val="18"/>
                <w:szCs w:val="18"/>
                <w:lang w:eastAsia="es-BO"/>
              </w:rPr>
            </w:pPr>
            <w:r w:rsidRPr="007916B3">
              <w:rPr>
                <w:rFonts w:ascii="Tahoma" w:hAnsi="Tahoma" w:cs="Tahoma"/>
                <w:b/>
                <w:bCs/>
                <w:sz w:val="18"/>
                <w:szCs w:val="18"/>
                <w:lang w:eastAsia="es-BO"/>
              </w:rPr>
              <w:t>(Llenado Obligatorio)</w:t>
            </w:r>
            <w:r w:rsidRPr="007916B3">
              <w:rPr>
                <w:rFonts w:ascii="Tahoma" w:hAnsi="Tahoma" w:cs="Tahoma"/>
                <w:sz w:val="18"/>
                <w:szCs w:val="18"/>
                <w:lang w:val="en-GB" w:eastAsia="es-BO"/>
              </w:rPr>
              <w:t> </w:t>
            </w:r>
          </w:p>
        </w:tc>
      </w:tr>
      <w:tr w:rsidR="00692CB8" w:rsidRPr="007916B3" w14:paraId="28DEEC32" w14:textId="77777777" w:rsidTr="00DA63EC">
        <w:trPr>
          <w:trHeight w:val="372"/>
          <w:tblHeader/>
        </w:trPr>
        <w:tc>
          <w:tcPr>
            <w:tcW w:w="218" w:type="pct"/>
            <w:tcBorders>
              <w:top w:val="single" w:sz="4" w:space="0" w:color="FFFFFF" w:themeColor="background1"/>
              <w:left w:val="single" w:sz="4" w:space="0" w:color="004990"/>
              <w:bottom w:val="single" w:sz="4" w:space="0" w:color="15497B"/>
              <w:right w:val="single" w:sz="4" w:space="0" w:color="FFFFFF" w:themeColor="background1"/>
            </w:tcBorders>
            <w:shd w:val="clear" w:color="auto" w:fill="004990"/>
            <w:vAlign w:val="center"/>
          </w:tcPr>
          <w:p w14:paraId="69B174EB" w14:textId="77777777" w:rsidR="00692CB8" w:rsidRPr="007916B3" w:rsidRDefault="00692CB8" w:rsidP="00DA63EC">
            <w:pPr>
              <w:jc w:val="center"/>
              <w:rPr>
                <w:rFonts w:ascii="Tahoma" w:hAnsi="Tahoma" w:cs="Tahoma"/>
                <w:b/>
                <w:bCs/>
                <w:sz w:val="18"/>
                <w:szCs w:val="18"/>
                <w:lang w:eastAsia="es-BO"/>
              </w:rPr>
            </w:pPr>
            <w:r w:rsidRPr="007916B3">
              <w:rPr>
                <w:rFonts w:ascii="Tahoma" w:hAnsi="Tahoma" w:cs="Tahoma"/>
                <w:b/>
                <w:bCs/>
                <w:sz w:val="18"/>
                <w:szCs w:val="18"/>
                <w:lang w:eastAsia="es-BO"/>
              </w:rPr>
              <w:t>No</w:t>
            </w:r>
          </w:p>
        </w:tc>
        <w:tc>
          <w:tcPr>
            <w:tcW w:w="2826" w:type="pct"/>
            <w:tcBorders>
              <w:top w:val="single" w:sz="4" w:space="0" w:color="FFFFFF" w:themeColor="background1"/>
              <w:left w:val="single" w:sz="4" w:space="0" w:color="FFFFFF" w:themeColor="background1"/>
              <w:bottom w:val="single" w:sz="4" w:space="0" w:color="15497B"/>
              <w:right w:val="single" w:sz="4" w:space="0" w:color="FFFFFF" w:themeColor="background1"/>
            </w:tcBorders>
            <w:shd w:val="clear" w:color="auto" w:fill="004990"/>
            <w:vAlign w:val="center"/>
          </w:tcPr>
          <w:p w14:paraId="57DF4146" w14:textId="77777777" w:rsidR="00692CB8" w:rsidRPr="007916B3" w:rsidRDefault="00692CB8" w:rsidP="00DA63EC">
            <w:pPr>
              <w:jc w:val="center"/>
              <w:rPr>
                <w:rFonts w:ascii="Tahoma" w:hAnsi="Tahoma" w:cs="Tahoma"/>
                <w:sz w:val="18"/>
                <w:szCs w:val="18"/>
                <w:lang w:eastAsia="es-BO"/>
              </w:rPr>
            </w:pPr>
            <w:r w:rsidRPr="007916B3">
              <w:rPr>
                <w:rFonts w:ascii="Tahoma" w:hAnsi="Tahoma" w:cs="Tahoma"/>
                <w:b/>
                <w:bCs/>
                <w:sz w:val="18"/>
                <w:szCs w:val="18"/>
                <w:lang w:eastAsia="es-BO"/>
              </w:rPr>
              <w:t>DESCRIPCIÓN</w:t>
            </w:r>
          </w:p>
        </w:tc>
        <w:tc>
          <w:tcPr>
            <w:tcW w:w="724" w:type="pct"/>
            <w:tcBorders>
              <w:top w:val="single" w:sz="4" w:space="0" w:color="FFFFFF" w:themeColor="background1"/>
              <w:left w:val="single" w:sz="4" w:space="0" w:color="FFFFFF" w:themeColor="background1"/>
              <w:bottom w:val="single" w:sz="4" w:space="0" w:color="15497B"/>
              <w:right w:val="single" w:sz="4" w:space="0" w:color="FFFFFF" w:themeColor="background1"/>
            </w:tcBorders>
            <w:shd w:val="clear" w:color="auto" w:fill="004990"/>
            <w:vAlign w:val="center"/>
          </w:tcPr>
          <w:p w14:paraId="2AD7F578" w14:textId="77777777" w:rsidR="00692CB8" w:rsidRPr="007916B3" w:rsidRDefault="00692CB8" w:rsidP="00DA63EC">
            <w:pPr>
              <w:jc w:val="center"/>
              <w:rPr>
                <w:rFonts w:ascii="Tahoma" w:hAnsi="Tahoma" w:cs="Tahoma"/>
                <w:b/>
                <w:bCs/>
                <w:sz w:val="10"/>
                <w:szCs w:val="10"/>
                <w:lang w:eastAsia="es-BO"/>
              </w:rPr>
            </w:pPr>
            <w:r w:rsidRPr="007916B3">
              <w:rPr>
                <w:rFonts w:ascii="Tahoma" w:hAnsi="Tahoma" w:cs="Tahoma"/>
                <w:b/>
                <w:bCs/>
                <w:sz w:val="10"/>
                <w:szCs w:val="10"/>
                <w:lang w:val="en-GB" w:eastAsia="es-BO"/>
              </w:rPr>
              <w:t>MANDATORIO</w:t>
            </w:r>
          </w:p>
        </w:tc>
        <w:tc>
          <w:tcPr>
            <w:tcW w:w="580" w:type="pct"/>
            <w:tcBorders>
              <w:top w:val="single" w:sz="4" w:space="0" w:color="FFFFFF" w:themeColor="background1"/>
              <w:left w:val="single" w:sz="4" w:space="0" w:color="FFFFFF" w:themeColor="background1"/>
              <w:bottom w:val="single" w:sz="4" w:space="0" w:color="15497B"/>
              <w:right w:val="single" w:sz="4" w:space="0" w:color="FFFFFF" w:themeColor="background1"/>
            </w:tcBorders>
            <w:shd w:val="clear" w:color="auto" w:fill="004990"/>
            <w:vAlign w:val="center"/>
          </w:tcPr>
          <w:p w14:paraId="39F0CAAB" w14:textId="77777777" w:rsidR="00692CB8" w:rsidRPr="007916B3" w:rsidRDefault="00692CB8" w:rsidP="00DA63EC">
            <w:pPr>
              <w:jc w:val="center"/>
              <w:rPr>
                <w:rFonts w:ascii="Tahoma" w:hAnsi="Tahoma" w:cs="Tahoma"/>
                <w:b/>
                <w:bCs/>
                <w:sz w:val="10"/>
                <w:szCs w:val="10"/>
                <w:lang w:eastAsia="es-BO"/>
              </w:rPr>
            </w:pPr>
            <w:r w:rsidRPr="007916B3">
              <w:rPr>
                <w:rFonts w:ascii="Tahoma" w:hAnsi="Tahoma" w:cs="Tahoma"/>
                <w:b/>
                <w:sz w:val="10"/>
                <w:szCs w:val="10"/>
                <w:lang w:eastAsia="es-BO"/>
              </w:rPr>
              <w:t>Cumple / No cumple</w:t>
            </w:r>
          </w:p>
        </w:tc>
        <w:tc>
          <w:tcPr>
            <w:tcW w:w="652" w:type="pct"/>
            <w:tcBorders>
              <w:top w:val="single" w:sz="4" w:space="0" w:color="FFFFFF" w:themeColor="background1"/>
              <w:left w:val="single" w:sz="4" w:space="0" w:color="FFFFFF" w:themeColor="background1"/>
              <w:bottom w:val="single" w:sz="4" w:space="0" w:color="15497B"/>
              <w:right w:val="single" w:sz="4" w:space="0" w:color="004990"/>
            </w:tcBorders>
            <w:shd w:val="clear" w:color="auto" w:fill="004990"/>
            <w:vAlign w:val="center"/>
          </w:tcPr>
          <w:p w14:paraId="659BE64C" w14:textId="77777777" w:rsidR="00692CB8" w:rsidRPr="007916B3" w:rsidRDefault="00692CB8" w:rsidP="00DA63EC">
            <w:pPr>
              <w:jc w:val="center"/>
              <w:rPr>
                <w:rFonts w:ascii="Tahoma" w:hAnsi="Tahoma" w:cs="Tahoma"/>
                <w:b/>
                <w:bCs/>
                <w:sz w:val="10"/>
                <w:szCs w:val="10"/>
                <w:lang w:eastAsia="es-BO"/>
              </w:rPr>
            </w:pPr>
            <w:r w:rsidRPr="007916B3">
              <w:rPr>
                <w:rFonts w:ascii="Tahoma" w:hAnsi="Tahoma" w:cs="Tahoma"/>
                <w:b/>
                <w:bCs/>
                <w:sz w:val="10"/>
                <w:szCs w:val="10"/>
                <w:lang w:val="en-GB" w:eastAsia="es-BO"/>
              </w:rPr>
              <w:t>DOCUMENTO, PÁGINA, REFERENCIA</w:t>
            </w:r>
          </w:p>
        </w:tc>
      </w:tr>
      <w:tr w:rsidR="00692CB8" w:rsidRPr="00264C9A" w14:paraId="3B418A3C"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0B17F3F0" w14:textId="77777777" w:rsidR="00692CB8" w:rsidRPr="00264C9A" w:rsidRDefault="00692CB8" w:rsidP="00DA63EC">
            <w:pPr>
              <w:jc w:val="center"/>
              <w:rPr>
                <w:rFonts w:ascii="Tahoma" w:hAnsi="Tahoma" w:cs="Tahoma"/>
                <w:color w:val="002060"/>
                <w:sz w:val="18"/>
                <w:szCs w:val="20"/>
                <w:lang w:val="es-BO" w:eastAsia="es-BO"/>
              </w:rPr>
            </w:pPr>
            <w:r w:rsidRPr="00264C9A">
              <w:rPr>
                <w:rFonts w:ascii="Tahoma" w:hAnsi="Tahoma" w:cs="Tahoma"/>
                <w:color w:val="002060"/>
                <w:sz w:val="18"/>
                <w:szCs w:val="20"/>
                <w:lang w:val="es-BO" w:eastAsia="es-BO"/>
              </w:rPr>
              <w:t>1</w:t>
            </w:r>
          </w:p>
        </w:tc>
        <w:tc>
          <w:tcPr>
            <w:tcW w:w="282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686F574" w14:textId="0C3EEA04" w:rsidR="00692CB8" w:rsidRPr="00264C9A" w:rsidRDefault="002C6FAA" w:rsidP="002C6FAA">
            <w:pPr>
              <w:jc w:val="both"/>
              <w:rPr>
                <w:rFonts w:ascii="Tahoma" w:hAnsi="Tahoma" w:cs="Tahoma"/>
                <w:color w:val="002060"/>
                <w:sz w:val="18"/>
                <w:szCs w:val="20"/>
                <w:lang w:val="es-BO" w:eastAsia="es-BO"/>
              </w:rPr>
            </w:pPr>
            <w:r>
              <w:rPr>
                <w:rFonts w:ascii="Tahoma" w:hAnsi="Tahoma" w:cs="Tahoma"/>
                <w:color w:val="002060"/>
                <w:sz w:val="18"/>
                <w:szCs w:val="20"/>
                <w:lang w:val="es-BO" w:eastAsia="es-BO"/>
              </w:rPr>
              <w:t>El Oferente deberá contemplar en su propuesta técnica y económica la Adquisición de los Terrenos para los nodos de Regeneración Óptica del presente proyecto. Se debe incluir la adquisición de la estación terminal Terrestre de Hilo.</w:t>
            </w:r>
          </w:p>
        </w:tc>
        <w:tc>
          <w:tcPr>
            <w:tcW w:w="72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28350D5"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58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2C0F895"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c>
          <w:tcPr>
            <w:tcW w:w="65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00D59FA"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r>
      <w:tr w:rsidR="002C6FAA" w:rsidRPr="00264C9A" w14:paraId="0131E61E"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6F71EC1C" w14:textId="0FDC24C0" w:rsidR="002C6FAA" w:rsidRPr="00264C9A" w:rsidRDefault="002C6FAA"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2</w:t>
            </w:r>
          </w:p>
        </w:tc>
        <w:tc>
          <w:tcPr>
            <w:tcW w:w="282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35DDC5D" w14:textId="77777777" w:rsidR="002C6FAA" w:rsidRPr="00264C9A" w:rsidRDefault="002C6FAA" w:rsidP="002C6FAA">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El oferente deberá presentar una memoria técnica que refleje las obras civiles </w:t>
            </w:r>
            <w:r>
              <w:rPr>
                <w:rFonts w:ascii="Tahoma" w:hAnsi="Tahoma" w:cs="Tahoma"/>
                <w:color w:val="002060"/>
                <w:sz w:val="18"/>
                <w:szCs w:val="20"/>
                <w:lang w:val="es-BO" w:eastAsia="es-BO"/>
              </w:rPr>
              <w:t xml:space="preserve">a </w:t>
            </w:r>
            <w:r w:rsidRPr="00264C9A">
              <w:rPr>
                <w:rFonts w:ascii="Tahoma" w:hAnsi="Tahoma" w:cs="Tahoma"/>
                <w:color w:val="002060"/>
                <w:sz w:val="18"/>
                <w:szCs w:val="20"/>
                <w:lang w:val="es-BO" w:eastAsia="es-BO"/>
              </w:rPr>
              <w:t>realizar</w:t>
            </w:r>
            <w:r>
              <w:rPr>
                <w:rFonts w:ascii="Tahoma" w:hAnsi="Tahoma" w:cs="Tahoma"/>
                <w:color w:val="002060"/>
                <w:sz w:val="18"/>
                <w:szCs w:val="20"/>
                <w:lang w:val="es-BO" w:eastAsia="es-BO"/>
              </w:rPr>
              <w:t>se</w:t>
            </w:r>
            <w:r w:rsidRPr="00264C9A">
              <w:rPr>
                <w:rFonts w:ascii="Tahoma" w:hAnsi="Tahoma" w:cs="Tahoma"/>
                <w:color w:val="002060"/>
                <w:sz w:val="18"/>
                <w:szCs w:val="20"/>
                <w:lang w:val="es-BO" w:eastAsia="es-BO"/>
              </w:rPr>
              <w:t>. Esta deberá incluir la descripción de los trabajos</w:t>
            </w:r>
            <w:r>
              <w:rPr>
                <w:rFonts w:ascii="Tahoma" w:hAnsi="Tahoma" w:cs="Tahoma"/>
                <w:color w:val="002060"/>
                <w:sz w:val="18"/>
                <w:szCs w:val="20"/>
                <w:lang w:val="es-BO" w:eastAsia="es-BO"/>
              </w:rPr>
              <w:t>,</w:t>
            </w:r>
            <w:r w:rsidRPr="00264C9A">
              <w:rPr>
                <w:rFonts w:ascii="Tahoma" w:hAnsi="Tahoma" w:cs="Tahoma"/>
                <w:color w:val="002060"/>
                <w:sz w:val="18"/>
                <w:szCs w:val="20"/>
                <w:lang w:val="es-BO" w:eastAsia="es-BO"/>
              </w:rPr>
              <w:t xml:space="preserve"> ubicación y planos por sitio.</w:t>
            </w:r>
          </w:p>
          <w:p w14:paraId="007BE324" w14:textId="02DBA4C5" w:rsidR="002C6FAA" w:rsidRPr="00264C9A" w:rsidRDefault="002C6FAA" w:rsidP="002C6FAA">
            <w:pPr>
              <w:jc w:val="both"/>
              <w:rPr>
                <w:rFonts w:ascii="Tahoma" w:hAnsi="Tahoma" w:cs="Tahoma"/>
                <w:color w:val="002060"/>
                <w:sz w:val="18"/>
                <w:szCs w:val="20"/>
                <w:lang w:val="es-BO" w:eastAsia="es-BO"/>
              </w:rPr>
            </w:pPr>
            <w:r>
              <w:rPr>
                <w:rFonts w:ascii="Tahoma" w:hAnsi="Tahoma" w:cs="Tahoma"/>
                <w:color w:val="002060"/>
                <w:sz w:val="18"/>
                <w:szCs w:val="20"/>
                <w:lang w:val="es-BO" w:eastAsia="es-BO"/>
              </w:rPr>
              <w:lastRenderedPageBreak/>
              <w:t>L</w:t>
            </w:r>
            <w:r w:rsidRPr="00264C9A">
              <w:rPr>
                <w:rFonts w:ascii="Tahoma" w:hAnsi="Tahoma" w:cs="Tahoma"/>
                <w:color w:val="002060"/>
                <w:sz w:val="18"/>
                <w:szCs w:val="20"/>
                <w:lang w:val="es-BO" w:eastAsia="es-BO"/>
              </w:rPr>
              <w:t>a implementación de las obras civiles se realizará</w:t>
            </w:r>
            <w:r>
              <w:rPr>
                <w:rFonts w:ascii="Tahoma" w:hAnsi="Tahoma" w:cs="Tahoma"/>
                <w:color w:val="002060"/>
                <w:sz w:val="18"/>
                <w:szCs w:val="20"/>
                <w:lang w:val="es-BO" w:eastAsia="es-BO"/>
              </w:rPr>
              <w:t>n</w:t>
            </w:r>
            <w:r w:rsidRPr="00264C9A">
              <w:rPr>
                <w:rFonts w:ascii="Tahoma" w:hAnsi="Tahoma" w:cs="Tahoma"/>
                <w:color w:val="002060"/>
                <w:sz w:val="18"/>
                <w:szCs w:val="20"/>
                <w:lang w:val="es-BO" w:eastAsia="es-BO"/>
              </w:rPr>
              <w:t xml:space="preserve"> previa aprobación de ENTEL</w:t>
            </w:r>
            <w:r>
              <w:rPr>
                <w:rFonts w:ascii="Tahoma" w:hAnsi="Tahoma" w:cs="Tahoma"/>
                <w:color w:val="002060"/>
                <w:sz w:val="18"/>
                <w:szCs w:val="20"/>
                <w:lang w:val="es-BO" w:eastAsia="es-BO"/>
              </w:rPr>
              <w:t xml:space="preserve"> Bolivia S.A.C.</w:t>
            </w:r>
          </w:p>
        </w:tc>
        <w:tc>
          <w:tcPr>
            <w:tcW w:w="72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BC57E06" w14:textId="572A611B" w:rsidR="002C6FAA" w:rsidRPr="00264C9A" w:rsidRDefault="002C6FAA" w:rsidP="00DA63EC">
            <w:pPr>
              <w:jc w:val="center"/>
              <w:rPr>
                <w:rFonts w:ascii="Tahoma" w:hAnsi="Tahoma" w:cs="Tahoma"/>
                <w:color w:val="002060"/>
                <w:sz w:val="18"/>
                <w:szCs w:val="18"/>
              </w:rPr>
            </w:pPr>
            <w:r w:rsidRPr="00264C9A">
              <w:rPr>
                <w:rFonts w:ascii="Tahoma" w:hAnsi="Tahoma" w:cs="Tahoma"/>
                <w:color w:val="002060"/>
                <w:sz w:val="18"/>
                <w:szCs w:val="18"/>
              </w:rPr>
              <w:lastRenderedPageBreak/>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58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2806A85" w14:textId="77777777" w:rsidR="002C6FAA" w:rsidRPr="00264C9A" w:rsidRDefault="002C6FAA" w:rsidP="00DA63EC">
            <w:pPr>
              <w:jc w:val="center"/>
              <w:rPr>
                <w:rFonts w:ascii="Tahoma" w:hAnsi="Tahoma" w:cs="Tahoma"/>
                <w:b/>
                <w:bCs/>
                <w:color w:val="002060"/>
                <w:sz w:val="18"/>
                <w:szCs w:val="18"/>
                <w:lang w:eastAsia="es-BO"/>
              </w:rPr>
            </w:pPr>
          </w:p>
        </w:tc>
        <w:tc>
          <w:tcPr>
            <w:tcW w:w="65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3835A74" w14:textId="77777777" w:rsidR="002C6FAA" w:rsidRPr="00264C9A" w:rsidRDefault="002C6FAA" w:rsidP="00DA63EC">
            <w:pPr>
              <w:jc w:val="center"/>
              <w:rPr>
                <w:rFonts w:ascii="Tahoma" w:hAnsi="Tahoma" w:cs="Tahoma"/>
                <w:b/>
                <w:bCs/>
                <w:color w:val="002060"/>
                <w:sz w:val="18"/>
                <w:szCs w:val="18"/>
                <w:lang w:eastAsia="es-BO"/>
              </w:rPr>
            </w:pPr>
          </w:p>
        </w:tc>
      </w:tr>
      <w:tr w:rsidR="00692CB8" w:rsidRPr="00264C9A" w14:paraId="4EF5DFAC"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5C610566" w14:textId="76CDE425" w:rsidR="00692CB8" w:rsidRPr="00264C9A" w:rsidRDefault="002C6FAA"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lastRenderedPageBreak/>
              <w:t>3</w:t>
            </w:r>
          </w:p>
        </w:tc>
        <w:tc>
          <w:tcPr>
            <w:tcW w:w="282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118FF96" w14:textId="723B62E9" w:rsidR="00692CB8" w:rsidRPr="00264C9A" w:rsidRDefault="00904714" w:rsidP="00DA63EC">
            <w:pPr>
              <w:jc w:val="both"/>
              <w:rPr>
                <w:rFonts w:ascii="Tahoma" w:hAnsi="Tahoma" w:cs="Tahoma"/>
                <w:color w:val="002060"/>
                <w:sz w:val="18"/>
                <w:szCs w:val="20"/>
                <w:lang w:val="es-BO" w:eastAsia="es-BO"/>
              </w:rPr>
            </w:pPr>
            <w:r>
              <w:rPr>
                <w:rFonts w:ascii="Tahoma" w:hAnsi="Tahoma" w:cs="Tahoma"/>
                <w:color w:val="002060"/>
                <w:sz w:val="18"/>
                <w:szCs w:val="20"/>
                <w:lang w:val="es-BO" w:eastAsia="es-BO"/>
              </w:rPr>
              <w:t>L</w:t>
            </w:r>
            <w:r w:rsidR="00692CB8" w:rsidRPr="00264C9A">
              <w:rPr>
                <w:rFonts w:ascii="Tahoma" w:hAnsi="Tahoma" w:cs="Tahoma"/>
                <w:color w:val="002060"/>
                <w:sz w:val="18"/>
                <w:szCs w:val="20"/>
                <w:lang w:val="es-BO" w:eastAsia="es-BO"/>
              </w:rPr>
              <w:t xml:space="preserve">as estructuras de obras civiles propuestas </w:t>
            </w:r>
            <w:r>
              <w:rPr>
                <w:rFonts w:ascii="Tahoma" w:hAnsi="Tahoma" w:cs="Tahoma"/>
                <w:color w:val="002060"/>
                <w:sz w:val="18"/>
                <w:szCs w:val="20"/>
                <w:lang w:val="es-BO" w:eastAsia="es-BO"/>
              </w:rPr>
              <w:t>d</w:t>
            </w:r>
            <w:r w:rsidR="00692CB8" w:rsidRPr="00264C9A">
              <w:rPr>
                <w:rFonts w:ascii="Tahoma" w:hAnsi="Tahoma" w:cs="Tahoma"/>
                <w:color w:val="002060"/>
                <w:sz w:val="18"/>
                <w:szCs w:val="20"/>
                <w:lang w:val="es-BO" w:eastAsia="es-BO"/>
              </w:rPr>
              <w:t>eberán cumplir la normativa TIA 942 en telecomunicaciones y normativas locales vigentes en cuanto a edificaciones civiles.</w:t>
            </w:r>
          </w:p>
          <w:p w14:paraId="0711D5B1"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Esto incluye:</w:t>
            </w:r>
          </w:p>
          <w:p w14:paraId="523FA39E" w14:textId="77777777" w:rsidR="00692CB8" w:rsidRPr="0095203E"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Caseta de Regeneración</w:t>
            </w:r>
          </w:p>
          <w:p w14:paraId="6E74C6B4" w14:textId="304AE340" w:rsidR="00692CB8" w:rsidRPr="0095203E" w:rsidRDefault="00692CB8" w:rsidP="00DA63EC">
            <w:pPr>
              <w:jc w:val="both"/>
              <w:rPr>
                <w:rFonts w:ascii="Tahoma" w:hAnsi="Tahoma" w:cs="Tahoma"/>
                <w:color w:val="002060"/>
                <w:sz w:val="18"/>
                <w:szCs w:val="20"/>
                <w:lang w:val="es-BO" w:eastAsia="es-BO"/>
              </w:rPr>
            </w:pP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El ambiente de equipos</w:t>
            </w:r>
            <w:r w:rsidR="002C6FAA">
              <w:rPr>
                <w:rFonts w:ascii="Tahoma" w:hAnsi="Tahoma" w:cs="Tahoma"/>
                <w:color w:val="002060"/>
                <w:sz w:val="18"/>
                <w:szCs w:val="20"/>
                <w:lang w:val="es-BO" w:eastAsia="es-BO"/>
              </w:rPr>
              <w:t xml:space="preserve"> deberá albergar un total de 8 R</w:t>
            </w:r>
            <w:r w:rsidRPr="0095203E">
              <w:rPr>
                <w:rFonts w:ascii="Tahoma" w:hAnsi="Tahoma" w:cs="Tahoma"/>
                <w:color w:val="002060"/>
                <w:sz w:val="18"/>
                <w:szCs w:val="20"/>
                <w:lang w:val="es-BO" w:eastAsia="es-BO"/>
              </w:rPr>
              <w:t xml:space="preserve">acks </w:t>
            </w:r>
            <w:r w:rsidR="00FD133F">
              <w:rPr>
                <w:rFonts w:ascii="Tahoma" w:hAnsi="Tahoma" w:cs="Tahoma"/>
                <w:color w:val="002060"/>
                <w:sz w:val="18"/>
                <w:szCs w:val="20"/>
                <w:lang w:val="es-BO" w:eastAsia="es-BO"/>
              </w:rPr>
              <w:t>(Aprox. 0.60 x 0.60 x 2.20 m</w:t>
            </w:r>
            <w:r w:rsidR="00370A10">
              <w:rPr>
                <w:rFonts w:ascii="Tahoma" w:hAnsi="Tahoma" w:cs="Tahoma"/>
                <w:color w:val="002060"/>
                <w:sz w:val="18"/>
                <w:szCs w:val="20"/>
                <w:lang w:val="es-BO" w:eastAsia="es-BO"/>
              </w:rPr>
              <w:t>; Cada Rack</w:t>
            </w:r>
            <w:r w:rsidR="00FD133F">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de acuerdo a estándares de equipos a proveer (cumpliendo las áreas mínimas de circulación) y presentar como mínimo un área de 20 metros cuadrados útil.</w:t>
            </w:r>
          </w:p>
          <w:p w14:paraId="10F7CD39" w14:textId="787062B2" w:rsidR="00692CB8" w:rsidRPr="0095203E" w:rsidRDefault="00692CB8" w:rsidP="00DA63EC">
            <w:pPr>
              <w:jc w:val="both"/>
              <w:rPr>
                <w:rFonts w:ascii="Tahoma" w:hAnsi="Tahoma" w:cs="Tahoma"/>
                <w:color w:val="002060"/>
                <w:sz w:val="18"/>
                <w:szCs w:val="20"/>
                <w:lang w:val="es-BO" w:eastAsia="es-BO"/>
              </w:rPr>
            </w:pP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Caseta para respaldo de energía eléctrica</w:t>
            </w:r>
            <w:r w:rsidR="00FD133F">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(grupos generadores). Cumpliendo normativa (República del Perú) de aislamiento para resguardo de combustible (mínimo 15 mts cuadrados referencial), estas albergarán un grupo electrógeno y un tanque de combustible.</w:t>
            </w:r>
          </w:p>
          <w:p w14:paraId="0D88B17E" w14:textId="3665587F" w:rsidR="00692CB8" w:rsidRPr="0095203E"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 xml:space="preserve">Caseta de Serenaje y/o Seguridad, esta deberá tener un área mínima de 32 metros cuadrados y se debe considerar áreas para </w:t>
            </w:r>
            <w:r w:rsidR="00FD133F">
              <w:rPr>
                <w:rFonts w:ascii="Tahoma" w:hAnsi="Tahoma" w:cs="Tahoma"/>
                <w:color w:val="002060"/>
                <w:sz w:val="18"/>
                <w:szCs w:val="20"/>
                <w:lang w:val="es-BO" w:eastAsia="es-BO"/>
              </w:rPr>
              <w:t xml:space="preserve">comer, </w:t>
            </w:r>
            <w:r w:rsidRPr="0095203E">
              <w:rPr>
                <w:rFonts w:ascii="Tahoma" w:hAnsi="Tahoma" w:cs="Tahoma"/>
                <w:color w:val="002060"/>
                <w:sz w:val="18"/>
                <w:szCs w:val="20"/>
                <w:lang w:val="es-BO" w:eastAsia="es-BO"/>
              </w:rPr>
              <w:t>dormir, cocina y baño.</w:t>
            </w:r>
          </w:p>
          <w:p w14:paraId="500DE193" w14:textId="77777777" w:rsidR="00692CB8" w:rsidRPr="0095203E"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Cerramiento perimetral de bloque de cemento con coronamiento de seguridad con un área mínima de 250 metros cuadrados para albergar los ambientes antes mencionados. Considerar la separación entre estructuras de acuerdo a normativa local vigente (República del Perú), además de los retiros con vecinos.</w:t>
            </w:r>
          </w:p>
          <w:p w14:paraId="3F93A416" w14:textId="77777777" w:rsidR="00692CB8" w:rsidRPr="0095203E"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 xml:space="preserve">Todas las estructuras deberán considerar cumplir normativa (República del Perú) en cuanto a sistemas antisísmicos, </w:t>
            </w:r>
            <w:r>
              <w:rPr>
                <w:rFonts w:ascii="Tahoma" w:hAnsi="Tahoma" w:cs="Tahoma"/>
                <w:color w:val="002060"/>
                <w:sz w:val="18"/>
                <w:szCs w:val="20"/>
                <w:lang w:val="es-BO" w:eastAsia="es-BO"/>
              </w:rPr>
              <w:t xml:space="preserve">antisunami, </w:t>
            </w:r>
            <w:r w:rsidRPr="0095203E">
              <w:rPr>
                <w:rFonts w:ascii="Tahoma" w:hAnsi="Tahoma" w:cs="Tahoma"/>
                <w:color w:val="002060"/>
                <w:sz w:val="18"/>
                <w:szCs w:val="20"/>
                <w:lang w:val="es-BO" w:eastAsia="es-BO"/>
              </w:rPr>
              <w:t>contraincendios o las que solicite la citada normativa</w:t>
            </w:r>
          </w:p>
          <w:p w14:paraId="1E0AB81C" w14:textId="4BDAA0C8" w:rsidR="00692CB8" w:rsidRPr="0095203E"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00FD133F">
              <w:rPr>
                <w:rFonts w:ascii="Tahoma" w:hAnsi="Tahoma" w:cs="Tahoma"/>
                <w:color w:val="002060"/>
                <w:sz w:val="18"/>
                <w:szCs w:val="20"/>
                <w:lang w:val="es-BO" w:eastAsia="es-BO"/>
              </w:rPr>
              <w:t>Parqueo para dos</w:t>
            </w:r>
            <w:r w:rsidRPr="0095203E">
              <w:rPr>
                <w:rFonts w:ascii="Tahoma" w:hAnsi="Tahoma" w:cs="Tahoma"/>
                <w:color w:val="002060"/>
                <w:sz w:val="18"/>
                <w:szCs w:val="20"/>
                <w:lang w:val="es-BO" w:eastAsia="es-BO"/>
              </w:rPr>
              <w:t xml:space="preserve"> </w:t>
            </w:r>
            <w:r>
              <w:rPr>
                <w:rFonts w:ascii="Tahoma" w:hAnsi="Tahoma" w:cs="Tahoma"/>
                <w:color w:val="002060"/>
                <w:sz w:val="18"/>
                <w:szCs w:val="20"/>
                <w:lang w:val="es-BO" w:eastAsia="es-BO"/>
              </w:rPr>
              <w:t>vehículo</w:t>
            </w:r>
            <w:r w:rsidR="00FD133F">
              <w:rPr>
                <w:rFonts w:ascii="Tahoma" w:hAnsi="Tahoma" w:cs="Tahoma"/>
                <w:color w:val="002060"/>
                <w:sz w:val="18"/>
                <w:szCs w:val="20"/>
                <w:lang w:val="es-BO" w:eastAsia="es-BO"/>
              </w:rPr>
              <w:t>s</w:t>
            </w:r>
            <w:r w:rsidRPr="0095203E">
              <w:rPr>
                <w:rFonts w:ascii="Tahoma" w:hAnsi="Tahoma" w:cs="Tahoma"/>
                <w:color w:val="002060"/>
                <w:sz w:val="18"/>
                <w:szCs w:val="20"/>
                <w:lang w:val="es-BO" w:eastAsia="es-BO"/>
              </w:rPr>
              <w:t>.</w:t>
            </w:r>
          </w:p>
          <w:p w14:paraId="1C45D507" w14:textId="77777777" w:rsidR="00692CB8" w:rsidRPr="0095203E" w:rsidRDefault="00692CB8" w:rsidP="00DA63EC">
            <w:pPr>
              <w:jc w:val="both"/>
              <w:rPr>
                <w:rFonts w:ascii="Tahoma" w:hAnsi="Tahoma" w:cs="Tahoma"/>
                <w:color w:val="002060"/>
                <w:sz w:val="18"/>
                <w:szCs w:val="20"/>
                <w:lang w:val="es-BO" w:eastAsia="es-BO"/>
              </w:rPr>
            </w:pPr>
          </w:p>
          <w:p w14:paraId="3E0A32A1" w14:textId="5EF00243" w:rsidR="00692CB8" w:rsidRPr="00FD133F" w:rsidRDefault="00FD133F" w:rsidP="00DA63EC">
            <w:pPr>
              <w:jc w:val="both"/>
              <w:rPr>
                <w:rFonts w:ascii="Tahoma" w:hAnsi="Tahoma" w:cs="Tahoma"/>
                <w:b/>
                <w:color w:val="002060"/>
                <w:sz w:val="18"/>
                <w:szCs w:val="20"/>
                <w:u w:val="single"/>
                <w:lang w:val="es-BO" w:eastAsia="es-BO"/>
              </w:rPr>
            </w:pPr>
            <w:r w:rsidRPr="00FD133F">
              <w:rPr>
                <w:rFonts w:ascii="Tahoma" w:hAnsi="Tahoma" w:cs="Tahoma"/>
                <w:b/>
                <w:color w:val="002060"/>
                <w:sz w:val="18"/>
                <w:szCs w:val="20"/>
                <w:u w:val="single"/>
                <w:lang w:val="es-BO" w:eastAsia="es-BO"/>
              </w:rPr>
              <w:t xml:space="preserve">CASETA TERMINAL </w:t>
            </w:r>
            <w:r>
              <w:rPr>
                <w:rFonts w:ascii="Tahoma" w:hAnsi="Tahoma" w:cs="Tahoma"/>
                <w:b/>
                <w:color w:val="002060"/>
                <w:sz w:val="18"/>
                <w:szCs w:val="20"/>
                <w:u w:val="single"/>
                <w:lang w:val="es-BO" w:eastAsia="es-BO"/>
              </w:rPr>
              <w:t xml:space="preserve">DE </w:t>
            </w:r>
            <w:r w:rsidRPr="00FD133F">
              <w:rPr>
                <w:rFonts w:ascii="Tahoma" w:hAnsi="Tahoma" w:cs="Tahoma"/>
                <w:b/>
                <w:color w:val="002060"/>
                <w:sz w:val="18"/>
                <w:szCs w:val="20"/>
                <w:u w:val="single"/>
                <w:lang w:val="es-BO" w:eastAsia="es-BO"/>
              </w:rPr>
              <w:t>ILO</w:t>
            </w:r>
            <w:r>
              <w:rPr>
                <w:rFonts w:ascii="Tahoma" w:hAnsi="Tahoma" w:cs="Tahoma"/>
                <w:b/>
                <w:color w:val="002060"/>
                <w:sz w:val="18"/>
                <w:szCs w:val="20"/>
                <w:u w:val="single"/>
                <w:lang w:val="es-BO" w:eastAsia="es-BO"/>
              </w:rPr>
              <w:t>.</w:t>
            </w:r>
          </w:p>
          <w:p w14:paraId="28451019" w14:textId="4DBB695D" w:rsidR="00692CB8" w:rsidRPr="0095203E"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Para l</w:t>
            </w:r>
            <w:r w:rsidR="00FD133F">
              <w:rPr>
                <w:rFonts w:ascii="Tahoma" w:hAnsi="Tahoma" w:cs="Tahoma"/>
                <w:color w:val="002060"/>
                <w:sz w:val="18"/>
                <w:szCs w:val="20"/>
                <w:lang w:val="es-BO" w:eastAsia="es-BO"/>
              </w:rPr>
              <w:t>a</w:t>
            </w:r>
            <w:r w:rsidRPr="0095203E">
              <w:rPr>
                <w:rFonts w:ascii="Tahoma" w:hAnsi="Tahoma" w:cs="Tahoma"/>
                <w:color w:val="002060"/>
                <w:sz w:val="18"/>
                <w:szCs w:val="20"/>
                <w:lang w:val="es-BO" w:eastAsia="es-BO"/>
              </w:rPr>
              <w:t xml:space="preserve"> estaci</w:t>
            </w:r>
            <w:r w:rsidR="00FD133F">
              <w:rPr>
                <w:rFonts w:ascii="Tahoma" w:hAnsi="Tahoma" w:cs="Tahoma"/>
                <w:color w:val="002060"/>
                <w:sz w:val="18"/>
                <w:szCs w:val="20"/>
                <w:lang w:val="es-BO" w:eastAsia="es-BO"/>
              </w:rPr>
              <w:t>ó</w:t>
            </w:r>
            <w:r w:rsidRPr="0095203E">
              <w:rPr>
                <w:rFonts w:ascii="Tahoma" w:hAnsi="Tahoma" w:cs="Tahoma"/>
                <w:color w:val="002060"/>
                <w:sz w:val="18"/>
                <w:szCs w:val="20"/>
                <w:lang w:val="es-BO" w:eastAsia="es-BO"/>
              </w:rPr>
              <w:t>n Terminal</w:t>
            </w:r>
            <w:r w:rsidR="00FD133F">
              <w:rPr>
                <w:rFonts w:ascii="Tahoma" w:hAnsi="Tahoma" w:cs="Tahoma"/>
                <w:color w:val="002060"/>
                <w:sz w:val="18"/>
                <w:szCs w:val="20"/>
                <w:lang w:val="es-BO" w:eastAsia="es-BO"/>
              </w:rPr>
              <w:t xml:space="preserve"> de Ilo</w:t>
            </w:r>
            <w:r w:rsidRPr="0095203E">
              <w:rPr>
                <w:rFonts w:ascii="Tahoma" w:hAnsi="Tahoma" w:cs="Tahoma"/>
                <w:color w:val="002060"/>
                <w:sz w:val="18"/>
                <w:szCs w:val="20"/>
                <w:lang w:val="es-BO" w:eastAsia="es-BO"/>
              </w:rPr>
              <w:t xml:space="preserve"> se debe tomar en cuenta los siguientes aspectos</w:t>
            </w:r>
            <w:r w:rsidR="00FD133F">
              <w:rPr>
                <w:rFonts w:ascii="Tahoma" w:hAnsi="Tahoma" w:cs="Tahoma"/>
                <w:color w:val="002060"/>
                <w:sz w:val="18"/>
                <w:szCs w:val="20"/>
                <w:lang w:val="es-BO" w:eastAsia="es-BO"/>
              </w:rPr>
              <w:t>:</w:t>
            </w:r>
          </w:p>
          <w:p w14:paraId="7C875F1A" w14:textId="77777777" w:rsidR="00692CB8" w:rsidRPr="0095203E"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Sala de equipos que deberá albergar como mínimo 12 racks</w:t>
            </w:r>
          </w:p>
          <w:p w14:paraId="70586858" w14:textId="77777777" w:rsidR="00692CB8" w:rsidRPr="0095203E"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Ambiente para oficina que deberá albergar como mínimo 4 escritorios</w:t>
            </w:r>
          </w:p>
          <w:p w14:paraId="0AA7FA93" w14:textId="77777777" w:rsidR="00692CB8" w:rsidRPr="0095203E"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Ambiente para descanso para albergar un mínimo de cuatro personas</w:t>
            </w:r>
          </w:p>
          <w:p w14:paraId="69447D97" w14:textId="77777777" w:rsidR="00692CB8" w:rsidRPr="0095203E"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Ambiente para respaldo de energía para albergar un grupo electrógeno y tanque de combustible de acuerdo a las cargas requeridas</w:t>
            </w:r>
          </w:p>
          <w:p w14:paraId="2C3E7B9E" w14:textId="65783483" w:rsidR="00FD133F" w:rsidRDefault="00FD133F" w:rsidP="00FD133F">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 xml:space="preserve">Caseta de Serenaje y/o Seguridad, esta deberá tener un área mínima de 32 metros cuadrados y se debe considerar áreas para </w:t>
            </w:r>
            <w:r>
              <w:rPr>
                <w:rFonts w:ascii="Tahoma" w:hAnsi="Tahoma" w:cs="Tahoma"/>
                <w:color w:val="002060"/>
                <w:sz w:val="18"/>
                <w:szCs w:val="20"/>
                <w:lang w:val="es-BO" w:eastAsia="es-BO"/>
              </w:rPr>
              <w:t xml:space="preserve">comer, </w:t>
            </w:r>
            <w:r w:rsidRPr="0095203E">
              <w:rPr>
                <w:rFonts w:ascii="Tahoma" w:hAnsi="Tahoma" w:cs="Tahoma"/>
                <w:color w:val="002060"/>
                <w:sz w:val="18"/>
                <w:szCs w:val="20"/>
                <w:lang w:val="es-BO" w:eastAsia="es-BO"/>
              </w:rPr>
              <w:t>dormir, cocina y baño.</w:t>
            </w:r>
          </w:p>
          <w:p w14:paraId="543D0F84" w14:textId="35E15F41" w:rsidR="00370A10" w:rsidRPr="0095203E" w:rsidRDefault="00370A10" w:rsidP="00FD133F">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 xml:space="preserve">Cerramiento perimetral de bloque de cemento con coronamiento de seguridad con un área mínima de </w:t>
            </w:r>
            <w:r>
              <w:rPr>
                <w:rFonts w:ascii="Tahoma" w:hAnsi="Tahoma" w:cs="Tahoma"/>
                <w:color w:val="002060"/>
                <w:sz w:val="18"/>
                <w:szCs w:val="20"/>
                <w:lang w:val="es-BO" w:eastAsia="es-BO"/>
              </w:rPr>
              <w:t>40</w:t>
            </w:r>
            <w:r w:rsidRPr="0095203E">
              <w:rPr>
                <w:rFonts w:ascii="Tahoma" w:hAnsi="Tahoma" w:cs="Tahoma"/>
                <w:color w:val="002060"/>
                <w:sz w:val="18"/>
                <w:szCs w:val="20"/>
                <w:lang w:val="es-BO" w:eastAsia="es-BO"/>
              </w:rPr>
              <w:t>0 metros</w:t>
            </w:r>
          </w:p>
          <w:p w14:paraId="396BE4D7" w14:textId="77777777" w:rsidR="00692CB8" w:rsidRPr="0095203E"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Obras Civiles necesarias para la energización de la estación (puestos de transformación u otros)</w:t>
            </w:r>
          </w:p>
          <w:p w14:paraId="7B36DAA1" w14:textId="77777777" w:rsidR="00692CB8" w:rsidRDefault="00692CB8" w:rsidP="00DA63EC">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Obras Civiles necesarias para la implementación de la fibra  terrestre.</w:t>
            </w:r>
          </w:p>
          <w:p w14:paraId="7594D596" w14:textId="4D7E2D50" w:rsidR="00FD133F" w:rsidRPr="0095203E" w:rsidRDefault="00FD133F" w:rsidP="00FD133F">
            <w:pPr>
              <w:jc w:val="both"/>
              <w:rPr>
                <w:rFonts w:ascii="Tahoma" w:hAnsi="Tahoma" w:cs="Tahoma"/>
                <w:color w:val="002060"/>
                <w:sz w:val="18"/>
                <w:szCs w:val="20"/>
                <w:lang w:val="es-BO" w:eastAsia="es-BO"/>
              </w:rPr>
            </w:pPr>
            <w:r w:rsidRPr="0095203E">
              <w:rPr>
                <w:rFonts w:ascii="Tahoma" w:hAnsi="Tahoma" w:cs="Tahoma"/>
                <w:color w:val="002060"/>
                <w:sz w:val="18"/>
                <w:szCs w:val="20"/>
                <w:lang w:val="es-BO" w:eastAsia="es-BO"/>
              </w:rPr>
              <w:t>-</w:t>
            </w:r>
            <w:r>
              <w:rPr>
                <w:rFonts w:ascii="Tahoma" w:hAnsi="Tahoma" w:cs="Tahoma"/>
                <w:color w:val="002060"/>
                <w:sz w:val="18"/>
                <w:szCs w:val="20"/>
                <w:lang w:val="es-BO" w:eastAsia="es-BO"/>
              </w:rPr>
              <w:t xml:space="preserve"> </w:t>
            </w:r>
            <w:r w:rsidRPr="0095203E">
              <w:rPr>
                <w:rFonts w:ascii="Tahoma" w:hAnsi="Tahoma" w:cs="Tahoma"/>
                <w:color w:val="002060"/>
                <w:sz w:val="18"/>
                <w:szCs w:val="20"/>
                <w:lang w:val="es-BO" w:eastAsia="es-BO"/>
              </w:rPr>
              <w:t xml:space="preserve">Parqueo para </w:t>
            </w:r>
            <w:r>
              <w:rPr>
                <w:rFonts w:ascii="Tahoma" w:hAnsi="Tahoma" w:cs="Tahoma"/>
                <w:color w:val="002060"/>
                <w:sz w:val="18"/>
                <w:szCs w:val="20"/>
                <w:lang w:val="es-BO" w:eastAsia="es-BO"/>
              </w:rPr>
              <w:t>dos</w:t>
            </w:r>
            <w:r w:rsidRPr="0095203E">
              <w:rPr>
                <w:rFonts w:ascii="Tahoma" w:hAnsi="Tahoma" w:cs="Tahoma"/>
                <w:color w:val="002060"/>
                <w:sz w:val="18"/>
                <w:szCs w:val="20"/>
                <w:lang w:val="es-BO" w:eastAsia="es-BO"/>
              </w:rPr>
              <w:t xml:space="preserve"> </w:t>
            </w:r>
            <w:r>
              <w:rPr>
                <w:rFonts w:ascii="Tahoma" w:hAnsi="Tahoma" w:cs="Tahoma"/>
                <w:color w:val="002060"/>
                <w:sz w:val="18"/>
                <w:szCs w:val="20"/>
                <w:lang w:val="es-BO" w:eastAsia="es-BO"/>
              </w:rPr>
              <w:t>vehículos</w:t>
            </w:r>
            <w:r w:rsidRPr="0095203E">
              <w:rPr>
                <w:rFonts w:ascii="Tahoma" w:hAnsi="Tahoma" w:cs="Tahoma"/>
                <w:color w:val="002060"/>
                <w:sz w:val="18"/>
                <w:szCs w:val="20"/>
                <w:lang w:val="es-BO" w:eastAsia="es-BO"/>
              </w:rPr>
              <w:t>.</w:t>
            </w:r>
          </w:p>
          <w:p w14:paraId="026E3A1E" w14:textId="3A16A16D" w:rsidR="00692CB8" w:rsidRPr="00264C9A" w:rsidRDefault="00FD133F" w:rsidP="00DA63EC">
            <w:pPr>
              <w:jc w:val="both"/>
              <w:rPr>
                <w:rFonts w:ascii="Tahoma" w:hAnsi="Tahoma" w:cs="Tahoma"/>
                <w:color w:val="002060"/>
                <w:sz w:val="18"/>
                <w:szCs w:val="20"/>
                <w:lang w:val="es-BO" w:eastAsia="es-BO"/>
              </w:rPr>
            </w:pPr>
            <w:r w:rsidRPr="00FD133F">
              <w:rPr>
                <w:rFonts w:ascii="Tahoma" w:hAnsi="Tahoma" w:cs="Tahoma"/>
                <w:b/>
                <w:color w:val="002060"/>
                <w:sz w:val="18"/>
                <w:szCs w:val="20"/>
                <w:lang w:val="es-BO" w:eastAsia="es-BO"/>
              </w:rPr>
              <w:t>CON CARÁCTER REFERENCIAL</w:t>
            </w:r>
            <w:r w:rsidRPr="00264C9A">
              <w:rPr>
                <w:rFonts w:ascii="Tahoma" w:hAnsi="Tahoma" w:cs="Tahoma"/>
                <w:color w:val="002060"/>
                <w:sz w:val="18"/>
                <w:szCs w:val="20"/>
                <w:lang w:val="es-BO" w:eastAsia="es-BO"/>
              </w:rPr>
              <w:t xml:space="preserve"> </w:t>
            </w:r>
            <w:r w:rsidR="00692CB8" w:rsidRPr="00264C9A">
              <w:rPr>
                <w:rFonts w:ascii="Tahoma" w:hAnsi="Tahoma" w:cs="Tahoma"/>
                <w:color w:val="002060"/>
                <w:sz w:val="18"/>
                <w:szCs w:val="20"/>
                <w:lang w:val="es-BO" w:eastAsia="es-BO"/>
              </w:rPr>
              <w:t xml:space="preserve">se proporciona un modelo utilizado por ENTEL S.A. de Bolivia en el </w:t>
            </w:r>
            <w:r w:rsidRPr="00FD133F">
              <w:rPr>
                <w:rFonts w:ascii="Tahoma" w:hAnsi="Tahoma" w:cs="Tahoma"/>
                <w:b/>
                <w:color w:val="002060"/>
                <w:sz w:val="18"/>
                <w:szCs w:val="20"/>
                <w:lang w:val="es-BO" w:eastAsia="es-BO"/>
              </w:rPr>
              <w:t xml:space="preserve">ANEXO 5 OBRAS </w:t>
            </w:r>
            <w:r w:rsidRPr="00FD133F">
              <w:rPr>
                <w:rFonts w:ascii="Tahoma" w:hAnsi="Tahoma" w:cs="Tahoma"/>
                <w:b/>
                <w:color w:val="002060"/>
                <w:sz w:val="18"/>
                <w:szCs w:val="20"/>
                <w:lang w:val="es-BO" w:eastAsia="es-BO"/>
              </w:rPr>
              <w:lastRenderedPageBreak/>
              <w:t>CIVILES</w:t>
            </w:r>
            <w:r w:rsidR="00692CB8" w:rsidRPr="00264C9A">
              <w:rPr>
                <w:rFonts w:ascii="Tahoma" w:hAnsi="Tahoma" w:cs="Tahoma"/>
                <w:color w:val="002060"/>
                <w:sz w:val="18"/>
                <w:szCs w:val="20"/>
                <w:lang w:val="es-BO" w:eastAsia="es-BO"/>
              </w:rPr>
              <w:t>, de igual manera el oferente presentara su propuesta para revisión y apr</w:t>
            </w:r>
            <w:r w:rsidR="00692CB8">
              <w:rPr>
                <w:rFonts w:ascii="Tahoma" w:hAnsi="Tahoma" w:cs="Tahoma"/>
                <w:color w:val="002060"/>
                <w:sz w:val="18"/>
                <w:szCs w:val="20"/>
                <w:lang w:val="es-BO" w:eastAsia="es-BO"/>
              </w:rPr>
              <w:t>obación de ENTEL S.A.</w:t>
            </w:r>
          </w:p>
        </w:tc>
        <w:tc>
          <w:tcPr>
            <w:tcW w:w="72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9B84C77"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lastRenderedPageBreak/>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58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E5A5A96"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c>
          <w:tcPr>
            <w:tcW w:w="65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3B51DF72" w14:textId="77777777" w:rsidR="00692CB8" w:rsidRPr="00264C9A" w:rsidRDefault="00692CB8" w:rsidP="00DA63EC">
            <w:pPr>
              <w:jc w:val="center"/>
              <w:rPr>
                <w:rFonts w:ascii="Tahoma" w:hAnsi="Tahoma" w:cs="Tahoma"/>
                <w:b/>
                <w:bCs/>
                <w:color w:val="002060"/>
                <w:sz w:val="18"/>
                <w:szCs w:val="18"/>
                <w:lang w:eastAsia="es-BO"/>
              </w:rPr>
            </w:pPr>
          </w:p>
        </w:tc>
      </w:tr>
      <w:tr w:rsidR="00692CB8" w:rsidRPr="00264C9A" w14:paraId="22575A4A"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4992995C" w14:textId="1654F08E" w:rsidR="00692CB8" w:rsidRPr="00264C9A" w:rsidRDefault="002C6FAA"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lastRenderedPageBreak/>
              <w:t>4</w:t>
            </w:r>
          </w:p>
        </w:tc>
        <w:tc>
          <w:tcPr>
            <w:tcW w:w="282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8122A07"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Todas estructuras metálicas deberán presentar un galvanizado en caliente que garantice la no oxidación de los elementos por un lapso de 10 años </w:t>
            </w:r>
          </w:p>
        </w:tc>
        <w:tc>
          <w:tcPr>
            <w:tcW w:w="72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BE30C96"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58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0669941" w14:textId="77777777" w:rsidR="00692CB8" w:rsidRPr="00264C9A" w:rsidRDefault="00692CB8" w:rsidP="00DA63EC">
            <w:pPr>
              <w:jc w:val="center"/>
              <w:rPr>
                <w:rFonts w:ascii="Tahoma" w:hAnsi="Tahoma" w:cs="Tahoma"/>
                <w:b/>
                <w:bCs/>
                <w:color w:val="002060"/>
                <w:sz w:val="18"/>
                <w:szCs w:val="18"/>
                <w:lang w:eastAsia="es-BO"/>
              </w:rPr>
            </w:pPr>
          </w:p>
        </w:tc>
        <w:tc>
          <w:tcPr>
            <w:tcW w:w="65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B122663" w14:textId="77777777" w:rsidR="00692CB8" w:rsidRPr="00264C9A" w:rsidRDefault="00692CB8" w:rsidP="00DA63EC">
            <w:pPr>
              <w:jc w:val="center"/>
              <w:rPr>
                <w:rFonts w:ascii="Tahoma" w:hAnsi="Tahoma" w:cs="Tahoma"/>
                <w:b/>
                <w:bCs/>
                <w:color w:val="002060"/>
                <w:sz w:val="18"/>
                <w:szCs w:val="18"/>
                <w:lang w:eastAsia="es-BO"/>
              </w:rPr>
            </w:pPr>
          </w:p>
        </w:tc>
      </w:tr>
      <w:tr w:rsidR="00692CB8" w:rsidRPr="00264C9A" w14:paraId="7E4A41A4"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14E9E3C2" w14:textId="52FC4EC8" w:rsidR="00692CB8" w:rsidRPr="00264C9A" w:rsidRDefault="002C6FAA"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5</w:t>
            </w:r>
          </w:p>
        </w:tc>
        <w:tc>
          <w:tcPr>
            <w:tcW w:w="282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BD336CE" w14:textId="04654E55" w:rsidR="00692CB8" w:rsidRPr="00264C9A" w:rsidRDefault="00692CB8" w:rsidP="00370A10">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 xml:space="preserve">El </w:t>
            </w:r>
            <w:r w:rsidR="00370A10">
              <w:rPr>
                <w:rFonts w:ascii="Tahoma" w:hAnsi="Tahoma" w:cs="Tahoma"/>
                <w:color w:val="002060"/>
                <w:sz w:val="18"/>
                <w:szCs w:val="20"/>
                <w:lang w:val="es-BO" w:eastAsia="es-BO"/>
              </w:rPr>
              <w:t>Oferente</w:t>
            </w:r>
            <w:r w:rsidRPr="00264C9A">
              <w:rPr>
                <w:rFonts w:ascii="Tahoma" w:hAnsi="Tahoma" w:cs="Tahoma"/>
                <w:color w:val="002060"/>
                <w:sz w:val="18"/>
                <w:szCs w:val="20"/>
                <w:lang w:val="es-BO" w:eastAsia="es-BO"/>
              </w:rPr>
              <w:t xml:space="preserve"> deberá realizar las verificaciones que correspondan para prever efectos causados por inundaciones, movimientos sísmicos, </w:t>
            </w:r>
            <w:r w:rsidR="00370A10">
              <w:rPr>
                <w:rFonts w:ascii="Tahoma" w:hAnsi="Tahoma" w:cs="Tahoma"/>
                <w:color w:val="002060"/>
                <w:sz w:val="18"/>
                <w:szCs w:val="20"/>
                <w:lang w:val="es-BO" w:eastAsia="es-BO"/>
              </w:rPr>
              <w:t xml:space="preserve">tsunamis, </w:t>
            </w:r>
            <w:r w:rsidRPr="00264C9A">
              <w:rPr>
                <w:rFonts w:ascii="Tahoma" w:hAnsi="Tahoma" w:cs="Tahoma"/>
                <w:color w:val="002060"/>
                <w:sz w:val="18"/>
                <w:szCs w:val="20"/>
                <w:lang w:val="es-BO" w:eastAsia="es-BO"/>
              </w:rPr>
              <w:t>deslizamientos, falla de talud u otros.</w:t>
            </w:r>
          </w:p>
        </w:tc>
        <w:tc>
          <w:tcPr>
            <w:tcW w:w="72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0EA78EB"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58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5E2DA16B"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c>
          <w:tcPr>
            <w:tcW w:w="65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7965BBE"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r>
      <w:tr w:rsidR="00692CB8" w:rsidRPr="00264C9A" w14:paraId="5F1C7040"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01C52492" w14:textId="7497C129" w:rsidR="00692CB8" w:rsidRPr="00264C9A" w:rsidRDefault="002C6FAA"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6</w:t>
            </w:r>
          </w:p>
        </w:tc>
        <w:tc>
          <w:tcPr>
            <w:tcW w:w="282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318AF6A"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El oferente deberá prever el cumplimiento de la normativa de seguridad industrial para todos los trabajos que implemente según normativa de República del Perú</w:t>
            </w:r>
          </w:p>
        </w:tc>
        <w:tc>
          <w:tcPr>
            <w:tcW w:w="72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50E15BA"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58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8647574"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c>
          <w:tcPr>
            <w:tcW w:w="65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0FAC31F"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r>
      <w:tr w:rsidR="00692CB8" w:rsidRPr="00264C9A" w14:paraId="3A5886C4"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610B27FB" w14:textId="58FECF3E" w:rsidR="00692CB8" w:rsidRPr="00264C9A" w:rsidRDefault="002C6FAA"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7</w:t>
            </w:r>
          </w:p>
        </w:tc>
        <w:tc>
          <w:tcPr>
            <w:tcW w:w="282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409B522"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El oferente deberá contratar todos los seguros que se requieran, sean estos contra accidentes, daños a terceros u otros según normativa de República del Perú</w:t>
            </w:r>
          </w:p>
        </w:tc>
        <w:tc>
          <w:tcPr>
            <w:tcW w:w="72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37690E1"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58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6A0ABB3"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c>
          <w:tcPr>
            <w:tcW w:w="65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CE7F96D"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r>
      <w:tr w:rsidR="00692CB8" w:rsidRPr="00264C9A" w14:paraId="31792A4C"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7136E192" w14:textId="2E7AB8C4" w:rsidR="00692CB8" w:rsidRPr="00264C9A" w:rsidRDefault="002C6FAA"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8</w:t>
            </w:r>
          </w:p>
        </w:tc>
        <w:tc>
          <w:tcPr>
            <w:tcW w:w="282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1788C1B"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Los trabajos de excavación que se requieran, no deberán afectar u obstruir ductos, cañerías, drenajes y desagües, obras de arte, zanjas de coronamiento en carreteras o vías de circulación</w:t>
            </w:r>
          </w:p>
        </w:tc>
        <w:tc>
          <w:tcPr>
            <w:tcW w:w="72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8A3E191"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58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21157E2"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c>
          <w:tcPr>
            <w:tcW w:w="65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1E655BA2"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r>
      <w:tr w:rsidR="00692CB8" w:rsidRPr="00264C9A" w14:paraId="2C877569"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1058744A" w14:textId="1A421062" w:rsidR="00692CB8" w:rsidRPr="00264C9A" w:rsidRDefault="002C6FAA"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9</w:t>
            </w:r>
          </w:p>
        </w:tc>
        <w:tc>
          <w:tcPr>
            <w:tcW w:w="282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C71E3B8"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Los escombros sobrantes deben ser retirados simultáneamente con el avance de la obra, dejando las calles o vías afectadas como estaban antes del trabajo</w:t>
            </w:r>
          </w:p>
        </w:tc>
        <w:tc>
          <w:tcPr>
            <w:tcW w:w="72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839E376"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58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FD7E2A2"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c>
          <w:tcPr>
            <w:tcW w:w="65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81E469B"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r>
      <w:tr w:rsidR="00692CB8" w:rsidRPr="00264C9A" w14:paraId="2553B75B"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63B01376" w14:textId="5A184447" w:rsidR="00692CB8" w:rsidRPr="00264C9A" w:rsidRDefault="002C6FAA"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10</w:t>
            </w:r>
          </w:p>
        </w:tc>
        <w:tc>
          <w:tcPr>
            <w:tcW w:w="282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74E7794B"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En caso de daños que se puedan ocasionar a terceros, instalaciones de alcantarillados, energía, gas u otr</w:t>
            </w:r>
            <w:r>
              <w:rPr>
                <w:rFonts w:ascii="Tahoma" w:hAnsi="Tahoma" w:cs="Tahoma"/>
                <w:color w:val="002060"/>
                <w:sz w:val="18"/>
                <w:szCs w:val="20"/>
                <w:lang w:val="es-BO" w:eastAsia="es-BO"/>
              </w:rPr>
              <w:t>as, la reparación y los gastos</w:t>
            </w:r>
            <w:r w:rsidRPr="00264C9A">
              <w:rPr>
                <w:rFonts w:ascii="Tahoma" w:hAnsi="Tahoma" w:cs="Tahoma"/>
                <w:color w:val="002060"/>
                <w:sz w:val="18"/>
                <w:szCs w:val="20"/>
                <w:lang w:val="es-BO" w:eastAsia="es-BO"/>
              </w:rPr>
              <w:t xml:space="preserve"> c</w:t>
            </w:r>
            <w:r>
              <w:rPr>
                <w:rFonts w:ascii="Tahoma" w:hAnsi="Tahoma" w:cs="Tahoma"/>
                <w:color w:val="002060"/>
                <w:sz w:val="18"/>
                <w:szCs w:val="20"/>
                <w:lang w:val="es-BO" w:eastAsia="es-BO"/>
              </w:rPr>
              <w:t>orrerán por cuenta del oferente, liberando de responsabilidad a ENTEL Bolivia S.A.C.</w:t>
            </w:r>
          </w:p>
        </w:tc>
        <w:tc>
          <w:tcPr>
            <w:tcW w:w="72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6F2533DF"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58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143D525"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c>
          <w:tcPr>
            <w:tcW w:w="65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254ABE8"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r>
      <w:tr w:rsidR="00692CB8" w:rsidRPr="00264C9A" w14:paraId="6FAD4D2F" w14:textId="77777777" w:rsidTr="00DA63EC">
        <w:trPr>
          <w:trHeight w:val="315"/>
        </w:trPr>
        <w:tc>
          <w:tcPr>
            <w:tcW w:w="218" w:type="pct"/>
            <w:tcBorders>
              <w:top w:val="single" w:sz="4" w:space="0" w:color="15497B"/>
              <w:left w:val="single" w:sz="4" w:space="0" w:color="15497B"/>
              <w:bottom w:val="single" w:sz="4" w:space="0" w:color="15497B"/>
              <w:right w:val="single" w:sz="4" w:space="0" w:color="15497B"/>
            </w:tcBorders>
            <w:vAlign w:val="center"/>
          </w:tcPr>
          <w:p w14:paraId="17ADD565" w14:textId="564E398D" w:rsidR="00692CB8" w:rsidRPr="00264C9A" w:rsidRDefault="00692CB8" w:rsidP="00DA63EC">
            <w:pPr>
              <w:jc w:val="center"/>
              <w:rPr>
                <w:rFonts w:ascii="Tahoma" w:hAnsi="Tahoma" w:cs="Tahoma"/>
                <w:color w:val="002060"/>
                <w:sz w:val="18"/>
                <w:szCs w:val="20"/>
                <w:lang w:val="es-BO" w:eastAsia="es-BO"/>
              </w:rPr>
            </w:pPr>
            <w:r>
              <w:rPr>
                <w:rFonts w:ascii="Tahoma" w:hAnsi="Tahoma" w:cs="Tahoma"/>
                <w:color w:val="002060"/>
                <w:sz w:val="18"/>
                <w:szCs w:val="20"/>
                <w:lang w:val="es-BO" w:eastAsia="es-BO"/>
              </w:rPr>
              <w:t>1</w:t>
            </w:r>
            <w:r w:rsidR="002C6FAA">
              <w:rPr>
                <w:rFonts w:ascii="Tahoma" w:hAnsi="Tahoma" w:cs="Tahoma"/>
                <w:color w:val="002060"/>
                <w:sz w:val="18"/>
                <w:szCs w:val="20"/>
                <w:lang w:val="es-BO" w:eastAsia="es-BO"/>
              </w:rPr>
              <w:t>1</w:t>
            </w:r>
          </w:p>
        </w:tc>
        <w:tc>
          <w:tcPr>
            <w:tcW w:w="2826" w:type="pct"/>
            <w:tcBorders>
              <w:top w:val="single" w:sz="4" w:space="0" w:color="15497B"/>
              <w:left w:val="single" w:sz="4" w:space="0" w:color="15497B"/>
              <w:bottom w:val="single" w:sz="4" w:space="0" w:color="15497B"/>
              <w:right w:val="single" w:sz="4" w:space="0" w:color="15497B"/>
            </w:tcBorders>
            <w:shd w:val="clear" w:color="auto" w:fill="auto"/>
            <w:vAlign w:val="center"/>
          </w:tcPr>
          <w:p w14:paraId="02E04FC9" w14:textId="77777777" w:rsidR="00692CB8" w:rsidRPr="00264C9A" w:rsidRDefault="00692CB8" w:rsidP="00DA63EC">
            <w:pPr>
              <w:jc w:val="both"/>
              <w:rPr>
                <w:rFonts w:ascii="Tahoma" w:hAnsi="Tahoma" w:cs="Tahoma"/>
                <w:color w:val="002060"/>
                <w:sz w:val="18"/>
                <w:szCs w:val="20"/>
                <w:lang w:val="es-BO" w:eastAsia="es-BO"/>
              </w:rPr>
            </w:pPr>
            <w:r w:rsidRPr="00264C9A">
              <w:rPr>
                <w:rFonts w:ascii="Tahoma" w:hAnsi="Tahoma" w:cs="Tahoma"/>
                <w:color w:val="002060"/>
                <w:sz w:val="18"/>
                <w:szCs w:val="20"/>
                <w:lang w:val="es-BO" w:eastAsia="es-BO"/>
              </w:rPr>
              <w:t>Para la recepción de las obras civiles, en estaciones finales o intermedias, se realizarán las siguientes pruebas de verificación:</w:t>
            </w:r>
          </w:p>
          <w:p w14:paraId="726183CE" w14:textId="77777777" w:rsidR="00692CB8" w:rsidRPr="00264C9A" w:rsidRDefault="00692CB8" w:rsidP="00DA63EC">
            <w:pPr>
              <w:pStyle w:val="Prrafodelista"/>
              <w:numPr>
                <w:ilvl w:val="0"/>
                <w:numId w:val="63"/>
              </w:numPr>
              <w:ind w:left="424"/>
              <w:contextualSpacing/>
              <w:jc w:val="both"/>
              <w:rPr>
                <w:rFonts w:ascii="Tahoma" w:hAnsi="Tahoma" w:cs="Tahoma"/>
                <w:color w:val="002060"/>
                <w:sz w:val="18"/>
                <w:lang w:val="es-BO" w:eastAsia="es-BO"/>
              </w:rPr>
            </w:pPr>
            <w:r w:rsidRPr="00264C9A">
              <w:rPr>
                <w:rFonts w:ascii="Tahoma" w:hAnsi="Tahoma" w:cs="Tahoma"/>
                <w:color w:val="002060"/>
                <w:sz w:val="18"/>
                <w:lang w:val="es-BO" w:eastAsia="es-BO"/>
              </w:rPr>
              <w:t>Verificación de dimensionamiento de las estructuras acorde a documentación aprobada.</w:t>
            </w:r>
          </w:p>
          <w:p w14:paraId="220A7DB9" w14:textId="77777777" w:rsidR="00692CB8" w:rsidRPr="00264C9A" w:rsidRDefault="00692CB8" w:rsidP="00DA63EC">
            <w:pPr>
              <w:pStyle w:val="Prrafodelista"/>
              <w:numPr>
                <w:ilvl w:val="0"/>
                <w:numId w:val="63"/>
              </w:numPr>
              <w:ind w:left="424"/>
              <w:contextualSpacing/>
              <w:jc w:val="both"/>
              <w:rPr>
                <w:rFonts w:ascii="Tahoma" w:hAnsi="Tahoma" w:cs="Tahoma"/>
                <w:color w:val="002060"/>
                <w:sz w:val="18"/>
                <w:lang w:val="es-BO" w:eastAsia="es-BO"/>
              </w:rPr>
            </w:pPr>
            <w:r w:rsidRPr="00264C9A">
              <w:rPr>
                <w:rFonts w:ascii="Tahoma" w:hAnsi="Tahoma" w:cs="Tahoma"/>
                <w:color w:val="002060"/>
                <w:sz w:val="18"/>
                <w:lang w:val="es-BO" w:eastAsia="es-BO"/>
              </w:rPr>
              <w:t>Verificación de la buena calidad de ejecución de los diferentes trabajos:</w:t>
            </w:r>
          </w:p>
          <w:p w14:paraId="0785E92B" w14:textId="77777777" w:rsidR="00692CB8" w:rsidRPr="00264C9A" w:rsidRDefault="00692CB8" w:rsidP="00DA63EC">
            <w:pPr>
              <w:pStyle w:val="Prrafodelista"/>
              <w:numPr>
                <w:ilvl w:val="1"/>
                <w:numId w:val="63"/>
              </w:numPr>
              <w:ind w:left="707"/>
              <w:contextualSpacing/>
              <w:jc w:val="both"/>
              <w:rPr>
                <w:rFonts w:ascii="Tahoma" w:hAnsi="Tahoma" w:cs="Tahoma"/>
                <w:color w:val="002060"/>
                <w:sz w:val="18"/>
                <w:lang w:val="es-BO" w:eastAsia="es-BO"/>
              </w:rPr>
            </w:pPr>
            <w:r w:rsidRPr="00264C9A">
              <w:rPr>
                <w:rFonts w:ascii="Tahoma" w:hAnsi="Tahoma" w:cs="Tahoma"/>
                <w:color w:val="002060"/>
                <w:sz w:val="18"/>
                <w:lang w:val="es-BO" w:eastAsia="es-BO"/>
              </w:rPr>
              <w:t>Comprobación de material de construcción, escalerillas, porta cables y otros</w:t>
            </w:r>
          </w:p>
          <w:p w14:paraId="374ECA9F" w14:textId="77777777" w:rsidR="00692CB8" w:rsidRPr="00264C9A" w:rsidRDefault="00692CB8" w:rsidP="00DA63EC">
            <w:pPr>
              <w:pStyle w:val="Prrafodelista"/>
              <w:numPr>
                <w:ilvl w:val="1"/>
                <w:numId w:val="63"/>
              </w:numPr>
              <w:ind w:left="707"/>
              <w:contextualSpacing/>
              <w:jc w:val="both"/>
              <w:rPr>
                <w:rFonts w:ascii="Tahoma" w:hAnsi="Tahoma" w:cs="Tahoma"/>
                <w:color w:val="002060"/>
                <w:sz w:val="18"/>
                <w:lang w:val="es-BO" w:eastAsia="es-BO"/>
              </w:rPr>
            </w:pPr>
            <w:r w:rsidRPr="00264C9A">
              <w:rPr>
                <w:rFonts w:ascii="Tahoma" w:hAnsi="Tahoma" w:cs="Tahoma"/>
                <w:color w:val="002060"/>
                <w:sz w:val="18"/>
                <w:lang w:val="es-BO" w:eastAsia="es-BO"/>
              </w:rPr>
              <w:t>Verificación del sistema de aterramiento menor a 5 Ω</w:t>
            </w:r>
          </w:p>
          <w:p w14:paraId="64C011D9" w14:textId="77777777" w:rsidR="00692CB8" w:rsidRPr="00264C9A" w:rsidRDefault="00692CB8" w:rsidP="00DA63EC">
            <w:pPr>
              <w:pStyle w:val="Prrafodelista"/>
              <w:numPr>
                <w:ilvl w:val="1"/>
                <w:numId w:val="63"/>
              </w:numPr>
              <w:ind w:left="707"/>
              <w:contextualSpacing/>
              <w:jc w:val="both"/>
              <w:rPr>
                <w:rFonts w:ascii="Tahoma" w:hAnsi="Tahoma" w:cs="Tahoma"/>
                <w:color w:val="002060"/>
                <w:sz w:val="18"/>
                <w:lang w:val="es-BO" w:eastAsia="es-BO"/>
              </w:rPr>
            </w:pPr>
            <w:r w:rsidRPr="00264C9A">
              <w:rPr>
                <w:rFonts w:ascii="Tahoma" w:hAnsi="Tahoma" w:cs="Tahoma"/>
                <w:color w:val="002060"/>
                <w:sz w:val="18"/>
                <w:lang w:val="es-BO" w:eastAsia="es-BO"/>
              </w:rPr>
              <w:t>Ensayos de compresión del hormigón</w:t>
            </w:r>
          </w:p>
          <w:p w14:paraId="377994BD" w14:textId="77777777" w:rsidR="00692CB8" w:rsidRPr="00264C9A" w:rsidRDefault="00692CB8" w:rsidP="00DA63EC">
            <w:pPr>
              <w:pStyle w:val="Prrafodelista"/>
              <w:numPr>
                <w:ilvl w:val="1"/>
                <w:numId w:val="63"/>
              </w:numPr>
              <w:ind w:left="707"/>
              <w:contextualSpacing/>
              <w:jc w:val="both"/>
              <w:rPr>
                <w:rFonts w:ascii="Tahoma" w:hAnsi="Tahoma" w:cs="Tahoma"/>
                <w:color w:val="002060"/>
                <w:sz w:val="18"/>
                <w:lang w:val="es-BO" w:eastAsia="es-BO"/>
              </w:rPr>
            </w:pPr>
            <w:r w:rsidRPr="00264C9A">
              <w:rPr>
                <w:rFonts w:ascii="Tahoma" w:hAnsi="Tahoma" w:cs="Tahoma"/>
                <w:color w:val="002060"/>
                <w:sz w:val="18"/>
                <w:lang w:val="es-BO" w:eastAsia="es-BO"/>
              </w:rPr>
              <w:t>Ubicación de barras colectoras</w:t>
            </w:r>
          </w:p>
          <w:p w14:paraId="4E4BE782" w14:textId="77777777" w:rsidR="00692CB8" w:rsidRPr="00264C9A" w:rsidRDefault="00692CB8" w:rsidP="00DA63EC">
            <w:pPr>
              <w:pStyle w:val="Prrafodelista"/>
              <w:numPr>
                <w:ilvl w:val="1"/>
                <w:numId w:val="63"/>
              </w:numPr>
              <w:ind w:left="707"/>
              <w:contextualSpacing/>
              <w:jc w:val="both"/>
              <w:rPr>
                <w:rFonts w:ascii="Tahoma" w:hAnsi="Tahoma" w:cs="Tahoma"/>
                <w:color w:val="002060"/>
                <w:sz w:val="18"/>
                <w:lang w:val="es-BO" w:eastAsia="es-BO"/>
              </w:rPr>
            </w:pPr>
            <w:r w:rsidRPr="00264C9A">
              <w:rPr>
                <w:rFonts w:ascii="Tahoma" w:hAnsi="Tahoma" w:cs="Tahoma"/>
                <w:color w:val="002060"/>
                <w:sz w:val="18"/>
                <w:lang w:val="es-BO" w:eastAsia="es-BO"/>
              </w:rPr>
              <w:t>Verificación de la Instalación Eléctrica y correcto funcionamiento del TDP</w:t>
            </w:r>
          </w:p>
          <w:p w14:paraId="50FD3FB1" w14:textId="77777777" w:rsidR="00692CB8" w:rsidRPr="00264C9A" w:rsidRDefault="00692CB8" w:rsidP="00DA63EC">
            <w:pPr>
              <w:pStyle w:val="Prrafodelista"/>
              <w:numPr>
                <w:ilvl w:val="1"/>
                <w:numId w:val="63"/>
              </w:numPr>
              <w:ind w:left="707"/>
              <w:contextualSpacing/>
              <w:jc w:val="both"/>
              <w:rPr>
                <w:rFonts w:ascii="Tahoma" w:hAnsi="Tahoma" w:cs="Tahoma"/>
                <w:color w:val="002060"/>
                <w:sz w:val="18"/>
                <w:lang w:val="es-BO" w:eastAsia="es-BO"/>
              </w:rPr>
            </w:pPr>
            <w:r w:rsidRPr="00264C9A">
              <w:rPr>
                <w:rFonts w:ascii="Tahoma" w:hAnsi="Tahoma" w:cs="Tahoma"/>
                <w:color w:val="002060"/>
                <w:sz w:val="18"/>
                <w:lang w:val="es-BO" w:eastAsia="es-BO"/>
              </w:rPr>
              <w:t>Verificación de pasa muros y sistemas de ventilación</w:t>
            </w:r>
          </w:p>
          <w:p w14:paraId="1E813E7F" w14:textId="77777777" w:rsidR="00692CB8" w:rsidRPr="00264C9A" w:rsidRDefault="00692CB8" w:rsidP="00DA63EC">
            <w:pPr>
              <w:pStyle w:val="Prrafodelista"/>
              <w:numPr>
                <w:ilvl w:val="1"/>
                <w:numId w:val="63"/>
              </w:numPr>
              <w:ind w:left="707"/>
              <w:contextualSpacing/>
              <w:jc w:val="both"/>
              <w:rPr>
                <w:rFonts w:ascii="Tahoma" w:hAnsi="Tahoma" w:cs="Tahoma"/>
                <w:color w:val="002060"/>
                <w:sz w:val="18"/>
                <w:lang w:val="es-BO" w:eastAsia="es-BO"/>
              </w:rPr>
            </w:pPr>
            <w:r w:rsidRPr="00264C9A">
              <w:rPr>
                <w:rFonts w:ascii="Tahoma" w:hAnsi="Tahoma" w:cs="Tahoma"/>
                <w:color w:val="002060"/>
                <w:sz w:val="18"/>
                <w:lang w:val="es-BO" w:eastAsia="es-BO"/>
              </w:rPr>
              <w:t>Verificación del cerramiento</w:t>
            </w:r>
          </w:p>
          <w:p w14:paraId="5F4755C4" w14:textId="77777777" w:rsidR="00692CB8" w:rsidRPr="00264C9A" w:rsidRDefault="00692CB8" w:rsidP="00DA63EC">
            <w:pPr>
              <w:pStyle w:val="Prrafodelista"/>
              <w:numPr>
                <w:ilvl w:val="1"/>
                <w:numId w:val="63"/>
              </w:numPr>
              <w:ind w:left="707"/>
              <w:contextualSpacing/>
              <w:jc w:val="both"/>
              <w:rPr>
                <w:rFonts w:ascii="Tahoma" w:hAnsi="Tahoma" w:cs="Tahoma"/>
                <w:color w:val="002060"/>
                <w:sz w:val="18"/>
                <w:lang w:val="es-BO" w:eastAsia="es-BO"/>
              </w:rPr>
            </w:pPr>
            <w:r w:rsidRPr="00264C9A">
              <w:rPr>
                <w:rFonts w:ascii="Tahoma" w:hAnsi="Tahoma" w:cs="Tahoma"/>
                <w:color w:val="002060"/>
                <w:sz w:val="18"/>
                <w:lang w:val="es-BO" w:eastAsia="es-BO"/>
              </w:rPr>
              <w:t>Verificación de la seguridad y prevención de ingresos no autorizados</w:t>
            </w:r>
          </w:p>
          <w:p w14:paraId="4EB232EB" w14:textId="77777777" w:rsidR="00692CB8" w:rsidRPr="00264C9A" w:rsidRDefault="00692CB8" w:rsidP="00DA63EC">
            <w:pPr>
              <w:pStyle w:val="Prrafodelista"/>
              <w:numPr>
                <w:ilvl w:val="1"/>
                <w:numId w:val="63"/>
              </w:numPr>
              <w:ind w:left="707"/>
              <w:contextualSpacing/>
              <w:jc w:val="both"/>
              <w:rPr>
                <w:rFonts w:ascii="Tahoma" w:hAnsi="Tahoma" w:cs="Tahoma"/>
                <w:color w:val="002060"/>
                <w:sz w:val="18"/>
                <w:lang w:val="es-BO" w:eastAsia="es-BO"/>
              </w:rPr>
            </w:pPr>
            <w:r w:rsidRPr="00264C9A">
              <w:rPr>
                <w:rFonts w:ascii="Tahoma" w:hAnsi="Tahoma" w:cs="Tahoma"/>
                <w:color w:val="002060"/>
                <w:sz w:val="18"/>
                <w:lang w:val="es-BO" w:eastAsia="es-BO"/>
              </w:rPr>
              <w:t>Otros a requerimiento</w:t>
            </w:r>
          </w:p>
        </w:tc>
        <w:tc>
          <w:tcPr>
            <w:tcW w:w="724" w:type="pct"/>
            <w:tcBorders>
              <w:top w:val="single" w:sz="4" w:space="0" w:color="15497B"/>
              <w:left w:val="single" w:sz="4" w:space="0" w:color="15497B"/>
              <w:bottom w:val="single" w:sz="4" w:space="0" w:color="15497B"/>
              <w:right w:val="single" w:sz="4" w:space="0" w:color="15497B"/>
            </w:tcBorders>
            <w:shd w:val="clear" w:color="auto" w:fill="auto"/>
            <w:vAlign w:val="center"/>
          </w:tcPr>
          <w:p w14:paraId="25583EBC" w14:textId="77777777" w:rsidR="00692CB8" w:rsidRPr="00264C9A" w:rsidRDefault="00692CB8" w:rsidP="00DA63EC">
            <w:pPr>
              <w:jc w:val="center"/>
              <w:rPr>
                <w:rFonts w:ascii="Tahoma" w:hAnsi="Tahoma" w:cs="Tahoma"/>
                <w:color w:val="002060"/>
                <w:sz w:val="18"/>
                <w:szCs w:val="18"/>
                <w:lang w:eastAsia="es-BO"/>
              </w:rPr>
            </w:pPr>
            <w:r w:rsidRPr="00264C9A">
              <w:rPr>
                <w:rFonts w:ascii="Tahoma" w:hAnsi="Tahoma" w:cs="Tahoma"/>
                <w:color w:val="002060"/>
                <w:sz w:val="18"/>
                <w:szCs w:val="18"/>
              </w:rPr>
              <w:fldChar w:fldCharType="begin">
                <w:ffData>
                  <w:name w:val="Casilla1"/>
                  <w:enabled/>
                  <w:calcOnExit w:val="0"/>
                  <w:checkBox>
                    <w:sizeAuto/>
                    <w:default w:val="1"/>
                  </w:checkBox>
                </w:ffData>
              </w:fldChar>
            </w:r>
            <w:r w:rsidRPr="00264C9A">
              <w:rPr>
                <w:rFonts w:ascii="Tahoma" w:hAnsi="Tahoma" w:cs="Tahoma"/>
                <w:color w:val="002060"/>
                <w:sz w:val="18"/>
                <w:szCs w:val="18"/>
              </w:rPr>
              <w:instrText xml:space="preserve"> FORMCHECKBOX </w:instrText>
            </w:r>
            <w:r w:rsidR="00B60E58">
              <w:rPr>
                <w:rFonts w:ascii="Tahoma" w:hAnsi="Tahoma" w:cs="Tahoma"/>
                <w:color w:val="002060"/>
                <w:sz w:val="18"/>
                <w:szCs w:val="18"/>
              </w:rPr>
            </w:r>
            <w:r w:rsidR="00B60E58">
              <w:rPr>
                <w:rFonts w:ascii="Tahoma" w:hAnsi="Tahoma" w:cs="Tahoma"/>
                <w:color w:val="002060"/>
                <w:sz w:val="18"/>
                <w:szCs w:val="18"/>
              </w:rPr>
              <w:fldChar w:fldCharType="separate"/>
            </w:r>
            <w:r w:rsidRPr="00264C9A">
              <w:rPr>
                <w:rFonts w:ascii="Tahoma" w:hAnsi="Tahoma" w:cs="Tahoma"/>
                <w:color w:val="002060"/>
                <w:sz w:val="18"/>
                <w:szCs w:val="18"/>
              </w:rPr>
              <w:fldChar w:fldCharType="end"/>
            </w:r>
          </w:p>
        </w:tc>
        <w:tc>
          <w:tcPr>
            <w:tcW w:w="580"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56B7236"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c>
          <w:tcPr>
            <w:tcW w:w="652" w:type="pct"/>
            <w:tcBorders>
              <w:top w:val="single" w:sz="4" w:space="0" w:color="15497B"/>
              <w:left w:val="single" w:sz="4" w:space="0" w:color="15497B"/>
              <w:bottom w:val="single" w:sz="4" w:space="0" w:color="15497B"/>
              <w:right w:val="single" w:sz="4" w:space="0" w:color="15497B"/>
            </w:tcBorders>
            <w:shd w:val="clear" w:color="auto" w:fill="auto"/>
            <w:vAlign w:val="center"/>
          </w:tcPr>
          <w:p w14:paraId="46095922" w14:textId="77777777" w:rsidR="00692CB8" w:rsidRPr="00264C9A" w:rsidRDefault="00692CB8" w:rsidP="00DA63EC">
            <w:pPr>
              <w:jc w:val="center"/>
              <w:rPr>
                <w:rFonts w:ascii="Tahoma" w:hAnsi="Tahoma" w:cs="Tahoma"/>
                <w:b/>
                <w:bCs/>
                <w:color w:val="002060"/>
                <w:sz w:val="18"/>
                <w:szCs w:val="18"/>
                <w:lang w:eastAsia="es-BO"/>
              </w:rPr>
            </w:pPr>
            <w:r w:rsidRPr="00264C9A">
              <w:rPr>
                <w:rFonts w:ascii="Tahoma" w:hAnsi="Tahoma" w:cs="Tahoma"/>
                <w:b/>
                <w:bCs/>
                <w:color w:val="002060"/>
                <w:sz w:val="18"/>
                <w:szCs w:val="18"/>
                <w:lang w:eastAsia="es-BO"/>
              </w:rPr>
              <w:t> </w:t>
            </w:r>
          </w:p>
        </w:tc>
      </w:tr>
    </w:tbl>
    <w:p w14:paraId="6676EA20" w14:textId="65B503E5" w:rsidR="00436841" w:rsidRDefault="00436841" w:rsidP="00692CB8">
      <w:pPr>
        <w:rPr>
          <w:rFonts w:ascii="Tahoma" w:hAnsi="Tahoma" w:cs="Tahoma"/>
          <w:b/>
          <w:lang w:val="es-BO"/>
        </w:rPr>
      </w:pPr>
      <w:r>
        <w:rPr>
          <w:rFonts w:ascii="Tahoma" w:hAnsi="Tahoma" w:cs="Tahoma"/>
          <w:b/>
          <w:lang w:val="es-BO"/>
        </w:rPr>
        <w:br w:type="page"/>
      </w:r>
    </w:p>
    <w:bookmarkEnd w:id="17"/>
    <w:bookmarkEnd w:id="18"/>
    <w:bookmarkEnd w:id="19"/>
    <w:p w14:paraId="5B65F6E0" w14:textId="3430137E" w:rsidR="007A3674" w:rsidRPr="00F52CB3" w:rsidRDefault="007A3674" w:rsidP="00F52CB3">
      <w:pPr>
        <w:pStyle w:val="Continuarlista"/>
        <w:spacing w:after="0"/>
        <w:jc w:val="left"/>
        <w:rPr>
          <w:rFonts w:ascii="Tahoma" w:hAnsi="Tahoma" w:cs="Tahoma"/>
          <w:sz w:val="22"/>
          <w:szCs w:val="22"/>
          <w:lang w:val="es-ES_tradnl" w:bidi="en-US"/>
        </w:rPr>
      </w:pPr>
    </w:p>
    <w:p w14:paraId="7FC1ABA9" w14:textId="7DC25953" w:rsidR="00597282" w:rsidRPr="009D3675" w:rsidRDefault="00597282" w:rsidP="009D3675">
      <w:pPr>
        <w:pStyle w:val="Ttulo1"/>
        <w:numPr>
          <w:ilvl w:val="0"/>
          <w:numId w:val="0"/>
        </w:numPr>
        <w:ind w:left="360"/>
        <w:jc w:val="center"/>
        <w:rPr>
          <w:rFonts w:cs="Tahoma"/>
          <w:caps w:val="0"/>
          <w:color w:val="002060"/>
          <w:sz w:val="28"/>
          <w:szCs w:val="28"/>
          <w:u w:val="none"/>
          <w:lang w:val="es-ES"/>
        </w:rPr>
      </w:pPr>
      <w:bookmarkStart w:id="21" w:name="_Toc494295458"/>
      <w:bookmarkStart w:id="22" w:name="_Toc309124157"/>
      <w:r w:rsidRPr="009D3675">
        <w:rPr>
          <w:rFonts w:cs="Tahoma"/>
          <w:caps w:val="0"/>
          <w:color w:val="002060"/>
          <w:sz w:val="28"/>
          <w:szCs w:val="28"/>
          <w:u w:val="none"/>
          <w:lang w:val="es-ES"/>
        </w:rPr>
        <w:t>PARTE III</w:t>
      </w:r>
      <w:bookmarkEnd w:id="21"/>
    </w:p>
    <w:p w14:paraId="43E37718" w14:textId="77777777" w:rsidR="00597282" w:rsidRPr="004852C4" w:rsidRDefault="00597282" w:rsidP="00597282">
      <w:pPr>
        <w:rPr>
          <w:color w:val="002060"/>
          <w:sz w:val="28"/>
          <w:szCs w:val="28"/>
          <w:lang w:val="es-MX"/>
        </w:rPr>
      </w:pPr>
    </w:p>
    <w:p w14:paraId="085CA193" w14:textId="41E2EF58" w:rsidR="00597282" w:rsidRPr="009D3675" w:rsidRDefault="00597282" w:rsidP="009D3675">
      <w:pPr>
        <w:jc w:val="center"/>
        <w:rPr>
          <w:rFonts w:ascii="Tahoma" w:hAnsi="Tahoma" w:cs="Tahoma"/>
          <w:b/>
          <w:color w:val="002060"/>
          <w:sz w:val="28"/>
          <w:szCs w:val="28"/>
        </w:rPr>
      </w:pPr>
      <w:r w:rsidRPr="009D3675">
        <w:rPr>
          <w:rFonts w:ascii="Tahoma" w:hAnsi="Tahoma" w:cs="Tahoma"/>
          <w:b/>
          <w:color w:val="002060"/>
          <w:sz w:val="28"/>
          <w:szCs w:val="28"/>
        </w:rPr>
        <w:t>ANEXO</w:t>
      </w:r>
      <w:r w:rsidR="00CB7A22">
        <w:rPr>
          <w:rFonts w:ascii="Tahoma" w:hAnsi="Tahoma" w:cs="Tahoma"/>
          <w:b/>
          <w:color w:val="002060"/>
          <w:sz w:val="28"/>
          <w:szCs w:val="28"/>
        </w:rPr>
        <w:t xml:space="preserve"> C</w:t>
      </w:r>
    </w:p>
    <w:p w14:paraId="64AF2D50" w14:textId="77777777" w:rsidR="00597282" w:rsidRPr="009D3675" w:rsidRDefault="00597282" w:rsidP="00597282">
      <w:pPr>
        <w:rPr>
          <w:rFonts w:ascii="Arial" w:hAnsi="Arial" w:cs="Arial"/>
          <w:i/>
          <w:color w:val="002060"/>
          <w:szCs w:val="20"/>
        </w:rPr>
      </w:pPr>
    </w:p>
    <w:p w14:paraId="7AABEE67" w14:textId="66871A41" w:rsidR="00597282" w:rsidRPr="009D3675" w:rsidRDefault="00597282" w:rsidP="00597282">
      <w:pPr>
        <w:rPr>
          <w:rFonts w:ascii="Tahoma" w:hAnsi="Tahoma" w:cs="Tahoma"/>
          <w:color w:val="002060"/>
          <w:sz w:val="22"/>
          <w:szCs w:val="22"/>
        </w:rPr>
      </w:pPr>
      <w:r w:rsidRPr="009D3675">
        <w:rPr>
          <w:rFonts w:ascii="Tahoma" w:hAnsi="Tahoma" w:cs="Tahoma"/>
          <w:color w:val="002060"/>
          <w:sz w:val="22"/>
          <w:szCs w:val="22"/>
        </w:rPr>
        <w:t>Anexo N</w:t>
      </w:r>
      <w:r w:rsidR="00CB7A22">
        <w:rPr>
          <w:rFonts w:ascii="Tahoma" w:hAnsi="Tahoma" w:cs="Tahoma"/>
          <w:color w:val="002060"/>
          <w:sz w:val="22"/>
          <w:szCs w:val="22"/>
        </w:rPr>
        <w:t>°</w:t>
      </w:r>
      <w:r w:rsidRPr="009D3675">
        <w:rPr>
          <w:rFonts w:ascii="Tahoma" w:hAnsi="Tahoma" w:cs="Tahoma"/>
          <w:color w:val="002060"/>
          <w:sz w:val="22"/>
          <w:szCs w:val="22"/>
        </w:rPr>
        <w:t xml:space="preserve"> </w:t>
      </w:r>
      <w:r w:rsidR="00B30951" w:rsidRPr="009D3675">
        <w:rPr>
          <w:rFonts w:ascii="Tahoma" w:hAnsi="Tahoma" w:cs="Tahoma"/>
          <w:color w:val="002060"/>
          <w:sz w:val="22"/>
          <w:szCs w:val="22"/>
        </w:rPr>
        <w:t>1</w:t>
      </w:r>
      <w:r w:rsidRPr="009D3675">
        <w:rPr>
          <w:rFonts w:ascii="Tahoma" w:hAnsi="Tahoma" w:cs="Tahoma"/>
          <w:color w:val="002060"/>
          <w:sz w:val="22"/>
          <w:szCs w:val="22"/>
        </w:rPr>
        <w:t xml:space="preserve"> – Condiciones Generales del Proceso de Contratación</w:t>
      </w:r>
    </w:p>
    <w:p w14:paraId="30E5D55D" w14:textId="68072A1E" w:rsidR="00597282" w:rsidRPr="009D3675" w:rsidRDefault="00597282" w:rsidP="00597282">
      <w:pPr>
        <w:rPr>
          <w:rFonts w:ascii="Tahoma" w:hAnsi="Tahoma" w:cs="Tahoma"/>
          <w:color w:val="002060"/>
          <w:sz w:val="22"/>
          <w:szCs w:val="22"/>
        </w:rPr>
      </w:pPr>
      <w:r w:rsidRPr="009D3675">
        <w:rPr>
          <w:rFonts w:ascii="Tahoma" w:hAnsi="Tahoma" w:cs="Tahoma"/>
          <w:color w:val="002060"/>
          <w:sz w:val="22"/>
          <w:szCs w:val="22"/>
        </w:rPr>
        <w:t>Anexo N</w:t>
      </w:r>
      <w:r w:rsidR="00CB7A22">
        <w:rPr>
          <w:rFonts w:ascii="Tahoma" w:hAnsi="Tahoma" w:cs="Tahoma"/>
          <w:color w:val="002060"/>
          <w:sz w:val="22"/>
          <w:szCs w:val="22"/>
        </w:rPr>
        <w:t>°</w:t>
      </w:r>
      <w:r w:rsidRPr="009D3675">
        <w:rPr>
          <w:rFonts w:ascii="Tahoma" w:hAnsi="Tahoma" w:cs="Tahoma"/>
          <w:color w:val="002060"/>
          <w:sz w:val="22"/>
          <w:szCs w:val="22"/>
        </w:rPr>
        <w:t xml:space="preserve"> </w:t>
      </w:r>
      <w:r w:rsidR="00B30951" w:rsidRPr="009D3675">
        <w:rPr>
          <w:rFonts w:ascii="Tahoma" w:hAnsi="Tahoma" w:cs="Tahoma"/>
          <w:color w:val="002060"/>
          <w:sz w:val="22"/>
          <w:szCs w:val="22"/>
        </w:rPr>
        <w:t>2</w:t>
      </w:r>
      <w:r w:rsidRPr="009D3675">
        <w:rPr>
          <w:rFonts w:ascii="Tahoma" w:hAnsi="Tahoma" w:cs="Tahoma"/>
          <w:color w:val="002060"/>
          <w:sz w:val="22"/>
          <w:szCs w:val="22"/>
        </w:rPr>
        <w:t xml:space="preserve"> – Declaración de Integridad del Personal de la Empresa proponente</w:t>
      </w:r>
    </w:p>
    <w:p w14:paraId="7C3712A5" w14:textId="3647A359" w:rsidR="000B245A" w:rsidRPr="009314E8" w:rsidRDefault="00597282" w:rsidP="000B245A">
      <w:pPr>
        <w:rPr>
          <w:rFonts w:ascii="Tahoma" w:hAnsi="Tahoma" w:cs="Tahoma"/>
          <w:color w:val="002060"/>
          <w:sz w:val="22"/>
          <w:szCs w:val="22"/>
          <w:lang w:val="es-BO"/>
        </w:rPr>
      </w:pPr>
      <w:r w:rsidRPr="009D3675">
        <w:rPr>
          <w:rFonts w:ascii="Tahoma" w:hAnsi="Tahoma" w:cs="Tahoma"/>
          <w:color w:val="002060"/>
          <w:sz w:val="22"/>
          <w:szCs w:val="22"/>
        </w:rPr>
        <w:t>Anexo N</w:t>
      </w:r>
      <w:r w:rsidR="00CB7A22">
        <w:rPr>
          <w:rFonts w:ascii="Tahoma" w:hAnsi="Tahoma" w:cs="Tahoma"/>
          <w:color w:val="002060"/>
          <w:sz w:val="22"/>
          <w:szCs w:val="22"/>
        </w:rPr>
        <w:t>°</w:t>
      </w:r>
      <w:r w:rsidRPr="009D3675">
        <w:rPr>
          <w:rFonts w:ascii="Tahoma" w:hAnsi="Tahoma" w:cs="Tahoma"/>
          <w:color w:val="002060"/>
          <w:sz w:val="22"/>
          <w:szCs w:val="22"/>
        </w:rPr>
        <w:t xml:space="preserve"> </w:t>
      </w:r>
      <w:r w:rsidR="00B30951" w:rsidRPr="009D3675">
        <w:rPr>
          <w:rFonts w:ascii="Tahoma" w:hAnsi="Tahoma" w:cs="Tahoma"/>
          <w:color w:val="002060"/>
          <w:sz w:val="22"/>
          <w:szCs w:val="22"/>
        </w:rPr>
        <w:t>3</w:t>
      </w:r>
      <w:r w:rsidRPr="009D3675">
        <w:rPr>
          <w:rFonts w:ascii="Tahoma" w:hAnsi="Tahoma" w:cs="Tahoma"/>
          <w:color w:val="002060"/>
          <w:sz w:val="22"/>
          <w:szCs w:val="22"/>
        </w:rPr>
        <w:t xml:space="preserve"> – Modelo del contrato</w:t>
      </w:r>
      <w:r w:rsidR="00706AE1" w:rsidRPr="009D3675">
        <w:rPr>
          <w:rFonts w:ascii="Tahoma" w:hAnsi="Tahoma" w:cs="Tahoma"/>
          <w:color w:val="002060"/>
          <w:sz w:val="22"/>
          <w:szCs w:val="22"/>
        </w:rPr>
        <w:t xml:space="preserve"> </w:t>
      </w:r>
      <w:r w:rsidR="009314E8" w:rsidRPr="009314E8">
        <w:rPr>
          <w:rFonts w:ascii="Tahoma" w:hAnsi="Tahoma" w:cs="Tahoma"/>
          <w:color w:val="002060"/>
          <w:sz w:val="22"/>
          <w:szCs w:val="22"/>
        </w:rPr>
        <w:t>(Sujeto a Modificaciones)</w:t>
      </w:r>
    </w:p>
    <w:p w14:paraId="67D3372E" w14:textId="0818C833" w:rsidR="00920389" w:rsidRPr="009D3675" w:rsidRDefault="00920389" w:rsidP="000B245A">
      <w:pPr>
        <w:rPr>
          <w:rFonts w:ascii="Tahoma" w:hAnsi="Tahoma" w:cs="Tahoma"/>
          <w:color w:val="002060"/>
          <w:sz w:val="22"/>
          <w:szCs w:val="22"/>
        </w:rPr>
      </w:pPr>
      <w:r w:rsidRPr="009D3675">
        <w:rPr>
          <w:rFonts w:ascii="Tahoma" w:hAnsi="Tahoma" w:cs="Tahoma"/>
          <w:color w:val="002060"/>
          <w:sz w:val="22"/>
          <w:szCs w:val="22"/>
        </w:rPr>
        <w:t>Anexo N</w:t>
      </w:r>
      <w:r w:rsidR="00CB7A22">
        <w:rPr>
          <w:rFonts w:ascii="Tahoma" w:hAnsi="Tahoma" w:cs="Tahoma"/>
          <w:color w:val="002060"/>
          <w:sz w:val="22"/>
          <w:szCs w:val="22"/>
        </w:rPr>
        <w:t>°</w:t>
      </w:r>
      <w:r w:rsidRPr="009D3675">
        <w:rPr>
          <w:rFonts w:ascii="Tahoma" w:hAnsi="Tahoma" w:cs="Tahoma"/>
          <w:color w:val="002060"/>
          <w:sz w:val="22"/>
          <w:szCs w:val="22"/>
        </w:rPr>
        <w:t xml:space="preserve"> 4 –</w:t>
      </w:r>
      <w:r w:rsidR="00B94FA3" w:rsidRPr="009D3675">
        <w:rPr>
          <w:rFonts w:ascii="Tahoma" w:hAnsi="Tahoma" w:cs="Tahoma"/>
          <w:color w:val="002060"/>
          <w:sz w:val="22"/>
          <w:szCs w:val="22"/>
        </w:rPr>
        <w:t xml:space="preserve"> Información Adicional Ferretería ADSS</w:t>
      </w:r>
    </w:p>
    <w:p w14:paraId="2CF8C7A3" w14:textId="79268BD7" w:rsidR="00920389" w:rsidRPr="009D3675" w:rsidRDefault="00920389" w:rsidP="000B245A">
      <w:pPr>
        <w:rPr>
          <w:rFonts w:ascii="Tahoma" w:hAnsi="Tahoma" w:cs="Tahoma"/>
          <w:color w:val="002060"/>
          <w:sz w:val="22"/>
          <w:szCs w:val="22"/>
        </w:rPr>
      </w:pPr>
      <w:r w:rsidRPr="009D3675">
        <w:rPr>
          <w:rFonts w:ascii="Tahoma" w:hAnsi="Tahoma" w:cs="Tahoma"/>
          <w:color w:val="002060"/>
          <w:sz w:val="22"/>
          <w:szCs w:val="22"/>
        </w:rPr>
        <w:t>Anexo N</w:t>
      </w:r>
      <w:r w:rsidR="00CB7A22">
        <w:rPr>
          <w:rFonts w:ascii="Tahoma" w:hAnsi="Tahoma" w:cs="Tahoma"/>
          <w:color w:val="002060"/>
          <w:sz w:val="22"/>
          <w:szCs w:val="22"/>
        </w:rPr>
        <w:t>°</w:t>
      </w:r>
      <w:r w:rsidRPr="009D3675">
        <w:rPr>
          <w:rFonts w:ascii="Tahoma" w:hAnsi="Tahoma" w:cs="Tahoma"/>
          <w:color w:val="002060"/>
          <w:sz w:val="22"/>
          <w:szCs w:val="22"/>
        </w:rPr>
        <w:t xml:space="preserve"> 5 –</w:t>
      </w:r>
      <w:r w:rsidR="00B94FA3" w:rsidRPr="009D3675">
        <w:rPr>
          <w:rFonts w:ascii="Tahoma" w:hAnsi="Tahoma" w:cs="Tahoma"/>
          <w:color w:val="002060"/>
          <w:sz w:val="22"/>
          <w:szCs w:val="22"/>
        </w:rPr>
        <w:t xml:space="preserve"> Obras Civiles</w:t>
      </w:r>
    </w:p>
    <w:p w14:paraId="762AC35E" w14:textId="04DDBDCB" w:rsidR="0032156B" w:rsidRPr="009D3675" w:rsidRDefault="0032156B" w:rsidP="0032156B">
      <w:pPr>
        <w:rPr>
          <w:rFonts w:ascii="Tahoma" w:hAnsi="Tahoma" w:cs="Tahoma"/>
          <w:color w:val="002060"/>
          <w:sz w:val="22"/>
          <w:szCs w:val="22"/>
        </w:rPr>
      </w:pPr>
      <w:r w:rsidRPr="009D3675">
        <w:rPr>
          <w:rFonts w:ascii="Tahoma" w:hAnsi="Tahoma" w:cs="Tahoma"/>
          <w:color w:val="002060"/>
          <w:sz w:val="22"/>
          <w:szCs w:val="22"/>
        </w:rPr>
        <w:t>Anexo N</w:t>
      </w:r>
      <w:r w:rsidR="00CB7A22">
        <w:rPr>
          <w:rFonts w:ascii="Tahoma" w:hAnsi="Tahoma" w:cs="Tahoma"/>
          <w:color w:val="002060"/>
          <w:sz w:val="22"/>
          <w:szCs w:val="22"/>
        </w:rPr>
        <w:t>°</w:t>
      </w:r>
      <w:r w:rsidRPr="009D3675">
        <w:rPr>
          <w:rFonts w:ascii="Tahoma" w:hAnsi="Tahoma" w:cs="Tahoma"/>
          <w:color w:val="002060"/>
          <w:sz w:val="22"/>
          <w:szCs w:val="22"/>
        </w:rPr>
        <w:t xml:space="preserve"> 6 – Consultas Escritas</w:t>
      </w:r>
    </w:p>
    <w:p w14:paraId="0C7CAD06" w14:textId="785B09D0" w:rsidR="00AB2414" w:rsidRPr="003741B4" w:rsidRDefault="0032156B">
      <w:pPr>
        <w:rPr>
          <w:rFonts w:ascii="Tahoma" w:hAnsi="Tahoma" w:cs="Tahoma"/>
          <w:color w:val="002060"/>
          <w:sz w:val="22"/>
          <w:szCs w:val="22"/>
        </w:rPr>
      </w:pPr>
      <w:r w:rsidRPr="009D3675">
        <w:rPr>
          <w:rFonts w:ascii="Tahoma" w:hAnsi="Tahoma" w:cs="Tahoma"/>
          <w:color w:val="002060"/>
          <w:sz w:val="22"/>
          <w:szCs w:val="22"/>
        </w:rPr>
        <w:t>Anexo N</w:t>
      </w:r>
      <w:r w:rsidR="00CB7A22">
        <w:rPr>
          <w:rFonts w:ascii="Tahoma" w:hAnsi="Tahoma" w:cs="Tahoma"/>
          <w:color w:val="002060"/>
          <w:sz w:val="22"/>
          <w:szCs w:val="22"/>
        </w:rPr>
        <w:t>°</w:t>
      </w:r>
      <w:r w:rsidRPr="009D3675">
        <w:rPr>
          <w:rFonts w:ascii="Tahoma" w:hAnsi="Tahoma" w:cs="Tahoma"/>
          <w:color w:val="002060"/>
          <w:sz w:val="22"/>
          <w:szCs w:val="22"/>
        </w:rPr>
        <w:t xml:space="preserve"> 7 – Propuesta Económica</w:t>
      </w:r>
      <w:r w:rsidR="003741B4">
        <w:rPr>
          <w:rFonts w:ascii="Tahoma" w:hAnsi="Tahoma" w:cs="Tahoma"/>
          <w:color w:val="002060"/>
          <w:sz w:val="22"/>
          <w:szCs w:val="22"/>
        </w:rPr>
        <w:t xml:space="preserve"> </w:t>
      </w:r>
      <w:r w:rsidR="00AB2414">
        <w:rPr>
          <w:rFonts w:ascii="Tahoma" w:hAnsi="Tahoma" w:cs="Tahoma"/>
          <w:color w:val="004990"/>
          <w:sz w:val="22"/>
          <w:szCs w:val="22"/>
        </w:rPr>
        <w:br w:type="page"/>
      </w:r>
    </w:p>
    <w:p w14:paraId="26066E29" w14:textId="77777777" w:rsidR="00597282" w:rsidRPr="00012D2D" w:rsidRDefault="00597282" w:rsidP="00597282">
      <w:pPr>
        <w:ind w:left="348"/>
        <w:jc w:val="both"/>
        <w:rPr>
          <w:rFonts w:ascii="Tahoma" w:hAnsi="Tahoma" w:cs="Tahoma"/>
          <w:b/>
          <w:lang w:val="pt-BR"/>
        </w:rPr>
      </w:pPr>
    </w:p>
    <w:tbl>
      <w:tblPr>
        <w:tblpPr w:leftFromText="141" w:rightFromText="141" w:vertAnchor="text" w:horzAnchor="margin" w:tblpY="71"/>
        <w:tblW w:w="9001" w:type="dxa"/>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ayout w:type="fixed"/>
        <w:tblCellMar>
          <w:left w:w="70" w:type="dxa"/>
          <w:right w:w="70" w:type="dxa"/>
        </w:tblCellMar>
        <w:tblLook w:val="0000" w:firstRow="0" w:lastRow="0" w:firstColumn="0" w:lastColumn="0" w:noHBand="0" w:noVBand="0"/>
      </w:tblPr>
      <w:tblGrid>
        <w:gridCol w:w="2410"/>
        <w:gridCol w:w="6591"/>
      </w:tblGrid>
      <w:tr w:rsidR="00597282" w:rsidRPr="00012D2D" w14:paraId="3875ECB7" w14:textId="77777777" w:rsidTr="0069540F">
        <w:trPr>
          <w:trHeight w:val="617"/>
        </w:trPr>
        <w:tc>
          <w:tcPr>
            <w:tcW w:w="2410" w:type="dxa"/>
            <w:shd w:val="clear" w:color="auto" w:fill="004990"/>
            <w:vAlign w:val="center"/>
          </w:tcPr>
          <w:p w14:paraId="5FBCF076" w14:textId="2394FE02" w:rsidR="00597282" w:rsidRPr="00012D2D" w:rsidRDefault="00597282" w:rsidP="00941729">
            <w:pPr>
              <w:pStyle w:val="Textoindependiente3"/>
              <w:spacing w:after="0"/>
              <w:jc w:val="center"/>
              <w:rPr>
                <w:rFonts w:ascii="Tahoma" w:hAnsi="Tahoma" w:cs="Tahoma"/>
                <w:b/>
                <w:sz w:val="28"/>
                <w:szCs w:val="28"/>
                <w:lang w:val="pt-BR"/>
              </w:rPr>
            </w:pPr>
            <w:r w:rsidRPr="00012D2D">
              <w:rPr>
                <w:rFonts w:ascii="Tahoma" w:hAnsi="Tahoma" w:cs="Tahoma"/>
                <w:sz w:val="22"/>
                <w:szCs w:val="22"/>
              </w:rPr>
              <w:br w:type="page"/>
            </w:r>
            <w:r w:rsidRPr="00012D2D">
              <w:rPr>
                <w:rFonts w:ascii="Tahoma" w:hAnsi="Tahoma" w:cs="Tahoma"/>
                <w:b/>
                <w:sz w:val="28"/>
                <w:szCs w:val="28"/>
                <w:lang w:val="pt-BR"/>
              </w:rPr>
              <w:t>A</w:t>
            </w:r>
            <w:r w:rsidR="00941729">
              <w:rPr>
                <w:rFonts w:ascii="Tahoma" w:hAnsi="Tahoma" w:cs="Tahoma"/>
                <w:b/>
                <w:sz w:val="28"/>
                <w:szCs w:val="28"/>
                <w:lang w:val="pt-BR"/>
              </w:rPr>
              <w:t>nexo</w:t>
            </w:r>
            <w:r w:rsidRPr="00012D2D">
              <w:rPr>
                <w:rFonts w:ascii="Tahoma" w:hAnsi="Tahoma" w:cs="Tahoma"/>
                <w:b/>
                <w:sz w:val="28"/>
                <w:szCs w:val="28"/>
                <w:lang w:val="pt-BR"/>
              </w:rPr>
              <w:t xml:space="preserve"> N</w:t>
            </w:r>
            <w:r w:rsidR="00941729">
              <w:rPr>
                <w:rFonts w:ascii="Tahoma" w:hAnsi="Tahoma" w:cs="Tahoma"/>
                <w:b/>
                <w:sz w:val="28"/>
                <w:szCs w:val="28"/>
                <w:lang w:val="pt-BR"/>
              </w:rPr>
              <w:t>°</w:t>
            </w:r>
            <w:r w:rsidRPr="00012D2D">
              <w:rPr>
                <w:rFonts w:ascii="Tahoma" w:hAnsi="Tahoma" w:cs="Tahoma"/>
                <w:b/>
                <w:sz w:val="28"/>
                <w:szCs w:val="28"/>
                <w:lang w:val="pt-BR"/>
              </w:rPr>
              <w:t xml:space="preserve"> </w:t>
            </w:r>
            <w:r w:rsidR="00B30951">
              <w:rPr>
                <w:rFonts w:ascii="Tahoma" w:hAnsi="Tahoma" w:cs="Tahoma"/>
                <w:b/>
                <w:sz w:val="28"/>
                <w:szCs w:val="28"/>
                <w:lang w:val="pt-BR"/>
              </w:rPr>
              <w:t>1</w:t>
            </w:r>
          </w:p>
        </w:tc>
        <w:tc>
          <w:tcPr>
            <w:tcW w:w="6591" w:type="dxa"/>
            <w:vAlign w:val="center"/>
          </w:tcPr>
          <w:p w14:paraId="5863AB70" w14:textId="77777777" w:rsidR="006E3F11" w:rsidRDefault="006E3F11" w:rsidP="006E3F11">
            <w:pPr>
              <w:ind w:left="567"/>
              <w:jc w:val="center"/>
              <w:rPr>
                <w:rFonts w:ascii="Tahoma" w:hAnsi="Tahoma" w:cs="Tahoma"/>
                <w:b/>
                <w:color w:val="002060"/>
                <w:sz w:val="28"/>
                <w:szCs w:val="28"/>
                <w:lang w:val="pt-BR"/>
              </w:rPr>
            </w:pPr>
            <w:r w:rsidRPr="009D3675">
              <w:rPr>
                <w:rFonts w:ascii="Tahoma" w:hAnsi="Tahoma" w:cs="Tahoma"/>
                <w:b/>
                <w:color w:val="002060"/>
                <w:sz w:val="28"/>
                <w:szCs w:val="28"/>
                <w:lang w:val="pt-BR"/>
              </w:rPr>
              <w:t xml:space="preserve">Condiciones Generales </w:t>
            </w:r>
            <w:r>
              <w:rPr>
                <w:rFonts w:ascii="Tahoma" w:hAnsi="Tahoma" w:cs="Tahoma"/>
                <w:b/>
                <w:color w:val="002060"/>
                <w:sz w:val="28"/>
                <w:szCs w:val="28"/>
                <w:lang w:val="pt-BR"/>
              </w:rPr>
              <w:t>d</w:t>
            </w:r>
            <w:r w:rsidRPr="009D3675">
              <w:rPr>
                <w:rFonts w:ascii="Tahoma" w:hAnsi="Tahoma" w:cs="Tahoma"/>
                <w:b/>
                <w:color w:val="002060"/>
                <w:sz w:val="28"/>
                <w:szCs w:val="28"/>
                <w:lang w:val="pt-BR"/>
              </w:rPr>
              <w:t>el Proceso</w:t>
            </w:r>
          </w:p>
          <w:p w14:paraId="6E61C956" w14:textId="20B80FC2" w:rsidR="00597282" w:rsidRPr="00012D2D" w:rsidRDefault="006E3F11" w:rsidP="006E3F11">
            <w:pPr>
              <w:ind w:left="567"/>
              <w:jc w:val="center"/>
              <w:rPr>
                <w:rFonts w:ascii="Tahoma" w:hAnsi="Tahoma" w:cs="Tahoma"/>
                <w:b/>
                <w:sz w:val="28"/>
                <w:szCs w:val="28"/>
                <w:lang w:val="pt-BR"/>
              </w:rPr>
            </w:pPr>
            <w:r>
              <w:rPr>
                <w:rFonts w:ascii="Tahoma" w:hAnsi="Tahoma" w:cs="Tahoma"/>
                <w:b/>
                <w:color w:val="002060"/>
                <w:sz w:val="28"/>
                <w:szCs w:val="28"/>
                <w:lang w:val="pt-BR"/>
              </w:rPr>
              <w:t>d</w:t>
            </w:r>
            <w:r w:rsidRPr="009D3675">
              <w:rPr>
                <w:rFonts w:ascii="Tahoma" w:hAnsi="Tahoma" w:cs="Tahoma"/>
                <w:b/>
                <w:color w:val="002060"/>
                <w:sz w:val="28"/>
                <w:szCs w:val="28"/>
                <w:lang w:val="pt-BR"/>
              </w:rPr>
              <w:t xml:space="preserve">e </w:t>
            </w:r>
            <w:r w:rsidRPr="006E3F11">
              <w:rPr>
                <w:rFonts w:ascii="Tahoma" w:hAnsi="Tahoma" w:cs="Tahoma"/>
                <w:b/>
                <w:color w:val="002060"/>
                <w:sz w:val="28"/>
                <w:szCs w:val="28"/>
                <w:lang w:val="es-BO"/>
              </w:rPr>
              <w:t>Contratación</w:t>
            </w:r>
          </w:p>
        </w:tc>
      </w:tr>
    </w:tbl>
    <w:p w14:paraId="1F0707B7" w14:textId="77777777" w:rsidR="00597282" w:rsidRPr="00012D2D" w:rsidRDefault="00597282" w:rsidP="00597282">
      <w:pPr>
        <w:jc w:val="both"/>
        <w:rPr>
          <w:rFonts w:ascii="Tahoma" w:hAnsi="Tahoma" w:cs="Tahoma"/>
          <w:b/>
          <w:lang w:val="pt-BR"/>
        </w:rPr>
      </w:pPr>
    </w:p>
    <w:p w14:paraId="68E33D2B" w14:textId="77777777" w:rsidR="00107685" w:rsidRPr="009D3675" w:rsidRDefault="00107685" w:rsidP="00107685">
      <w:pPr>
        <w:jc w:val="both"/>
        <w:rPr>
          <w:rFonts w:ascii="Tahoma" w:hAnsi="Tahoma" w:cs="Tahoma"/>
          <w:b/>
          <w:color w:val="002060"/>
          <w:sz w:val="22"/>
          <w:szCs w:val="22"/>
        </w:rPr>
      </w:pPr>
      <w:r w:rsidRPr="009D3675">
        <w:rPr>
          <w:rFonts w:ascii="Tahoma" w:hAnsi="Tahoma" w:cs="Tahoma"/>
          <w:b/>
          <w:color w:val="002060"/>
          <w:sz w:val="22"/>
          <w:szCs w:val="22"/>
        </w:rPr>
        <w:t xml:space="preserve">Consideraciones Generales </w:t>
      </w:r>
    </w:p>
    <w:p w14:paraId="70AE8C49" w14:textId="77777777" w:rsidR="00107685" w:rsidRPr="009D3675" w:rsidRDefault="00107685" w:rsidP="00107685">
      <w:pPr>
        <w:jc w:val="both"/>
        <w:rPr>
          <w:rFonts w:ascii="Tahoma" w:hAnsi="Tahoma" w:cs="Tahoma"/>
          <w:b/>
          <w:color w:val="002060"/>
          <w:sz w:val="22"/>
          <w:szCs w:val="22"/>
        </w:rPr>
      </w:pPr>
    </w:p>
    <w:p w14:paraId="7348BB69" w14:textId="77777777" w:rsidR="00107685" w:rsidRPr="009D3675" w:rsidRDefault="00107685" w:rsidP="001620A0">
      <w:pPr>
        <w:numPr>
          <w:ilvl w:val="0"/>
          <w:numId w:val="19"/>
        </w:numPr>
        <w:spacing w:after="200"/>
        <w:ind w:left="567" w:hanging="567"/>
        <w:jc w:val="both"/>
        <w:rPr>
          <w:rFonts w:ascii="Tahoma" w:hAnsi="Tahoma" w:cs="Tahoma"/>
          <w:color w:val="002060"/>
          <w:sz w:val="22"/>
          <w:szCs w:val="22"/>
        </w:rPr>
      </w:pPr>
      <w:r w:rsidRPr="009D3675">
        <w:rPr>
          <w:rFonts w:ascii="Tahoma" w:hAnsi="Tahoma" w:cs="Tahoma"/>
          <w:b/>
          <w:color w:val="002060"/>
          <w:sz w:val="22"/>
          <w:szCs w:val="22"/>
        </w:rPr>
        <w:t>Adjudicación:</w:t>
      </w:r>
      <w:r w:rsidRPr="009D3675">
        <w:rPr>
          <w:rFonts w:ascii="Tahoma" w:hAnsi="Tahoma" w:cs="Tahoma"/>
          <w:color w:val="002060"/>
          <w:sz w:val="22"/>
          <w:szCs w:val="22"/>
        </w:rPr>
        <w:t xml:space="preserve"> ENTEL S.A. se reserva el derecho de realizar adjudicaciones parciales o de adquirir la totalidad o parte de los bienes/servicios objeto del presente proceso, de acuerdo a la mejor solución técnico-económica y a los intereses de ENTEL SA.</w:t>
      </w:r>
    </w:p>
    <w:p w14:paraId="484AA4C1" w14:textId="77777777" w:rsidR="00107685" w:rsidRPr="009D3675" w:rsidRDefault="00107685" w:rsidP="001620A0">
      <w:pPr>
        <w:numPr>
          <w:ilvl w:val="0"/>
          <w:numId w:val="19"/>
        </w:numPr>
        <w:spacing w:after="200"/>
        <w:ind w:left="567" w:hanging="567"/>
        <w:jc w:val="both"/>
        <w:rPr>
          <w:rFonts w:ascii="Tahoma" w:hAnsi="Tahoma" w:cs="Tahoma"/>
          <w:color w:val="002060"/>
          <w:sz w:val="22"/>
          <w:szCs w:val="22"/>
        </w:rPr>
      </w:pPr>
      <w:r w:rsidRPr="009D3675">
        <w:rPr>
          <w:rFonts w:ascii="Tahoma" w:hAnsi="Tahoma" w:cs="Tahoma"/>
          <w:b/>
          <w:color w:val="002060"/>
          <w:sz w:val="22"/>
          <w:szCs w:val="22"/>
        </w:rPr>
        <w:t>Naturaleza confidencial de las propuestas:</w:t>
      </w:r>
      <w:r w:rsidRPr="009D3675">
        <w:rPr>
          <w:rFonts w:ascii="Tahoma" w:hAnsi="Tahoma" w:cs="Tahoma"/>
          <w:color w:val="002060"/>
          <w:sz w:val="22"/>
          <w:szCs w:val="22"/>
        </w:rPr>
        <w:t xml:space="preserve"> A excepción de aquellas permitidas por las leyes de Bolivia, ENTEL S.A. no divulgará ninguna información con respecto a las propuestas, tabulación, clasificación y evaluación de las ofertas; por consiguiente ENTEL S.A. puede  proceder con la calificación de acuerdo a sus normas internas y legales vigentes.</w:t>
      </w:r>
    </w:p>
    <w:p w14:paraId="729F5275" w14:textId="77777777" w:rsidR="00107685" w:rsidRPr="009D3675" w:rsidRDefault="00107685" w:rsidP="001620A0">
      <w:pPr>
        <w:numPr>
          <w:ilvl w:val="0"/>
          <w:numId w:val="19"/>
        </w:numPr>
        <w:spacing w:after="200"/>
        <w:ind w:left="567" w:hanging="567"/>
        <w:jc w:val="both"/>
        <w:rPr>
          <w:rFonts w:ascii="Tahoma" w:hAnsi="Tahoma" w:cs="Tahoma"/>
          <w:color w:val="002060"/>
          <w:sz w:val="22"/>
          <w:szCs w:val="22"/>
        </w:rPr>
      </w:pPr>
      <w:r w:rsidRPr="009D3675">
        <w:rPr>
          <w:rFonts w:ascii="Tahoma" w:hAnsi="Tahoma" w:cs="Tahoma"/>
          <w:b/>
          <w:color w:val="002060"/>
          <w:sz w:val="22"/>
          <w:szCs w:val="22"/>
        </w:rPr>
        <w:t>Confidencialidad:</w:t>
      </w:r>
      <w:r w:rsidRPr="009D3675">
        <w:rPr>
          <w:rFonts w:ascii="Tahoma" w:hAnsi="Tahoma" w:cs="Tahoma"/>
          <w:color w:val="002060"/>
          <w:sz w:val="22"/>
          <w:szCs w:val="22"/>
        </w:rPr>
        <w:t xml:space="preserve"> El contenido absoluto del presente TBC, constituye información confidencial de ENTEL S.A. y se proporciona únicamente para propósitos de referencia en la presentación de ofertas.  Al recibir esta documentación, el proponente acuerda mantener confidencialidad sobre la información y no reproducirla o divulgarla fuera del grupo directamente responsable de la evaluación de sus contenidos, a menos que ENTEL S.A. lo autorice por escrito.  </w:t>
      </w:r>
    </w:p>
    <w:p w14:paraId="652B443E" w14:textId="77777777" w:rsidR="00107685" w:rsidRPr="009D3675" w:rsidRDefault="00107685" w:rsidP="001620A0">
      <w:pPr>
        <w:numPr>
          <w:ilvl w:val="0"/>
          <w:numId w:val="19"/>
        </w:numPr>
        <w:spacing w:after="200"/>
        <w:ind w:left="567" w:hanging="567"/>
        <w:jc w:val="both"/>
        <w:rPr>
          <w:rFonts w:ascii="Tahoma" w:hAnsi="Tahoma" w:cs="Tahoma"/>
          <w:color w:val="002060"/>
          <w:sz w:val="22"/>
          <w:szCs w:val="22"/>
        </w:rPr>
      </w:pPr>
      <w:r w:rsidRPr="009D3675">
        <w:rPr>
          <w:rFonts w:ascii="Tahoma" w:hAnsi="Tahoma" w:cs="Tahoma"/>
          <w:b/>
          <w:color w:val="002060"/>
          <w:sz w:val="22"/>
          <w:szCs w:val="22"/>
        </w:rPr>
        <w:t xml:space="preserve">Acciones legales: </w:t>
      </w:r>
      <w:r w:rsidRPr="009D3675">
        <w:rPr>
          <w:rFonts w:ascii="Tahoma" w:hAnsi="Tahoma" w:cs="Tahoma"/>
          <w:color w:val="002060"/>
          <w:sz w:val="22"/>
          <w:szCs w:val="22"/>
        </w:rPr>
        <w:t>ENTEL S.A. se reserva el derecho de seguir las acciones civiles o penales que correspondan, al margen de dar de baja de su árbol de proponentes a la empresa que infrinja su acuerdo de confidencialidad.</w:t>
      </w:r>
    </w:p>
    <w:p w14:paraId="47E5F489" w14:textId="77777777" w:rsidR="00107685" w:rsidRPr="009D3675" w:rsidRDefault="00107685" w:rsidP="001620A0">
      <w:pPr>
        <w:numPr>
          <w:ilvl w:val="0"/>
          <w:numId w:val="19"/>
        </w:numPr>
        <w:spacing w:after="200"/>
        <w:ind w:left="567" w:hanging="567"/>
        <w:jc w:val="both"/>
        <w:rPr>
          <w:rFonts w:ascii="Tahoma" w:hAnsi="Tahoma" w:cs="Tahoma"/>
          <w:color w:val="002060"/>
          <w:sz w:val="22"/>
          <w:szCs w:val="22"/>
        </w:rPr>
      </w:pPr>
      <w:r w:rsidRPr="009D3675">
        <w:rPr>
          <w:rFonts w:ascii="Tahoma" w:hAnsi="Tahoma" w:cs="Tahoma"/>
          <w:b/>
          <w:color w:val="002060"/>
          <w:sz w:val="22"/>
          <w:szCs w:val="22"/>
        </w:rPr>
        <w:t>Medida Anticorrupción:</w:t>
      </w:r>
      <w:r w:rsidRPr="009D3675">
        <w:rPr>
          <w:rFonts w:ascii="Tahoma" w:hAnsi="Tahoma" w:cs="Tahoma"/>
          <w:color w:val="002060"/>
          <w:sz w:val="22"/>
          <w:szCs w:val="22"/>
        </w:rPr>
        <w:t xml:space="preserve"> No puede efectuarse ninguna oferta, pago, consideración o beneficio de cualquier clase, que constituya una práctica ilegal o de corrupción, ya sea directa o indirecta como un aliciente o recompensa por el otorgamiento de ésta prestación. Ese tipo de prácticas será fundamento para no considerar al proponente en la adjudicación del contrato, pudiendo aplicarse otras acciones civiles y/o penales.</w:t>
      </w:r>
    </w:p>
    <w:p w14:paraId="5BE308D4" w14:textId="77777777" w:rsidR="00107685" w:rsidRPr="009D3675" w:rsidRDefault="00107685" w:rsidP="001620A0">
      <w:pPr>
        <w:numPr>
          <w:ilvl w:val="0"/>
          <w:numId w:val="19"/>
        </w:numPr>
        <w:spacing w:after="200"/>
        <w:ind w:left="567" w:hanging="567"/>
        <w:jc w:val="both"/>
        <w:rPr>
          <w:rFonts w:ascii="Tahoma" w:hAnsi="Tahoma" w:cs="Tahoma"/>
          <w:color w:val="002060"/>
          <w:sz w:val="22"/>
          <w:szCs w:val="22"/>
        </w:rPr>
      </w:pPr>
      <w:r w:rsidRPr="009D3675">
        <w:rPr>
          <w:rFonts w:ascii="Tahoma" w:hAnsi="Tahoma" w:cs="Tahoma"/>
          <w:b/>
          <w:color w:val="002060"/>
          <w:sz w:val="22"/>
          <w:szCs w:val="22"/>
        </w:rPr>
        <w:t>Prohibición de Competencia:</w:t>
      </w:r>
      <w:r w:rsidRPr="009D3675">
        <w:rPr>
          <w:rFonts w:ascii="Tahoma" w:hAnsi="Tahoma" w:cs="Tahoma"/>
          <w:color w:val="002060"/>
          <w:sz w:val="22"/>
          <w:szCs w:val="22"/>
        </w:rPr>
        <w:t xml:space="preserve"> En contratos resultantes de la adjudicación del presente proceso se contemplará la cláusula de no competencia.</w:t>
      </w:r>
    </w:p>
    <w:p w14:paraId="2FD69DC9" w14:textId="77777777" w:rsidR="00107685" w:rsidRPr="009D3675" w:rsidRDefault="00107685" w:rsidP="00107685">
      <w:pPr>
        <w:ind w:left="567"/>
        <w:jc w:val="both"/>
        <w:rPr>
          <w:rFonts w:ascii="Tahoma" w:hAnsi="Tahoma" w:cs="Tahoma"/>
          <w:color w:val="002060"/>
          <w:sz w:val="22"/>
          <w:szCs w:val="22"/>
        </w:rPr>
      </w:pPr>
      <w:r w:rsidRPr="009D3675">
        <w:rPr>
          <w:rFonts w:ascii="Tahoma" w:hAnsi="Tahoma" w:cs="Tahoma"/>
          <w:color w:val="002060"/>
          <w:sz w:val="22"/>
          <w:szCs w:val="22"/>
        </w:rPr>
        <w:t>“El PROVEEDOR, asume la obligación ineludible de no competir con los servicios que presta a ENTEL S.A.; si se evidencia la competencia de servicios (competencia directa a través de su empresa o indirecta a través de sus ejecutivos, directivos o empresas relacionadas), el presente contrato será resuelto inmediatamente y se procederá a la ejecución de la Garantía por Incumplimiento de Contrato sin derecho a reclamo alguno.”</w:t>
      </w:r>
    </w:p>
    <w:p w14:paraId="576FE9A8" w14:textId="77777777" w:rsidR="00107685" w:rsidRPr="009D3675" w:rsidRDefault="00107685" w:rsidP="00107685">
      <w:pPr>
        <w:ind w:left="567"/>
        <w:jc w:val="both"/>
        <w:rPr>
          <w:rFonts w:ascii="Tahoma" w:hAnsi="Tahoma" w:cs="Tahoma"/>
          <w:color w:val="002060"/>
          <w:sz w:val="22"/>
          <w:szCs w:val="22"/>
        </w:rPr>
      </w:pPr>
      <w:r w:rsidRPr="009D3675">
        <w:rPr>
          <w:rFonts w:ascii="Tahoma" w:hAnsi="Tahoma" w:cs="Tahoma"/>
          <w:color w:val="002060"/>
          <w:sz w:val="22"/>
          <w:szCs w:val="22"/>
        </w:rPr>
        <w:t>En este sentido ENTEL S.A. se reserva el derecho de no incluir en el proceso de selección y adjudicación al proveedor que incumpla con dicha cláusula.</w:t>
      </w:r>
    </w:p>
    <w:p w14:paraId="7B63B05D" w14:textId="77777777" w:rsidR="00107685" w:rsidRPr="009D3675" w:rsidRDefault="00107685" w:rsidP="001620A0">
      <w:pPr>
        <w:numPr>
          <w:ilvl w:val="0"/>
          <w:numId w:val="19"/>
        </w:numPr>
        <w:ind w:left="567" w:hanging="567"/>
        <w:jc w:val="both"/>
        <w:rPr>
          <w:rFonts w:ascii="Tahoma" w:hAnsi="Tahoma" w:cs="Tahoma"/>
          <w:b/>
          <w:color w:val="002060"/>
          <w:sz w:val="22"/>
          <w:szCs w:val="22"/>
        </w:rPr>
      </w:pPr>
      <w:r w:rsidRPr="009D3675">
        <w:rPr>
          <w:rFonts w:ascii="Tahoma" w:hAnsi="Tahoma" w:cs="Tahoma"/>
          <w:b/>
          <w:color w:val="002060"/>
          <w:sz w:val="22"/>
          <w:szCs w:val="22"/>
        </w:rPr>
        <w:t>Impedidos de Participar:</w:t>
      </w:r>
      <w:r w:rsidRPr="009D3675">
        <w:rPr>
          <w:rFonts w:ascii="Tahoma" w:hAnsi="Tahoma" w:cs="Tahoma"/>
          <w:color w:val="002060"/>
          <w:sz w:val="22"/>
          <w:szCs w:val="22"/>
        </w:rPr>
        <w:t xml:space="preserve"> Aquellas empresas que tengan cualquier tipo de pendiente, cuentas por pagar, compromisos contractuales declarados en mora o incumplidos, observaciones en la calidad de sus productos/servicios, o procesos administrativos y/o judiciales con la Empresa, no podrán habilitarse, o ser consideradas como proponentes para el presente proceso.</w:t>
      </w:r>
      <w:r w:rsidRPr="009D3675">
        <w:rPr>
          <w:rFonts w:ascii="Tahoma" w:hAnsi="Tahoma" w:cs="Tahoma"/>
          <w:iCs/>
          <w:color w:val="002060"/>
          <w:sz w:val="22"/>
          <w:szCs w:val="22"/>
          <w:lang w:val="es-BO"/>
        </w:rPr>
        <w:t xml:space="preserve"> </w:t>
      </w:r>
    </w:p>
    <w:p w14:paraId="3A71D3ED" w14:textId="77777777" w:rsidR="00107685" w:rsidRPr="009D3675" w:rsidRDefault="00107685" w:rsidP="00107685">
      <w:pPr>
        <w:jc w:val="both"/>
        <w:rPr>
          <w:rFonts w:ascii="Tahoma" w:hAnsi="Tahoma" w:cs="Tahoma"/>
          <w:b/>
          <w:color w:val="002060"/>
          <w:sz w:val="22"/>
          <w:szCs w:val="22"/>
        </w:rPr>
      </w:pPr>
    </w:p>
    <w:p w14:paraId="3BDBF38E" w14:textId="77777777" w:rsidR="00107685" w:rsidRPr="009D3675" w:rsidRDefault="00107685" w:rsidP="00107685">
      <w:pPr>
        <w:jc w:val="both"/>
        <w:rPr>
          <w:rFonts w:ascii="Tahoma" w:hAnsi="Tahoma" w:cs="Tahoma"/>
          <w:b/>
          <w:color w:val="002060"/>
          <w:sz w:val="22"/>
          <w:szCs w:val="22"/>
        </w:rPr>
      </w:pPr>
    </w:p>
    <w:p w14:paraId="001B5ADE" w14:textId="77777777" w:rsidR="00107685" w:rsidRPr="009D3675" w:rsidRDefault="00107685" w:rsidP="00107685">
      <w:pPr>
        <w:rPr>
          <w:rFonts w:ascii="Tahoma" w:hAnsi="Tahoma" w:cs="Tahoma"/>
          <w:b/>
          <w:color w:val="002060"/>
          <w:sz w:val="22"/>
          <w:szCs w:val="22"/>
        </w:rPr>
      </w:pPr>
      <w:r w:rsidRPr="009D3675">
        <w:rPr>
          <w:rFonts w:ascii="Tahoma" w:hAnsi="Tahoma" w:cs="Tahoma"/>
          <w:b/>
          <w:color w:val="002060"/>
          <w:sz w:val="22"/>
          <w:szCs w:val="22"/>
        </w:rPr>
        <w:t>Consideraciones previas a la presentación de propuestas</w:t>
      </w:r>
    </w:p>
    <w:p w14:paraId="3479A6AE" w14:textId="77777777" w:rsidR="00107685" w:rsidRPr="009D3675" w:rsidRDefault="00107685" w:rsidP="001620A0">
      <w:pPr>
        <w:numPr>
          <w:ilvl w:val="0"/>
          <w:numId w:val="19"/>
        </w:numPr>
        <w:ind w:left="567" w:hanging="567"/>
        <w:jc w:val="both"/>
        <w:rPr>
          <w:rFonts w:ascii="Tahoma" w:hAnsi="Tahoma" w:cs="Tahoma"/>
          <w:b/>
          <w:color w:val="002060"/>
          <w:sz w:val="22"/>
          <w:szCs w:val="22"/>
        </w:rPr>
      </w:pPr>
      <w:r w:rsidRPr="009D3675">
        <w:rPr>
          <w:rFonts w:ascii="Tahoma" w:hAnsi="Tahoma" w:cs="Tahoma"/>
          <w:b/>
          <w:color w:val="002060"/>
          <w:sz w:val="22"/>
          <w:szCs w:val="22"/>
        </w:rPr>
        <w:t>Revisión y Modificación del TBC:</w:t>
      </w:r>
      <w:r w:rsidRPr="009D3675">
        <w:rPr>
          <w:rFonts w:ascii="Tahoma" w:hAnsi="Tahoma" w:cs="Tahoma"/>
          <w:color w:val="002060"/>
          <w:sz w:val="22"/>
          <w:szCs w:val="22"/>
        </w:rPr>
        <w:t xml:space="preserve"> ENTEL S.A. se reserva el derecho de revisar y modificar el TBC durante la etapa de invitación. Asimismo, la revisión y/o modificación del TBC puede ser realizada como consecuencia de la reunión de aclaración. De producirse estas situaciones, las modificaciones serán comunicadas a los proponentes.</w:t>
      </w:r>
    </w:p>
    <w:p w14:paraId="39FC253F" w14:textId="77777777" w:rsidR="00107685" w:rsidRPr="009D3675" w:rsidRDefault="00107685" w:rsidP="00107685">
      <w:pPr>
        <w:ind w:left="567" w:hanging="567"/>
        <w:jc w:val="both"/>
        <w:rPr>
          <w:rFonts w:ascii="Tahoma" w:hAnsi="Tahoma" w:cs="Tahoma"/>
          <w:b/>
          <w:color w:val="002060"/>
          <w:sz w:val="22"/>
          <w:szCs w:val="22"/>
        </w:rPr>
      </w:pPr>
    </w:p>
    <w:p w14:paraId="192DC76B" w14:textId="77777777" w:rsidR="00107685" w:rsidRPr="009D3675" w:rsidRDefault="00107685" w:rsidP="001620A0">
      <w:pPr>
        <w:numPr>
          <w:ilvl w:val="0"/>
          <w:numId w:val="19"/>
        </w:numPr>
        <w:ind w:left="567" w:hanging="567"/>
        <w:jc w:val="both"/>
        <w:rPr>
          <w:rFonts w:ascii="Tahoma" w:hAnsi="Tahoma" w:cs="Tahoma"/>
          <w:color w:val="002060"/>
          <w:sz w:val="22"/>
          <w:szCs w:val="22"/>
        </w:rPr>
      </w:pPr>
      <w:r w:rsidRPr="009D3675">
        <w:rPr>
          <w:rFonts w:ascii="Tahoma" w:hAnsi="Tahoma" w:cs="Tahoma"/>
          <w:b/>
          <w:color w:val="002060"/>
          <w:sz w:val="22"/>
          <w:szCs w:val="22"/>
        </w:rPr>
        <w:t xml:space="preserve">Solicitud </w:t>
      </w:r>
      <w:r w:rsidRPr="009D3675">
        <w:rPr>
          <w:rFonts w:ascii="Tahoma" w:hAnsi="Tahoma" w:cs="Tahoma"/>
          <w:b/>
          <w:bCs/>
          <w:color w:val="002060"/>
          <w:sz w:val="22"/>
          <w:szCs w:val="22"/>
        </w:rPr>
        <w:t>de Ampliación del Plazo de Entrega de Ofertas:</w:t>
      </w:r>
      <w:r w:rsidRPr="009D3675">
        <w:rPr>
          <w:rFonts w:ascii="Tahoma" w:hAnsi="Tahoma" w:cs="Tahoma"/>
          <w:bCs/>
          <w:color w:val="002060"/>
          <w:sz w:val="22"/>
          <w:szCs w:val="22"/>
        </w:rPr>
        <w:t xml:space="preserve"> </w:t>
      </w:r>
      <w:r w:rsidRPr="009D3675">
        <w:rPr>
          <w:rFonts w:ascii="Tahoma" w:hAnsi="Tahoma" w:cs="Tahoma"/>
          <w:color w:val="002060"/>
          <w:sz w:val="22"/>
          <w:szCs w:val="22"/>
        </w:rPr>
        <w:t>Los proponentes deberán enviar una carta solicitando la ampliación del plazo de presentación de propuestas, hasta dos (2) días hábiles antes del plazo de entrega establecido en el TBC. Recibida esta solicitud, ENTEL S.A. realizará el análisis de tiempo de ampliación del plazo de entrega de las ofertas según cada caso, comunicando los cambios. En caso fortuito o de fuerza mayor</w:t>
      </w:r>
      <w:r w:rsidRPr="009D3675">
        <w:rPr>
          <w:rStyle w:val="Refdenotaalpie"/>
          <w:color w:val="002060"/>
          <w:sz w:val="22"/>
          <w:szCs w:val="22"/>
        </w:rPr>
        <w:footnoteReference w:id="2"/>
      </w:r>
      <w:r w:rsidRPr="009D3675">
        <w:rPr>
          <w:rFonts w:ascii="Tahoma" w:hAnsi="Tahoma" w:cs="Tahoma"/>
          <w:color w:val="002060"/>
          <w:sz w:val="22"/>
          <w:szCs w:val="22"/>
        </w:rPr>
        <w:t>, los proponentes pueden enviar su solicitud de ampliación del plazo mediante nota escrita a la Gerencia de Adquisiciones en un tiempo no menor a cuarenta y ocho (48) horas del tiempo límite fijado para la presentación de ofertas. Una vez evaluada dicha solicitud y aceptada por ENTEL S.A. como válida, se comunicará a todos los proponentes la designación de una nueva fecha de presentación de propuestas.</w:t>
      </w:r>
    </w:p>
    <w:p w14:paraId="0C480C12" w14:textId="77777777" w:rsidR="00107685" w:rsidRPr="009D3675" w:rsidRDefault="00107685" w:rsidP="00107685">
      <w:pPr>
        <w:ind w:left="567" w:hanging="567"/>
        <w:jc w:val="both"/>
        <w:rPr>
          <w:rFonts w:ascii="Tahoma" w:hAnsi="Tahoma" w:cs="Tahoma"/>
          <w:color w:val="002060"/>
          <w:sz w:val="22"/>
          <w:szCs w:val="22"/>
        </w:rPr>
      </w:pPr>
    </w:p>
    <w:p w14:paraId="4303CADB" w14:textId="77777777" w:rsidR="00107685" w:rsidRPr="009D3675" w:rsidRDefault="00107685" w:rsidP="001620A0">
      <w:pPr>
        <w:numPr>
          <w:ilvl w:val="0"/>
          <w:numId w:val="19"/>
        </w:numPr>
        <w:ind w:left="567" w:hanging="567"/>
        <w:jc w:val="both"/>
        <w:rPr>
          <w:rFonts w:ascii="Tahoma" w:hAnsi="Tahoma" w:cs="Tahoma"/>
          <w:color w:val="002060"/>
          <w:sz w:val="22"/>
          <w:szCs w:val="22"/>
        </w:rPr>
      </w:pPr>
      <w:r w:rsidRPr="009D3675">
        <w:rPr>
          <w:rFonts w:ascii="Tahoma" w:hAnsi="Tahoma" w:cs="Tahoma"/>
          <w:b/>
          <w:color w:val="002060"/>
          <w:sz w:val="22"/>
          <w:szCs w:val="22"/>
        </w:rPr>
        <w:t xml:space="preserve">Rechazo de Propuestas: </w:t>
      </w:r>
      <w:r w:rsidRPr="009D3675">
        <w:rPr>
          <w:rFonts w:ascii="Tahoma" w:hAnsi="Tahoma" w:cs="Tahoma"/>
          <w:color w:val="002060"/>
          <w:sz w:val="22"/>
          <w:szCs w:val="22"/>
        </w:rPr>
        <w:t xml:space="preserve">No serán aceptadas ni consideradas las propuestas recibidas en oficinas postales o cualquier otro lugar, aunque fueran dependencias de ENTEL S.A. diferente al domicilio señalado en el apartado 6 “Presentación de Propuestas”,  y tampoco serán consideradas las ofertas entregadas pasados el día y hora límite señalado por ENTEL S.A. </w:t>
      </w:r>
    </w:p>
    <w:p w14:paraId="038A15DE" w14:textId="77777777" w:rsidR="00107685" w:rsidRPr="009D3675" w:rsidRDefault="00107685" w:rsidP="00107685">
      <w:pPr>
        <w:ind w:left="567" w:hanging="567"/>
        <w:jc w:val="both"/>
        <w:rPr>
          <w:rFonts w:ascii="Tahoma" w:hAnsi="Tahoma" w:cs="Tahoma"/>
          <w:color w:val="002060"/>
          <w:sz w:val="22"/>
          <w:szCs w:val="22"/>
        </w:rPr>
      </w:pPr>
    </w:p>
    <w:p w14:paraId="6375A51C" w14:textId="77777777" w:rsidR="00107685" w:rsidRPr="009D3675" w:rsidRDefault="00107685" w:rsidP="001620A0">
      <w:pPr>
        <w:numPr>
          <w:ilvl w:val="0"/>
          <w:numId w:val="19"/>
        </w:numPr>
        <w:ind w:left="567" w:hanging="567"/>
        <w:jc w:val="both"/>
        <w:rPr>
          <w:rFonts w:ascii="Tahoma" w:hAnsi="Tahoma" w:cs="Tahoma"/>
          <w:color w:val="002060"/>
          <w:sz w:val="22"/>
          <w:szCs w:val="22"/>
        </w:rPr>
      </w:pPr>
      <w:r w:rsidRPr="009D3675">
        <w:rPr>
          <w:rFonts w:ascii="Tahoma" w:hAnsi="Tahoma" w:cs="Tahoma"/>
          <w:color w:val="002060"/>
          <w:sz w:val="22"/>
          <w:szCs w:val="22"/>
        </w:rPr>
        <w:t>La ausencia de cualquier documento solicitado en el TBC, determina la inhabilitación de la propuesta.</w:t>
      </w:r>
    </w:p>
    <w:p w14:paraId="334C1D9B" w14:textId="77777777" w:rsidR="00107685" w:rsidRPr="009D3675" w:rsidRDefault="00107685" w:rsidP="00107685">
      <w:pPr>
        <w:ind w:left="720"/>
        <w:jc w:val="both"/>
        <w:rPr>
          <w:rFonts w:ascii="Tahoma" w:hAnsi="Tahoma" w:cs="Tahoma"/>
          <w:color w:val="002060"/>
          <w:sz w:val="22"/>
          <w:szCs w:val="22"/>
        </w:rPr>
      </w:pPr>
    </w:p>
    <w:p w14:paraId="0A189582" w14:textId="77777777" w:rsidR="00107685" w:rsidRPr="009D3675" w:rsidRDefault="00107685" w:rsidP="00107685">
      <w:pPr>
        <w:jc w:val="both"/>
        <w:rPr>
          <w:rFonts w:ascii="Tahoma" w:hAnsi="Tahoma" w:cs="Tahoma"/>
          <w:b/>
          <w:color w:val="002060"/>
          <w:sz w:val="22"/>
          <w:szCs w:val="22"/>
        </w:rPr>
      </w:pPr>
      <w:r w:rsidRPr="009D3675">
        <w:rPr>
          <w:rFonts w:ascii="Tahoma" w:hAnsi="Tahoma" w:cs="Tahoma"/>
          <w:b/>
          <w:color w:val="002060"/>
          <w:sz w:val="22"/>
          <w:szCs w:val="22"/>
        </w:rPr>
        <w:t xml:space="preserve">Consideraciones durante el proceso </w:t>
      </w:r>
    </w:p>
    <w:p w14:paraId="6C2C59AA" w14:textId="77777777" w:rsidR="00107685" w:rsidRPr="009D3675" w:rsidRDefault="00107685" w:rsidP="001620A0">
      <w:pPr>
        <w:numPr>
          <w:ilvl w:val="0"/>
          <w:numId w:val="19"/>
        </w:numPr>
        <w:ind w:left="567" w:hanging="567"/>
        <w:jc w:val="both"/>
        <w:rPr>
          <w:rFonts w:ascii="Tahoma" w:hAnsi="Tahoma" w:cs="Tahoma"/>
          <w:color w:val="002060"/>
          <w:sz w:val="22"/>
          <w:szCs w:val="22"/>
        </w:rPr>
      </w:pPr>
      <w:r w:rsidRPr="009D3675">
        <w:rPr>
          <w:rFonts w:ascii="Tahoma" w:hAnsi="Tahoma" w:cs="Tahoma"/>
          <w:color w:val="002060"/>
          <w:sz w:val="22"/>
          <w:szCs w:val="22"/>
        </w:rPr>
        <w:t xml:space="preserve">Participan del acto representantes de los proveedores que presentaron sus propuestas y la Comisión de Calificación de ENTEL S.A.  </w:t>
      </w:r>
    </w:p>
    <w:p w14:paraId="7C78CCDC" w14:textId="77777777" w:rsidR="00107685" w:rsidRPr="009D3675" w:rsidRDefault="00107685" w:rsidP="00107685">
      <w:pPr>
        <w:ind w:left="567" w:hanging="567"/>
        <w:jc w:val="both"/>
        <w:rPr>
          <w:rFonts w:ascii="Tahoma" w:hAnsi="Tahoma" w:cs="Tahoma"/>
          <w:color w:val="002060"/>
          <w:sz w:val="22"/>
          <w:szCs w:val="22"/>
        </w:rPr>
      </w:pPr>
    </w:p>
    <w:p w14:paraId="415808BC" w14:textId="77777777" w:rsidR="00107685" w:rsidRPr="009D3675" w:rsidRDefault="00107685" w:rsidP="001620A0">
      <w:pPr>
        <w:numPr>
          <w:ilvl w:val="0"/>
          <w:numId w:val="19"/>
        </w:numPr>
        <w:ind w:left="567" w:hanging="567"/>
        <w:jc w:val="both"/>
        <w:rPr>
          <w:rFonts w:ascii="Tahoma" w:hAnsi="Tahoma" w:cs="Tahoma"/>
          <w:color w:val="002060"/>
          <w:sz w:val="22"/>
          <w:szCs w:val="22"/>
        </w:rPr>
      </w:pPr>
      <w:r w:rsidRPr="009D3675">
        <w:rPr>
          <w:rFonts w:ascii="Tahoma" w:hAnsi="Tahoma" w:cs="Tahoma"/>
          <w:color w:val="002060"/>
          <w:sz w:val="22"/>
          <w:szCs w:val="22"/>
        </w:rPr>
        <w:t>No se procede a la apertura de la Oferta Técnica (sobre “B”) si los oferentes no se habilitan con los Documentos Administrativos (sobre “A”). No se procede al análisis de la Oferta Económica (sobre “C”) si el oferente no se habilita previamente en la evaluación de la Oferta Técnica (sobre “B”).</w:t>
      </w:r>
    </w:p>
    <w:p w14:paraId="6953F507" w14:textId="77777777" w:rsidR="00107685" w:rsidRPr="009D3675" w:rsidRDefault="00107685" w:rsidP="00107685">
      <w:pPr>
        <w:pStyle w:val="Prrafodelista"/>
        <w:rPr>
          <w:rFonts w:ascii="Tahoma" w:hAnsi="Tahoma" w:cs="Tahoma"/>
          <w:color w:val="002060"/>
          <w:sz w:val="22"/>
          <w:szCs w:val="22"/>
        </w:rPr>
      </w:pPr>
    </w:p>
    <w:p w14:paraId="54EBFA7D" w14:textId="77777777" w:rsidR="00107685" w:rsidRPr="009D3675" w:rsidRDefault="00107685" w:rsidP="001620A0">
      <w:pPr>
        <w:numPr>
          <w:ilvl w:val="0"/>
          <w:numId w:val="19"/>
        </w:numPr>
        <w:ind w:left="567" w:hanging="567"/>
        <w:jc w:val="both"/>
        <w:rPr>
          <w:rFonts w:ascii="Tahoma" w:hAnsi="Tahoma" w:cs="Tahoma"/>
          <w:color w:val="002060"/>
          <w:sz w:val="22"/>
          <w:szCs w:val="22"/>
        </w:rPr>
      </w:pPr>
      <w:r w:rsidRPr="009D3675">
        <w:rPr>
          <w:rFonts w:ascii="Tahoma" w:hAnsi="Tahoma" w:cs="Tahoma"/>
          <w:b/>
          <w:color w:val="002060"/>
          <w:sz w:val="22"/>
          <w:szCs w:val="22"/>
        </w:rPr>
        <w:t>Convocatoria Desierta:</w:t>
      </w:r>
      <w:r w:rsidRPr="009D3675">
        <w:rPr>
          <w:rFonts w:ascii="Tahoma" w:hAnsi="Tahoma" w:cs="Tahoma"/>
          <w:color w:val="002060"/>
          <w:sz w:val="22"/>
          <w:szCs w:val="22"/>
        </w:rPr>
        <w:t xml:space="preserve"> ENTEL S.A. se reserva el derecho de declarar desierta la presente convocatoria en cualquier etapa en la que se encuentre, con anterioridad a la adjudicación y en los siguientes casos:</w:t>
      </w:r>
    </w:p>
    <w:p w14:paraId="7BF56B4B" w14:textId="77777777" w:rsidR="00107685" w:rsidRPr="009D3675" w:rsidRDefault="00107685" w:rsidP="00107685">
      <w:pPr>
        <w:pStyle w:val="Continuarlista"/>
        <w:ind w:left="426"/>
        <w:rPr>
          <w:rFonts w:ascii="Tahoma" w:hAnsi="Tahoma" w:cs="Tahoma"/>
          <w:color w:val="002060"/>
          <w:sz w:val="22"/>
          <w:szCs w:val="22"/>
        </w:rPr>
      </w:pPr>
    </w:p>
    <w:p w14:paraId="11220CF1" w14:textId="77777777" w:rsidR="00107685" w:rsidRPr="009D3675" w:rsidRDefault="00107685" w:rsidP="001620A0">
      <w:pPr>
        <w:pStyle w:val="Prrafodelista"/>
        <w:numPr>
          <w:ilvl w:val="0"/>
          <w:numId w:val="20"/>
        </w:numPr>
        <w:tabs>
          <w:tab w:val="left" w:pos="1134"/>
        </w:tabs>
        <w:ind w:left="1134" w:hanging="567"/>
        <w:jc w:val="both"/>
        <w:rPr>
          <w:rFonts w:ascii="Tahoma" w:hAnsi="Tahoma" w:cs="Tahoma"/>
          <w:color w:val="002060"/>
          <w:sz w:val="22"/>
          <w:szCs w:val="22"/>
        </w:rPr>
      </w:pPr>
      <w:r w:rsidRPr="009D3675">
        <w:rPr>
          <w:rFonts w:ascii="Tahoma" w:hAnsi="Tahoma" w:cs="Tahoma"/>
          <w:color w:val="002060"/>
          <w:sz w:val="22"/>
          <w:szCs w:val="22"/>
        </w:rPr>
        <w:t>No se hubiera recibido ninguna propuesta</w:t>
      </w:r>
    </w:p>
    <w:p w14:paraId="62573438" w14:textId="77777777" w:rsidR="00107685" w:rsidRPr="009D3675" w:rsidRDefault="00107685" w:rsidP="001620A0">
      <w:pPr>
        <w:numPr>
          <w:ilvl w:val="0"/>
          <w:numId w:val="20"/>
        </w:numPr>
        <w:tabs>
          <w:tab w:val="left" w:pos="1134"/>
        </w:tabs>
        <w:ind w:left="1134" w:hanging="567"/>
        <w:jc w:val="both"/>
        <w:rPr>
          <w:rFonts w:ascii="Tahoma" w:hAnsi="Tahoma" w:cs="Tahoma"/>
          <w:color w:val="002060"/>
          <w:sz w:val="22"/>
          <w:szCs w:val="22"/>
        </w:rPr>
      </w:pPr>
      <w:r w:rsidRPr="009D3675">
        <w:rPr>
          <w:rFonts w:ascii="Tahoma" w:hAnsi="Tahoma" w:cs="Tahoma"/>
          <w:color w:val="002060"/>
          <w:sz w:val="22"/>
          <w:szCs w:val="22"/>
        </w:rPr>
        <w:t>Ningún proponente hubiera cumplido con los requisitos establecidos en el TBC.</w:t>
      </w:r>
    </w:p>
    <w:p w14:paraId="467B2ACD" w14:textId="77777777" w:rsidR="00107685" w:rsidRPr="009D3675" w:rsidRDefault="00107685" w:rsidP="001620A0">
      <w:pPr>
        <w:numPr>
          <w:ilvl w:val="0"/>
          <w:numId w:val="20"/>
        </w:numPr>
        <w:tabs>
          <w:tab w:val="left" w:pos="1134"/>
        </w:tabs>
        <w:ind w:left="1134" w:hanging="567"/>
        <w:jc w:val="both"/>
        <w:rPr>
          <w:rFonts w:ascii="Tahoma" w:hAnsi="Tahoma" w:cs="Tahoma"/>
          <w:color w:val="002060"/>
          <w:sz w:val="22"/>
          <w:szCs w:val="22"/>
        </w:rPr>
      </w:pPr>
      <w:r w:rsidRPr="009D3675">
        <w:rPr>
          <w:rFonts w:ascii="Tahoma" w:hAnsi="Tahoma" w:cs="Tahoma"/>
          <w:color w:val="002060"/>
          <w:sz w:val="22"/>
          <w:szCs w:val="22"/>
        </w:rPr>
        <w:lastRenderedPageBreak/>
        <w:t>Cuando el proponente adjudicado incumpla la presentación de los documentos necesarios para la formalización de la relación comercial o desista de la misma y no existan otras propuestas calificadas.</w:t>
      </w:r>
    </w:p>
    <w:p w14:paraId="7E25C7DF" w14:textId="77777777" w:rsidR="00107685" w:rsidRPr="009D3675" w:rsidRDefault="00107685" w:rsidP="00107685">
      <w:pPr>
        <w:tabs>
          <w:tab w:val="left" w:pos="1134"/>
        </w:tabs>
        <w:ind w:left="1134"/>
        <w:jc w:val="both"/>
        <w:rPr>
          <w:rFonts w:ascii="Tahoma" w:hAnsi="Tahoma" w:cs="Tahoma"/>
          <w:color w:val="002060"/>
          <w:sz w:val="22"/>
          <w:szCs w:val="22"/>
        </w:rPr>
      </w:pPr>
    </w:p>
    <w:p w14:paraId="0A71A835" w14:textId="77777777" w:rsidR="00107685" w:rsidRPr="009D3675" w:rsidRDefault="00107685" w:rsidP="001620A0">
      <w:pPr>
        <w:numPr>
          <w:ilvl w:val="0"/>
          <w:numId w:val="19"/>
        </w:numPr>
        <w:ind w:left="567" w:hanging="567"/>
        <w:jc w:val="both"/>
        <w:rPr>
          <w:rFonts w:ascii="Tahoma" w:hAnsi="Tahoma" w:cs="Tahoma"/>
          <w:color w:val="002060"/>
          <w:sz w:val="22"/>
          <w:szCs w:val="22"/>
        </w:rPr>
      </w:pPr>
      <w:r w:rsidRPr="009D3675">
        <w:rPr>
          <w:rFonts w:ascii="Tahoma" w:hAnsi="Tahoma" w:cs="Tahoma"/>
          <w:b/>
          <w:color w:val="002060"/>
          <w:sz w:val="22"/>
          <w:szCs w:val="22"/>
        </w:rPr>
        <w:t>Cancelación, Anulación y/o Suspensión:</w:t>
      </w:r>
      <w:r w:rsidRPr="009D3675">
        <w:rPr>
          <w:rFonts w:ascii="Tahoma" w:hAnsi="Tahoma" w:cs="Tahoma"/>
          <w:color w:val="002060"/>
          <w:sz w:val="22"/>
          <w:szCs w:val="22"/>
        </w:rPr>
        <w:t xml:space="preserve">  ENTEL S.A. puede suspender, cancelar o declarar anulada y sin efecto la presente convocatoria, en cualquier etapa previa a la formalización de la relación comercial, por las razones siguientes:</w:t>
      </w:r>
    </w:p>
    <w:p w14:paraId="454EA5D6" w14:textId="77777777" w:rsidR="00107685" w:rsidRPr="009D3675" w:rsidRDefault="00107685" w:rsidP="00107685">
      <w:pPr>
        <w:jc w:val="both"/>
        <w:rPr>
          <w:rFonts w:ascii="Tahoma" w:hAnsi="Tahoma" w:cs="Tahoma"/>
          <w:color w:val="002060"/>
          <w:sz w:val="22"/>
          <w:szCs w:val="22"/>
        </w:rPr>
      </w:pPr>
    </w:p>
    <w:p w14:paraId="753CDF80" w14:textId="77777777" w:rsidR="00107685" w:rsidRPr="009D3675" w:rsidRDefault="00107685" w:rsidP="001620A0">
      <w:pPr>
        <w:pStyle w:val="Prrafodelista"/>
        <w:numPr>
          <w:ilvl w:val="0"/>
          <w:numId w:val="21"/>
        </w:numPr>
        <w:ind w:left="1134" w:hanging="567"/>
        <w:jc w:val="both"/>
        <w:rPr>
          <w:rFonts w:ascii="Tahoma" w:hAnsi="Tahoma" w:cs="Tahoma"/>
          <w:color w:val="002060"/>
          <w:sz w:val="22"/>
          <w:szCs w:val="22"/>
        </w:rPr>
      </w:pPr>
      <w:r w:rsidRPr="009D3675">
        <w:rPr>
          <w:rFonts w:ascii="Tahoma" w:hAnsi="Tahoma" w:cs="Tahoma"/>
          <w:color w:val="002060"/>
          <w:sz w:val="22"/>
          <w:szCs w:val="22"/>
        </w:rPr>
        <w:t xml:space="preserve">Cuando exista un hecho de fuerza mayor y/o caso fortuito irreversible que no permita la continuidad del proceso, o en su defecto porque la Unidad Solicitante haya demostrado que la necesidad de contratación se haya extinguido. </w:t>
      </w:r>
    </w:p>
    <w:p w14:paraId="3B572CC2" w14:textId="77777777" w:rsidR="00107685" w:rsidRPr="009D3675" w:rsidRDefault="00107685" w:rsidP="001620A0">
      <w:pPr>
        <w:numPr>
          <w:ilvl w:val="0"/>
          <w:numId w:val="21"/>
        </w:numPr>
        <w:ind w:left="1134" w:hanging="567"/>
        <w:jc w:val="both"/>
        <w:rPr>
          <w:rFonts w:ascii="Tahoma" w:hAnsi="Tahoma" w:cs="Tahoma"/>
          <w:color w:val="002060"/>
          <w:sz w:val="22"/>
          <w:szCs w:val="22"/>
        </w:rPr>
      </w:pPr>
      <w:r w:rsidRPr="009D3675">
        <w:rPr>
          <w:rFonts w:ascii="Tahoma" w:hAnsi="Tahoma" w:cs="Tahoma"/>
          <w:color w:val="002060"/>
          <w:sz w:val="22"/>
          <w:szCs w:val="22"/>
        </w:rPr>
        <w:t xml:space="preserve">Cuando se determine incumplimiento o inobservancia al procedimiento para la adquisición respectiva y/o desvirtúe la legalidad y validez del proceso. </w:t>
      </w:r>
    </w:p>
    <w:p w14:paraId="1A5CE0AD" w14:textId="77777777" w:rsidR="00107685" w:rsidRPr="009D3675" w:rsidRDefault="00107685" w:rsidP="001620A0">
      <w:pPr>
        <w:numPr>
          <w:ilvl w:val="0"/>
          <w:numId w:val="21"/>
        </w:numPr>
        <w:ind w:left="1134" w:hanging="567"/>
        <w:jc w:val="both"/>
        <w:rPr>
          <w:rFonts w:ascii="Tahoma" w:hAnsi="Tahoma" w:cs="Tahoma"/>
          <w:color w:val="002060"/>
          <w:sz w:val="22"/>
          <w:szCs w:val="22"/>
        </w:rPr>
      </w:pPr>
      <w:r w:rsidRPr="009D3675">
        <w:rPr>
          <w:rFonts w:ascii="Tahoma" w:hAnsi="Tahoma" w:cs="Tahoma"/>
          <w:color w:val="002060"/>
          <w:sz w:val="22"/>
          <w:szCs w:val="22"/>
        </w:rPr>
        <w:t xml:space="preserve">Cuando a juicio de ENTEL S.A., las ofertas no se adecuen a sus intereses y/o a las normas y procedimientos legales vigentes. </w:t>
      </w:r>
    </w:p>
    <w:p w14:paraId="78240A49" w14:textId="77777777" w:rsidR="00107685" w:rsidRPr="009D3675" w:rsidRDefault="00107685" w:rsidP="00107685">
      <w:pPr>
        <w:ind w:left="1418"/>
        <w:jc w:val="both"/>
        <w:rPr>
          <w:rFonts w:ascii="Tahoma" w:hAnsi="Tahoma" w:cs="Tahoma"/>
          <w:color w:val="002060"/>
          <w:sz w:val="22"/>
          <w:szCs w:val="22"/>
        </w:rPr>
      </w:pPr>
    </w:p>
    <w:p w14:paraId="19AB90A0" w14:textId="77777777" w:rsidR="00107685" w:rsidRPr="009D3675" w:rsidRDefault="00107685" w:rsidP="001620A0">
      <w:pPr>
        <w:numPr>
          <w:ilvl w:val="0"/>
          <w:numId w:val="19"/>
        </w:numPr>
        <w:ind w:left="567" w:hanging="567"/>
        <w:jc w:val="both"/>
        <w:rPr>
          <w:rFonts w:ascii="Tahoma" w:hAnsi="Tahoma" w:cs="Tahoma"/>
          <w:color w:val="002060"/>
          <w:sz w:val="22"/>
          <w:szCs w:val="22"/>
        </w:rPr>
      </w:pPr>
      <w:r w:rsidRPr="009D3675">
        <w:rPr>
          <w:rFonts w:ascii="Tahoma" w:hAnsi="Tahoma" w:cs="Tahoma"/>
          <w:b/>
          <w:color w:val="002060"/>
          <w:sz w:val="22"/>
          <w:szCs w:val="22"/>
        </w:rPr>
        <w:t>Rechazo de propuestas:</w:t>
      </w:r>
      <w:r w:rsidRPr="009D3675">
        <w:rPr>
          <w:rFonts w:ascii="Tahoma" w:hAnsi="Tahoma" w:cs="Tahoma"/>
          <w:color w:val="002060"/>
          <w:sz w:val="22"/>
          <w:szCs w:val="22"/>
        </w:rPr>
        <w:t xml:space="preserve"> ENTEL S.A. puede rechazar las propuestas, de acuerdo a las siguientes causales:</w:t>
      </w:r>
    </w:p>
    <w:p w14:paraId="65D81893" w14:textId="77777777" w:rsidR="00107685" w:rsidRPr="009D3675" w:rsidRDefault="00107685" w:rsidP="00107685">
      <w:pPr>
        <w:ind w:left="567"/>
        <w:jc w:val="both"/>
        <w:rPr>
          <w:rFonts w:ascii="Tahoma" w:hAnsi="Tahoma" w:cs="Tahoma"/>
          <w:color w:val="002060"/>
          <w:sz w:val="22"/>
          <w:szCs w:val="22"/>
        </w:rPr>
      </w:pPr>
    </w:p>
    <w:p w14:paraId="2E33A010" w14:textId="77777777" w:rsidR="00107685" w:rsidRPr="009D3675" w:rsidRDefault="00107685" w:rsidP="001620A0">
      <w:pPr>
        <w:pStyle w:val="Prrafodelista"/>
        <w:numPr>
          <w:ilvl w:val="0"/>
          <w:numId w:val="22"/>
        </w:numPr>
        <w:ind w:left="1134" w:hanging="567"/>
        <w:jc w:val="both"/>
        <w:rPr>
          <w:rFonts w:ascii="Tahoma" w:hAnsi="Tahoma" w:cs="Tahoma"/>
          <w:color w:val="002060"/>
          <w:sz w:val="22"/>
          <w:szCs w:val="22"/>
        </w:rPr>
      </w:pPr>
      <w:r w:rsidRPr="009D3675">
        <w:rPr>
          <w:rFonts w:ascii="Tahoma" w:hAnsi="Tahoma" w:cs="Tahoma"/>
          <w:color w:val="002060"/>
          <w:sz w:val="22"/>
          <w:szCs w:val="22"/>
        </w:rPr>
        <w:t xml:space="preserve">Ofertas presentadas fuera de fecha y hora establecidas en el TBC; exceptuando los casos fortuitos o de fuerza mayor aprobados por el Comité de Evaluación. </w:t>
      </w:r>
    </w:p>
    <w:p w14:paraId="0D90456E" w14:textId="77777777" w:rsidR="00107685" w:rsidRPr="009D3675" w:rsidRDefault="00107685" w:rsidP="001620A0">
      <w:pPr>
        <w:pStyle w:val="Prrafodelista"/>
        <w:numPr>
          <w:ilvl w:val="0"/>
          <w:numId w:val="22"/>
        </w:numPr>
        <w:ind w:left="1134" w:hanging="567"/>
        <w:jc w:val="both"/>
        <w:rPr>
          <w:rFonts w:ascii="Tahoma" w:hAnsi="Tahoma" w:cs="Tahoma"/>
          <w:color w:val="002060"/>
          <w:sz w:val="22"/>
          <w:szCs w:val="22"/>
        </w:rPr>
      </w:pPr>
      <w:r w:rsidRPr="009D3675">
        <w:rPr>
          <w:rFonts w:ascii="Tahoma" w:hAnsi="Tahoma" w:cs="Tahoma"/>
          <w:color w:val="002060"/>
          <w:sz w:val="22"/>
          <w:szCs w:val="22"/>
        </w:rPr>
        <w:t>Ofertas que tengan raspaduras, alteraciones o enmiendas.</w:t>
      </w:r>
    </w:p>
    <w:p w14:paraId="72C4489A" w14:textId="77777777" w:rsidR="00107685" w:rsidRPr="009D3675" w:rsidRDefault="00107685" w:rsidP="001620A0">
      <w:pPr>
        <w:pStyle w:val="Prrafodelista"/>
        <w:numPr>
          <w:ilvl w:val="0"/>
          <w:numId w:val="22"/>
        </w:numPr>
        <w:ind w:left="1134" w:hanging="567"/>
        <w:jc w:val="both"/>
        <w:rPr>
          <w:rFonts w:ascii="Tahoma" w:hAnsi="Tahoma" w:cs="Tahoma"/>
          <w:color w:val="002060"/>
          <w:sz w:val="22"/>
          <w:szCs w:val="22"/>
        </w:rPr>
      </w:pPr>
      <w:r w:rsidRPr="009D3675">
        <w:rPr>
          <w:rFonts w:ascii="Tahoma" w:hAnsi="Tahoma" w:cs="Tahoma"/>
          <w:color w:val="002060"/>
          <w:sz w:val="22"/>
          <w:szCs w:val="22"/>
        </w:rPr>
        <w:t xml:space="preserve">Ofertas que no cumplan con cualquiera de las especificaciones descritas en el TBC. </w:t>
      </w:r>
    </w:p>
    <w:p w14:paraId="6F222C43" w14:textId="77777777" w:rsidR="00107685" w:rsidRPr="009D3675" w:rsidRDefault="00107685" w:rsidP="001620A0">
      <w:pPr>
        <w:pStyle w:val="Prrafodelista"/>
        <w:numPr>
          <w:ilvl w:val="0"/>
          <w:numId w:val="22"/>
        </w:numPr>
        <w:ind w:left="1134" w:hanging="567"/>
        <w:jc w:val="both"/>
        <w:rPr>
          <w:rFonts w:ascii="Tahoma" w:hAnsi="Tahoma" w:cs="Tahoma"/>
          <w:color w:val="002060"/>
          <w:sz w:val="22"/>
          <w:szCs w:val="22"/>
        </w:rPr>
      </w:pPr>
      <w:r w:rsidRPr="009D3675">
        <w:rPr>
          <w:rFonts w:ascii="Tahoma" w:hAnsi="Tahoma" w:cs="Tahoma"/>
          <w:color w:val="002060"/>
          <w:sz w:val="22"/>
          <w:szCs w:val="22"/>
        </w:rPr>
        <w:t xml:space="preserve">Cuando a juicio de ENTEL S.A., los precios ofertados no guarden relación con el mercado. </w:t>
      </w:r>
    </w:p>
    <w:p w14:paraId="0D08EAF9" w14:textId="77777777" w:rsidR="00107685" w:rsidRPr="009D3675" w:rsidRDefault="00107685" w:rsidP="001620A0">
      <w:pPr>
        <w:pStyle w:val="Prrafodelista"/>
        <w:numPr>
          <w:ilvl w:val="0"/>
          <w:numId w:val="22"/>
        </w:numPr>
        <w:ind w:left="1134" w:hanging="567"/>
        <w:jc w:val="both"/>
        <w:rPr>
          <w:rFonts w:ascii="Tahoma" w:hAnsi="Tahoma" w:cs="Tahoma"/>
          <w:color w:val="002060"/>
          <w:sz w:val="22"/>
          <w:szCs w:val="22"/>
        </w:rPr>
      </w:pPr>
      <w:r w:rsidRPr="009D3675">
        <w:rPr>
          <w:rFonts w:ascii="Tahoma" w:hAnsi="Tahoma" w:cs="Tahoma"/>
          <w:color w:val="002060"/>
          <w:sz w:val="22"/>
          <w:szCs w:val="22"/>
        </w:rPr>
        <w:t>ENTEL S.A. se reserva el derecho de desestimar cualquier propuesta, si a su juicio ésta no satisface sus expectativas y necesidades; o si el proponente no es merecedor de la confianza de ENTEL S.A.</w:t>
      </w:r>
    </w:p>
    <w:p w14:paraId="2A2B03D6" w14:textId="77777777" w:rsidR="00107685" w:rsidRPr="009D3675" w:rsidRDefault="00107685" w:rsidP="001620A0">
      <w:pPr>
        <w:pStyle w:val="Prrafodelista"/>
        <w:numPr>
          <w:ilvl w:val="0"/>
          <w:numId w:val="22"/>
        </w:numPr>
        <w:tabs>
          <w:tab w:val="left" w:pos="1418"/>
        </w:tabs>
        <w:ind w:left="1134" w:hanging="567"/>
        <w:jc w:val="both"/>
        <w:rPr>
          <w:rFonts w:ascii="Tahoma" w:hAnsi="Tahoma" w:cs="Tahoma"/>
          <w:color w:val="002060"/>
          <w:sz w:val="22"/>
          <w:szCs w:val="22"/>
        </w:rPr>
      </w:pPr>
      <w:r w:rsidRPr="009D3675">
        <w:rPr>
          <w:rFonts w:ascii="Tahoma" w:hAnsi="Tahoma" w:cs="Tahoma"/>
          <w:color w:val="002060"/>
          <w:sz w:val="22"/>
          <w:szCs w:val="22"/>
        </w:rPr>
        <w:t>Cuando el proponente presente dos o más propuestas alternativas de diferentes marcas en una misma propuesta. </w:t>
      </w:r>
    </w:p>
    <w:p w14:paraId="4F3EF71E" w14:textId="77777777" w:rsidR="00107685" w:rsidRPr="009D3675" w:rsidRDefault="00107685" w:rsidP="00107685">
      <w:pPr>
        <w:jc w:val="both"/>
        <w:rPr>
          <w:rFonts w:ascii="Tahoma" w:hAnsi="Tahoma" w:cs="Tahoma"/>
          <w:color w:val="002060"/>
          <w:sz w:val="22"/>
          <w:szCs w:val="22"/>
        </w:rPr>
      </w:pPr>
    </w:p>
    <w:p w14:paraId="3D9B1397" w14:textId="77777777" w:rsidR="00107685" w:rsidRPr="009D3675" w:rsidRDefault="00107685" w:rsidP="001620A0">
      <w:pPr>
        <w:numPr>
          <w:ilvl w:val="0"/>
          <w:numId w:val="19"/>
        </w:numPr>
        <w:ind w:hanging="720"/>
        <w:jc w:val="both"/>
        <w:rPr>
          <w:rFonts w:ascii="Tahoma" w:hAnsi="Tahoma" w:cs="Tahoma"/>
          <w:color w:val="002060"/>
          <w:sz w:val="22"/>
          <w:szCs w:val="22"/>
        </w:rPr>
      </w:pPr>
      <w:r w:rsidRPr="009D3675">
        <w:rPr>
          <w:rFonts w:ascii="Tahoma" w:hAnsi="Tahoma" w:cs="Tahoma"/>
          <w:b/>
          <w:color w:val="002060"/>
          <w:sz w:val="22"/>
          <w:szCs w:val="22"/>
        </w:rPr>
        <w:t>Incumplimiento de Presentación de Documentos o Desistimiento de la Adjudicación:</w:t>
      </w:r>
      <w:r w:rsidRPr="009D3675">
        <w:rPr>
          <w:rFonts w:ascii="Tahoma" w:hAnsi="Tahoma" w:cs="Tahoma"/>
          <w:color w:val="002060"/>
          <w:sz w:val="22"/>
          <w:szCs w:val="22"/>
        </w:rPr>
        <w:t xml:space="preserve"> Si el proponente adjudicado decide desistir de la adjudicación o incumpla en la presentación de los documentos solicitados en la carta de adjudicación en el plazo establecido y con las características solicitadas ENTEL S.A. dejará sin efecto la carta de adjudicación y ejecutará la Garantía de Seriedad de Propuesta presentada por el proponente y realizará el ajuste de precios con las empresas habilitadas; conforme a sus mejores intereses, o podrá declarar desierto el proceso, dando lugar a iniciar una nueva convocatoria bajo otra modalidad de compra.</w:t>
      </w:r>
    </w:p>
    <w:p w14:paraId="0CA75AAC" w14:textId="77777777" w:rsidR="00597282" w:rsidRPr="009D3675" w:rsidRDefault="00597282" w:rsidP="00597282">
      <w:pPr>
        <w:ind w:left="720"/>
        <w:jc w:val="both"/>
        <w:rPr>
          <w:rFonts w:ascii="Tahoma" w:hAnsi="Tahoma" w:cs="Tahoma"/>
          <w:color w:val="002060"/>
          <w:sz w:val="20"/>
          <w:szCs w:val="20"/>
        </w:rPr>
      </w:pPr>
    </w:p>
    <w:p w14:paraId="0B4E310F" w14:textId="77777777" w:rsidR="00597282" w:rsidRDefault="00597282" w:rsidP="00597282">
      <w:pPr>
        <w:ind w:left="720"/>
        <w:jc w:val="both"/>
        <w:rPr>
          <w:rFonts w:ascii="Tahoma" w:hAnsi="Tahoma" w:cs="Tahoma"/>
          <w:sz w:val="20"/>
          <w:szCs w:val="20"/>
        </w:rPr>
      </w:pPr>
    </w:p>
    <w:p w14:paraId="51BCC53E" w14:textId="77777777" w:rsidR="00AB2414" w:rsidRDefault="00AB2414">
      <w:pPr>
        <w:rPr>
          <w:rFonts w:ascii="Tahoma" w:hAnsi="Tahoma" w:cs="Tahoma"/>
          <w:sz w:val="20"/>
          <w:szCs w:val="20"/>
        </w:rPr>
      </w:pPr>
      <w:r>
        <w:rPr>
          <w:rFonts w:ascii="Tahoma" w:hAnsi="Tahoma" w:cs="Tahoma"/>
          <w:sz w:val="20"/>
          <w:szCs w:val="20"/>
        </w:rPr>
        <w:br w:type="page"/>
      </w:r>
    </w:p>
    <w:p w14:paraId="51E7CF96" w14:textId="77777777" w:rsidR="002627FD" w:rsidRPr="00F84371" w:rsidRDefault="002627FD" w:rsidP="00597282">
      <w:pPr>
        <w:ind w:left="720"/>
        <w:jc w:val="both"/>
        <w:rPr>
          <w:rFonts w:ascii="Tahoma" w:hAnsi="Tahoma" w:cs="Tahoma"/>
          <w:sz w:val="20"/>
          <w:szCs w:val="20"/>
        </w:rPr>
      </w:pPr>
    </w:p>
    <w:tbl>
      <w:tblPr>
        <w:tblpPr w:leftFromText="141" w:rightFromText="141" w:vertAnchor="text" w:horzAnchor="margin" w:tblpY="71"/>
        <w:tblW w:w="9775" w:type="dxa"/>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ayout w:type="fixed"/>
        <w:tblCellMar>
          <w:left w:w="70" w:type="dxa"/>
          <w:right w:w="70" w:type="dxa"/>
        </w:tblCellMar>
        <w:tblLook w:val="0000" w:firstRow="0" w:lastRow="0" w:firstColumn="0" w:lastColumn="0" w:noHBand="0" w:noVBand="0"/>
      </w:tblPr>
      <w:tblGrid>
        <w:gridCol w:w="2410"/>
        <w:gridCol w:w="7365"/>
      </w:tblGrid>
      <w:tr w:rsidR="00597282" w:rsidRPr="004F5874" w14:paraId="4F611562" w14:textId="77777777" w:rsidTr="0069540F">
        <w:trPr>
          <w:trHeight w:val="617"/>
        </w:trPr>
        <w:tc>
          <w:tcPr>
            <w:tcW w:w="2410" w:type="dxa"/>
            <w:shd w:val="clear" w:color="auto" w:fill="004990"/>
            <w:vAlign w:val="center"/>
          </w:tcPr>
          <w:p w14:paraId="45139531" w14:textId="458EC675" w:rsidR="00597282" w:rsidRPr="004F5874" w:rsidRDefault="003E7A55" w:rsidP="00941729">
            <w:pPr>
              <w:pStyle w:val="Textoindependiente3"/>
              <w:spacing w:after="0"/>
              <w:rPr>
                <w:rFonts w:ascii="Tahoma" w:hAnsi="Tahoma" w:cs="Tahoma"/>
                <w:b/>
                <w:sz w:val="28"/>
                <w:szCs w:val="28"/>
                <w:lang w:val="pt-BR"/>
              </w:rPr>
            </w:pPr>
            <w:r w:rsidRPr="004F5874">
              <w:rPr>
                <w:rFonts w:ascii="Tahoma" w:hAnsi="Tahoma" w:cs="Tahoma"/>
                <w:b/>
                <w:sz w:val="28"/>
                <w:szCs w:val="28"/>
                <w:lang w:val="pt-BR"/>
              </w:rPr>
              <w:t>A</w:t>
            </w:r>
            <w:r w:rsidR="00941729">
              <w:rPr>
                <w:rFonts w:ascii="Tahoma" w:hAnsi="Tahoma" w:cs="Tahoma"/>
                <w:b/>
                <w:sz w:val="28"/>
                <w:szCs w:val="28"/>
                <w:lang w:val="pt-BR"/>
              </w:rPr>
              <w:t>nexo</w:t>
            </w:r>
            <w:r w:rsidRPr="004F5874">
              <w:rPr>
                <w:rFonts w:ascii="Tahoma" w:hAnsi="Tahoma" w:cs="Tahoma"/>
                <w:b/>
                <w:sz w:val="28"/>
                <w:szCs w:val="28"/>
                <w:lang w:val="pt-BR"/>
              </w:rPr>
              <w:t xml:space="preserve"> </w:t>
            </w:r>
            <w:r w:rsidR="00941729">
              <w:rPr>
                <w:rFonts w:ascii="Tahoma" w:hAnsi="Tahoma" w:cs="Tahoma"/>
                <w:b/>
                <w:sz w:val="28"/>
                <w:szCs w:val="28"/>
                <w:lang w:val="pt-BR"/>
              </w:rPr>
              <w:t>N°</w:t>
            </w:r>
            <w:r w:rsidRPr="004F5874">
              <w:rPr>
                <w:rFonts w:ascii="Tahoma" w:hAnsi="Tahoma" w:cs="Tahoma"/>
                <w:b/>
                <w:sz w:val="28"/>
                <w:szCs w:val="28"/>
                <w:lang w:val="pt-BR"/>
              </w:rPr>
              <w:t xml:space="preserve"> </w:t>
            </w:r>
            <w:r>
              <w:rPr>
                <w:rFonts w:ascii="Tahoma" w:hAnsi="Tahoma" w:cs="Tahoma"/>
                <w:b/>
                <w:sz w:val="28"/>
                <w:szCs w:val="28"/>
                <w:lang w:val="pt-BR"/>
              </w:rPr>
              <w:t>2</w:t>
            </w:r>
          </w:p>
        </w:tc>
        <w:tc>
          <w:tcPr>
            <w:tcW w:w="7365" w:type="dxa"/>
            <w:vAlign w:val="center"/>
          </w:tcPr>
          <w:p w14:paraId="6063AF5E" w14:textId="4B1AF383" w:rsidR="006E3F11" w:rsidRDefault="006E3F11" w:rsidP="006E3F11">
            <w:pPr>
              <w:ind w:left="567"/>
              <w:jc w:val="center"/>
              <w:rPr>
                <w:rFonts w:ascii="Tahoma" w:hAnsi="Tahoma" w:cs="Tahoma"/>
                <w:b/>
                <w:color w:val="002060"/>
                <w:sz w:val="28"/>
                <w:lang w:val="pt-BR"/>
              </w:rPr>
            </w:pPr>
            <w:r>
              <w:rPr>
                <w:rFonts w:ascii="Tahoma" w:hAnsi="Tahoma" w:cs="Tahoma"/>
                <w:b/>
                <w:color w:val="002060"/>
                <w:sz w:val="28"/>
                <w:lang w:val="pt-BR"/>
              </w:rPr>
              <w:t>Declaración d</w:t>
            </w:r>
            <w:r w:rsidRPr="006E3F11">
              <w:rPr>
                <w:rFonts w:ascii="Tahoma" w:hAnsi="Tahoma" w:cs="Tahoma"/>
                <w:b/>
                <w:color w:val="002060"/>
                <w:sz w:val="28"/>
                <w:lang w:val="pt-BR"/>
              </w:rPr>
              <w:t xml:space="preserve">e Integridad </w:t>
            </w:r>
            <w:r>
              <w:rPr>
                <w:rFonts w:ascii="Tahoma" w:hAnsi="Tahoma" w:cs="Tahoma"/>
                <w:b/>
                <w:color w:val="002060"/>
                <w:sz w:val="28"/>
                <w:lang w:val="pt-BR"/>
              </w:rPr>
              <w:t>d</w:t>
            </w:r>
            <w:r w:rsidRPr="006E3F11">
              <w:rPr>
                <w:rFonts w:ascii="Tahoma" w:hAnsi="Tahoma" w:cs="Tahoma"/>
                <w:b/>
                <w:color w:val="002060"/>
                <w:sz w:val="28"/>
                <w:lang w:val="pt-BR"/>
              </w:rPr>
              <w:t>el Personal</w:t>
            </w:r>
          </w:p>
          <w:p w14:paraId="1B4F61A1" w14:textId="7868D435" w:rsidR="00597282" w:rsidRPr="006E3F11" w:rsidRDefault="006E3F11" w:rsidP="006E3F11">
            <w:pPr>
              <w:ind w:left="567"/>
              <w:jc w:val="center"/>
              <w:rPr>
                <w:rFonts w:ascii="Tahoma" w:hAnsi="Tahoma" w:cs="Tahoma"/>
                <w:b/>
                <w:color w:val="002060"/>
                <w:sz w:val="28"/>
                <w:lang w:val="pt-BR"/>
              </w:rPr>
            </w:pPr>
            <w:r>
              <w:rPr>
                <w:rFonts w:ascii="Tahoma" w:hAnsi="Tahoma" w:cs="Tahoma"/>
                <w:b/>
                <w:color w:val="002060"/>
                <w:sz w:val="28"/>
                <w:lang w:val="pt-BR"/>
              </w:rPr>
              <w:t>de l</w:t>
            </w:r>
            <w:r w:rsidRPr="006E3F11">
              <w:rPr>
                <w:rFonts w:ascii="Tahoma" w:hAnsi="Tahoma" w:cs="Tahoma"/>
                <w:b/>
                <w:color w:val="002060"/>
                <w:sz w:val="28"/>
                <w:lang w:val="pt-BR"/>
              </w:rPr>
              <w:t>a Empresa Proponente</w:t>
            </w:r>
          </w:p>
        </w:tc>
      </w:tr>
    </w:tbl>
    <w:p w14:paraId="5A7E3DC5" w14:textId="77777777" w:rsidR="00597282" w:rsidRDefault="00597282" w:rsidP="00597282">
      <w:pPr>
        <w:jc w:val="both"/>
        <w:rPr>
          <w:rFonts w:ascii="Tahoma" w:hAnsi="Tahoma" w:cs="Tahoma"/>
          <w:b/>
          <w:color w:val="365F91"/>
        </w:rPr>
      </w:pPr>
    </w:p>
    <w:tbl>
      <w:tblPr>
        <w:tblW w:w="963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691"/>
        <w:gridCol w:w="193"/>
        <w:gridCol w:w="190"/>
        <w:gridCol w:w="6565"/>
      </w:tblGrid>
      <w:tr w:rsidR="00597282" w:rsidRPr="009D3675" w14:paraId="4C31A97B" w14:textId="77777777" w:rsidTr="0069540F">
        <w:trPr>
          <w:trHeight w:val="261"/>
        </w:trPr>
        <w:tc>
          <w:tcPr>
            <w:tcW w:w="2691" w:type="dxa"/>
            <w:tcBorders>
              <w:top w:val="nil"/>
              <w:left w:val="nil"/>
              <w:bottom w:val="nil"/>
              <w:right w:val="nil"/>
            </w:tcBorders>
            <w:tcMar>
              <w:left w:w="0" w:type="dxa"/>
              <w:right w:w="0" w:type="dxa"/>
            </w:tcMar>
            <w:vAlign w:val="center"/>
          </w:tcPr>
          <w:p w14:paraId="3814A15B" w14:textId="77777777" w:rsidR="00597282" w:rsidRPr="009D3675" w:rsidRDefault="00597282" w:rsidP="0069540F">
            <w:pPr>
              <w:rPr>
                <w:rFonts w:ascii="Tahoma" w:hAnsi="Tahoma" w:cs="Tahoma"/>
                <w:color w:val="002060"/>
                <w:sz w:val="22"/>
                <w:szCs w:val="22"/>
              </w:rPr>
            </w:pPr>
            <w:r w:rsidRPr="009D3675">
              <w:rPr>
                <w:rFonts w:ascii="Tahoma" w:hAnsi="Tahoma" w:cs="Tahoma"/>
                <w:color w:val="002060"/>
                <w:sz w:val="22"/>
                <w:szCs w:val="22"/>
              </w:rPr>
              <w:t>Razón Social</w:t>
            </w:r>
          </w:p>
        </w:tc>
        <w:tc>
          <w:tcPr>
            <w:tcW w:w="193" w:type="dxa"/>
            <w:tcBorders>
              <w:top w:val="nil"/>
              <w:left w:val="nil"/>
              <w:bottom w:val="nil"/>
              <w:right w:val="nil"/>
            </w:tcBorders>
            <w:vAlign w:val="center"/>
          </w:tcPr>
          <w:p w14:paraId="0A7F0464" w14:textId="77777777" w:rsidR="00597282" w:rsidRPr="009D3675" w:rsidRDefault="00597282" w:rsidP="0069540F">
            <w:pPr>
              <w:jc w:val="center"/>
              <w:rPr>
                <w:rFonts w:ascii="Tahoma" w:hAnsi="Tahoma" w:cs="Tahoma"/>
                <w:color w:val="002060"/>
                <w:sz w:val="22"/>
                <w:szCs w:val="22"/>
              </w:rPr>
            </w:pPr>
            <w:r w:rsidRPr="009D3675">
              <w:rPr>
                <w:rFonts w:ascii="Tahoma" w:hAnsi="Tahoma" w:cs="Tahoma"/>
                <w:color w:val="002060"/>
                <w:sz w:val="22"/>
                <w:szCs w:val="22"/>
              </w:rPr>
              <w:t>:</w:t>
            </w:r>
          </w:p>
        </w:tc>
        <w:tc>
          <w:tcPr>
            <w:tcW w:w="190" w:type="dxa"/>
            <w:tcBorders>
              <w:top w:val="nil"/>
              <w:left w:val="nil"/>
              <w:bottom w:val="nil"/>
              <w:right w:val="single" w:sz="8" w:space="0" w:color="004990"/>
            </w:tcBorders>
            <w:vAlign w:val="center"/>
          </w:tcPr>
          <w:p w14:paraId="45D82C1F" w14:textId="77777777" w:rsidR="00597282" w:rsidRPr="009D3675" w:rsidRDefault="00597282" w:rsidP="0069540F">
            <w:pPr>
              <w:rPr>
                <w:rFonts w:ascii="Arial" w:hAnsi="Arial" w:cs="Arial"/>
                <w:color w:val="002060"/>
                <w:sz w:val="22"/>
                <w:szCs w:val="22"/>
              </w:rPr>
            </w:pPr>
          </w:p>
        </w:tc>
        <w:tc>
          <w:tcPr>
            <w:tcW w:w="6565" w:type="dxa"/>
            <w:tcBorders>
              <w:top w:val="single" w:sz="8" w:space="0" w:color="004990"/>
              <w:left w:val="single" w:sz="8" w:space="0" w:color="004990"/>
              <w:bottom w:val="single" w:sz="8" w:space="0" w:color="004990"/>
              <w:right w:val="single" w:sz="8" w:space="0" w:color="004990"/>
            </w:tcBorders>
            <w:shd w:val="clear" w:color="auto" w:fill="F2F2F2"/>
            <w:vAlign w:val="center"/>
          </w:tcPr>
          <w:p w14:paraId="11217928" w14:textId="77777777" w:rsidR="00597282" w:rsidRPr="009D3675" w:rsidRDefault="00597282" w:rsidP="0069540F">
            <w:pPr>
              <w:rPr>
                <w:rFonts w:ascii="Tahoma" w:hAnsi="Tahoma" w:cs="Tahoma"/>
                <w:color w:val="002060"/>
                <w:sz w:val="22"/>
                <w:szCs w:val="22"/>
              </w:rPr>
            </w:pPr>
          </w:p>
        </w:tc>
      </w:tr>
      <w:tr w:rsidR="00597282" w:rsidRPr="009D3675" w14:paraId="3883A9C5" w14:textId="77777777" w:rsidTr="0069540F">
        <w:trPr>
          <w:trHeight w:val="246"/>
        </w:trPr>
        <w:tc>
          <w:tcPr>
            <w:tcW w:w="2691" w:type="dxa"/>
            <w:tcBorders>
              <w:top w:val="nil"/>
              <w:left w:val="nil"/>
              <w:bottom w:val="nil"/>
              <w:right w:val="nil"/>
            </w:tcBorders>
            <w:tcMar>
              <w:left w:w="0" w:type="dxa"/>
              <w:right w:w="0" w:type="dxa"/>
            </w:tcMar>
            <w:vAlign w:val="center"/>
          </w:tcPr>
          <w:p w14:paraId="283FA522" w14:textId="77777777" w:rsidR="00597282" w:rsidRPr="009D3675" w:rsidRDefault="00597282" w:rsidP="0069540F">
            <w:pPr>
              <w:rPr>
                <w:rFonts w:ascii="Tahoma" w:hAnsi="Tahoma" w:cs="Tahoma"/>
                <w:color w:val="002060"/>
                <w:sz w:val="22"/>
                <w:szCs w:val="22"/>
              </w:rPr>
            </w:pPr>
            <w:r w:rsidRPr="009D3675">
              <w:rPr>
                <w:rFonts w:ascii="Tahoma" w:hAnsi="Tahoma" w:cs="Tahoma"/>
                <w:color w:val="002060"/>
                <w:sz w:val="22"/>
                <w:szCs w:val="22"/>
              </w:rPr>
              <w:t>Objeto del Proceso</w:t>
            </w:r>
          </w:p>
        </w:tc>
        <w:tc>
          <w:tcPr>
            <w:tcW w:w="193" w:type="dxa"/>
            <w:tcBorders>
              <w:top w:val="nil"/>
              <w:left w:val="nil"/>
              <w:bottom w:val="nil"/>
              <w:right w:val="nil"/>
            </w:tcBorders>
            <w:vAlign w:val="center"/>
          </w:tcPr>
          <w:p w14:paraId="2CAECDD6" w14:textId="77777777" w:rsidR="00597282" w:rsidRPr="009D3675" w:rsidRDefault="00597282" w:rsidP="0069540F">
            <w:pPr>
              <w:jc w:val="center"/>
              <w:rPr>
                <w:rFonts w:ascii="Tahoma" w:hAnsi="Tahoma" w:cs="Tahoma"/>
                <w:color w:val="002060"/>
                <w:sz w:val="22"/>
                <w:szCs w:val="22"/>
              </w:rPr>
            </w:pPr>
            <w:r w:rsidRPr="009D3675">
              <w:rPr>
                <w:rFonts w:ascii="Tahoma" w:hAnsi="Tahoma" w:cs="Tahoma"/>
                <w:color w:val="002060"/>
                <w:sz w:val="22"/>
                <w:szCs w:val="22"/>
              </w:rPr>
              <w:t>:</w:t>
            </w:r>
          </w:p>
        </w:tc>
        <w:tc>
          <w:tcPr>
            <w:tcW w:w="190" w:type="dxa"/>
            <w:tcBorders>
              <w:top w:val="nil"/>
              <w:left w:val="nil"/>
              <w:bottom w:val="nil"/>
              <w:right w:val="single" w:sz="8" w:space="0" w:color="004990"/>
            </w:tcBorders>
            <w:vAlign w:val="center"/>
          </w:tcPr>
          <w:p w14:paraId="491B6555" w14:textId="77777777" w:rsidR="00597282" w:rsidRPr="009D3675" w:rsidRDefault="00597282" w:rsidP="0069540F">
            <w:pPr>
              <w:rPr>
                <w:rFonts w:ascii="Arial" w:hAnsi="Arial" w:cs="Arial"/>
                <w:color w:val="002060"/>
                <w:sz w:val="22"/>
                <w:szCs w:val="22"/>
              </w:rPr>
            </w:pPr>
          </w:p>
        </w:tc>
        <w:tc>
          <w:tcPr>
            <w:tcW w:w="6565" w:type="dxa"/>
            <w:tcBorders>
              <w:top w:val="single" w:sz="8" w:space="0" w:color="004990"/>
              <w:left w:val="single" w:sz="8" w:space="0" w:color="004990"/>
              <w:bottom w:val="single" w:sz="8" w:space="0" w:color="004990"/>
              <w:right w:val="single" w:sz="8" w:space="0" w:color="004990"/>
            </w:tcBorders>
            <w:shd w:val="clear" w:color="auto" w:fill="F2F2F2"/>
            <w:vAlign w:val="center"/>
          </w:tcPr>
          <w:p w14:paraId="3B0B3882" w14:textId="77777777" w:rsidR="00597282" w:rsidRPr="009D3675" w:rsidRDefault="00597282" w:rsidP="0069540F">
            <w:pPr>
              <w:rPr>
                <w:rFonts w:ascii="Tahoma" w:hAnsi="Tahoma" w:cs="Tahoma"/>
                <w:color w:val="002060"/>
                <w:sz w:val="22"/>
                <w:szCs w:val="22"/>
              </w:rPr>
            </w:pPr>
          </w:p>
        </w:tc>
      </w:tr>
      <w:tr w:rsidR="00597282" w:rsidRPr="009D3675" w14:paraId="635629DC" w14:textId="77777777" w:rsidTr="0069540F">
        <w:trPr>
          <w:trHeight w:val="261"/>
        </w:trPr>
        <w:tc>
          <w:tcPr>
            <w:tcW w:w="2691" w:type="dxa"/>
            <w:tcBorders>
              <w:top w:val="nil"/>
              <w:left w:val="nil"/>
              <w:bottom w:val="nil"/>
              <w:right w:val="nil"/>
            </w:tcBorders>
            <w:tcMar>
              <w:left w:w="0" w:type="dxa"/>
              <w:right w:w="0" w:type="dxa"/>
            </w:tcMar>
            <w:vAlign w:val="center"/>
          </w:tcPr>
          <w:p w14:paraId="2E14BC8A" w14:textId="77777777" w:rsidR="00597282" w:rsidRPr="009D3675" w:rsidRDefault="00597282" w:rsidP="0069540F">
            <w:pPr>
              <w:rPr>
                <w:rFonts w:ascii="Tahoma" w:hAnsi="Tahoma" w:cs="Tahoma"/>
                <w:color w:val="002060"/>
                <w:sz w:val="22"/>
                <w:szCs w:val="22"/>
              </w:rPr>
            </w:pPr>
            <w:r w:rsidRPr="009D3675">
              <w:rPr>
                <w:rFonts w:ascii="Tahoma" w:hAnsi="Tahoma" w:cs="Tahoma"/>
                <w:color w:val="002060"/>
                <w:sz w:val="22"/>
                <w:szCs w:val="22"/>
              </w:rPr>
              <w:t>N° de Convocatoria</w:t>
            </w:r>
          </w:p>
        </w:tc>
        <w:tc>
          <w:tcPr>
            <w:tcW w:w="193" w:type="dxa"/>
            <w:tcBorders>
              <w:top w:val="nil"/>
              <w:left w:val="nil"/>
              <w:bottom w:val="nil"/>
              <w:right w:val="nil"/>
            </w:tcBorders>
            <w:vAlign w:val="center"/>
          </w:tcPr>
          <w:p w14:paraId="6C91C908" w14:textId="77777777" w:rsidR="00597282" w:rsidRPr="009D3675" w:rsidRDefault="00597282" w:rsidP="0069540F">
            <w:pPr>
              <w:jc w:val="center"/>
              <w:rPr>
                <w:rFonts w:ascii="Tahoma" w:hAnsi="Tahoma" w:cs="Tahoma"/>
                <w:color w:val="002060"/>
                <w:sz w:val="22"/>
                <w:szCs w:val="22"/>
              </w:rPr>
            </w:pPr>
            <w:r w:rsidRPr="009D3675">
              <w:rPr>
                <w:rFonts w:ascii="Tahoma" w:hAnsi="Tahoma" w:cs="Tahoma"/>
                <w:color w:val="002060"/>
                <w:sz w:val="22"/>
                <w:szCs w:val="22"/>
              </w:rPr>
              <w:t>:</w:t>
            </w:r>
          </w:p>
        </w:tc>
        <w:tc>
          <w:tcPr>
            <w:tcW w:w="190" w:type="dxa"/>
            <w:tcBorders>
              <w:top w:val="nil"/>
              <w:left w:val="nil"/>
              <w:bottom w:val="nil"/>
              <w:right w:val="single" w:sz="8" w:space="0" w:color="004990"/>
            </w:tcBorders>
            <w:vAlign w:val="center"/>
          </w:tcPr>
          <w:p w14:paraId="2FDA1C03" w14:textId="77777777" w:rsidR="00597282" w:rsidRPr="009D3675" w:rsidRDefault="00597282" w:rsidP="0069540F">
            <w:pPr>
              <w:rPr>
                <w:rFonts w:ascii="Arial" w:hAnsi="Arial" w:cs="Arial"/>
                <w:color w:val="002060"/>
                <w:sz w:val="22"/>
                <w:szCs w:val="22"/>
              </w:rPr>
            </w:pPr>
          </w:p>
        </w:tc>
        <w:tc>
          <w:tcPr>
            <w:tcW w:w="6565" w:type="dxa"/>
            <w:tcBorders>
              <w:top w:val="single" w:sz="8" w:space="0" w:color="004990"/>
              <w:left w:val="single" w:sz="8" w:space="0" w:color="004990"/>
              <w:bottom w:val="single" w:sz="8" w:space="0" w:color="004990"/>
              <w:right w:val="single" w:sz="8" w:space="0" w:color="004990"/>
            </w:tcBorders>
            <w:shd w:val="clear" w:color="auto" w:fill="F2F2F2"/>
            <w:vAlign w:val="center"/>
          </w:tcPr>
          <w:p w14:paraId="5D716C57" w14:textId="77777777" w:rsidR="00597282" w:rsidRPr="009D3675" w:rsidRDefault="00597282" w:rsidP="0069540F">
            <w:pPr>
              <w:rPr>
                <w:rFonts w:ascii="Tahoma" w:hAnsi="Tahoma" w:cs="Tahoma"/>
                <w:color w:val="002060"/>
                <w:sz w:val="22"/>
                <w:szCs w:val="22"/>
              </w:rPr>
            </w:pPr>
            <w:r w:rsidRPr="009D3675">
              <w:rPr>
                <w:rFonts w:ascii="Tahoma" w:hAnsi="Tahoma" w:cs="Tahoma"/>
                <w:color w:val="002060"/>
                <w:sz w:val="22"/>
                <w:szCs w:val="22"/>
              </w:rPr>
              <w:t>……/201..</w:t>
            </w:r>
          </w:p>
        </w:tc>
      </w:tr>
      <w:tr w:rsidR="00597282" w:rsidRPr="009D3675" w14:paraId="3433FD69" w14:textId="77777777" w:rsidTr="0069540F">
        <w:trPr>
          <w:trHeight w:val="261"/>
        </w:trPr>
        <w:tc>
          <w:tcPr>
            <w:tcW w:w="2691" w:type="dxa"/>
            <w:tcBorders>
              <w:top w:val="nil"/>
              <w:left w:val="nil"/>
              <w:bottom w:val="nil"/>
              <w:right w:val="nil"/>
            </w:tcBorders>
            <w:tcMar>
              <w:left w:w="0" w:type="dxa"/>
              <w:right w:w="0" w:type="dxa"/>
            </w:tcMar>
            <w:vAlign w:val="center"/>
          </w:tcPr>
          <w:p w14:paraId="7B90B81B" w14:textId="77777777" w:rsidR="00597282" w:rsidRPr="009D3675" w:rsidRDefault="00597282" w:rsidP="0069540F">
            <w:pPr>
              <w:rPr>
                <w:rFonts w:ascii="Tahoma" w:hAnsi="Tahoma" w:cs="Tahoma"/>
                <w:color w:val="002060"/>
                <w:sz w:val="22"/>
                <w:szCs w:val="22"/>
              </w:rPr>
            </w:pPr>
            <w:r w:rsidRPr="009D3675">
              <w:rPr>
                <w:rFonts w:ascii="Tahoma" w:hAnsi="Tahoma" w:cs="Tahoma"/>
                <w:color w:val="002060"/>
                <w:sz w:val="22"/>
                <w:szCs w:val="22"/>
              </w:rPr>
              <w:t>Lugar y Fecha</w:t>
            </w:r>
          </w:p>
        </w:tc>
        <w:tc>
          <w:tcPr>
            <w:tcW w:w="193" w:type="dxa"/>
            <w:tcBorders>
              <w:top w:val="nil"/>
              <w:left w:val="nil"/>
              <w:bottom w:val="nil"/>
              <w:right w:val="nil"/>
            </w:tcBorders>
            <w:vAlign w:val="center"/>
          </w:tcPr>
          <w:p w14:paraId="79F3E62E" w14:textId="77777777" w:rsidR="00597282" w:rsidRPr="009D3675" w:rsidRDefault="00597282" w:rsidP="0069540F">
            <w:pPr>
              <w:jc w:val="center"/>
              <w:rPr>
                <w:rFonts w:ascii="Tahoma" w:hAnsi="Tahoma" w:cs="Tahoma"/>
                <w:color w:val="002060"/>
                <w:sz w:val="22"/>
                <w:szCs w:val="22"/>
              </w:rPr>
            </w:pPr>
            <w:r w:rsidRPr="009D3675">
              <w:rPr>
                <w:rFonts w:ascii="Tahoma" w:hAnsi="Tahoma" w:cs="Tahoma"/>
                <w:color w:val="002060"/>
                <w:sz w:val="22"/>
                <w:szCs w:val="22"/>
              </w:rPr>
              <w:t>:</w:t>
            </w:r>
          </w:p>
        </w:tc>
        <w:tc>
          <w:tcPr>
            <w:tcW w:w="190" w:type="dxa"/>
            <w:tcBorders>
              <w:top w:val="nil"/>
              <w:left w:val="nil"/>
              <w:bottom w:val="nil"/>
              <w:right w:val="single" w:sz="8" w:space="0" w:color="004990"/>
            </w:tcBorders>
            <w:vAlign w:val="center"/>
          </w:tcPr>
          <w:p w14:paraId="1CD27504" w14:textId="77777777" w:rsidR="00597282" w:rsidRPr="009D3675" w:rsidRDefault="00597282" w:rsidP="0069540F">
            <w:pPr>
              <w:rPr>
                <w:rFonts w:ascii="Arial" w:hAnsi="Arial" w:cs="Arial"/>
                <w:color w:val="002060"/>
                <w:sz w:val="22"/>
                <w:szCs w:val="22"/>
              </w:rPr>
            </w:pPr>
          </w:p>
        </w:tc>
        <w:tc>
          <w:tcPr>
            <w:tcW w:w="6565" w:type="dxa"/>
            <w:tcBorders>
              <w:top w:val="single" w:sz="8" w:space="0" w:color="004990"/>
              <w:left w:val="single" w:sz="8" w:space="0" w:color="004990"/>
              <w:bottom w:val="single" w:sz="8" w:space="0" w:color="004990"/>
              <w:right w:val="single" w:sz="8" w:space="0" w:color="004990"/>
            </w:tcBorders>
            <w:shd w:val="clear" w:color="auto" w:fill="F2F2F2"/>
            <w:vAlign w:val="center"/>
          </w:tcPr>
          <w:p w14:paraId="50DFC922" w14:textId="77777777" w:rsidR="00597282" w:rsidRPr="009D3675" w:rsidRDefault="00597282" w:rsidP="0069540F">
            <w:pPr>
              <w:rPr>
                <w:rFonts w:ascii="Tahoma" w:hAnsi="Tahoma" w:cs="Tahoma"/>
                <w:color w:val="002060"/>
                <w:sz w:val="22"/>
                <w:szCs w:val="22"/>
              </w:rPr>
            </w:pPr>
          </w:p>
        </w:tc>
      </w:tr>
    </w:tbl>
    <w:p w14:paraId="498D79BD" w14:textId="77777777" w:rsidR="00597282" w:rsidRPr="00016E7F" w:rsidRDefault="00597282" w:rsidP="00597282">
      <w:pPr>
        <w:jc w:val="both"/>
        <w:rPr>
          <w:rFonts w:ascii="Tahoma" w:hAnsi="Tahoma" w:cs="Tahoma"/>
          <w:color w:val="365F91"/>
          <w:lang w:val="es-ES_tradnl"/>
        </w:rPr>
      </w:pPr>
    </w:p>
    <w:p w14:paraId="53842445" w14:textId="77777777" w:rsidR="002627FD" w:rsidRDefault="002627FD" w:rsidP="00597282">
      <w:pPr>
        <w:jc w:val="both"/>
        <w:rPr>
          <w:rFonts w:ascii="Tahoma" w:hAnsi="Tahoma" w:cs="Tahoma"/>
          <w:color w:val="365F91"/>
          <w:sz w:val="22"/>
          <w:szCs w:val="22"/>
          <w:lang w:val="es-ES_tradnl"/>
        </w:rPr>
      </w:pPr>
    </w:p>
    <w:p w14:paraId="47979433" w14:textId="77777777" w:rsidR="00C20D01" w:rsidRDefault="00C20D01" w:rsidP="00C20D01">
      <w:pPr>
        <w:jc w:val="both"/>
        <w:rPr>
          <w:rFonts w:ascii="Tahoma" w:hAnsi="Tahoma" w:cs="Tahoma"/>
          <w:color w:val="002060"/>
          <w:sz w:val="22"/>
          <w:szCs w:val="22"/>
          <w:lang w:val="es-ES_tradnl"/>
        </w:rPr>
      </w:pPr>
      <w:r>
        <w:rPr>
          <w:rFonts w:ascii="Tahoma" w:hAnsi="Tahoma" w:cs="Tahoma"/>
          <w:color w:val="002060"/>
          <w:sz w:val="22"/>
          <w:szCs w:val="22"/>
          <w:lang w:val="es-ES_tradnl"/>
        </w:rPr>
        <w:t>De mi consideración:</w:t>
      </w:r>
    </w:p>
    <w:p w14:paraId="1D1D412C" w14:textId="77777777" w:rsidR="00C20D01" w:rsidRDefault="00C20D01" w:rsidP="00C20D01">
      <w:pPr>
        <w:jc w:val="both"/>
        <w:rPr>
          <w:rFonts w:ascii="Tahoma" w:hAnsi="Tahoma" w:cs="Tahoma"/>
          <w:color w:val="002060"/>
          <w:sz w:val="22"/>
          <w:szCs w:val="22"/>
          <w:lang w:val="es-ES_tradnl"/>
        </w:rPr>
      </w:pPr>
    </w:p>
    <w:p w14:paraId="0659E3E5" w14:textId="77777777" w:rsidR="00C20D01" w:rsidRDefault="00C20D01" w:rsidP="00C20D01">
      <w:pPr>
        <w:jc w:val="both"/>
        <w:rPr>
          <w:rFonts w:ascii="Tahoma" w:hAnsi="Tahoma" w:cs="Tahoma"/>
          <w:color w:val="002060"/>
          <w:sz w:val="22"/>
          <w:szCs w:val="22"/>
          <w:lang w:val="es-ES_tradnl"/>
        </w:rPr>
      </w:pPr>
      <w:r>
        <w:rPr>
          <w:rFonts w:ascii="Tahoma" w:hAnsi="Tahoma" w:cs="Tahoma"/>
          <w:color w:val="002060"/>
          <w:sz w:val="22"/>
          <w:szCs w:val="22"/>
          <w:lang w:val="es-ES_tradnl"/>
        </w:rPr>
        <w:t>En atención a la Convocatoria de referencia, a nombre de la empresa……………………. a la cual representamos, declaramos expresamente nuestra conformidad y compromiso de cumplimiento, conforme con los siguientes puntos:</w:t>
      </w:r>
    </w:p>
    <w:p w14:paraId="4188706E" w14:textId="77777777" w:rsidR="00C20D01" w:rsidRDefault="00C20D01" w:rsidP="00C20D01">
      <w:pPr>
        <w:suppressAutoHyphens/>
        <w:jc w:val="both"/>
        <w:rPr>
          <w:rFonts w:ascii="Tahoma" w:hAnsi="Tahoma" w:cs="Tahoma"/>
          <w:b/>
          <w:color w:val="002060"/>
          <w:sz w:val="22"/>
          <w:szCs w:val="22"/>
          <w:lang w:val="es-ES_tradnl"/>
        </w:rPr>
      </w:pPr>
    </w:p>
    <w:p w14:paraId="2A4DF432" w14:textId="77777777" w:rsidR="00C20D01" w:rsidRDefault="00C20D01" w:rsidP="00C20D01">
      <w:pPr>
        <w:suppressAutoHyphens/>
        <w:jc w:val="both"/>
        <w:rPr>
          <w:rFonts w:ascii="Tahoma" w:hAnsi="Tahoma" w:cs="Tahoma"/>
          <w:b/>
          <w:color w:val="002060"/>
          <w:sz w:val="22"/>
          <w:szCs w:val="22"/>
          <w:lang w:val="es-ES_tradnl"/>
        </w:rPr>
      </w:pPr>
      <w:r>
        <w:rPr>
          <w:rFonts w:ascii="Tahoma" w:hAnsi="Tahoma" w:cs="Tahoma"/>
          <w:b/>
          <w:color w:val="002060"/>
          <w:sz w:val="22"/>
          <w:szCs w:val="22"/>
          <w:lang w:val="es-ES_tradnl"/>
        </w:rPr>
        <w:t>I.- De las Condiciones del Proceso</w:t>
      </w:r>
    </w:p>
    <w:p w14:paraId="0B9DD98A" w14:textId="77777777" w:rsidR="00C20D01" w:rsidRDefault="00C20D01" w:rsidP="00C20D01">
      <w:pPr>
        <w:numPr>
          <w:ilvl w:val="0"/>
          <w:numId w:val="113"/>
        </w:numPr>
        <w:tabs>
          <w:tab w:val="clear" w:pos="360"/>
          <w:tab w:val="num" w:pos="709"/>
        </w:tabs>
        <w:ind w:left="709" w:hanging="425"/>
        <w:jc w:val="both"/>
        <w:rPr>
          <w:rFonts w:ascii="Tahoma" w:hAnsi="Tahoma" w:cs="Tahoma"/>
          <w:color w:val="002060"/>
          <w:sz w:val="22"/>
          <w:szCs w:val="22"/>
          <w:lang w:val="es-ES_tradnl"/>
        </w:rPr>
      </w:pPr>
      <w:r>
        <w:rPr>
          <w:rFonts w:ascii="Tahoma" w:hAnsi="Tahoma" w:cs="Tahoma"/>
          <w:color w:val="002060"/>
          <w:sz w:val="22"/>
          <w:szCs w:val="22"/>
          <w:lang w:val="es-ES_tradnl"/>
        </w:rPr>
        <w:t>A nombre de la entidad proponente y conforme el Poder recibido, declaramos y garantizamos haber examinado los Términos Básicos de Contratación y sus aclaraciones y enmiendas, aceptando sin reservas todas las estipulaciones de dichos documentos y la adhesión al texto del contrato.</w:t>
      </w:r>
    </w:p>
    <w:p w14:paraId="41AF3F86" w14:textId="77777777" w:rsidR="00C20D01" w:rsidRDefault="00C20D01" w:rsidP="00C20D01">
      <w:pPr>
        <w:tabs>
          <w:tab w:val="num" w:pos="709"/>
        </w:tabs>
        <w:ind w:left="709" w:hanging="425"/>
        <w:jc w:val="both"/>
        <w:rPr>
          <w:rFonts w:ascii="Tahoma" w:hAnsi="Tahoma" w:cs="Tahoma"/>
          <w:color w:val="002060"/>
          <w:sz w:val="22"/>
          <w:szCs w:val="22"/>
          <w:lang w:val="es-ES_tradnl"/>
        </w:rPr>
      </w:pPr>
    </w:p>
    <w:p w14:paraId="7B24E0F3" w14:textId="77777777" w:rsidR="00C20D01" w:rsidRDefault="00C20D01" w:rsidP="00C20D01">
      <w:pPr>
        <w:numPr>
          <w:ilvl w:val="0"/>
          <w:numId w:val="113"/>
        </w:numPr>
        <w:tabs>
          <w:tab w:val="clear" w:pos="360"/>
          <w:tab w:val="num" w:pos="709"/>
        </w:tabs>
        <w:ind w:left="709" w:hanging="425"/>
        <w:jc w:val="both"/>
        <w:rPr>
          <w:rFonts w:ascii="Tahoma" w:hAnsi="Tahoma" w:cs="Tahoma"/>
          <w:color w:val="002060"/>
          <w:sz w:val="22"/>
          <w:szCs w:val="22"/>
          <w:lang w:val="es-ES_tradnl"/>
        </w:rPr>
      </w:pPr>
      <w:r>
        <w:rPr>
          <w:rFonts w:ascii="Tahoma" w:hAnsi="Tahoma" w:cs="Tahoma"/>
          <w:color w:val="002060"/>
          <w:sz w:val="22"/>
          <w:szCs w:val="22"/>
          <w:lang w:val="es-ES_tradnl"/>
        </w:rPr>
        <w:t>Declaramos la veracidad de toda la información proporcionada y autorizamos mediante la presente, para que en caso de ser adjudicados, cualquier persona natural o jurídica, suministre a los representantes autorizados de la entidad convocante, toda la información que requieran para verificar la documentación que presento. En caso de comprobarse falsedad en la misma, nos damos por notificados que la empresa tiene el derecho a descalificar la presente propuesta y ejecutar la Garantía de Seriedad de Propuesta.</w:t>
      </w:r>
    </w:p>
    <w:p w14:paraId="50D6D259" w14:textId="77777777" w:rsidR="00C20D01" w:rsidRDefault="00C20D01" w:rsidP="00C20D01">
      <w:pPr>
        <w:tabs>
          <w:tab w:val="num" w:pos="709"/>
        </w:tabs>
        <w:ind w:left="709" w:hanging="425"/>
        <w:jc w:val="both"/>
        <w:rPr>
          <w:rFonts w:ascii="Tahoma" w:hAnsi="Tahoma" w:cs="Tahoma"/>
          <w:color w:val="002060"/>
          <w:sz w:val="22"/>
          <w:szCs w:val="22"/>
          <w:lang w:val="es-ES_tradnl"/>
        </w:rPr>
      </w:pPr>
    </w:p>
    <w:p w14:paraId="5C5074C6" w14:textId="77777777" w:rsidR="00C20D01" w:rsidRDefault="00C20D01" w:rsidP="00C20D01">
      <w:pPr>
        <w:numPr>
          <w:ilvl w:val="0"/>
          <w:numId w:val="113"/>
        </w:numPr>
        <w:tabs>
          <w:tab w:val="clear" w:pos="360"/>
          <w:tab w:val="num" w:pos="709"/>
        </w:tabs>
        <w:ind w:left="709" w:hanging="425"/>
        <w:jc w:val="both"/>
        <w:rPr>
          <w:rFonts w:ascii="Tahoma" w:hAnsi="Tahoma" w:cs="Tahoma"/>
          <w:color w:val="002060"/>
          <w:sz w:val="22"/>
          <w:szCs w:val="22"/>
          <w:lang w:val="es-ES_tradnl"/>
        </w:rPr>
      </w:pPr>
      <w:r>
        <w:rPr>
          <w:rFonts w:ascii="Tahoma" w:hAnsi="Tahoma" w:cs="Tahoma"/>
          <w:color w:val="002060"/>
          <w:sz w:val="22"/>
          <w:szCs w:val="22"/>
          <w:lang w:val="es-ES_tradnl"/>
        </w:rPr>
        <w:t>En caso de obtener la adjudicación, nuestra propuesta constituirá un compromiso obligatorio hasta que se prepare y firme el documento de compra.</w:t>
      </w:r>
    </w:p>
    <w:p w14:paraId="159CC4F8" w14:textId="77777777" w:rsidR="00C20D01" w:rsidRDefault="00C20D01" w:rsidP="00C20D01">
      <w:pPr>
        <w:jc w:val="both"/>
        <w:rPr>
          <w:rFonts w:ascii="Tahoma" w:hAnsi="Tahoma" w:cs="Tahoma"/>
          <w:b/>
          <w:color w:val="002060"/>
          <w:sz w:val="22"/>
          <w:szCs w:val="22"/>
          <w:lang w:val="es-ES_tradnl"/>
        </w:rPr>
      </w:pPr>
    </w:p>
    <w:p w14:paraId="3A3D2D4B" w14:textId="77777777" w:rsidR="00C20D01" w:rsidRDefault="00C20D01" w:rsidP="00C20D01">
      <w:pPr>
        <w:jc w:val="both"/>
        <w:rPr>
          <w:rFonts w:ascii="Tahoma" w:hAnsi="Tahoma" w:cs="Tahoma"/>
          <w:b/>
          <w:color w:val="002060"/>
          <w:sz w:val="22"/>
          <w:szCs w:val="22"/>
          <w:lang w:val="es-ES_tradnl"/>
        </w:rPr>
      </w:pPr>
      <w:r>
        <w:rPr>
          <w:rFonts w:ascii="Tahoma" w:hAnsi="Tahoma" w:cs="Tahoma"/>
          <w:b/>
          <w:color w:val="002060"/>
          <w:sz w:val="22"/>
          <w:szCs w:val="22"/>
          <w:lang w:val="es-ES_tradnl"/>
        </w:rPr>
        <w:t>II.- Declaración Jurada</w:t>
      </w:r>
    </w:p>
    <w:p w14:paraId="57FF6FDC" w14:textId="77777777" w:rsidR="00C20D01" w:rsidRDefault="00C20D01" w:rsidP="00C20D01">
      <w:pPr>
        <w:jc w:val="both"/>
        <w:rPr>
          <w:rFonts w:ascii="Tahoma" w:hAnsi="Tahoma" w:cs="Tahoma"/>
          <w:b/>
          <w:color w:val="002060"/>
          <w:sz w:val="22"/>
          <w:szCs w:val="22"/>
          <w:lang w:val="es-ES_tradnl"/>
        </w:rPr>
      </w:pPr>
    </w:p>
    <w:p w14:paraId="7D732E0C" w14:textId="77777777" w:rsidR="00C20D01" w:rsidRDefault="00C20D01" w:rsidP="00C20D01">
      <w:pPr>
        <w:numPr>
          <w:ilvl w:val="0"/>
          <w:numId w:val="114"/>
        </w:numPr>
        <w:tabs>
          <w:tab w:val="clear" w:pos="360"/>
          <w:tab w:val="num" w:pos="709"/>
        </w:tabs>
        <w:ind w:left="709" w:hanging="425"/>
        <w:jc w:val="both"/>
        <w:rPr>
          <w:rFonts w:ascii="Tahoma" w:hAnsi="Tahoma" w:cs="Tahoma"/>
          <w:color w:val="002060"/>
          <w:sz w:val="22"/>
          <w:szCs w:val="22"/>
          <w:lang w:val="es-ES_tradnl"/>
        </w:rPr>
      </w:pPr>
      <w:r>
        <w:rPr>
          <w:rFonts w:ascii="Tahoma" w:hAnsi="Tahoma" w:cs="Tahoma"/>
          <w:color w:val="002060"/>
          <w:sz w:val="22"/>
          <w:szCs w:val="22"/>
          <w:lang w:val="es-ES_tradnl"/>
        </w:rPr>
        <w:t>Como empresa proponente respetaremos el desempeño de los funcionarios asignados al proceso de contratación por ENTEL S.A. y no incurriremos en relacionamiento que no sea a través de medio oficial y escrito, siendo el incumplimiento de esta declaración causal de rechazo o descalificación de la propuesta.</w:t>
      </w:r>
    </w:p>
    <w:p w14:paraId="46BA8E7A" w14:textId="77777777" w:rsidR="00C20D01" w:rsidRDefault="00C20D01" w:rsidP="00C20D01">
      <w:pPr>
        <w:ind w:left="709"/>
        <w:jc w:val="both"/>
        <w:rPr>
          <w:rFonts w:ascii="Tahoma" w:hAnsi="Tahoma" w:cs="Tahoma"/>
          <w:color w:val="002060"/>
          <w:sz w:val="22"/>
          <w:szCs w:val="22"/>
          <w:lang w:val="es-ES_tradnl"/>
        </w:rPr>
      </w:pPr>
    </w:p>
    <w:p w14:paraId="7DF8AB91" w14:textId="77777777" w:rsidR="00C20D01" w:rsidRPr="00C20D01" w:rsidRDefault="00C20D01" w:rsidP="00C20D01">
      <w:pPr>
        <w:numPr>
          <w:ilvl w:val="0"/>
          <w:numId w:val="114"/>
        </w:numPr>
        <w:ind w:left="709"/>
        <w:jc w:val="both"/>
        <w:rPr>
          <w:rFonts w:ascii="Tahoma" w:hAnsi="Tahoma" w:cs="Tahoma"/>
          <w:color w:val="002060"/>
          <w:sz w:val="22"/>
          <w:szCs w:val="22"/>
          <w:lang w:val="es-ES_tradnl"/>
        </w:rPr>
      </w:pPr>
      <w:r w:rsidRPr="00C20D01">
        <w:rPr>
          <w:rFonts w:ascii="Tahoma" w:hAnsi="Tahoma" w:cs="Tahoma"/>
          <w:color w:val="002060"/>
          <w:sz w:val="22"/>
          <w:szCs w:val="22"/>
          <w:lang w:val="es-ES_tradnl"/>
        </w:rPr>
        <w:t>Afirmamos que ningún propietario, socio, representante legal o personal dependiente de nuestra empresa tiene relación directa, indirecta o comercial, con el personal de ENTEL S.A., relacionado a este proceso de contratación.</w:t>
      </w:r>
    </w:p>
    <w:p w14:paraId="47DAE44B" w14:textId="77777777" w:rsidR="00C20D01" w:rsidRDefault="00C20D01" w:rsidP="00C20D01">
      <w:pPr>
        <w:ind w:left="709"/>
        <w:jc w:val="both"/>
        <w:rPr>
          <w:rFonts w:ascii="Tahoma" w:hAnsi="Tahoma" w:cs="Tahoma"/>
          <w:color w:val="002060"/>
          <w:sz w:val="22"/>
          <w:szCs w:val="22"/>
          <w:lang w:val="es-ES_tradnl"/>
        </w:rPr>
      </w:pPr>
    </w:p>
    <w:p w14:paraId="3374EC96" w14:textId="77777777" w:rsidR="00C20D01" w:rsidRDefault="00C20D01" w:rsidP="00C20D01">
      <w:pPr>
        <w:numPr>
          <w:ilvl w:val="0"/>
          <w:numId w:val="114"/>
        </w:numPr>
        <w:tabs>
          <w:tab w:val="clear" w:pos="360"/>
          <w:tab w:val="num" w:pos="709"/>
        </w:tabs>
        <w:ind w:left="709" w:hanging="425"/>
        <w:jc w:val="both"/>
        <w:rPr>
          <w:rFonts w:ascii="Tahoma" w:hAnsi="Tahoma" w:cs="Tahoma"/>
          <w:color w:val="002060"/>
          <w:sz w:val="22"/>
          <w:szCs w:val="22"/>
          <w:lang w:val="es-ES_tradnl"/>
        </w:rPr>
      </w:pPr>
      <w:r>
        <w:rPr>
          <w:rFonts w:ascii="Tahoma" w:hAnsi="Tahoma" w:cs="Tahoma"/>
          <w:color w:val="002060"/>
          <w:sz w:val="22"/>
          <w:szCs w:val="22"/>
          <w:lang w:val="es-ES_tradnl"/>
        </w:rPr>
        <w:t>Nos comprometemos a denunciar por escrito, ante la Máxima Autoridad Ejecutiva de ENTEL S.A. cualquier tipo de presión, o intento de extorsión de parte de los funcionarios de la Empresa convocante, de otras empresas o terceros ajenos a la institución, para que se asuman las acciones legales y administrativas correspondientes.</w:t>
      </w:r>
    </w:p>
    <w:p w14:paraId="27A4FA14" w14:textId="77777777" w:rsidR="00C20D01" w:rsidRDefault="00C20D01" w:rsidP="00C20D01">
      <w:pPr>
        <w:ind w:left="709"/>
        <w:jc w:val="both"/>
        <w:rPr>
          <w:rFonts w:ascii="Tahoma" w:hAnsi="Tahoma" w:cs="Tahoma"/>
          <w:color w:val="002060"/>
          <w:sz w:val="22"/>
          <w:szCs w:val="22"/>
          <w:lang w:val="es-ES_tradnl"/>
        </w:rPr>
      </w:pPr>
    </w:p>
    <w:p w14:paraId="7F1AA4F5" w14:textId="77777777" w:rsidR="00C20D01" w:rsidRDefault="00C20D01" w:rsidP="00C20D01">
      <w:pPr>
        <w:numPr>
          <w:ilvl w:val="0"/>
          <w:numId w:val="114"/>
        </w:numPr>
        <w:tabs>
          <w:tab w:val="clear" w:pos="360"/>
          <w:tab w:val="num" w:pos="709"/>
        </w:tabs>
        <w:ind w:left="709" w:hanging="425"/>
        <w:jc w:val="both"/>
        <w:rPr>
          <w:rFonts w:ascii="Tahoma" w:hAnsi="Tahoma" w:cs="Tahoma"/>
          <w:color w:val="002060"/>
          <w:sz w:val="22"/>
          <w:szCs w:val="22"/>
          <w:lang w:val="es-ES_tradnl"/>
        </w:rPr>
      </w:pPr>
      <w:r>
        <w:rPr>
          <w:rFonts w:ascii="Tahoma" w:hAnsi="Tahoma" w:cs="Tahoma"/>
          <w:color w:val="002060"/>
          <w:sz w:val="22"/>
          <w:szCs w:val="22"/>
          <w:lang w:val="es-ES_tradnl"/>
        </w:rPr>
        <w:t>Afirmamos que no tenemos conflicto de intereses para el presente proceso de contratación y no se ha incurrido en negociaciones previas con ningún funcionario ni Autoridad relacionada a ENTEL S.A., ni con terceros ajenos a la institución.</w:t>
      </w:r>
    </w:p>
    <w:p w14:paraId="3C374716" w14:textId="77777777" w:rsidR="00C20D01" w:rsidRDefault="00C20D01" w:rsidP="00C20D01">
      <w:pPr>
        <w:tabs>
          <w:tab w:val="right" w:pos="6663"/>
        </w:tabs>
        <w:jc w:val="center"/>
        <w:rPr>
          <w:rFonts w:ascii="Tahoma" w:hAnsi="Tahoma" w:cs="Tahoma"/>
          <w:color w:val="002060"/>
          <w:sz w:val="22"/>
          <w:szCs w:val="22"/>
          <w:lang w:val="es-ES_tradnl"/>
        </w:rPr>
      </w:pPr>
    </w:p>
    <w:p w14:paraId="2FAEE90A" w14:textId="77777777" w:rsidR="00C20D01" w:rsidRDefault="00C20D01" w:rsidP="00C20D01">
      <w:pPr>
        <w:ind w:left="284"/>
        <w:jc w:val="both"/>
        <w:rPr>
          <w:rFonts w:ascii="Tahoma" w:hAnsi="Tahoma" w:cs="Tahoma"/>
          <w:color w:val="002060"/>
          <w:sz w:val="22"/>
          <w:szCs w:val="22"/>
          <w:lang w:val="es-ES_tradnl"/>
        </w:rPr>
      </w:pPr>
      <w:r>
        <w:rPr>
          <w:rFonts w:ascii="Tahoma" w:hAnsi="Tahoma" w:cs="Tahoma"/>
          <w:color w:val="002060"/>
          <w:sz w:val="22"/>
          <w:szCs w:val="22"/>
          <w:lang w:val="es-ES_tradnl"/>
        </w:rPr>
        <w:t>Cada uno de los firmantes del presente documento, declaramos en forma libre y voluntaria, sin que medie, error, presión o violencia, que en nuestra condición de Proponentes en el presente proceso de contratación, en cuanto nos corresponde, cumpliremos con la normativa vigente de la Empresa ENTEL S.A.</w:t>
      </w:r>
    </w:p>
    <w:p w14:paraId="642EFA80" w14:textId="77777777" w:rsidR="00C20D01" w:rsidRDefault="00C20D01" w:rsidP="00C20D01">
      <w:pPr>
        <w:ind w:left="284"/>
        <w:jc w:val="both"/>
        <w:rPr>
          <w:rFonts w:ascii="Tahoma" w:hAnsi="Tahoma" w:cs="Tahoma"/>
          <w:color w:val="002060"/>
          <w:sz w:val="22"/>
          <w:szCs w:val="22"/>
          <w:lang w:val="es-ES_tradnl"/>
        </w:rPr>
      </w:pPr>
    </w:p>
    <w:p w14:paraId="794CE07B" w14:textId="77777777" w:rsidR="00C20D01" w:rsidRDefault="00C20D01" w:rsidP="00C20D01">
      <w:pPr>
        <w:ind w:left="284"/>
        <w:jc w:val="both"/>
        <w:rPr>
          <w:rFonts w:ascii="Tahoma" w:hAnsi="Tahoma" w:cs="Tahoma"/>
          <w:color w:val="002060"/>
          <w:sz w:val="22"/>
          <w:szCs w:val="22"/>
          <w:lang w:val="es-ES_tradnl"/>
        </w:rPr>
      </w:pPr>
    </w:p>
    <w:p w14:paraId="154CC2AD" w14:textId="77777777" w:rsidR="00C20D01" w:rsidRDefault="00C20D01" w:rsidP="00C20D01">
      <w:pPr>
        <w:jc w:val="center"/>
        <w:rPr>
          <w:rFonts w:ascii="Tahoma" w:hAnsi="Tahoma" w:cs="Tahoma"/>
          <w:b/>
          <w:color w:val="002060"/>
          <w:sz w:val="22"/>
          <w:szCs w:val="22"/>
          <w:lang w:val="es-ES_tradnl"/>
        </w:rPr>
      </w:pPr>
      <w:r>
        <w:rPr>
          <w:rFonts w:ascii="Tahoma" w:hAnsi="Tahoma" w:cs="Tahoma"/>
          <w:b/>
          <w:color w:val="002060"/>
          <w:sz w:val="22"/>
          <w:szCs w:val="22"/>
          <w:lang w:val="es-ES_tradnl"/>
        </w:rPr>
        <w:t>Representante Legal</w:t>
      </w:r>
    </w:p>
    <w:p w14:paraId="3CD52138" w14:textId="77777777" w:rsidR="00C20D01" w:rsidRDefault="00C20D01" w:rsidP="00C20D01">
      <w:pPr>
        <w:jc w:val="center"/>
        <w:rPr>
          <w:rFonts w:ascii="Tahoma" w:hAnsi="Tahoma" w:cs="Tahoma"/>
          <w:b/>
          <w:color w:val="002060"/>
          <w:sz w:val="22"/>
          <w:szCs w:val="22"/>
          <w:lang w:val="es-ES_tradnl"/>
        </w:rPr>
      </w:pPr>
    </w:p>
    <w:p w14:paraId="576827ED" w14:textId="77777777" w:rsidR="00C20D01" w:rsidRDefault="00C20D01" w:rsidP="00C20D01">
      <w:pPr>
        <w:jc w:val="center"/>
        <w:rPr>
          <w:rFonts w:ascii="Tahoma" w:hAnsi="Tahoma" w:cs="Tahoma"/>
          <w:b/>
          <w:color w:val="002060"/>
          <w:sz w:val="22"/>
          <w:szCs w:val="22"/>
          <w:lang w:val="es-ES_tradnl"/>
        </w:rPr>
      </w:pPr>
    </w:p>
    <w:p w14:paraId="51D08CFB" w14:textId="77777777" w:rsidR="00C20D01" w:rsidRDefault="00C20D01" w:rsidP="00C20D01">
      <w:pPr>
        <w:jc w:val="both"/>
        <w:rPr>
          <w:rFonts w:ascii="Tahoma" w:hAnsi="Tahoma" w:cs="Tahoma"/>
          <w:color w:val="002060"/>
          <w:sz w:val="22"/>
          <w:szCs w:val="22"/>
          <w:lang w:val="es-ES_tradnl"/>
        </w:rPr>
      </w:pPr>
      <w:r>
        <w:rPr>
          <w:rFonts w:ascii="Tahoma" w:hAnsi="Tahoma" w:cs="Tahoma"/>
          <w:color w:val="002060"/>
          <w:sz w:val="22"/>
          <w:szCs w:val="22"/>
          <w:lang w:val="es-ES_tradnl"/>
        </w:rPr>
        <w:t>Firma:</w:t>
      </w:r>
      <w:r>
        <w:rPr>
          <w:rFonts w:ascii="Tahoma" w:hAnsi="Tahoma" w:cs="Tahoma"/>
          <w:color w:val="002060"/>
          <w:sz w:val="22"/>
          <w:szCs w:val="22"/>
          <w:lang w:val="es-ES_tradnl"/>
        </w:rPr>
        <w:tab/>
      </w:r>
      <w:r>
        <w:rPr>
          <w:rFonts w:ascii="Tahoma" w:hAnsi="Tahoma" w:cs="Tahoma"/>
          <w:color w:val="002060"/>
          <w:sz w:val="22"/>
          <w:szCs w:val="22"/>
          <w:lang w:val="es-ES_tradnl"/>
        </w:rPr>
        <w:tab/>
      </w:r>
      <w:r>
        <w:rPr>
          <w:rFonts w:ascii="Tahoma" w:hAnsi="Tahoma" w:cs="Tahoma"/>
          <w:color w:val="002060"/>
          <w:sz w:val="22"/>
          <w:szCs w:val="22"/>
          <w:lang w:val="es-ES_tradnl"/>
        </w:rPr>
        <w:tab/>
        <w:t>………………………………………………………………………………………………</w:t>
      </w:r>
    </w:p>
    <w:p w14:paraId="48BD69E0" w14:textId="77777777" w:rsidR="00C20D01" w:rsidRDefault="00C20D01" w:rsidP="00C20D01">
      <w:pPr>
        <w:jc w:val="both"/>
        <w:rPr>
          <w:rFonts w:ascii="Tahoma" w:hAnsi="Tahoma" w:cs="Tahoma"/>
          <w:color w:val="002060"/>
          <w:sz w:val="22"/>
          <w:szCs w:val="22"/>
          <w:lang w:val="es-ES_tradnl"/>
        </w:rPr>
      </w:pPr>
    </w:p>
    <w:p w14:paraId="25939769" w14:textId="77777777" w:rsidR="00C20D01" w:rsidRDefault="00C20D01" w:rsidP="00C20D01">
      <w:pPr>
        <w:jc w:val="both"/>
        <w:rPr>
          <w:rFonts w:ascii="Tahoma" w:hAnsi="Tahoma" w:cs="Tahoma"/>
          <w:color w:val="002060"/>
          <w:sz w:val="22"/>
          <w:szCs w:val="22"/>
          <w:lang w:val="es-ES_tradnl"/>
        </w:rPr>
      </w:pPr>
      <w:r>
        <w:rPr>
          <w:rFonts w:ascii="Tahoma" w:hAnsi="Tahoma" w:cs="Tahoma"/>
          <w:color w:val="002060"/>
          <w:sz w:val="22"/>
          <w:szCs w:val="22"/>
          <w:lang w:val="es-ES_tradnl"/>
        </w:rPr>
        <w:t>Nombre Completo:</w:t>
      </w:r>
      <w:r>
        <w:rPr>
          <w:rFonts w:ascii="Tahoma" w:hAnsi="Tahoma" w:cs="Tahoma"/>
          <w:color w:val="002060"/>
          <w:sz w:val="22"/>
          <w:szCs w:val="22"/>
          <w:lang w:val="es-ES_tradnl"/>
        </w:rPr>
        <w:tab/>
        <w:t>………………………………………………………………………………………………</w:t>
      </w:r>
    </w:p>
    <w:p w14:paraId="2A24533D" w14:textId="77777777" w:rsidR="00C20D01" w:rsidRDefault="00C20D01" w:rsidP="00C20D01">
      <w:pPr>
        <w:jc w:val="both"/>
        <w:rPr>
          <w:rFonts w:ascii="Tahoma" w:hAnsi="Tahoma" w:cs="Tahoma"/>
          <w:color w:val="002060"/>
          <w:sz w:val="22"/>
          <w:szCs w:val="22"/>
          <w:lang w:val="es-ES_tradnl"/>
        </w:rPr>
      </w:pPr>
    </w:p>
    <w:p w14:paraId="4E9A188F" w14:textId="77777777" w:rsidR="00C20D01" w:rsidRDefault="00C20D01" w:rsidP="00C20D01">
      <w:pPr>
        <w:jc w:val="both"/>
        <w:rPr>
          <w:rFonts w:ascii="Tahoma" w:hAnsi="Tahoma" w:cs="Tahoma"/>
          <w:color w:val="002060"/>
          <w:sz w:val="22"/>
          <w:szCs w:val="22"/>
          <w:lang w:val="es-ES_tradnl"/>
        </w:rPr>
      </w:pPr>
      <w:r>
        <w:rPr>
          <w:rFonts w:ascii="Tahoma" w:hAnsi="Tahoma" w:cs="Tahoma"/>
          <w:color w:val="002060"/>
          <w:sz w:val="22"/>
          <w:szCs w:val="22"/>
          <w:lang w:val="es-ES_tradnl"/>
        </w:rPr>
        <w:t xml:space="preserve">C.I.: </w:t>
      </w:r>
      <w:r>
        <w:rPr>
          <w:rFonts w:ascii="Tahoma" w:hAnsi="Tahoma" w:cs="Tahoma"/>
          <w:color w:val="002060"/>
          <w:sz w:val="22"/>
          <w:szCs w:val="22"/>
          <w:lang w:val="es-ES_tradnl"/>
        </w:rPr>
        <w:tab/>
      </w:r>
      <w:r>
        <w:rPr>
          <w:rFonts w:ascii="Tahoma" w:hAnsi="Tahoma" w:cs="Tahoma"/>
          <w:color w:val="002060"/>
          <w:sz w:val="22"/>
          <w:szCs w:val="22"/>
          <w:lang w:val="es-ES_tradnl"/>
        </w:rPr>
        <w:tab/>
      </w:r>
      <w:r>
        <w:rPr>
          <w:rFonts w:ascii="Tahoma" w:hAnsi="Tahoma" w:cs="Tahoma"/>
          <w:color w:val="002060"/>
          <w:sz w:val="22"/>
          <w:szCs w:val="22"/>
          <w:lang w:val="es-ES_tradnl"/>
        </w:rPr>
        <w:tab/>
        <w:t>………………………………………………………………………………………………</w:t>
      </w:r>
    </w:p>
    <w:p w14:paraId="08AD1825" w14:textId="77777777" w:rsidR="00C20D01" w:rsidRDefault="00C20D01" w:rsidP="00C20D01">
      <w:pPr>
        <w:jc w:val="both"/>
        <w:rPr>
          <w:rFonts w:ascii="Tahoma" w:hAnsi="Tahoma" w:cs="Tahoma"/>
          <w:color w:val="002060"/>
          <w:sz w:val="22"/>
          <w:szCs w:val="22"/>
          <w:lang w:val="es-ES_tradnl"/>
        </w:rPr>
      </w:pPr>
    </w:p>
    <w:p w14:paraId="7383F005" w14:textId="77777777" w:rsidR="00C20D01" w:rsidRDefault="00C20D01" w:rsidP="00C20D01">
      <w:pPr>
        <w:jc w:val="both"/>
        <w:rPr>
          <w:rFonts w:ascii="Tahoma" w:hAnsi="Tahoma" w:cs="Tahoma"/>
          <w:color w:val="002060"/>
          <w:sz w:val="22"/>
          <w:szCs w:val="22"/>
          <w:lang w:val="es-ES_tradnl"/>
        </w:rPr>
      </w:pPr>
      <w:r>
        <w:rPr>
          <w:rFonts w:ascii="Tahoma" w:hAnsi="Tahoma" w:cs="Tahoma"/>
          <w:color w:val="002060"/>
          <w:sz w:val="22"/>
          <w:szCs w:val="22"/>
          <w:lang w:val="es-ES_tradnl"/>
        </w:rPr>
        <w:t>Domicilio:</w:t>
      </w:r>
      <w:r>
        <w:rPr>
          <w:rFonts w:ascii="Tahoma" w:hAnsi="Tahoma" w:cs="Tahoma"/>
          <w:color w:val="002060"/>
          <w:sz w:val="22"/>
          <w:szCs w:val="22"/>
          <w:lang w:val="es-ES_tradnl"/>
        </w:rPr>
        <w:tab/>
      </w:r>
      <w:r>
        <w:rPr>
          <w:rFonts w:ascii="Tahoma" w:hAnsi="Tahoma" w:cs="Tahoma"/>
          <w:color w:val="002060"/>
          <w:sz w:val="22"/>
          <w:szCs w:val="22"/>
          <w:lang w:val="es-ES_tradnl"/>
        </w:rPr>
        <w:tab/>
        <w:t>………………………………………………………………………………………………</w:t>
      </w:r>
    </w:p>
    <w:p w14:paraId="279BF2F1" w14:textId="77777777" w:rsidR="00C20D01" w:rsidRDefault="00C20D01" w:rsidP="00C20D01">
      <w:pPr>
        <w:jc w:val="both"/>
        <w:rPr>
          <w:rFonts w:ascii="Tahoma" w:hAnsi="Tahoma" w:cs="Tahoma"/>
          <w:color w:val="002060"/>
          <w:sz w:val="22"/>
          <w:szCs w:val="22"/>
          <w:lang w:val="es-ES_tradnl"/>
        </w:rPr>
      </w:pPr>
    </w:p>
    <w:p w14:paraId="24C3DC99" w14:textId="77777777" w:rsidR="00C20D01" w:rsidRDefault="00C20D01" w:rsidP="00C20D01">
      <w:pPr>
        <w:jc w:val="both"/>
        <w:rPr>
          <w:rFonts w:ascii="Tahoma" w:hAnsi="Tahoma" w:cs="Tahoma"/>
          <w:color w:val="002060"/>
          <w:sz w:val="22"/>
          <w:szCs w:val="22"/>
          <w:lang w:val="es-ES_tradnl"/>
        </w:rPr>
      </w:pPr>
    </w:p>
    <w:p w14:paraId="08F29348" w14:textId="77777777" w:rsidR="00C20D01" w:rsidRDefault="00C20D01" w:rsidP="00C20D01">
      <w:pPr>
        <w:jc w:val="both"/>
        <w:rPr>
          <w:rFonts w:ascii="Tahoma" w:hAnsi="Tahoma" w:cs="Tahoma"/>
          <w:color w:val="002060"/>
          <w:sz w:val="22"/>
          <w:szCs w:val="22"/>
          <w:lang w:val="es-ES_tradnl"/>
        </w:rPr>
      </w:pPr>
    </w:p>
    <w:p w14:paraId="5D08DF63" w14:textId="77777777" w:rsidR="00C20D01" w:rsidRDefault="00C20D01" w:rsidP="00C20D01">
      <w:pPr>
        <w:jc w:val="both"/>
        <w:rPr>
          <w:rFonts w:ascii="Tahoma" w:hAnsi="Tahoma" w:cs="Tahoma"/>
          <w:color w:val="002060"/>
          <w:sz w:val="22"/>
          <w:szCs w:val="22"/>
          <w:lang w:val="es-ES_tradnl"/>
        </w:rPr>
      </w:pPr>
    </w:p>
    <w:p w14:paraId="386EB594" w14:textId="77777777" w:rsidR="00C20D01" w:rsidRDefault="00C20D01" w:rsidP="00C20D01">
      <w:pPr>
        <w:jc w:val="both"/>
        <w:rPr>
          <w:rFonts w:ascii="Tahoma" w:hAnsi="Tahoma" w:cs="Tahoma"/>
          <w:color w:val="002060"/>
          <w:sz w:val="22"/>
          <w:szCs w:val="22"/>
          <w:lang w:val="es-ES_tradnl"/>
        </w:rPr>
      </w:pPr>
    </w:p>
    <w:p w14:paraId="0A38B5BA" w14:textId="77777777" w:rsidR="00C20D01" w:rsidRDefault="00C20D01" w:rsidP="00C20D01">
      <w:pPr>
        <w:jc w:val="both"/>
        <w:rPr>
          <w:rFonts w:ascii="Tahoma" w:hAnsi="Tahoma" w:cs="Tahoma"/>
          <w:color w:val="002060"/>
          <w:sz w:val="22"/>
          <w:szCs w:val="22"/>
          <w:lang w:val="es-ES_tradnl"/>
        </w:rPr>
      </w:pPr>
      <w:r>
        <w:rPr>
          <w:rFonts w:ascii="Tahoma" w:hAnsi="Tahoma" w:cs="Tahoma"/>
          <w:color w:val="002060"/>
          <w:sz w:val="22"/>
          <w:szCs w:val="22"/>
          <w:lang w:val="es-ES_tradnl"/>
        </w:rPr>
        <w:t xml:space="preserve">Lugar,  fecha: </w:t>
      </w:r>
      <w:r>
        <w:rPr>
          <w:rFonts w:ascii="Tahoma" w:hAnsi="Tahoma" w:cs="Tahoma"/>
          <w:color w:val="002060"/>
          <w:sz w:val="22"/>
          <w:szCs w:val="22"/>
          <w:lang w:val="es-ES_tradnl"/>
        </w:rPr>
        <w:tab/>
        <w:t>……………………………………………………………………………………………</w:t>
      </w:r>
    </w:p>
    <w:p w14:paraId="3CA05492" w14:textId="77777777" w:rsidR="00C20D01" w:rsidRDefault="00C20D01" w:rsidP="00C20D01">
      <w:pPr>
        <w:jc w:val="both"/>
        <w:rPr>
          <w:rFonts w:ascii="Tahoma" w:hAnsi="Tahoma" w:cs="Tahoma"/>
          <w:color w:val="002060"/>
          <w:sz w:val="22"/>
          <w:szCs w:val="22"/>
          <w:lang w:val="es-ES_tradnl"/>
        </w:rPr>
      </w:pPr>
    </w:p>
    <w:p w14:paraId="6DD94120" w14:textId="77777777" w:rsidR="00C20D01" w:rsidRDefault="00C20D01" w:rsidP="00C20D01">
      <w:pPr>
        <w:rPr>
          <w:lang w:val="es-ES_tradnl"/>
        </w:rPr>
      </w:pPr>
    </w:p>
    <w:p w14:paraId="2F002367" w14:textId="77777777" w:rsidR="00597282" w:rsidRDefault="00597282" w:rsidP="00597282">
      <w:pPr>
        <w:jc w:val="both"/>
        <w:rPr>
          <w:rFonts w:ascii="Tahoma" w:hAnsi="Tahoma" w:cs="Tahoma"/>
          <w:sz w:val="22"/>
          <w:lang w:val="es-ES_tradnl"/>
        </w:rPr>
      </w:pPr>
    </w:p>
    <w:p w14:paraId="335AF5B1" w14:textId="77777777" w:rsidR="00597282" w:rsidRDefault="00597282" w:rsidP="00597282">
      <w:pPr>
        <w:jc w:val="both"/>
        <w:rPr>
          <w:rFonts w:ascii="Tahoma" w:hAnsi="Tahoma" w:cs="Tahoma"/>
          <w:sz w:val="22"/>
          <w:lang w:val="es-ES_tradnl"/>
        </w:rPr>
      </w:pPr>
    </w:p>
    <w:p w14:paraId="439067E2" w14:textId="77777777" w:rsidR="00597282" w:rsidRDefault="00597282" w:rsidP="00597282">
      <w:pPr>
        <w:jc w:val="both"/>
        <w:rPr>
          <w:rFonts w:ascii="Tahoma" w:hAnsi="Tahoma" w:cs="Tahoma"/>
          <w:sz w:val="22"/>
          <w:lang w:val="es-ES_tradnl"/>
        </w:rPr>
      </w:pPr>
    </w:p>
    <w:p w14:paraId="15EE281D" w14:textId="77777777" w:rsidR="00597282" w:rsidRDefault="00597282" w:rsidP="00597282">
      <w:pPr>
        <w:jc w:val="both"/>
        <w:rPr>
          <w:rFonts w:ascii="Tahoma" w:hAnsi="Tahoma" w:cs="Tahoma"/>
          <w:sz w:val="22"/>
          <w:lang w:val="es-ES_tradnl"/>
        </w:rPr>
      </w:pPr>
    </w:p>
    <w:p w14:paraId="6C85A04C" w14:textId="77777777" w:rsidR="00597282" w:rsidRDefault="00597282" w:rsidP="00597282">
      <w:pPr>
        <w:jc w:val="both"/>
        <w:rPr>
          <w:rFonts w:ascii="Tahoma" w:hAnsi="Tahoma" w:cs="Tahoma"/>
          <w:sz w:val="22"/>
          <w:lang w:val="es-ES_tradnl"/>
        </w:rPr>
      </w:pPr>
    </w:p>
    <w:p w14:paraId="5D63738D" w14:textId="77777777" w:rsidR="00597282" w:rsidRDefault="00597282" w:rsidP="00597282">
      <w:pPr>
        <w:jc w:val="both"/>
        <w:rPr>
          <w:rFonts w:ascii="Tahoma" w:hAnsi="Tahoma" w:cs="Tahoma"/>
          <w:sz w:val="22"/>
          <w:lang w:val="es-ES_tradnl"/>
        </w:rPr>
      </w:pPr>
    </w:p>
    <w:p w14:paraId="4B54D073" w14:textId="77777777" w:rsidR="00597282" w:rsidRDefault="00597282" w:rsidP="00597282">
      <w:pPr>
        <w:jc w:val="both"/>
        <w:rPr>
          <w:rFonts w:ascii="Tahoma" w:hAnsi="Tahoma" w:cs="Tahoma"/>
          <w:sz w:val="22"/>
          <w:lang w:val="es-ES_tradnl"/>
        </w:rPr>
      </w:pPr>
    </w:p>
    <w:p w14:paraId="0FCD98A8" w14:textId="77777777" w:rsidR="00597282" w:rsidRDefault="00597282" w:rsidP="00597282">
      <w:pPr>
        <w:jc w:val="both"/>
        <w:rPr>
          <w:rFonts w:ascii="Tahoma" w:hAnsi="Tahoma" w:cs="Tahoma"/>
          <w:sz w:val="22"/>
          <w:lang w:val="es-ES_tradnl"/>
        </w:rPr>
      </w:pPr>
    </w:p>
    <w:p w14:paraId="32DDACD8" w14:textId="6F498AD8" w:rsidR="00597282" w:rsidRPr="00995405" w:rsidRDefault="00AB2414" w:rsidP="00262DAD">
      <w:pPr>
        <w:rPr>
          <w:rFonts w:ascii="Tahoma" w:hAnsi="Tahoma" w:cs="Tahoma"/>
          <w:color w:val="365F91"/>
          <w:sz w:val="22"/>
          <w:szCs w:val="22"/>
          <w:lang w:val="es-ES_tradnl"/>
        </w:rPr>
      </w:pPr>
      <w:r>
        <w:rPr>
          <w:rFonts w:ascii="Tahoma" w:hAnsi="Tahoma" w:cs="Tahoma"/>
          <w:sz w:val="22"/>
          <w:lang w:val="es-ES_tradnl"/>
        </w:rPr>
        <w:br w:type="page"/>
      </w:r>
    </w:p>
    <w:tbl>
      <w:tblPr>
        <w:tblpPr w:leftFromText="141" w:rightFromText="141" w:vertAnchor="text" w:horzAnchor="margin" w:tblpY="25"/>
        <w:tblW w:w="8859" w:type="dxa"/>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ayout w:type="fixed"/>
        <w:tblCellMar>
          <w:left w:w="70" w:type="dxa"/>
          <w:right w:w="70" w:type="dxa"/>
        </w:tblCellMar>
        <w:tblLook w:val="0000" w:firstRow="0" w:lastRow="0" w:firstColumn="0" w:lastColumn="0" w:noHBand="0" w:noVBand="0"/>
      </w:tblPr>
      <w:tblGrid>
        <w:gridCol w:w="2410"/>
        <w:gridCol w:w="6449"/>
      </w:tblGrid>
      <w:tr w:rsidR="00597282" w:rsidRPr="000B6157" w14:paraId="46A7199D" w14:textId="77777777" w:rsidTr="0069540F">
        <w:trPr>
          <w:trHeight w:val="617"/>
        </w:trPr>
        <w:tc>
          <w:tcPr>
            <w:tcW w:w="2410" w:type="dxa"/>
            <w:shd w:val="clear" w:color="auto" w:fill="004990"/>
            <w:vAlign w:val="center"/>
          </w:tcPr>
          <w:p w14:paraId="7D3CB49B" w14:textId="643CDA07" w:rsidR="00597282" w:rsidRPr="00F00433" w:rsidRDefault="00597282" w:rsidP="00941729">
            <w:pPr>
              <w:pStyle w:val="Textoindependiente3"/>
              <w:spacing w:after="0"/>
              <w:jc w:val="center"/>
              <w:rPr>
                <w:rFonts w:ascii="Tahoma" w:hAnsi="Tahoma" w:cs="Tahoma"/>
                <w:b/>
                <w:color w:val="FFFFFF"/>
                <w:sz w:val="28"/>
                <w:szCs w:val="28"/>
                <w:lang w:val="pt-BR"/>
              </w:rPr>
            </w:pPr>
            <w:r w:rsidRPr="00F00433">
              <w:rPr>
                <w:rFonts w:ascii="Tahoma" w:hAnsi="Tahoma" w:cs="Tahoma"/>
                <w:b/>
                <w:color w:val="FFFFFF"/>
                <w:sz w:val="28"/>
                <w:szCs w:val="28"/>
                <w:lang w:val="pt-BR"/>
              </w:rPr>
              <w:lastRenderedPageBreak/>
              <w:t>A</w:t>
            </w:r>
            <w:r w:rsidR="00941729">
              <w:rPr>
                <w:rFonts w:ascii="Tahoma" w:hAnsi="Tahoma" w:cs="Tahoma"/>
                <w:b/>
                <w:color w:val="FFFFFF"/>
                <w:sz w:val="28"/>
                <w:szCs w:val="28"/>
                <w:lang w:val="pt-BR"/>
              </w:rPr>
              <w:t>nexo</w:t>
            </w:r>
            <w:r w:rsidRPr="00F00433">
              <w:rPr>
                <w:rFonts w:ascii="Tahoma" w:hAnsi="Tahoma" w:cs="Tahoma"/>
                <w:b/>
                <w:color w:val="FFFFFF"/>
                <w:sz w:val="28"/>
                <w:szCs w:val="28"/>
                <w:lang w:val="pt-BR"/>
              </w:rPr>
              <w:t xml:space="preserve"> N</w:t>
            </w:r>
            <w:r w:rsidR="00941729">
              <w:rPr>
                <w:rFonts w:ascii="Tahoma" w:hAnsi="Tahoma" w:cs="Tahoma"/>
                <w:b/>
                <w:color w:val="FFFFFF"/>
                <w:sz w:val="28"/>
                <w:szCs w:val="28"/>
                <w:lang w:val="pt-BR"/>
              </w:rPr>
              <w:t>°</w:t>
            </w:r>
            <w:r w:rsidRPr="00F00433">
              <w:rPr>
                <w:rFonts w:ascii="Tahoma" w:hAnsi="Tahoma" w:cs="Tahoma"/>
                <w:b/>
                <w:color w:val="FFFFFF"/>
                <w:sz w:val="28"/>
                <w:szCs w:val="28"/>
                <w:lang w:val="pt-BR"/>
              </w:rPr>
              <w:t xml:space="preserve"> </w:t>
            </w:r>
            <w:r w:rsidR="00B30951">
              <w:rPr>
                <w:rFonts w:ascii="Tahoma" w:hAnsi="Tahoma" w:cs="Tahoma"/>
                <w:b/>
                <w:color w:val="FFFFFF"/>
                <w:sz w:val="28"/>
                <w:szCs w:val="28"/>
                <w:lang w:val="pt-BR"/>
              </w:rPr>
              <w:t>3</w:t>
            </w:r>
          </w:p>
        </w:tc>
        <w:tc>
          <w:tcPr>
            <w:tcW w:w="6449" w:type="dxa"/>
            <w:vAlign w:val="center"/>
          </w:tcPr>
          <w:p w14:paraId="68A1F41B" w14:textId="2F2D5C64" w:rsidR="006E3F11" w:rsidRDefault="00943538" w:rsidP="006E3F11">
            <w:pPr>
              <w:jc w:val="center"/>
              <w:rPr>
                <w:rFonts w:ascii="Tahoma" w:hAnsi="Tahoma" w:cs="Tahoma"/>
                <w:b/>
                <w:color w:val="002060"/>
                <w:sz w:val="28"/>
                <w:szCs w:val="22"/>
                <w:lang w:val="pt-BR"/>
              </w:rPr>
            </w:pPr>
            <w:r w:rsidRPr="006E3F11">
              <w:rPr>
                <w:rFonts w:ascii="Tahoma" w:hAnsi="Tahoma" w:cs="Tahoma"/>
                <w:b/>
                <w:color w:val="002060"/>
                <w:sz w:val="28"/>
                <w:szCs w:val="22"/>
                <w:lang w:val="pt-BR"/>
              </w:rPr>
              <w:t xml:space="preserve">Modelo </w:t>
            </w:r>
            <w:r>
              <w:rPr>
                <w:rFonts w:ascii="Tahoma" w:hAnsi="Tahoma" w:cs="Tahoma"/>
                <w:b/>
                <w:color w:val="002060"/>
                <w:sz w:val="28"/>
                <w:szCs w:val="22"/>
                <w:lang w:val="pt-BR"/>
              </w:rPr>
              <w:t>d</w:t>
            </w:r>
            <w:r w:rsidRPr="006E3F11">
              <w:rPr>
                <w:rFonts w:ascii="Tahoma" w:hAnsi="Tahoma" w:cs="Tahoma"/>
                <w:b/>
                <w:color w:val="002060"/>
                <w:sz w:val="28"/>
                <w:szCs w:val="22"/>
                <w:lang w:val="pt-BR"/>
              </w:rPr>
              <w:t>e Contrato</w:t>
            </w:r>
            <w:r w:rsidR="00D7165B">
              <w:rPr>
                <w:rFonts w:ascii="Tahoma" w:hAnsi="Tahoma" w:cs="Tahoma"/>
                <w:b/>
                <w:color w:val="002060"/>
                <w:sz w:val="28"/>
                <w:szCs w:val="22"/>
                <w:lang w:val="pt-BR"/>
              </w:rPr>
              <w:t xml:space="preserve"> Referencial</w:t>
            </w:r>
          </w:p>
          <w:p w14:paraId="1CE98BDB" w14:textId="40B6E637" w:rsidR="00597282" w:rsidRPr="004852C4" w:rsidRDefault="00A10654" w:rsidP="006E3F11">
            <w:pPr>
              <w:jc w:val="center"/>
              <w:rPr>
                <w:rFonts w:ascii="Tahoma" w:hAnsi="Tahoma" w:cs="Tahoma"/>
                <w:b/>
                <w:color w:val="002060"/>
                <w:sz w:val="22"/>
                <w:szCs w:val="22"/>
                <w:lang w:val="pt-BR"/>
              </w:rPr>
            </w:pPr>
            <w:r w:rsidRPr="006E3F11">
              <w:rPr>
                <w:rFonts w:ascii="Tahoma" w:hAnsi="Tahoma" w:cs="Tahoma"/>
                <w:b/>
                <w:color w:val="002060"/>
                <w:sz w:val="28"/>
                <w:szCs w:val="22"/>
                <w:lang w:val="pt-BR"/>
              </w:rPr>
              <w:t>(Sujeto a Modificaciones</w:t>
            </w:r>
            <w:r w:rsidR="00D7165B">
              <w:rPr>
                <w:rFonts w:ascii="Tahoma" w:hAnsi="Tahoma" w:cs="Tahoma"/>
                <w:b/>
                <w:color w:val="002060"/>
                <w:sz w:val="28"/>
                <w:szCs w:val="22"/>
                <w:lang w:val="pt-BR"/>
              </w:rPr>
              <w:t xml:space="preserve"> bajo las leyes y normativa del Perú</w:t>
            </w:r>
            <w:r w:rsidRPr="006E3F11">
              <w:rPr>
                <w:rFonts w:ascii="Tahoma" w:hAnsi="Tahoma" w:cs="Tahoma"/>
                <w:b/>
                <w:color w:val="002060"/>
                <w:sz w:val="28"/>
                <w:szCs w:val="22"/>
                <w:lang w:val="pt-BR"/>
              </w:rPr>
              <w:t>)</w:t>
            </w:r>
          </w:p>
        </w:tc>
      </w:tr>
    </w:tbl>
    <w:p w14:paraId="138E79B3" w14:textId="77777777" w:rsidR="002627FD" w:rsidRDefault="002627FD" w:rsidP="00597282">
      <w:pPr>
        <w:jc w:val="center"/>
        <w:rPr>
          <w:rFonts w:ascii="Tahoma" w:hAnsi="Tahoma" w:cs="Tahoma"/>
          <w:b/>
          <w:sz w:val="22"/>
          <w:szCs w:val="22"/>
          <w:u w:val="single"/>
          <w:lang w:val="es-BO"/>
        </w:rPr>
      </w:pPr>
    </w:p>
    <w:p w14:paraId="5BDF7D73" w14:textId="77777777" w:rsidR="00597282" w:rsidRPr="009D3675" w:rsidRDefault="00597282" w:rsidP="00597282">
      <w:pPr>
        <w:jc w:val="center"/>
        <w:rPr>
          <w:rFonts w:ascii="Tahoma" w:hAnsi="Tahoma" w:cs="Tahoma"/>
          <w:b/>
          <w:color w:val="002060"/>
          <w:sz w:val="22"/>
          <w:szCs w:val="22"/>
          <w:u w:val="single"/>
          <w:lang w:val="es-BO"/>
        </w:rPr>
      </w:pPr>
      <w:r w:rsidRPr="009D3675">
        <w:rPr>
          <w:rFonts w:ascii="Tahoma" w:hAnsi="Tahoma" w:cs="Tahoma"/>
          <w:b/>
          <w:color w:val="002060"/>
          <w:sz w:val="22"/>
          <w:szCs w:val="22"/>
          <w:u w:val="single"/>
          <w:lang w:val="es-BO"/>
        </w:rPr>
        <w:t>CONTRATO PRIVADO</w:t>
      </w:r>
      <w:bookmarkEnd w:id="22"/>
    </w:p>
    <w:p w14:paraId="27DC922D" w14:textId="77777777" w:rsidR="00A10654" w:rsidRPr="009D3675" w:rsidRDefault="00A10654" w:rsidP="00A10654">
      <w:pPr>
        <w:spacing w:before="120"/>
        <w:jc w:val="both"/>
        <w:rPr>
          <w:rFonts w:ascii="Tahoma" w:hAnsi="Tahoma" w:cs="Tahoma"/>
          <w:color w:val="002060"/>
          <w:sz w:val="22"/>
          <w:szCs w:val="22"/>
        </w:rPr>
      </w:pPr>
      <w:r w:rsidRPr="009D3675">
        <w:rPr>
          <w:rFonts w:ascii="Tahoma" w:hAnsi="Tahoma" w:cs="Tahoma"/>
          <w:color w:val="002060"/>
          <w:sz w:val="22"/>
          <w:szCs w:val="22"/>
        </w:rPr>
        <w:t>Conste por el presente documento, relativo a un Contrato Privado para la contratación de bienes y servicios de  “ ……………………………….” elaborado en el marco de lo dispuesto por los Arts. 519 y 1297 del Código Civil Boliviano, que será elevado a instrumento público con el reconocimiento de firmas y rúbricas, al tenor de las siguientes cláusulas:</w:t>
      </w:r>
    </w:p>
    <w:p w14:paraId="53E08351" w14:textId="77777777" w:rsidR="00A10654" w:rsidRPr="009D3675" w:rsidRDefault="00A10654" w:rsidP="00A10654">
      <w:pPr>
        <w:spacing w:before="120"/>
        <w:jc w:val="both"/>
        <w:rPr>
          <w:rFonts w:ascii="Tahoma" w:hAnsi="Tahoma" w:cs="Tahoma"/>
          <w:color w:val="002060"/>
          <w:sz w:val="22"/>
          <w:szCs w:val="22"/>
        </w:rPr>
      </w:pPr>
      <w:r w:rsidRPr="009D3675">
        <w:rPr>
          <w:rFonts w:ascii="Tahoma" w:hAnsi="Tahoma" w:cs="Tahoma"/>
          <w:b/>
          <w:color w:val="002060"/>
          <w:sz w:val="22"/>
          <w:szCs w:val="22"/>
          <w:u w:val="single"/>
        </w:rPr>
        <w:t>PRIMERA: PARTES CONTRATANTES</w:t>
      </w:r>
      <w:r w:rsidRPr="009D3675">
        <w:rPr>
          <w:rFonts w:ascii="Tahoma" w:hAnsi="Tahoma" w:cs="Tahoma"/>
          <w:color w:val="002060"/>
          <w:sz w:val="22"/>
          <w:szCs w:val="22"/>
        </w:rPr>
        <w:t>.- Intervienen en la suscripción del presente Contrato:</w:t>
      </w:r>
    </w:p>
    <w:p w14:paraId="671A9264" w14:textId="77777777" w:rsidR="00A10654" w:rsidRPr="009D3675" w:rsidRDefault="00A10654" w:rsidP="001620A0">
      <w:pPr>
        <w:pStyle w:val="Prrafodelista"/>
        <w:numPr>
          <w:ilvl w:val="1"/>
          <w:numId w:val="23"/>
        </w:numPr>
        <w:spacing w:before="120"/>
        <w:ind w:left="567" w:hanging="567"/>
        <w:jc w:val="both"/>
        <w:rPr>
          <w:rFonts w:ascii="Tahoma" w:hAnsi="Tahoma" w:cs="Tahoma"/>
          <w:color w:val="002060"/>
          <w:sz w:val="22"/>
          <w:szCs w:val="22"/>
        </w:rPr>
      </w:pPr>
      <w:r w:rsidRPr="009D3675">
        <w:rPr>
          <w:rFonts w:ascii="Tahoma" w:hAnsi="Tahoma" w:cs="Tahoma"/>
          <w:color w:val="002060"/>
          <w:sz w:val="22"/>
          <w:szCs w:val="22"/>
        </w:rPr>
        <w:t xml:space="preserve">La </w:t>
      </w:r>
      <w:r w:rsidRPr="009D3675">
        <w:rPr>
          <w:rFonts w:ascii="Tahoma" w:hAnsi="Tahoma" w:cs="Tahoma"/>
          <w:b/>
          <w:color w:val="002060"/>
          <w:sz w:val="22"/>
          <w:szCs w:val="22"/>
        </w:rPr>
        <w:t>EMPRESA NACIONAL DE TELECOMUNICACIONES SOCIEDAD ANÓNIMA - ENTEL S.A.</w:t>
      </w:r>
      <w:r w:rsidRPr="009D3675">
        <w:rPr>
          <w:rFonts w:ascii="Tahoma" w:hAnsi="Tahoma" w:cs="Tahoma"/>
          <w:color w:val="002060"/>
          <w:sz w:val="22"/>
          <w:szCs w:val="22"/>
        </w:rPr>
        <w:t xml:space="preserve">, con Matrícula de Comercio N° 00013290 expedida por FUNDEMPRESA, NIT 1020703023, representada legalmente por ……………………….............., ………………………….,  en virtud del Poder ………………………………………… N° …./….de ../../.., otorgado ante Notaría de Fe Pública N° …. a cargo de ………………………………, del Distrito Judicial de ……………, que a los efectos del presente contrato se denominará </w:t>
      </w:r>
      <w:r w:rsidRPr="009D3675">
        <w:rPr>
          <w:rFonts w:ascii="Tahoma" w:hAnsi="Tahoma" w:cs="Tahoma"/>
          <w:b/>
          <w:color w:val="002060"/>
          <w:sz w:val="22"/>
          <w:szCs w:val="22"/>
        </w:rPr>
        <w:t>ENTEL S.A.</w:t>
      </w:r>
      <w:r w:rsidRPr="009D3675">
        <w:rPr>
          <w:rFonts w:ascii="Tahoma" w:hAnsi="Tahoma" w:cs="Tahoma"/>
          <w:color w:val="002060"/>
          <w:sz w:val="22"/>
          <w:szCs w:val="22"/>
        </w:rPr>
        <w:t>, y por otra parte;</w:t>
      </w:r>
    </w:p>
    <w:p w14:paraId="016EE99D" w14:textId="77777777" w:rsidR="00A10654" w:rsidRPr="009D3675" w:rsidRDefault="00A10654" w:rsidP="001620A0">
      <w:pPr>
        <w:pStyle w:val="Prrafodelista"/>
        <w:numPr>
          <w:ilvl w:val="1"/>
          <w:numId w:val="23"/>
        </w:numPr>
        <w:spacing w:before="120"/>
        <w:ind w:left="567" w:hanging="567"/>
        <w:jc w:val="both"/>
        <w:rPr>
          <w:rFonts w:ascii="Tahoma" w:hAnsi="Tahoma" w:cs="Tahoma"/>
          <w:color w:val="002060"/>
          <w:sz w:val="22"/>
          <w:szCs w:val="22"/>
        </w:rPr>
      </w:pPr>
      <w:r w:rsidRPr="009D3675">
        <w:rPr>
          <w:rFonts w:ascii="Tahoma" w:hAnsi="Tahoma" w:cs="Tahoma"/>
          <w:color w:val="002060"/>
          <w:sz w:val="22"/>
          <w:szCs w:val="22"/>
        </w:rPr>
        <w:t>La</w:t>
      </w:r>
      <w:r w:rsidRPr="009D3675">
        <w:rPr>
          <w:rFonts w:ascii="Tahoma" w:hAnsi="Tahoma" w:cs="Tahoma"/>
          <w:b/>
          <w:color w:val="002060"/>
          <w:sz w:val="22"/>
          <w:szCs w:val="22"/>
        </w:rPr>
        <w:t xml:space="preserve"> </w:t>
      </w:r>
      <w:r w:rsidRPr="009D3675">
        <w:rPr>
          <w:rFonts w:ascii="Tahoma" w:hAnsi="Tahoma" w:cs="Tahoma"/>
          <w:color w:val="002060"/>
          <w:sz w:val="22"/>
          <w:szCs w:val="22"/>
        </w:rPr>
        <w:t>empresa</w:t>
      </w:r>
      <w:r w:rsidRPr="009D3675">
        <w:rPr>
          <w:rFonts w:ascii="Tahoma" w:hAnsi="Tahoma" w:cs="Tahoma"/>
          <w:b/>
          <w:color w:val="002060"/>
          <w:sz w:val="22"/>
          <w:szCs w:val="22"/>
        </w:rPr>
        <w:t xml:space="preserve"> </w:t>
      </w:r>
      <w:r w:rsidRPr="009D3675">
        <w:rPr>
          <w:rFonts w:ascii="Tahoma" w:hAnsi="Tahoma" w:cs="Tahoma"/>
          <w:color w:val="002060"/>
          <w:sz w:val="22"/>
          <w:szCs w:val="22"/>
        </w:rPr>
        <w:t>………………………………………………… con Matrícula de Comercio N° 00…………. expedida por FUNDEMPRESA, NIT ………………………., representada legalmente por ………………………………, en virtud del Poder ………………………………. N° …../….de fecha ../../..</w:t>
      </w:r>
      <w:r w:rsidRPr="009D3675">
        <w:rPr>
          <w:rFonts w:ascii="Tahoma" w:hAnsi="Tahoma" w:cs="Tahoma"/>
          <w:color w:val="002060"/>
          <w:sz w:val="22"/>
          <w:szCs w:val="22"/>
          <w:lang w:val="es-MX"/>
        </w:rPr>
        <w:t xml:space="preserve">, otorgado ante Notaría de Fe Pública N° … a cargo ……………………., del Distrito Judicial de ……………………….., que </w:t>
      </w:r>
      <w:r w:rsidRPr="009D3675">
        <w:rPr>
          <w:rFonts w:ascii="Tahoma" w:hAnsi="Tahoma" w:cs="Tahoma"/>
          <w:color w:val="002060"/>
          <w:sz w:val="22"/>
          <w:szCs w:val="22"/>
        </w:rPr>
        <w:t xml:space="preserve">a los efectos del presente contrato se denominará </w:t>
      </w:r>
      <w:r w:rsidRPr="009D3675">
        <w:rPr>
          <w:rFonts w:ascii="Tahoma" w:hAnsi="Tahoma" w:cs="Tahoma"/>
          <w:b/>
          <w:color w:val="002060"/>
          <w:sz w:val="22"/>
          <w:szCs w:val="22"/>
        </w:rPr>
        <w:t>PROVEEDOR</w:t>
      </w:r>
      <w:r w:rsidRPr="009D3675">
        <w:rPr>
          <w:rFonts w:ascii="Tahoma" w:hAnsi="Tahoma" w:cs="Tahoma"/>
          <w:color w:val="002060"/>
          <w:sz w:val="22"/>
          <w:szCs w:val="22"/>
        </w:rPr>
        <w:t>.</w:t>
      </w:r>
    </w:p>
    <w:p w14:paraId="1704D300" w14:textId="77777777" w:rsidR="00A10654" w:rsidRPr="009D3675" w:rsidRDefault="00A10654" w:rsidP="00A10654">
      <w:pPr>
        <w:spacing w:before="120"/>
        <w:jc w:val="both"/>
        <w:rPr>
          <w:rFonts w:ascii="Tahoma" w:hAnsi="Tahoma" w:cs="Tahoma"/>
          <w:color w:val="002060"/>
          <w:sz w:val="22"/>
          <w:szCs w:val="22"/>
          <w:lang w:val="es-BO"/>
        </w:rPr>
      </w:pPr>
      <w:r w:rsidRPr="009D3675">
        <w:rPr>
          <w:rFonts w:ascii="Tahoma" w:hAnsi="Tahoma" w:cs="Tahoma"/>
          <w:color w:val="002060"/>
          <w:sz w:val="22"/>
          <w:szCs w:val="22"/>
          <w:lang w:val="es-BO"/>
        </w:rPr>
        <w:t>A los efectos del presente documento se podrá denominar a ENTEL S.A. y al PROVEEDOR de manera individual como “Parte” o “Partes” cuando la mención relacione a dichas empresas en forma conjunta.</w:t>
      </w:r>
    </w:p>
    <w:p w14:paraId="2F1F6BDD" w14:textId="77777777" w:rsidR="00A10654" w:rsidRPr="009D3675" w:rsidRDefault="00A10654" w:rsidP="00A10654">
      <w:pPr>
        <w:pStyle w:val="Prrafodelista"/>
        <w:ind w:left="0"/>
        <w:contextualSpacing/>
        <w:jc w:val="both"/>
        <w:rPr>
          <w:rFonts w:ascii="Tahoma" w:hAnsi="Tahoma" w:cs="Tahoma"/>
          <w:color w:val="002060"/>
          <w:sz w:val="22"/>
          <w:szCs w:val="22"/>
          <w:lang w:val="es-BO"/>
        </w:rPr>
      </w:pPr>
      <w:r w:rsidRPr="009D3675">
        <w:rPr>
          <w:rFonts w:ascii="Tahoma" w:hAnsi="Tahoma" w:cs="Tahoma"/>
          <w:b/>
          <w:color w:val="002060"/>
          <w:sz w:val="22"/>
          <w:szCs w:val="22"/>
          <w:u w:val="single"/>
        </w:rPr>
        <w:t>SEGUNDA: ANTECEDENTES</w:t>
      </w:r>
      <w:r w:rsidRPr="009D3675">
        <w:rPr>
          <w:rFonts w:ascii="Tahoma" w:hAnsi="Tahoma" w:cs="Tahoma"/>
          <w:color w:val="002060"/>
          <w:sz w:val="22"/>
          <w:szCs w:val="22"/>
        </w:rPr>
        <w:t>.-</w:t>
      </w:r>
      <w:r w:rsidRPr="009D3675">
        <w:rPr>
          <w:rFonts w:ascii="Tahoma" w:hAnsi="Tahoma" w:cs="Tahoma"/>
          <w:b/>
          <w:color w:val="002060"/>
          <w:sz w:val="22"/>
          <w:szCs w:val="22"/>
        </w:rPr>
        <w:t xml:space="preserve"> </w:t>
      </w:r>
      <w:r w:rsidRPr="009D3675">
        <w:rPr>
          <w:rFonts w:ascii="Tahoma" w:hAnsi="Tahoma" w:cs="Tahoma"/>
          <w:color w:val="002060"/>
          <w:sz w:val="22"/>
          <w:szCs w:val="22"/>
        </w:rPr>
        <w:t xml:space="preserve">La Gerencia o Subgerencia </w:t>
      </w:r>
      <w:r w:rsidRPr="009D3675">
        <w:rPr>
          <w:rFonts w:ascii="Tahoma" w:hAnsi="Tahoma" w:cs="Tahoma"/>
          <w:i/>
          <w:color w:val="002060"/>
          <w:sz w:val="22"/>
          <w:szCs w:val="22"/>
        </w:rPr>
        <w:t>(según corresponda)</w:t>
      </w:r>
      <w:r w:rsidRPr="009D3675">
        <w:rPr>
          <w:rFonts w:ascii="Tahoma" w:hAnsi="Tahoma" w:cs="Tahoma"/>
          <w:color w:val="002060"/>
          <w:sz w:val="22"/>
          <w:szCs w:val="22"/>
        </w:rPr>
        <w:t xml:space="preserve"> mediante </w:t>
      </w:r>
      <w:r w:rsidRPr="009D3675">
        <w:rPr>
          <w:rFonts w:ascii="Tahoma" w:hAnsi="Tahoma" w:cs="Tahoma"/>
          <w:color w:val="002060"/>
          <w:sz w:val="22"/>
          <w:szCs w:val="22"/>
          <w:lang w:val="es-BO"/>
        </w:rPr>
        <w:t>nota …………………….. de</w:t>
      </w:r>
      <w:r w:rsidRPr="009D3675">
        <w:rPr>
          <w:rFonts w:ascii="Tahoma" w:hAnsi="Tahoma" w:cs="Tahoma"/>
          <w:iCs/>
          <w:color w:val="002060"/>
          <w:sz w:val="22"/>
          <w:szCs w:val="22"/>
          <w:lang w:val="es-BO"/>
        </w:rPr>
        <w:t xml:space="preserve"> fecha ……………….</w:t>
      </w:r>
      <w:r w:rsidRPr="009D3675">
        <w:rPr>
          <w:rFonts w:ascii="Tahoma" w:hAnsi="Tahoma" w:cs="Tahoma"/>
          <w:color w:val="002060"/>
          <w:sz w:val="22"/>
          <w:szCs w:val="22"/>
          <w:lang w:val="es-BO"/>
        </w:rPr>
        <w:t xml:space="preserve"> solicitó a Gerencia General o Gerencia Nacional de Administración y Finanzas </w:t>
      </w:r>
      <w:r w:rsidRPr="009D3675">
        <w:rPr>
          <w:rFonts w:ascii="Tahoma" w:hAnsi="Tahoma" w:cs="Tahoma"/>
          <w:i/>
          <w:color w:val="002060"/>
          <w:sz w:val="22"/>
          <w:szCs w:val="22"/>
          <w:lang w:val="es-BO"/>
        </w:rPr>
        <w:t>(de acuerdo a la cuantía)</w:t>
      </w:r>
      <w:r w:rsidRPr="009D3675">
        <w:rPr>
          <w:rFonts w:ascii="Tahoma" w:hAnsi="Tahoma" w:cs="Tahoma"/>
          <w:color w:val="002060"/>
          <w:sz w:val="22"/>
          <w:szCs w:val="22"/>
          <w:lang w:val="es-BO"/>
        </w:rPr>
        <w:t xml:space="preserve"> la autorización para el inicio de proceso …………………………………… para la adquisición de </w:t>
      </w:r>
      <w:r w:rsidRPr="009D3675">
        <w:rPr>
          <w:rFonts w:ascii="Tahoma" w:hAnsi="Tahoma" w:cs="Tahoma"/>
          <w:color w:val="002060"/>
          <w:sz w:val="22"/>
          <w:szCs w:val="22"/>
          <w:lang w:val="es-ES_tradnl"/>
        </w:rPr>
        <w:t>…………………………</w:t>
      </w:r>
      <w:r w:rsidRPr="009D3675">
        <w:rPr>
          <w:rFonts w:ascii="Tahoma" w:hAnsi="Tahoma" w:cs="Tahoma"/>
          <w:color w:val="002060"/>
          <w:sz w:val="22"/>
          <w:szCs w:val="22"/>
          <w:lang w:val="es-BO"/>
        </w:rPr>
        <w:t xml:space="preserve">, adjuntando para este efecto los Términos Básicos de Contratación o las Especificaciones Técnicas </w:t>
      </w:r>
      <w:r w:rsidRPr="009D3675">
        <w:rPr>
          <w:rFonts w:ascii="Tahoma" w:hAnsi="Tahoma" w:cs="Tahoma"/>
          <w:i/>
          <w:color w:val="002060"/>
          <w:sz w:val="22"/>
          <w:szCs w:val="22"/>
        </w:rPr>
        <w:t>(según corresponda)</w:t>
      </w:r>
      <w:r w:rsidRPr="009D3675">
        <w:rPr>
          <w:rFonts w:ascii="Tahoma" w:hAnsi="Tahoma" w:cs="Tahoma"/>
          <w:color w:val="002060"/>
          <w:sz w:val="22"/>
          <w:szCs w:val="22"/>
          <w:lang w:val="es-BO"/>
        </w:rPr>
        <w:t xml:space="preserve">, solicitud autorizada por Gerencia General o Gerencia Nacional de Administración y Finanzas </w:t>
      </w:r>
      <w:r w:rsidRPr="009D3675">
        <w:rPr>
          <w:rFonts w:ascii="Tahoma" w:hAnsi="Tahoma" w:cs="Tahoma"/>
          <w:i/>
          <w:color w:val="002060"/>
          <w:sz w:val="22"/>
          <w:szCs w:val="22"/>
          <w:lang w:val="es-BO"/>
        </w:rPr>
        <w:t>(de acuerdo a la cuantía)</w:t>
      </w:r>
      <w:r w:rsidRPr="009D3675">
        <w:rPr>
          <w:rFonts w:ascii="Tahoma" w:hAnsi="Tahoma" w:cs="Tahoma"/>
          <w:color w:val="002060"/>
          <w:sz w:val="22"/>
          <w:szCs w:val="22"/>
          <w:lang w:val="es-BO"/>
        </w:rPr>
        <w:t xml:space="preserve"> mediante Hoja de Ruta - Correspondencia Interna/Externa con Correlativo Interno No…………. de fecha …………….. </w:t>
      </w:r>
    </w:p>
    <w:p w14:paraId="6379B97D" w14:textId="77777777" w:rsidR="00A10654" w:rsidRPr="009D3675" w:rsidRDefault="00A10654" w:rsidP="00A10654">
      <w:pPr>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 xml:space="preserve">Con la verificación de la Certificación Presupuestaria, ENTEL S.A. mediante publicación en prensa o nota externa </w:t>
      </w:r>
      <w:r w:rsidRPr="009D3675">
        <w:rPr>
          <w:rFonts w:ascii="Tahoma" w:hAnsi="Tahoma" w:cs="Tahoma"/>
          <w:i/>
          <w:color w:val="002060"/>
          <w:sz w:val="22"/>
          <w:szCs w:val="22"/>
        </w:rPr>
        <w:t>(según corresponda)</w:t>
      </w:r>
      <w:r w:rsidRPr="009D3675">
        <w:rPr>
          <w:rFonts w:ascii="Tahoma" w:hAnsi="Tahoma" w:cs="Tahoma"/>
          <w:color w:val="002060"/>
          <w:sz w:val="22"/>
          <w:szCs w:val="22"/>
        </w:rPr>
        <w:t xml:space="preserve"> </w:t>
      </w:r>
      <w:r w:rsidRPr="009D3675">
        <w:rPr>
          <w:rFonts w:ascii="Tahoma" w:hAnsi="Tahoma" w:cs="Tahoma"/>
          <w:color w:val="002060"/>
          <w:sz w:val="22"/>
          <w:szCs w:val="22"/>
          <w:lang w:val="es-BO"/>
        </w:rPr>
        <w:t>invitó a las empresas ………………… a presentar sus ofertas para participar del proceso de contratación ………………………………, hasta el día ………………… a horas ………………</w:t>
      </w:r>
    </w:p>
    <w:p w14:paraId="4FCDDB72"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En término hábil y oportuno presentaron sus propuestas las empresas: …………………………</w:t>
      </w:r>
    </w:p>
    <w:p w14:paraId="27687D48"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Realizadas las evaluaciones a la propuesta presentada, se emite el Informe Final ………………………. mediante nota …………………. de fecha ………………, recomendando adjudicar el proceso de contratación a la empresa ………………… por un monto de ………………. (…………………) previa aprobación y autorización por parte del Directorio de ENTEL S.A.</w:t>
      </w:r>
    </w:p>
    <w:p w14:paraId="6E9AF6F7" w14:textId="77777777" w:rsidR="00A10654" w:rsidRPr="009D3675" w:rsidRDefault="00A10654" w:rsidP="00A10654">
      <w:pPr>
        <w:pStyle w:val="Sinespaciado"/>
        <w:contextualSpacing/>
        <w:jc w:val="both"/>
        <w:rPr>
          <w:rFonts w:ascii="Tahoma" w:hAnsi="Tahoma" w:cs="Tahoma"/>
          <w:bCs/>
          <w:color w:val="002060"/>
          <w:lang w:val="es-BO"/>
        </w:rPr>
      </w:pPr>
      <w:r w:rsidRPr="009D3675">
        <w:rPr>
          <w:rFonts w:ascii="Tahoma" w:hAnsi="Tahoma" w:cs="Tahoma"/>
          <w:bCs/>
          <w:color w:val="002060"/>
          <w:lang w:val="es-BO"/>
        </w:rPr>
        <w:lastRenderedPageBreak/>
        <w:t xml:space="preserve">En fecha …………….., la Subgerencia de Inspectoría Empresarial y Auditoria, emite la Evaluación del Proceso de Contratación </w:t>
      </w:r>
      <w:r w:rsidRPr="009D3675">
        <w:rPr>
          <w:rFonts w:ascii="Tahoma" w:hAnsi="Tahoma" w:cs="Tahoma"/>
          <w:color w:val="002060"/>
          <w:lang w:val="es-BO"/>
        </w:rPr>
        <w:t xml:space="preserve">…………………………..……….. </w:t>
      </w:r>
      <w:r w:rsidRPr="009D3675">
        <w:rPr>
          <w:rFonts w:ascii="Tahoma" w:hAnsi="Tahoma" w:cs="Tahoma"/>
          <w:bCs/>
          <w:color w:val="002060"/>
          <w:lang w:val="es-BO"/>
        </w:rPr>
        <w:t>mediante nota ………….., que concluye que el proceso se ha llevado a cabo conforme a la Política y Procedimiento para la Adquisición de Bienes y Contratación de Servicios (ENT.ML.GBS.001 – Versión 7.00 y ENT.MP.GBS.002 – Versión 11, respectivamente).</w:t>
      </w:r>
    </w:p>
    <w:p w14:paraId="4A014A54"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Mediante Carta R-DIR …………… de ……………….., el Directorio de ENTEL S.A. da a conocer al Gerente General que en su reunión de fecha ………………… resolvió entre otros:</w:t>
      </w:r>
    </w:p>
    <w:p w14:paraId="2E8D683C" w14:textId="77777777" w:rsidR="00A10654" w:rsidRPr="009D3675" w:rsidRDefault="00A10654" w:rsidP="001620A0">
      <w:pPr>
        <w:pStyle w:val="Prrafodelista"/>
        <w:numPr>
          <w:ilvl w:val="0"/>
          <w:numId w:val="28"/>
        </w:numPr>
        <w:spacing w:before="120"/>
        <w:contextualSpacing/>
        <w:jc w:val="both"/>
        <w:rPr>
          <w:rFonts w:ascii="Tahoma" w:hAnsi="Tahoma" w:cs="Tahoma"/>
          <w:bCs/>
          <w:color w:val="002060"/>
          <w:sz w:val="22"/>
          <w:szCs w:val="22"/>
        </w:rPr>
      </w:pPr>
      <w:r w:rsidRPr="009D3675">
        <w:rPr>
          <w:rFonts w:ascii="Tahoma" w:hAnsi="Tahoma" w:cs="Tahoma"/>
          <w:bCs/>
          <w:color w:val="002060"/>
          <w:sz w:val="22"/>
          <w:szCs w:val="22"/>
        </w:rPr>
        <w:t>Autorizar la Adquisición y Servicios de …………………. bajo la modalidad de …………………………de acuerdo a las especificaciones contenidas en el proceso  ……………..</w:t>
      </w:r>
    </w:p>
    <w:p w14:paraId="01E498F9" w14:textId="77777777" w:rsidR="00A10654" w:rsidRPr="009D3675" w:rsidRDefault="00A10654" w:rsidP="001620A0">
      <w:pPr>
        <w:pStyle w:val="Prrafodelista"/>
        <w:numPr>
          <w:ilvl w:val="0"/>
          <w:numId w:val="28"/>
        </w:numPr>
        <w:spacing w:before="120"/>
        <w:contextualSpacing/>
        <w:jc w:val="both"/>
        <w:rPr>
          <w:rFonts w:ascii="Tahoma" w:hAnsi="Tahoma" w:cs="Tahoma"/>
          <w:bCs/>
          <w:color w:val="002060"/>
          <w:sz w:val="22"/>
          <w:szCs w:val="22"/>
        </w:rPr>
      </w:pPr>
      <w:r w:rsidRPr="009D3675">
        <w:rPr>
          <w:rFonts w:ascii="Tahoma" w:hAnsi="Tahoma" w:cs="Tahoma"/>
          <w:bCs/>
          <w:color w:val="002060"/>
          <w:sz w:val="22"/>
          <w:szCs w:val="22"/>
        </w:rPr>
        <w:t>Autorizar al Gerente General  y a la Gerente de Administración y Finanzas la suscripción conjunta del respectivo contrato con el proveedor……………. por el monto de ………………………</w:t>
      </w:r>
      <w:r w:rsidRPr="009D3675">
        <w:rPr>
          <w:rFonts w:ascii="Tahoma" w:hAnsi="Tahoma" w:cs="Tahoma"/>
          <w:color w:val="002060"/>
          <w:sz w:val="22"/>
          <w:szCs w:val="22"/>
          <w:lang w:val="es-BO"/>
        </w:rPr>
        <w:t xml:space="preserve"> </w:t>
      </w:r>
      <w:r w:rsidRPr="009D3675">
        <w:rPr>
          <w:rFonts w:ascii="Tahoma" w:hAnsi="Tahoma" w:cs="Tahoma"/>
          <w:bCs/>
          <w:color w:val="002060"/>
          <w:sz w:val="22"/>
          <w:szCs w:val="22"/>
        </w:rPr>
        <w:t>que incluye los impuestos de ley.</w:t>
      </w:r>
    </w:p>
    <w:p w14:paraId="39CD2D66" w14:textId="77777777" w:rsidR="00A10654" w:rsidRPr="009D3675" w:rsidRDefault="00A10654" w:rsidP="00A10654">
      <w:pPr>
        <w:spacing w:before="120"/>
        <w:contextualSpacing/>
        <w:jc w:val="both"/>
        <w:rPr>
          <w:rFonts w:ascii="Tahoma" w:hAnsi="Tahoma" w:cs="Tahoma"/>
          <w:color w:val="002060"/>
          <w:sz w:val="21"/>
          <w:szCs w:val="21"/>
          <w:lang w:val="es-BO"/>
        </w:rPr>
      </w:pPr>
      <w:r w:rsidRPr="009D3675">
        <w:rPr>
          <w:rFonts w:ascii="Tahoma" w:hAnsi="Tahoma" w:cs="Tahoma"/>
          <w:color w:val="002060"/>
          <w:sz w:val="22"/>
          <w:szCs w:val="22"/>
          <w:lang w:val="es-BO"/>
        </w:rPr>
        <w:t xml:space="preserve">ENTEL S.A. mediante nota ………………………… de fecha …………………. notificada en la misma fecha adjudica el </w:t>
      </w:r>
      <w:r w:rsidRPr="009D3675">
        <w:rPr>
          <w:rFonts w:ascii="Tahoma" w:hAnsi="Tahoma" w:cs="Tahoma"/>
          <w:bCs/>
          <w:color w:val="002060"/>
          <w:sz w:val="22"/>
          <w:szCs w:val="22"/>
          <w:lang w:val="es-BO"/>
        </w:rPr>
        <w:t>Proceso de Contratación ……………………….,</w:t>
      </w:r>
      <w:r w:rsidRPr="009D3675">
        <w:rPr>
          <w:rFonts w:ascii="Tahoma" w:hAnsi="Tahoma" w:cs="Tahoma"/>
          <w:color w:val="002060"/>
          <w:sz w:val="22"/>
          <w:szCs w:val="22"/>
          <w:lang w:val="es-BO"/>
        </w:rPr>
        <w:t xml:space="preserve"> a la empresa </w:t>
      </w:r>
      <w:r w:rsidRPr="009D3675">
        <w:rPr>
          <w:rFonts w:ascii="Tahoma" w:hAnsi="Tahoma" w:cs="Tahoma"/>
          <w:bCs/>
          <w:color w:val="002060"/>
          <w:sz w:val="22"/>
          <w:szCs w:val="22"/>
        </w:rPr>
        <w:t xml:space="preserve">……………………….. </w:t>
      </w:r>
      <w:r w:rsidRPr="009D3675">
        <w:rPr>
          <w:rFonts w:ascii="Tahoma" w:hAnsi="Tahoma" w:cs="Tahoma"/>
          <w:color w:val="002060"/>
          <w:sz w:val="22"/>
          <w:szCs w:val="22"/>
          <w:lang w:val="es-BO"/>
        </w:rPr>
        <w:t>y aceptada por esta mediante nota …………………………...</w:t>
      </w:r>
      <w:r w:rsidRPr="009D3675">
        <w:rPr>
          <w:rFonts w:ascii="Tahoma" w:hAnsi="Tahoma" w:cs="Tahoma"/>
          <w:color w:val="002060"/>
          <w:sz w:val="21"/>
          <w:szCs w:val="21"/>
          <w:lang w:val="es-BO"/>
        </w:rPr>
        <w:t>.</w:t>
      </w:r>
    </w:p>
    <w:p w14:paraId="0F536A97" w14:textId="77777777" w:rsidR="00A10654" w:rsidRPr="009D3675" w:rsidRDefault="00A10654" w:rsidP="00A10654">
      <w:pPr>
        <w:spacing w:before="120"/>
        <w:jc w:val="both"/>
        <w:rPr>
          <w:rFonts w:ascii="Tahoma" w:hAnsi="Tahoma" w:cs="Tahoma"/>
          <w:color w:val="002060"/>
          <w:sz w:val="22"/>
          <w:szCs w:val="22"/>
        </w:rPr>
      </w:pPr>
      <w:r w:rsidRPr="009D3675">
        <w:rPr>
          <w:rFonts w:ascii="Tahoma" w:hAnsi="Tahoma" w:cs="Tahoma"/>
          <w:b/>
          <w:color w:val="002060"/>
          <w:sz w:val="22"/>
          <w:szCs w:val="22"/>
          <w:u w:val="single"/>
        </w:rPr>
        <w:t>TERCERA: DOCUMENTOS INTEGRANTES</w:t>
      </w:r>
      <w:r w:rsidRPr="009D3675">
        <w:rPr>
          <w:rFonts w:ascii="Tahoma" w:hAnsi="Tahoma" w:cs="Tahoma"/>
          <w:b/>
          <w:color w:val="002060"/>
          <w:sz w:val="22"/>
          <w:szCs w:val="22"/>
        </w:rPr>
        <w:t>.</w:t>
      </w:r>
      <w:r w:rsidRPr="009D3675">
        <w:rPr>
          <w:rFonts w:ascii="Tahoma" w:hAnsi="Tahoma" w:cs="Tahoma"/>
          <w:color w:val="002060"/>
          <w:sz w:val="22"/>
          <w:szCs w:val="22"/>
        </w:rPr>
        <w:t>- Forman parte integrante e indivisible del presente contrato, los siguientes documentos:</w:t>
      </w:r>
    </w:p>
    <w:p w14:paraId="0E2CE6BE" w14:textId="77777777" w:rsidR="00A10654" w:rsidRPr="009D3675" w:rsidRDefault="00A10654" w:rsidP="00A10654">
      <w:pPr>
        <w:spacing w:before="120"/>
        <w:ind w:left="284" w:hanging="284"/>
        <w:contextualSpacing/>
        <w:jc w:val="both"/>
        <w:rPr>
          <w:rFonts w:ascii="Tahoma" w:hAnsi="Tahoma" w:cs="Tahoma"/>
          <w:i/>
          <w:color w:val="002060"/>
          <w:sz w:val="22"/>
          <w:szCs w:val="22"/>
        </w:rPr>
      </w:pPr>
      <w:r w:rsidRPr="009D3675">
        <w:rPr>
          <w:rFonts w:ascii="Tahoma" w:hAnsi="Tahoma" w:cs="Tahoma"/>
          <w:color w:val="002060"/>
          <w:sz w:val="22"/>
          <w:szCs w:val="22"/>
        </w:rPr>
        <w:t>1.</w:t>
      </w:r>
      <w:r w:rsidRPr="009D3675">
        <w:rPr>
          <w:rFonts w:ascii="Tahoma" w:hAnsi="Tahoma" w:cs="Tahoma"/>
          <w:color w:val="002060"/>
          <w:sz w:val="22"/>
          <w:szCs w:val="22"/>
        </w:rPr>
        <w:tab/>
      </w:r>
      <w:r w:rsidRPr="009D3675">
        <w:rPr>
          <w:rFonts w:ascii="Tahoma" w:hAnsi="Tahoma" w:cs="Tahoma"/>
          <w:color w:val="002060"/>
          <w:sz w:val="22"/>
          <w:szCs w:val="22"/>
          <w:lang w:val="es-BO"/>
        </w:rPr>
        <w:t xml:space="preserve">Términos Básicos de Contratación o las Especificaciones Técnicas </w:t>
      </w:r>
      <w:r w:rsidRPr="009D3675">
        <w:rPr>
          <w:rFonts w:ascii="Tahoma" w:hAnsi="Tahoma" w:cs="Tahoma"/>
          <w:i/>
          <w:color w:val="002060"/>
          <w:sz w:val="22"/>
          <w:szCs w:val="22"/>
        </w:rPr>
        <w:t>(según corresponda)</w:t>
      </w:r>
    </w:p>
    <w:p w14:paraId="6B9CD03A" w14:textId="77777777" w:rsidR="00A10654" w:rsidRPr="009D3675" w:rsidRDefault="00A10654" w:rsidP="00A10654">
      <w:pPr>
        <w:spacing w:before="120"/>
        <w:ind w:left="284" w:hanging="284"/>
        <w:contextualSpacing/>
        <w:jc w:val="both"/>
        <w:rPr>
          <w:rFonts w:ascii="Tahoma" w:hAnsi="Tahoma" w:cs="Tahoma"/>
          <w:i/>
          <w:color w:val="002060"/>
          <w:sz w:val="22"/>
          <w:szCs w:val="22"/>
        </w:rPr>
      </w:pPr>
      <w:r w:rsidRPr="009D3675">
        <w:rPr>
          <w:rFonts w:ascii="Tahoma" w:hAnsi="Tahoma" w:cs="Tahoma"/>
          <w:color w:val="002060"/>
          <w:sz w:val="22"/>
          <w:szCs w:val="22"/>
        </w:rPr>
        <w:t>2.</w:t>
      </w:r>
      <w:r w:rsidRPr="009D3675">
        <w:rPr>
          <w:rFonts w:ascii="Tahoma" w:hAnsi="Tahoma" w:cs="Tahoma"/>
          <w:color w:val="002060"/>
          <w:sz w:val="22"/>
          <w:szCs w:val="22"/>
        </w:rPr>
        <w:tab/>
        <w:t>Propuesta Técnica y Económica del PROVEEDOR y aceptada por ENTEL S.A.</w:t>
      </w:r>
    </w:p>
    <w:p w14:paraId="79ED2CAA" w14:textId="77777777" w:rsidR="00A10654" w:rsidRPr="009D3675" w:rsidRDefault="00A10654" w:rsidP="00A10654">
      <w:pPr>
        <w:ind w:left="284" w:hanging="284"/>
        <w:jc w:val="both"/>
        <w:rPr>
          <w:rFonts w:ascii="Tahoma" w:hAnsi="Tahoma" w:cs="Tahoma"/>
          <w:color w:val="002060"/>
          <w:sz w:val="22"/>
          <w:szCs w:val="22"/>
        </w:rPr>
      </w:pPr>
      <w:r w:rsidRPr="009D3675">
        <w:rPr>
          <w:rFonts w:ascii="Tahoma" w:hAnsi="Tahoma" w:cs="Tahoma"/>
          <w:color w:val="002060"/>
          <w:sz w:val="22"/>
          <w:szCs w:val="22"/>
        </w:rPr>
        <w:t>3.</w:t>
      </w:r>
      <w:r w:rsidRPr="009D3675">
        <w:rPr>
          <w:rFonts w:ascii="Tahoma" w:hAnsi="Tahoma" w:cs="Tahoma"/>
          <w:color w:val="002060"/>
          <w:sz w:val="22"/>
          <w:szCs w:val="22"/>
        </w:rPr>
        <w:tab/>
        <w:t>Carta de Adjudicación ………./….</w:t>
      </w:r>
      <w:r w:rsidRPr="009D3675">
        <w:rPr>
          <w:rFonts w:ascii="Tahoma" w:hAnsi="Tahoma" w:cs="Tahoma"/>
          <w:color w:val="002060"/>
          <w:sz w:val="22"/>
          <w:szCs w:val="22"/>
          <w:lang w:val="es-BO"/>
        </w:rPr>
        <w:t>de fecha ../../...</w:t>
      </w:r>
    </w:p>
    <w:p w14:paraId="1AD76FAB" w14:textId="77777777" w:rsidR="00A10654" w:rsidRPr="009D3675" w:rsidRDefault="00A10654" w:rsidP="00A10654">
      <w:pPr>
        <w:ind w:left="284" w:hanging="284"/>
        <w:jc w:val="both"/>
        <w:rPr>
          <w:rFonts w:ascii="Tahoma" w:hAnsi="Tahoma" w:cs="Tahoma"/>
          <w:iCs/>
          <w:color w:val="002060"/>
          <w:sz w:val="22"/>
          <w:szCs w:val="22"/>
          <w:lang w:val="es-BO"/>
        </w:rPr>
      </w:pPr>
      <w:r w:rsidRPr="009D3675">
        <w:rPr>
          <w:rFonts w:ascii="Tahoma" w:hAnsi="Tahoma" w:cs="Tahoma"/>
          <w:color w:val="002060"/>
          <w:sz w:val="22"/>
          <w:szCs w:val="22"/>
        </w:rPr>
        <w:t>4.</w:t>
      </w:r>
      <w:r w:rsidRPr="009D3675">
        <w:rPr>
          <w:rFonts w:ascii="Tahoma" w:hAnsi="Tahoma" w:cs="Tahoma"/>
          <w:color w:val="002060"/>
          <w:sz w:val="22"/>
          <w:szCs w:val="22"/>
        </w:rPr>
        <w:tab/>
        <w:t>Carta de Aceptación a la Adjudicación  ….../….</w:t>
      </w:r>
      <w:r w:rsidRPr="009D3675">
        <w:rPr>
          <w:rFonts w:ascii="Tahoma" w:hAnsi="Tahoma" w:cs="Tahoma"/>
          <w:iCs/>
          <w:color w:val="002060"/>
          <w:sz w:val="22"/>
          <w:szCs w:val="22"/>
          <w:lang w:val="es-BO"/>
        </w:rPr>
        <w:t xml:space="preserve"> de fecha ../../..</w:t>
      </w:r>
    </w:p>
    <w:p w14:paraId="55E3BAFA" w14:textId="77777777" w:rsidR="00A10654" w:rsidRPr="009D3675" w:rsidRDefault="00A10654" w:rsidP="00A10654">
      <w:pPr>
        <w:spacing w:before="120"/>
        <w:jc w:val="both"/>
        <w:rPr>
          <w:rFonts w:ascii="Tahoma" w:eastAsia="Calibri" w:hAnsi="Tahoma" w:cs="Tahoma"/>
          <w:color w:val="002060"/>
          <w:sz w:val="22"/>
          <w:szCs w:val="22"/>
          <w:lang w:val="es-BO" w:eastAsia="en-US"/>
        </w:rPr>
      </w:pPr>
      <w:r w:rsidRPr="009D3675">
        <w:rPr>
          <w:rFonts w:ascii="Tahoma" w:hAnsi="Tahoma" w:cs="Tahoma"/>
          <w:b/>
          <w:color w:val="002060"/>
          <w:sz w:val="22"/>
          <w:szCs w:val="22"/>
          <w:u w:val="single"/>
        </w:rPr>
        <w:t>CUARTA: OBJETO</w:t>
      </w:r>
      <w:r w:rsidRPr="009D3675">
        <w:rPr>
          <w:rFonts w:ascii="Tahoma" w:hAnsi="Tahoma" w:cs="Tahoma"/>
          <w:color w:val="002060"/>
          <w:sz w:val="22"/>
          <w:szCs w:val="22"/>
        </w:rPr>
        <w:t xml:space="preserve">.- El presente contrato tiene por objeto </w:t>
      </w:r>
      <w:r w:rsidRPr="009D3675">
        <w:rPr>
          <w:rFonts w:ascii="Tahoma" w:eastAsia="Calibri" w:hAnsi="Tahoma" w:cs="Tahoma"/>
          <w:color w:val="002060"/>
          <w:sz w:val="22"/>
          <w:szCs w:val="22"/>
          <w:lang w:val="es-BO" w:eastAsia="en-US"/>
        </w:rPr>
        <w:t xml:space="preserve">la …………………………………………………………… que el PROVEEDOR se obliga a proporcionar en estricto cumplimiento a lo establecido en este documento y </w:t>
      </w:r>
      <w:r w:rsidRPr="009D3675">
        <w:rPr>
          <w:rFonts w:ascii="Tahoma" w:hAnsi="Tahoma" w:cs="Tahoma"/>
          <w:color w:val="002060"/>
          <w:sz w:val="22"/>
          <w:szCs w:val="22"/>
          <w:lang w:val="es-BO"/>
        </w:rPr>
        <w:t xml:space="preserve">Términos Básicos de Contratación o las Especificaciones Técnicas </w:t>
      </w:r>
      <w:r w:rsidRPr="009D3675">
        <w:rPr>
          <w:rFonts w:ascii="Tahoma" w:hAnsi="Tahoma" w:cs="Tahoma"/>
          <w:i/>
          <w:color w:val="002060"/>
          <w:sz w:val="22"/>
          <w:szCs w:val="22"/>
        </w:rPr>
        <w:t>(según corresponda)</w:t>
      </w:r>
      <w:r w:rsidRPr="009D3675">
        <w:rPr>
          <w:rFonts w:ascii="Tahoma" w:eastAsia="Calibri" w:hAnsi="Tahoma" w:cs="Tahoma"/>
          <w:color w:val="002060"/>
          <w:sz w:val="22"/>
          <w:szCs w:val="22"/>
          <w:lang w:val="es-BO" w:eastAsia="en-US"/>
        </w:rPr>
        <w:t>.</w:t>
      </w:r>
    </w:p>
    <w:p w14:paraId="1C88EA14" w14:textId="77777777" w:rsidR="00A10654" w:rsidRPr="009D3675" w:rsidRDefault="00A10654" w:rsidP="00A10654">
      <w:pPr>
        <w:spacing w:before="120"/>
        <w:jc w:val="both"/>
        <w:rPr>
          <w:rFonts w:ascii="Tahoma" w:hAnsi="Tahoma" w:cs="Tahoma"/>
          <w:color w:val="002060"/>
          <w:sz w:val="22"/>
          <w:szCs w:val="22"/>
        </w:rPr>
      </w:pPr>
      <w:r w:rsidRPr="009D3675">
        <w:rPr>
          <w:rFonts w:ascii="Tahoma" w:hAnsi="Tahoma" w:cs="Tahoma"/>
          <w:b/>
          <w:color w:val="002060"/>
          <w:sz w:val="22"/>
          <w:szCs w:val="22"/>
          <w:u w:val="single"/>
        </w:rPr>
        <w:t>QUINTA: PRECIO E IMPUESTOS</w:t>
      </w:r>
      <w:r w:rsidRPr="009D3675">
        <w:rPr>
          <w:rFonts w:ascii="Tahoma" w:hAnsi="Tahoma" w:cs="Tahoma"/>
          <w:b/>
          <w:color w:val="002060"/>
          <w:sz w:val="22"/>
          <w:szCs w:val="22"/>
        </w:rPr>
        <w:t>.-</w:t>
      </w:r>
      <w:r w:rsidRPr="009D3675">
        <w:rPr>
          <w:rFonts w:ascii="Tahoma" w:hAnsi="Tahoma" w:cs="Tahoma"/>
          <w:color w:val="002060"/>
          <w:sz w:val="22"/>
          <w:szCs w:val="22"/>
        </w:rPr>
        <w:t xml:space="preserve"> El precio establecido para la provisión de los bienes y servicios objeto del presente Contrato es de </w:t>
      </w:r>
      <w:r w:rsidRPr="009D3675">
        <w:rPr>
          <w:rFonts w:ascii="Tahoma" w:hAnsi="Tahoma" w:cs="Tahoma"/>
          <w:b/>
          <w:color w:val="002060"/>
          <w:sz w:val="22"/>
          <w:szCs w:val="22"/>
        </w:rPr>
        <w:t xml:space="preserve">USD/Bs…………………… (……………………………………00/100 Dólares Americanos/Bolivianos) </w:t>
      </w:r>
      <w:r w:rsidRPr="009D3675">
        <w:rPr>
          <w:rFonts w:ascii="Tahoma" w:hAnsi="Tahoma" w:cs="Tahoma"/>
          <w:color w:val="002060"/>
          <w:sz w:val="22"/>
          <w:szCs w:val="22"/>
        </w:rPr>
        <w:t>de acuerdo al siguiente detalle:</w:t>
      </w:r>
    </w:p>
    <w:p w14:paraId="4B88D243" w14:textId="77777777" w:rsidR="00A10654" w:rsidRPr="009D3675" w:rsidRDefault="00A10654" w:rsidP="00A10654">
      <w:pPr>
        <w:spacing w:before="120"/>
        <w:jc w:val="both"/>
        <w:rPr>
          <w:rFonts w:ascii="Tahoma" w:hAnsi="Tahoma" w:cs="Tahoma"/>
          <w:color w:val="002060"/>
          <w:sz w:val="22"/>
          <w:szCs w:val="22"/>
        </w:rPr>
      </w:pPr>
    </w:p>
    <w:tbl>
      <w:tblPr>
        <w:tblW w:w="8640" w:type="dxa"/>
        <w:jc w:val="center"/>
        <w:tblCellMar>
          <w:left w:w="70" w:type="dxa"/>
          <w:right w:w="70" w:type="dxa"/>
        </w:tblCellMar>
        <w:tblLook w:val="04A0" w:firstRow="1" w:lastRow="0" w:firstColumn="1" w:lastColumn="0" w:noHBand="0" w:noVBand="1"/>
      </w:tblPr>
      <w:tblGrid>
        <w:gridCol w:w="3300"/>
        <w:gridCol w:w="1820"/>
        <w:gridCol w:w="1860"/>
        <w:gridCol w:w="1660"/>
      </w:tblGrid>
      <w:tr w:rsidR="00A10654" w:rsidRPr="009D3675" w14:paraId="342DCA0B" w14:textId="77777777" w:rsidTr="000B7735">
        <w:trPr>
          <w:trHeight w:val="570"/>
          <w:jc w:val="center"/>
        </w:trPr>
        <w:tc>
          <w:tcPr>
            <w:tcW w:w="3300" w:type="dxa"/>
            <w:tcBorders>
              <w:top w:val="single" w:sz="8" w:space="0" w:color="auto"/>
              <w:left w:val="single" w:sz="8" w:space="0" w:color="auto"/>
              <w:bottom w:val="single" w:sz="4" w:space="0" w:color="auto"/>
              <w:right w:val="single" w:sz="8" w:space="0" w:color="auto"/>
            </w:tcBorders>
            <w:shd w:val="clear" w:color="auto" w:fill="002060"/>
            <w:vAlign w:val="center"/>
            <w:hideMark/>
          </w:tcPr>
          <w:p w14:paraId="5AF73BBD" w14:textId="77777777" w:rsidR="00A10654" w:rsidRPr="000B7735" w:rsidRDefault="00A10654" w:rsidP="00EE1427">
            <w:pPr>
              <w:jc w:val="center"/>
              <w:rPr>
                <w:rFonts w:ascii="Tahoma" w:hAnsi="Tahoma" w:cs="Tahoma"/>
                <w:b/>
                <w:bCs/>
                <w:color w:val="FFFFFF" w:themeColor="background1"/>
              </w:rPr>
            </w:pPr>
            <w:r w:rsidRPr="000B7735">
              <w:rPr>
                <w:rFonts w:ascii="Tahoma" w:hAnsi="Tahoma" w:cs="Tahoma"/>
                <w:b/>
                <w:bCs/>
                <w:color w:val="FFFFFF" w:themeColor="background1"/>
              </w:rPr>
              <w:t>ITEM</w:t>
            </w:r>
          </w:p>
        </w:tc>
        <w:tc>
          <w:tcPr>
            <w:tcW w:w="1820" w:type="dxa"/>
            <w:tcBorders>
              <w:top w:val="single" w:sz="8" w:space="0" w:color="auto"/>
              <w:left w:val="nil"/>
              <w:bottom w:val="single" w:sz="4" w:space="0" w:color="auto"/>
              <w:right w:val="single" w:sz="8" w:space="0" w:color="auto"/>
            </w:tcBorders>
            <w:shd w:val="clear" w:color="auto" w:fill="002060"/>
            <w:vAlign w:val="center"/>
            <w:hideMark/>
          </w:tcPr>
          <w:p w14:paraId="59BBB4F9" w14:textId="77777777" w:rsidR="00A10654" w:rsidRPr="000B7735" w:rsidRDefault="00A10654" w:rsidP="00EE1427">
            <w:pPr>
              <w:jc w:val="center"/>
              <w:rPr>
                <w:rFonts w:ascii="Tahoma" w:hAnsi="Tahoma" w:cs="Tahoma"/>
                <w:b/>
                <w:bCs/>
                <w:color w:val="FFFFFF" w:themeColor="background1"/>
              </w:rPr>
            </w:pPr>
            <w:r w:rsidRPr="000B7735">
              <w:rPr>
                <w:rFonts w:ascii="Tahoma" w:hAnsi="Tahoma" w:cs="Tahoma"/>
                <w:b/>
                <w:bCs/>
                <w:color w:val="FFFFFF" w:themeColor="background1"/>
              </w:rPr>
              <w:t>CANTIDAD</w:t>
            </w:r>
          </w:p>
        </w:tc>
        <w:tc>
          <w:tcPr>
            <w:tcW w:w="1860" w:type="dxa"/>
            <w:tcBorders>
              <w:top w:val="nil"/>
              <w:left w:val="nil"/>
              <w:bottom w:val="single" w:sz="4" w:space="0" w:color="auto"/>
              <w:right w:val="single" w:sz="8" w:space="0" w:color="auto"/>
            </w:tcBorders>
            <w:shd w:val="clear" w:color="auto" w:fill="002060"/>
            <w:vAlign w:val="center"/>
            <w:hideMark/>
          </w:tcPr>
          <w:p w14:paraId="111AA334" w14:textId="77777777" w:rsidR="00A10654" w:rsidRPr="000B7735" w:rsidRDefault="00A10654" w:rsidP="00EE1427">
            <w:pPr>
              <w:jc w:val="center"/>
              <w:rPr>
                <w:rFonts w:ascii="Tahoma" w:hAnsi="Tahoma" w:cs="Tahoma"/>
                <w:b/>
                <w:bCs/>
                <w:color w:val="FFFFFF" w:themeColor="background1"/>
              </w:rPr>
            </w:pPr>
            <w:r w:rsidRPr="000B7735">
              <w:rPr>
                <w:rFonts w:ascii="Tahoma" w:hAnsi="Tahoma" w:cs="Tahoma"/>
                <w:b/>
                <w:bCs/>
                <w:color w:val="FFFFFF" w:themeColor="background1"/>
              </w:rPr>
              <w:t>COSTO UNITARIO (USD/BS)</w:t>
            </w:r>
          </w:p>
        </w:tc>
        <w:tc>
          <w:tcPr>
            <w:tcW w:w="1660" w:type="dxa"/>
            <w:tcBorders>
              <w:top w:val="nil"/>
              <w:left w:val="nil"/>
              <w:bottom w:val="single" w:sz="4" w:space="0" w:color="auto"/>
              <w:right w:val="single" w:sz="8" w:space="0" w:color="auto"/>
            </w:tcBorders>
            <w:shd w:val="clear" w:color="auto" w:fill="002060"/>
            <w:vAlign w:val="center"/>
            <w:hideMark/>
          </w:tcPr>
          <w:p w14:paraId="45F3C733" w14:textId="77777777" w:rsidR="00A10654" w:rsidRPr="000B7735" w:rsidRDefault="00A10654" w:rsidP="00EE1427">
            <w:pPr>
              <w:jc w:val="center"/>
              <w:rPr>
                <w:rFonts w:ascii="Tahoma" w:hAnsi="Tahoma" w:cs="Tahoma"/>
                <w:b/>
                <w:bCs/>
                <w:color w:val="FFFFFF" w:themeColor="background1"/>
              </w:rPr>
            </w:pPr>
            <w:r w:rsidRPr="000B7735">
              <w:rPr>
                <w:rFonts w:ascii="Tahoma" w:hAnsi="Tahoma" w:cs="Tahoma"/>
                <w:b/>
                <w:bCs/>
                <w:color w:val="FFFFFF" w:themeColor="background1"/>
              </w:rPr>
              <w:t>PRECIO TOTAL  (USD/BS)</w:t>
            </w:r>
          </w:p>
        </w:tc>
      </w:tr>
      <w:tr w:rsidR="00A10654" w:rsidRPr="009D3675" w14:paraId="131CC330" w14:textId="77777777" w:rsidTr="00EE1427">
        <w:trPr>
          <w:trHeight w:val="692"/>
          <w:jc w:val="center"/>
        </w:trPr>
        <w:tc>
          <w:tcPr>
            <w:tcW w:w="33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BACCBA8" w14:textId="77777777" w:rsidR="00A10654" w:rsidRPr="009D3675" w:rsidRDefault="00A10654" w:rsidP="00EE1427">
            <w:pPr>
              <w:jc w:val="center"/>
              <w:rPr>
                <w:rFonts w:ascii="Tahoma" w:hAnsi="Tahoma" w:cs="Tahoma"/>
                <w:color w:val="002060"/>
              </w:rPr>
            </w:pPr>
            <w:r w:rsidRPr="009D3675">
              <w:rPr>
                <w:rFonts w:ascii="Tahoma" w:hAnsi="Tahoma" w:cs="Tahoma"/>
                <w:color w:val="002060"/>
              </w:rPr>
              <w:t xml:space="preserve">EQUIPOS </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0F0DC6B3" w14:textId="77777777" w:rsidR="00A10654" w:rsidRPr="009D3675" w:rsidRDefault="00A10654" w:rsidP="00EE1427">
            <w:pPr>
              <w:jc w:val="center"/>
              <w:rPr>
                <w:rFonts w:ascii="Tahoma" w:hAnsi="Tahoma" w:cs="Tahoma"/>
                <w:color w:val="002060"/>
              </w:rPr>
            </w:pP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1E8C6C43" w14:textId="77777777" w:rsidR="00A10654" w:rsidRPr="009D3675" w:rsidRDefault="00A10654" w:rsidP="00EE1427">
            <w:pPr>
              <w:jc w:val="center"/>
              <w:rPr>
                <w:rFonts w:ascii="Tahoma" w:hAnsi="Tahoma" w:cs="Tahoma"/>
                <w:color w:val="00206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0C2218C4" w14:textId="77777777" w:rsidR="00A10654" w:rsidRPr="009D3675" w:rsidRDefault="00A10654" w:rsidP="00EE1427">
            <w:pPr>
              <w:jc w:val="right"/>
              <w:rPr>
                <w:rFonts w:ascii="Tahoma" w:hAnsi="Tahoma" w:cs="Tahoma"/>
                <w:color w:val="002060"/>
              </w:rPr>
            </w:pPr>
          </w:p>
        </w:tc>
      </w:tr>
      <w:tr w:rsidR="00A10654" w:rsidRPr="009D3675" w14:paraId="5C2D3D72" w14:textId="77777777" w:rsidTr="00EE1427">
        <w:trPr>
          <w:trHeight w:val="692"/>
          <w:jc w:val="center"/>
        </w:trPr>
        <w:tc>
          <w:tcPr>
            <w:tcW w:w="3300" w:type="dxa"/>
            <w:tcBorders>
              <w:top w:val="single" w:sz="4" w:space="0" w:color="auto"/>
              <w:left w:val="single" w:sz="4" w:space="0" w:color="auto"/>
              <w:bottom w:val="single" w:sz="4" w:space="0" w:color="auto"/>
              <w:right w:val="single" w:sz="4" w:space="0" w:color="auto"/>
            </w:tcBorders>
            <w:shd w:val="clear" w:color="auto" w:fill="auto"/>
            <w:vAlign w:val="center"/>
          </w:tcPr>
          <w:p w14:paraId="5178D3D1" w14:textId="77777777" w:rsidR="00A10654" w:rsidRPr="009D3675" w:rsidRDefault="00A10654" w:rsidP="00EE1427">
            <w:pPr>
              <w:jc w:val="center"/>
              <w:rPr>
                <w:rFonts w:ascii="Tahoma" w:hAnsi="Tahoma" w:cs="Tahoma"/>
                <w:color w:val="002060"/>
              </w:rPr>
            </w:pPr>
            <w:r w:rsidRPr="009D3675">
              <w:rPr>
                <w:rFonts w:ascii="Tahoma" w:hAnsi="Tahoma" w:cs="Tahoma"/>
                <w:color w:val="002060"/>
              </w:rPr>
              <w:t>SERVICIOS</w:t>
            </w:r>
          </w:p>
        </w:tc>
        <w:tc>
          <w:tcPr>
            <w:tcW w:w="1820" w:type="dxa"/>
            <w:tcBorders>
              <w:top w:val="single" w:sz="4" w:space="0" w:color="auto"/>
              <w:left w:val="single" w:sz="4" w:space="0" w:color="auto"/>
              <w:bottom w:val="single" w:sz="4" w:space="0" w:color="auto"/>
              <w:right w:val="single" w:sz="4" w:space="0" w:color="auto"/>
            </w:tcBorders>
            <w:shd w:val="clear" w:color="auto" w:fill="auto"/>
            <w:vAlign w:val="center"/>
          </w:tcPr>
          <w:p w14:paraId="2362C86D" w14:textId="77777777" w:rsidR="00A10654" w:rsidRPr="009D3675" w:rsidRDefault="00A10654" w:rsidP="00EE1427">
            <w:pPr>
              <w:jc w:val="center"/>
              <w:rPr>
                <w:rFonts w:ascii="Tahoma" w:hAnsi="Tahoma" w:cs="Tahoma"/>
                <w:color w:val="002060"/>
              </w:rPr>
            </w:pPr>
          </w:p>
        </w:tc>
        <w:tc>
          <w:tcPr>
            <w:tcW w:w="1860" w:type="dxa"/>
            <w:tcBorders>
              <w:top w:val="single" w:sz="4" w:space="0" w:color="auto"/>
              <w:left w:val="single" w:sz="4" w:space="0" w:color="auto"/>
              <w:bottom w:val="single" w:sz="4" w:space="0" w:color="auto"/>
              <w:right w:val="single" w:sz="4" w:space="0" w:color="auto"/>
            </w:tcBorders>
            <w:shd w:val="clear" w:color="auto" w:fill="auto"/>
            <w:vAlign w:val="center"/>
          </w:tcPr>
          <w:p w14:paraId="1FAFCCB9" w14:textId="77777777" w:rsidR="00A10654" w:rsidRPr="009D3675" w:rsidRDefault="00A10654" w:rsidP="00EE1427">
            <w:pPr>
              <w:jc w:val="center"/>
              <w:rPr>
                <w:rFonts w:ascii="Tahoma" w:hAnsi="Tahoma" w:cs="Tahoma"/>
                <w:color w:val="002060"/>
              </w:rPr>
            </w:pPr>
          </w:p>
        </w:tc>
        <w:tc>
          <w:tcPr>
            <w:tcW w:w="1660" w:type="dxa"/>
            <w:tcBorders>
              <w:top w:val="single" w:sz="4" w:space="0" w:color="auto"/>
              <w:left w:val="single" w:sz="4" w:space="0" w:color="auto"/>
              <w:bottom w:val="single" w:sz="4" w:space="0" w:color="auto"/>
              <w:right w:val="single" w:sz="4" w:space="0" w:color="auto"/>
            </w:tcBorders>
            <w:shd w:val="clear" w:color="auto" w:fill="auto"/>
            <w:vAlign w:val="center"/>
          </w:tcPr>
          <w:p w14:paraId="364DA7DB" w14:textId="77777777" w:rsidR="00A10654" w:rsidRPr="009D3675" w:rsidRDefault="00A10654" w:rsidP="00EE1427">
            <w:pPr>
              <w:jc w:val="right"/>
              <w:rPr>
                <w:rFonts w:ascii="Tahoma" w:hAnsi="Tahoma" w:cs="Tahoma"/>
                <w:color w:val="002060"/>
              </w:rPr>
            </w:pPr>
          </w:p>
        </w:tc>
      </w:tr>
      <w:tr w:rsidR="00A10654" w:rsidRPr="009D3675" w14:paraId="0FA2BC19" w14:textId="77777777" w:rsidTr="00EE1427">
        <w:trPr>
          <w:trHeight w:val="315"/>
          <w:jc w:val="center"/>
        </w:trPr>
        <w:tc>
          <w:tcPr>
            <w:tcW w:w="5120"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E9B23CB" w14:textId="77777777" w:rsidR="00A10654" w:rsidRPr="009D3675" w:rsidRDefault="00A10654" w:rsidP="00EE1427">
            <w:pPr>
              <w:jc w:val="center"/>
              <w:rPr>
                <w:rFonts w:ascii="Tahoma" w:hAnsi="Tahoma" w:cs="Tahoma"/>
                <w:b/>
                <w:bCs/>
                <w:color w:val="002060"/>
              </w:rPr>
            </w:pPr>
            <w:r w:rsidRPr="009D3675">
              <w:rPr>
                <w:rFonts w:ascii="Tahoma" w:hAnsi="Tahoma" w:cs="Tahoma"/>
                <w:b/>
                <w:bCs/>
                <w:color w:val="002060"/>
              </w:rPr>
              <w:t>TOTAL</w:t>
            </w:r>
          </w:p>
        </w:tc>
        <w:tc>
          <w:tcPr>
            <w:tcW w:w="18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0B8F35F" w14:textId="77777777" w:rsidR="00A10654" w:rsidRPr="009D3675" w:rsidRDefault="00A10654" w:rsidP="00EE1427">
            <w:pPr>
              <w:jc w:val="center"/>
              <w:rPr>
                <w:rFonts w:ascii="Tahoma" w:hAnsi="Tahoma" w:cs="Tahoma"/>
                <w:b/>
                <w:bCs/>
                <w:color w:val="002060"/>
              </w:rPr>
            </w:pPr>
          </w:p>
        </w:tc>
        <w:tc>
          <w:tcPr>
            <w:tcW w:w="166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5D4812" w14:textId="77777777" w:rsidR="00A10654" w:rsidRPr="009D3675" w:rsidRDefault="00A10654" w:rsidP="00EE1427">
            <w:pPr>
              <w:jc w:val="right"/>
              <w:rPr>
                <w:rFonts w:ascii="Tahoma" w:hAnsi="Tahoma" w:cs="Tahoma"/>
                <w:b/>
                <w:bCs/>
                <w:color w:val="002060"/>
              </w:rPr>
            </w:pPr>
          </w:p>
        </w:tc>
      </w:tr>
      <w:tr w:rsidR="00A10654" w:rsidRPr="009D3675" w14:paraId="137364C6" w14:textId="77777777" w:rsidTr="00EE1427">
        <w:trPr>
          <w:trHeight w:val="315"/>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7116D196" w14:textId="77777777" w:rsidR="00A10654" w:rsidRPr="009D3675" w:rsidRDefault="00A10654" w:rsidP="00EE1427">
            <w:pPr>
              <w:rPr>
                <w:rFonts w:ascii="Tahoma" w:hAnsi="Tahoma" w:cs="Tahoma"/>
                <w:b/>
                <w:bCs/>
                <w:color w:val="002060"/>
              </w:rPr>
            </w:pPr>
            <w:r w:rsidRPr="009D3675">
              <w:rPr>
                <w:rFonts w:ascii="Tahoma" w:hAnsi="Tahoma" w:cs="Tahoma"/>
                <w:b/>
                <w:bCs/>
                <w:color w:val="002060"/>
              </w:rPr>
              <w:t xml:space="preserve">(…………………………………………………………… 00/100 Dólares Americanos/ Bolivianos) </w:t>
            </w:r>
          </w:p>
        </w:tc>
      </w:tr>
      <w:tr w:rsidR="00A10654" w:rsidRPr="009D3675" w14:paraId="5A133FE5" w14:textId="77777777" w:rsidTr="00EE1427">
        <w:trPr>
          <w:trHeight w:val="252"/>
          <w:jc w:val="center"/>
        </w:trPr>
        <w:tc>
          <w:tcPr>
            <w:tcW w:w="8640" w:type="dxa"/>
            <w:gridSpan w:val="4"/>
            <w:tcBorders>
              <w:top w:val="single" w:sz="4" w:space="0" w:color="auto"/>
              <w:left w:val="single" w:sz="4" w:space="0" w:color="auto"/>
              <w:bottom w:val="single" w:sz="4" w:space="0" w:color="auto"/>
              <w:right w:val="single" w:sz="4" w:space="0" w:color="auto"/>
            </w:tcBorders>
            <w:shd w:val="clear" w:color="auto" w:fill="auto"/>
            <w:noWrap/>
            <w:vAlign w:val="center"/>
          </w:tcPr>
          <w:p w14:paraId="4CEDCE61" w14:textId="77777777" w:rsidR="00A10654" w:rsidRPr="009D3675" w:rsidRDefault="00A10654" w:rsidP="00EE1427">
            <w:pPr>
              <w:rPr>
                <w:rFonts w:ascii="Tahoma" w:hAnsi="Tahoma" w:cs="Tahoma"/>
                <w:b/>
                <w:bCs/>
                <w:color w:val="002060"/>
              </w:rPr>
            </w:pPr>
            <w:r w:rsidRPr="009D3675">
              <w:rPr>
                <w:rFonts w:ascii="Tahoma" w:hAnsi="Tahoma" w:cs="Tahoma"/>
                <w:color w:val="002060"/>
              </w:rPr>
              <w:t>El precio incluye los  impuestos de Ley.</w:t>
            </w:r>
          </w:p>
        </w:tc>
      </w:tr>
    </w:tbl>
    <w:p w14:paraId="2F871A2C" w14:textId="77777777" w:rsidR="00A10654" w:rsidRPr="009D3675" w:rsidRDefault="00A10654" w:rsidP="00A10654">
      <w:pPr>
        <w:spacing w:before="120"/>
        <w:ind w:right="-1"/>
        <w:jc w:val="both"/>
        <w:rPr>
          <w:rFonts w:ascii="Tahoma" w:hAnsi="Tahoma" w:cs="Tahoma"/>
          <w:color w:val="002060"/>
          <w:sz w:val="22"/>
          <w:szCs w:val="22"/>
        </w:rPr>
      </w:pPr>
      <w:r w:rsidRPr="009D3675">
        <w:rPr>
          <w:rFonts w:ascii="Tahoma" w:hAnsi="Tahoma" w:cs="Tahoma"/>
          <w:color w:val="002060"/>
          <w:sz w:val="22"/>
          <w:szCs w:val="22"/>
        </w:rPr>
        <w:t xml:space="preserve">Las partes establecen que el precio antes mencionado es fijo e inmodificable durante la vigencia del contrato e incluye todos los tributos vigentes en el Estado Plurinacional de Bolivia a la fecha de suscripción. </w:t>
      </w:r>
    </w:p>
    <w:p w14:paraId="6D03C5A0" w14:textId="77777777" w:rsidR="00A10654" w:rsidRPr="009D3675" w:rsidRDefault="00A10654" w:rsidP="00A10654">
      <w:pPr>
        <w:spacing w:before="120"/>
        <w:jc w:val="both"/>
        <w:rPr>
          <w:rFonts w:ascii="Tahoma" w:hAnsi="Tahoma" w:cs="Tahoma"/>
          <w:color w:val="002060"/>
          <w:sz w:val="22"/>
          <w:szCs w:val="22"/>
        </w:rPr>
      </w:pPr>
      <w:r w:rsidRPr="009D3675">
        <w:rPr>
          <w:rFonts w:ascii="Tahoma" w:hAnsi="Tahoma" w:cs="Tahoma"/>
          <w:color w:val="002060"/>
          <w:sz w:val="22"/>
          <w:szCs w:val="22"/>
        </w:rPr>
        <w:lastRenderedPageBreak/>
        <w:t>Las obligaciones tributarias emergentes del presente contrato son de responsabilidad absoluta  del PROVEEDOR, deslindando a ENTEL S.A. ante un eventual incumplimiento, reservándose ENTEL S.A. el derecho de requerir al PROVEEDOR si estimara necesario, el respaldo documental de su cumplimiento.</w:t>
      </w:r>
    </w:p>
    <w:p w14:paraId="44C17B71" w14:textId="77777777" w:rsidR="00A10654" w:rsidRPr="009D3675" w:rsidRDefault="00A10654" w:rsidP="00A10654">
      <w:pPr>
        <w:spacing w:before="120"/>
        <w:ind w:right="-1"/>
        <w:jc w:val="both"/>
        <w:rPr>
          <w:rFonts w:ascii="Tahoma" w:hAnsi="Tahoma" w:cs="Tahoma"/>
          <w:color w:val="002060"/>
          <w:sz w:val="22"/>
          <w:szCs w:val="22"/>
        </w:rPr>
      </w:pPr>
      <w:r w:rsidRPr="009D3675">
        <w:rPr>
          <w:rFonts w:ascii="Tahoma" w:hAnsi="Tahoma" w:cs="Tahoma"/>
          <w:b/>
          <w:color w:val="002060"/>
          <w:sz w:val="22"/>
          <w:szCs w:val="22"/>
          <w:u w:val="single"/>
        </w:rPr>
        <w:t>SEXTA: MONEDA Y FORMA DE PAGO</w:t>
      </w:r>
      <w:r w:rsidRPr="009D3675">
        <w:rPr>
          <w:rFonts w:ascii="Tahoma" w:hAnsi="Tahoma" w:cs="Tahoma"/>
          <w:color w:val="002060"/>
          <w:sz w:val="22"/>
          <w:szCs w:val="22"/>
        </w:rPr>
        <w:t>.- La moneda de pago del presente contrato será el ……………………………….., de acuerdo a los siguientes términos:</w:t>
      </w:r>
    </w:p>
    <w:p w14:paraId="4DA982AE" w14:textId="77777777" w:rsidR="00DE47EC" w:rsidRPr="009D3675" w:rsidRDefault="00DE47EC" w:rsidP="001620A0">
      <w:pPr>
        <w:numPr>
          <w:ilvl w:val="0"/>
          <w:numId w:val="30"/>
        </w:numPr>
        <w:tabs>
          <w:tab w:val="left" w:pos="426"/>
        </w:tabs>
        <w:spacing w:after="120"/>
        <w:ind w:left="426" w:hanging="284"/>
        <w:jc w:val="both"/>
        <w:rPr>
          <w:rFonts w:ascii="Tahoma" w:hAnsi="Tahoma" w:cs="Tahoma"/>
          <w:b/>
          <w:color w:val="002060"/>
          <w:sz w:val="22"/>
          <w:szCs w:val="22"/>
        </w:rPr>
      </w:pPr>
      <w:r w:rsidRPr="009D3675">
        <w:rPr>
          <w:rFonts w:ascii="Tahoma" w:hAnsi="Tahoma" w:cs="Tahoma"/>
          <w:b/>
          <w:color w:val="002060"/>
          <w:sz w:val="22"/>
          <w:szCs w:val="22"/>
        </w:rPr>
        <w:t xml:space="preserve">Provisión de Equipos y Prestación de Servicios (Pagos Totales 100%): </w:t>
      </w:r>
      <w:r w:rsidRPr="009D3675">
        <w:rPr>
          <w:rFonts w:ascii="Tahoma" w:hAnsi="Tahoma" w:cs="Tahoma"/>
          <w:color w:val="002060"/>
          <w:sz w:val="22"/>
          <w:szCs w:val="22"/>
        </w:rPr>
        <w:t>ENTEL S.A. efectuará a favor del PROVEEDOR el pago del 100% del valor adjudicado contra entrega de todos los equipos y servicios, en el plazo de treinta (30) días calendario posteriores a la emisión del correspondiente Certificado de Control de Calidad y el Certificado de Aceptación Provisional por parte de ENTEL S.A. y presentación de la factura fiscal por parte del PROVEEDOR.</w:t>
      </w:r>
    </w:p>
    <w:p w14:paraId="7B0724E0" w14:textId="77777777" w:rsidR="00A10654" w:rsidRPr="009D3675" w:rsidRDefault="00A10654" w:rsidP="001620A0">
      <w:pPr>
        <w:numPr>
          <w:ilvl w:val="0"/>
          <w:numId w:val="34"/>
        </w:numPr>
        <w:spacing w:before="120" w:after="120"/>
        <w:jc w:val="both"/>
        <w:rPr>
          <w:rFonts w:ascii="Tahoma" w:hAnsi="Tahoma" w:cs="Tahoma"/>
          <w:b/>
          <w:i/>
          <w:color w:val="002060"/>
          <w:sz w:val="22"/>
          <w:szCs w:val="22"/>
        </w:rPr>
      </w:pPr>
      <w:r w:rsidRPr="009D3675">
        <w:rPr>
          <w:rFonts w:ascii="Tahoma" w:hAnsi="Tahoma" w:cs="Tahoma"/>
          <w:b/>
          <w:color w:val="002060"/>
          <w:sz w:val="22"/>
          <w:szCs w:val="22"/>
        </w:rPr>
        <w:t>Servicios:</w:t>
      </w:r>
      <w:r w:rsidRPr="009D3675">
        <w:rPr>
          <w:rFonts w:ascii="Tahoma" w:hAnsi="Tahoma" w:cs="Tahoma"/>
          <w:color w:val="002060"/>
          <w:sz w:val="22"/>
          <w:szCs w:val="22"/>
        </w:rPr>
        <w:t xml:space="preserve"> ENTEL S.A. pagará a favor del PROVEEDOR el 100% contra entrega de todo el servicio, en el plazo de treinta (30) días calendario posterior a la emisión del Certificado de Control de Calidad por parte de ENTEL S.A. y presentación de factura fiscal por el PROVEEDOR. </w:t>
      </w:r>
      <w:r w:rsidRPr="009D3675">
        <w:rPr>
          <w:rFonts w:ascii="Tahoma" w:hAnsi="Tahoma" w:cs="Tahoma"/>
          <w:i/>
          <w:color w:val="002060"/>
          <w:sz w:val="22"/>
          <w:szCs w:val="22"/>
        </w:rPr>
        <w:t>(Cuando los servicios cuenten con garantía ENTEL S.A. deberá emitir adicionalmente el Certificado de Aceptación Provisional)</w:t>
      </w:r>
    </w:p>
    <w:p w14:paraId="5C1E9325" w14:textId="77777777" w:rsidR="00A10654" w:rsidRPr="009D3675" w:rsidRDefault="00A10654" w:rsidP="00A10654">
      <w:pPr>
        <w:spacing w:before="120"/>
        <w:jc w:val="both"/>
        <w:rPr>
          <w:rFonts w:ascii="Tahoma" w:hAnsi="Tahoma" w:cs="Tahoma"/>
          <w:color w:val="002060"/>
          <w:sz w:val="22"/>
          <w:szCs w:val="22"/>
        </w:rPr>
      </w:pPr>
      <w:r w:rsidRPr="009D3675">
        <w:rPr>
          <w:rFonts w:ascii="Tahoma" w:hAnsi="Tahoma" w:cs="Tahoma"/>
          <w:color w:val="002060"/>
          <w:sz w:val="22"/>
          <w:szCs w:val="22"/>
        </w:rPr>
        <w:t>Cualquier tributo, emergente del presente contrato, pagadero fuera y dentro del territorio boliviano estará a cargo del PROVEEDOR.</w:t>
      </w:r>
    </w:p>
    <w:p w14:paraId="1BFFD054" w14:textId="77777777" w:rsidR="00A10654" w:rsidRPr="009D3675" w:rsidRDefault="00A10654" w:rsidP="00A10654">
      <w:pPr>
        <w:spacing w:before="120"/>
        <w:jc w:val="both"/>
        <w:rPr>
          <w:rFonts w:ascii="Tahoma" w:hAnsi="Tahoma" w:cs="Tahoma"/>
          <w:iCs/>
          <w:color w:val="002060"/>
          <w:sz w:val="22"/>
          <w:szCs w:val="22"/>
          <w:lang w:val="es-BO"/>
        </w:rPr>
      </w:pPr>
      <w:r w:rsidRPr="009D3675">
        <w:rPr>
          <w:rFonts w:ascii="Tahoma" w:hAnsi="Tahoma" w:cs="Tahoma"/>
          <w:iCs/>
          <w:color w:val="002060"/>
          <w:sz w:val="22"/>
          <w:szCs w:val="22"/>
          <w:lang w:val="es-BO"/>
        </w:rPr>
        <w:t>En caso que los bienes provistos sufran alguna contingencia o desperfecto, el riesgo será asumido por el PROVEEDOR hasta el momento en que se firme el respectivo Certificado de Control de Calidad, a partir del cual el riesgo lo asume ENTEL S.A., salvando el periodo de garantía establecido para el buen funcionamiento de cada equipo</w:t>
      </w:r>
    </w:p>
    <w:p w14:paraId="3FE7F0D8" w14:textId="77777777" w:rsidR="00A10654" w:rsidRPr="009D3675" w:rsidRDefault="00A10654" w:rsidP="00A10654">
      <w:pPr>
        <w:spacing w:before="120"/>
        <w:jc w:val="both"/>
        <w:rPr>
          <w:rFonts w:ascii="Tahoma" w:hAnsi="Tahoma" w:cs="Tahoma"/>
          <w:color w:val="002060"/>
          <w:sz w:val="22"/>
          <w:szCs w:val="22"/>
        </w:rPr>
      </w:pPr>
      <w:r w:rsidRPr="009D3675">
        <w:rPr>
          <w:rFonts w:ascii="Tahoma" w:hAnsi="Tahoma" w:cs="Tahoma"/>
          <w:color w:val="002060"/>
          <w:sz w:val="22"/>
          <w:szCs w:val="22"/>
        </w:rPr>
        <w:t>El PROVEEDOR manera expresa, asume la responsabilidad absoluta y total por el pago recibido de ENTEL S.A., deslindando a ENTEL S.A. de cualquier responsabilidad y/o reclamo que pudieran efectuar terceras personas naturales o jurídicas, nacionales y/o extranjeras.</w:t>
      </w:r>
    </w:p>
    <w:p w14:paraId="400F6F80" w14:textId="77777777" w:rsidR="00A10654" w:rsidRPr="009D3675" w:rsidRDefault="00A10654" w:rsidP="00A10654">
      <w:pPr>
        <w:spacing w:before="120"/>
        <w:jc w:val="both"/>
        <w:rPr>
          <w:rFonts w:ascii="Tahoma" w:hAnsi="Tahoma" w:cs="Tahoma"/>
          <w:color w:val="002060"/>
          <w:sz w:val="22"/>
          <w:szCs w:val="22"/>
          <w:lang w:val="es-BO" w:eastAsia="en-US"/>
        </w:rPr>
      </w:pPr>
      <w:r w:rsidRPr="009D3675">
        <w:rPr>
          <w:rFonts w:ascii="Tahoma" w:hAnsi="Tahoma" w:cs="Tahoma"/>
          <w:b/>
          <w:color w:val="002060"/>
          <w:sz w:val="22"/>
          <w:szCs w:val="22"/>
          <w:u w:val="single"/>
        </w:rPr>
        <w:t>SÉPTIMA: VIGENCIA</w:t>
      </w:r>
      <w:r w:rsidRPr="009D3675">
        <w:rPr>
          <w:rFonts w:ascii="Tahoma" w:hAnsi="Tahoma" w:cs="Tahoma"/>
          <w:b/>
          <w:color w:val="002060"/>
          <w:sz w:val="22"/>
          <w:szCs w:val="22"/>
        </w:rPr>
        <w:t>.-</w:t>
      </w:r>
      <w:r w:rsidRPr="009D3675">
        <w:rPr>
          <w:rFonts w:ascii="Tahoma" w:hAnsi="Tahoma" w:cs="Tahoma"/>
          <w:color w:val="002060"/>
          <w:sz w:val="22"/>
          <w:szCs w:val="22"/>
        </w:rPr>
        <w:t xml:space="preserve"> El presente </w:t>
      </w:r>
      <w:r w:rsidRPr="009D3675">
        <w:rPr>
          <w:rFonts w:ascii="Tahoma" w:hAnsi="Tahoma" w:cs="Tahoma"/>
          <w:color w:val="002060"/>
          <w:sz w:val="22"/>
          <w:szCs w:val="22"/>
          <w:lang w:val="es-BO"/>
        </w:rPr>
        <w:t>contrato entrará en vigencia a partir de la fecha de su suscripción y se extenderá hasta que ambas partes hayan dado cumplimiento a todas las condiciones y estipulaciones contenidas en el mismo.</w:t>
      </w:r>
    </w:p>
    <w:p w14:paraId="2B3563F5" w14:textId="77777777" w:rsidR="00A10654" w:rsidRPr="009D3675" w:rsidRDefault="00A10654" w:rsidP="00A10654">
      <w:pPr>
        <w:spacing w:before="120"/>
        <w:contextualSpacing/>
        <w:jc w:val="both"/>
        <w:rPr>
          <w:rFonts w:ascii="Tahoma" w:hAnsi="Tahoma" w:cs="Tahoma"/>
          <w:color w:val="002060"/>
          <w:sz w:val="22"/>
          <w:szCs w:val="22"/>
          <w:lang w:val="es-BO" w:eastAsia="en-US"/>
        </w:rPr>
      </w:pPr>
      <w:r w:rsidRPr="009D3675">
        <w:rPr>
          <w:rFonts w:ascii="Tahoma" w:hAnsi="Tahoma" w:cs="Tahoma"/>
          <w:b/>
          <w:color w:val="002060"/>
          <w:sz w:val="22"/>
          <w:szCs w:val="22"/>
          <w:u w:val="single"/>
        </w:rPr>
        <w:t>OCTAVA: PLAZO Y FORMA DE ENTREGA</w:t>
      </w:r>
      <w:r w:rsidRPr="009D3675">
        <w:rPr>
          <w:rFonts w:ascii="Tahoma" w:hAnsi="Tahoma" w:cs="Tahoma"/>
          <w:b/>
          <w:color w:val="002060"/>
          <w:sz w:val="22"/>
          <w:szCs w:val="22"/>
        </w:rPr>
        <w:t>.-</w:t>
      </w:r>
      <w:r w:rsidRPr="009D3675">
        <w:rPr>
          <w:rFonts w:ascii="Tahoma" w:hAnsi="Tahoma" w:cs="Tahoma"/>
          <w:color w:val="002060"/>
          <w:sz w:val="22"/>
          <w:szCs w:val="22"/>
        </w:rPr>
        <w:t xml:space="preserve"> </w:t>
      </w:r>
      <w:r w:rsidRPr="009D3675">
        <w:rPr>
          <w:rFonts w:ascii="Tahoma" w:hAnsi="Tahoma" w:cs="Tahoma"/>
          <w:color w:val="002060"/>
          <w:sz w:val="22"/>
          <w:szCs w:val="22"/>
          <w:lang w:val="es-BO" w:eastAsia="en-US"/>
        </w:rPr>
        <w:t>El PROVEEDOR entregará a ENTEL S.A. la totalidad de los bienes y servicios ejecutados de acuerdo a las condiciones:</w:t>
      </w:r>
    </w:p>
    <w:p w14:paraId="3A487B68" w14:textId="77777777" w:rsidR="00A10654" w:rsidRPr="009D3675" w:rsidRDefault="00A10654" w:rsidP="001620A0">
      <w:pPr>
        <w:pStyle w:val="Prrafodelista"/>
        <w:numPr>
          <w:ilvl w:val="1"/>
          <w:numId w:val="32"/>
        </w:numPr>
        <w:spacing w:after="120"/>
        <w:contextualSpacing/>
        <w:jc w:val="both"/>
        <w:rPr>
          <w:rFonts w:ascii="Tahoma" w:hAnsi="Tahoma" w:cs="Tahoma"/>
          <w:color w:val="002060"/>
          <w:sz w:val="22"/>
          <w:szCs w:val="22"/>
          <w:lang w:val="es-BO"/>
        </w:rPr>
      </w:pPr>
      <w:r w:rsidRPr="009D3675">
        <w:rPr>
          <w:rFonts w:ascii="Tahoma" w:hAnsi="Tahoma" w:cs="Tahoma"/>
          <w:b/>
          <w:color w:val="002060"/>
          <w:sz w:val="22"/>
          <w:szCs w:val="22"/>
          <w:lang w:val="es-BO"/>
        </w:rPr>
        <w:t>Provisión e implementación de equipos</w:t>
      </w:r>
      <w:r w:rsidRPr="009D3675">
        <w:rPr>
          <w:rFonts w:ascii="Tahoma" w:hAnsi="Tahoma" w:cs="Tahoma"/>
          <w:color w:val="002060"/>
          <w:sz w:val="22"/>
          <w:szCs w:val="22"/>
          <w:lang w:val="es-BO"/>
        </w:rPr>
        <w:t>:</w:t>
      </w:r>
    </w:p>
    <w:p w14:paraId="09B3109D" w14:textId="77777777" w:rsidR="00A10654" w:rsidRPr="009D3675" w:rsidRDefault="00A10654" w:rsidP="001620A0">
      <w:pPr>
        <w:pStyle w:val="Prrafodelista"/>
        <w:numPr>
          <w:ilvl w:val="2"/>
          <w:numId w:val="32"/>
        </w:numPr>
        <w:spacing w:after="120"/>
        <w:ind w:left="1418" w:hanging="709"/>
        <w:contextualSpacing/>
        <w:jc w:val="both"/>
        <w:rPr>
          <w:rFonts w:ascii="Tahoma" w:hAnsi="Tahoma" w:cs="Tahoma"/>
          <w:color w:val="002060"/>
          <w:sz w:val="22"/>
          <w:szCs w:val="22"/>
          <w:lang w:eastAsia="es-BO"/>
        </w:rPr>
      </w:pPr>
      <w:r w:rsidRPr="009D3675">
        <w:rPr>
          <w:rFonts w:ascii="Tahoma" w:hAnsi="Tahoma" w:cs="Tahoma"/>
          <w:color w:val="002060"/>
          <w:sz w:val="22"/>
          <w:szCs w:val="22"/>
          <w:lang w:eastAsia="es-BO"/>
        </w:rPr>
        <w:t>Equipos:</w:t>
      </w:r>
      <w:r w:rsidRPr="009D3675">
        <w:rPr>
          <w:rFonts w:ascii="Tahoma" w:hAnsi="Tahoma" w:cs="Tahoma"/>
          <w:b/>
          <w:color w:val="002060"/>
          <w:sz w:val="22"/>
          <w:szCs w:val="22"/>
          <w:lang w:eastAsia="es-BO"/>
        </w:rPr>
        <w:t xml:space="preserve"> </w:t>
      </w:r>
      <w:r w:rsidRPr="009D3675">
        <w:rPr>
          <w:rFonts w:ascii="Tahoma" w:hAnsi="Tahoma" w:cs="Tahoma"/>
          <w:color w:val="002060"/>
          <w:sz w:val="22"/>
          <w:szCs w:val="22"/>
          <w:lang w:val="es-BO"/>
        </w:rPr>
        <w:t>………………………</w:t>
      </w:r>
    </w:p>
    <w:p w14:paraId="3591039E" w14:textId="77777777" w:rsidR="00A10654" w:rsidRPr="009D3675" w:rsidRDefault="00A10654" w:rsidP="001620A0">
      <w:pPr>
        <w:pStyle w:val="Prrafodelista"/>
        <w:numPr>
          <w:ilvl w:val="2"/>
          <w:numId w:val="32"/>
        </w:numPr>
        <w:spacing w:after="120"/>
        <w:ind w:left="1418" w:hanging="709"/>
        <w:contextualSpacing/>
        <w:jc w:val="both"/>
        <w:rPr>
          <w:rFonts w:ascii="Tahoma" w:hAnsi="Tahoma" w:cs="Tahoma"/>
          <w:color w:val="002060"/>
          <w:sz w:val="22"/>
          <w:szCs w:val="22"/>
          <w:lang w:eastAsia="es-BO"/>
        </w:rPr>
      </w:pPr>
      <w:r w:rsidRPr="009D3675">
        <w:rPr>
          <w:rFonts w:ascii="Tahoma" w:hAnsi="Tahoma" w:cs="Tahoma"/>
          <w:color w:val="002060"/>
          <w:sz w:val="22"/>
          <w:szCs w:val="22"/>
          <w:lang w:eastAsia="es-BO"/>
        </w:rPr>
        <w:t>Servicios:………………………</w:t>
      </w:r>
    </w:p>
    <w:p w14:paraId="1744A12A" w14:textId="77777777" w:rsidR="00A10654" w:rsidRPr="009D3675" w:rsidRDefault="00A10654" w:rsidP="00A10654">
      <w:pPr>
        <w:spacing w:before="120"/>
        <w:jc w:val="both"/>
        <w:rPr>
          <w:rFonts w:ascii="Tahoma" w:hAnsi="Tahoma" w:cs="Tahoma"/>
          <w:b/>
          <w:color w:val="002060"/>
          <w:sz w:val="22"/>
          <w:szCs w:val="22"/>
        </w:rPr>
      </w:pPr>
      <w:r w:rsidRPr="009D3675">
        <w:rPr>
          <w:rFonts w:ascii="Tahoma" w:hAnsi="Tahoma" w:cs="Tahoma"/>
          <w:b/>
          <w:color w:val="002060"/>
          <w:sz w:val="22"/>
          <w:szCs w:val="22"/>
        </w:rPr>
        <w:t xml:space="preserve"> (ESTO VARÍA DE CONFORMIDAD A LO ESTABLECIDO EN TERMINOS BASICOS DE CONTRATACIÓN  Y LA CARTA DE ADJUDICACIÓN).</w:t>
      </w:r>
    </w:p>
    <w:p w14:paraId="3EE776CA" w14:textId="77777777" w:rsidR="00A10654" w:rsidRPr="009D3675" w:rsidRDefault="00A10654" w:rsidP="00A10654">
      <w:pPr>
        <w:spacing w:before="120"/>
        <w:jc w:val="both"/>
        <w:rPr>
          <w:rFonts w:ascii="Tahoma" w:hAnsi="Tahoma" w:cs="Tahoma"/>
          <w:color w:val="002060"/>
          <w:sz w:val="22"/>
          <w:szCs w:val="22"/>
        </w:rPr>
      </w:pPr>
      <w:r w:rsidRPr="009D3675">
        <w:rPr>
          <w:rFonts w:ascii="Tahoma" w:hAnsi="Tahoma" w:cs="Tahoma"/>
          <w:color w:val="002060"/>
          <w:sz w:val="22"/>
          <w:szCs w:val="22"/>
        </w:rPr>
        <w:t>Se consignará como fecha de entrega aquélla en la que los bienes y servicios sean entregados sin observaciones y se encuentren a disposición de ENTEL S.A. para su uso, asimismo hayan cumplido con las inspecciones técnicas y cuenten con el Certificado de Aceptación Provisional y el Certificado de Control de Calidad.</w:t>
      </w:r>
    </w:p>
    <w:p w14:paraId="50C4F581" w14:textId="77777777" w:rsidR="00A10654" w:rsidRPr="009D3675" w:rsidRDefault="00A10654" w:rsidP="00A10654">
      <w:pPr>
        <w:spacing w:before="120"/>
        <w:contextualSpacing/>
        <w:jc w:val="both"/>
        <w:rPr>
          <w:rFonts w:ascii="Tahoma" w:hAnsi="Tahoma" w:cs="Tahoma"/>
          <w:color w:val="002060"/>
          <w:sz w:val="22"/>
          <w:szCs w:val="22"/>
        </w:rPr>
      </w:pPr>
      <w:r w:rsidRPr="009D3675">
        <w:rPr>
          <w:rFonts w:ascii="Tahoma" w:hAnsi="Tahoma" w:cs="Tahoma"/>
          <w:b/>
          <w:color w:val="002060"/>
          <w:sz w:val="22"/>
          <w:szCs w:val="22"/>
          <w:u w:val="single"/>
          <w:lang w:val="es-BO"/>
        </w:rPr>
        <w:t>NOVENA</w:t>
      </w:r>
      <w:r w:rsidRPr="009D3675">
        <w:rPr>
          <w:rFonts w:ascii="Tahoma" w:hAnsi="Tahoma" w:cs="Tahoma"/>
          <w:b/>
          <w:color w:val="002060"/>
          <w:sz w:val="22"/>
          <w:szCs w:val="22"/>
          <w:u w:val="single"/>
        </w:rPr>
        <w:t>: GARANTÍAS Y SEGUROS</w:t>
      </w:r>
      <w:r w:rsidRPr="009D3675">
        <w:rPr>
          <w:rFonts w:ascii="Tahoma" w:hAnsi="Tahoma" w:cs="Tahoma"/>
          <w:color w:val="002060"/>
          <w:sz w:val="22"/>
          <w:szCs w:val="22"/>
        </w:rPr>
        <w:t xml:space="preserve">.- Las garantías señaladas en la presente cláusula, </w:t>
      </w:r>
      <w:r w:rsidRPr="009D3675">
        <w:rPr>
          <w:rFonts w:ascii="Tahoma" w:hAnsi="Tahoma" w:cs="Tahoma"/>
          <w:color w:val="002060"/>
          <w:sz w:val="22"/>
          <w:szCs w:val="22"/>
          <w:lang w:val="es-BO"/>
        </w:rPr>
        <w:t>será exigible y ejecutable de acuerdo a las leyes bolivianas</w:t>
      </w:r>
      <w:r w:rsidRPr="009D3675">
        <w:rPr>
          <w:rFonts w:ascii="Tahoma" w:hAnsi="Tahoma" w:cs="Tahoma"/>
          <w:color w:val="002060"/>
          <w:sz w:val="22"/>
          <w:szCs w:val="22"/>
        </w:rPr>
        <w:t xml:space="preserve">, si </w:t>
      </w:r>
      <w:r w:rsidRPr="009D3675">
        <w:rPr>
          <w:rFonts w:ascii="Tahoma" w:hAnsi="Tahoma" w:cs="Tahoma"/>
          <w:color w:val="002060"/>
          <w:sz w:val="22"/>
          <w:szCs w:val="22"/>
          <w:lang w:val="es-BO"/>
        </w:rPr>
        <w:t>el PROVEEDOR</w:t>
      </w:r>
      <w:r w:rsidRPr="009D3675">
        <w:rPr>
          <w:rFonts w:ascii="Tahoma" w:hAnsi="Tahoma" w:cs="Tahoma"/>
          <w:color w:val="002060"/>
          <w:sz w:val="22"/>
          <w:szCs w:val="22"/>
        </w:rPr>
        <w:t xml:space="preserve"> incumpliera con sus obligaciones o se negara a constituirlas o prorrogarlas cuando ENTEL S.A. lo solicite; ENTEL S.A. podrá resolver el contrato en el estado en que se encuentre, ejecutando la Garantía de Cumplimiento de Contrato.</w:t>
      </w:r>
    </w:p>
    <w:p w14:paraId="2F0B32B3" w14:textId="77777777" w:rsidR="00A10654" w:rsidRPr="009D3675" w:rsidRDefault="00A10654" w:rsidP="00A10654">
      <w:pPr>
        <w:spacing w:before="120"/>
        <w:contextualSpacing/>
        <w:jc w:val="both"/>
        <w:rPr>
          <w:rFonts w:ascii="Tahoma" w:hAnsi="Tahoma" w:cs="Tahoma"/>
          <w:color w:val="002060"/>
          <w:sz w:val="22"/>
          <w:szCs w:val="22"/>
        </w:rPr>
      </w:pPr>
    </w:p>
    <w:p w14:paraId="5BA4D8E3" w14:textId="77777777" w:rsidR="00A10654" w:rsidRPr="009D3675" w:rsidRDefault="00A10654" w:rsidP="001620A0">
      <w:pPr>
        <w:pStyle w:val="Prrafodelista"/>
        <w:numPr>
          <w:ilvl w:val="0"/>
          <w:numId w:val="31"/>
        </w:numPr>
        <w:jc w:val="both"/>
        <w:rPr>
          <w:rFonts w:ascii="Tahoma" w:hAnsi="Tahoma" w:cs="Tahoma"/>
          <w:color w:val="002060"/>
          <w:sz w:val="22"/>
          <w:szCs w:val="22"/>
        </w:rPr>
      </w:pPr>
      <w:r w:rsidRPr="009D3675">
        <w:rPr>
          <w:rFonts w:ascii="Tahoma" w:hAnsi="Tahoma" w:cs="Tahoma"/>
          <w:b/>
          <w:bCs/>
          <w:color w:val="002060"/>
          <w:sz w:val="22"/>
          <w:szCs w:val="22"/>
          <w:u w:val="single"/>
        </w:rPr>
        <w:lastRenderedPageBreak/>
        <w:t>Garantía de Cumplimiento de Contrato</w:t>
      </w:r>
      <w:r w:rsidRPr="009D3675">
        <w:rPr>
          <w:rFonts w:ascii="Tahoma" w:hAnsi="Tahoma" w:cs="Tahoma"/>
          <w:b/>
          <w:color w:val="002060"/>
          <w:sz w:val="22"/>
          <w:szCs w:val="22"/>
        </w:rPr>
        <w:t>.-</w:t>
      </w:r>
      <w:r w:rsidRPr="009D3675">
        <w:rPr>
          <w:rFonts w:ascii="Tahoma" w:hAnsi="Tahoma" w:cs="Tahoma"/>
          <w:color w:val="002060"/>
          <w:sz w:val="22"/>
          <w:szCs w:val="22"/>
        </w:rPr>
        <w:t xml:space="preserve"> Para garantizar el cumplimiento del presente contrato, el</w:t>
      </w:r>
      <w:r w:rsidRPr="009D3675">
        <w:rPr>
          <w:rFonts w:ascii="Tahoma" w:hAnsi="Tahoma" w:cs="Tahoma"/>
          <w:b/>
          <w:color w:val="002060"/>
          <w:sz w:val="22"/>
          <w:szCs w:val="22"/>
        </w:rPr>
        <w:t xml:space="preserve"> </w:t>
      </w:r>
      <w:r w:rsidRPr="009D3675">
        <w:rPr>
          <w:rFonts w:ascii="Tahoma" w:hAnsi="Tahoma" w:cs="Tahoma"/>
          <w:color w:val="002060"/>
          <w:sz w:val="22"/>
          <w:szCs w:val="22"/>
        </w:rPr>
        <w:t>PROVEEDOR presentó a ENTEL S.A. la Boleta/Póliza de Garantía N° ……. emitida por el Banco……………………………….. por la suma de ……………………… (…………………………………… 00/100 …………………..) con vigencia a partir del ../../.. al ../../.., con la característica de renovable, irrevocable de ejecución inmediata</w:t>
      </w:r>
      <w:r w:rsidRPr="009D3675">
        <w:rPr>
          <w:rFonts w:ascii="Tahoma" w:hAnsi="Tahoma" w:cs="Tahoma"/>
          <w:bCs/>
          <w:color w:val="002060"/>
          <w:sz w:val="22"/>
          <w:szCs w:val="22"/>
        </w:rPr>
        <w:t xml:space="preserve"> y a primer requerimiento, </w:t>
      </w:r>
      <w:r w:rsidRPr="009D3675">
        <w:rPr>
          <w:rFonts w:ascii="Tahoma" w:hAnsi="Tahoma" w:cs="Tahoma"/>
          <w:color w:val="002060"/>
          <w:sz w:val="22"/>
          <w:szCs w:val="22"/>
        </w:rPr>
        <w:t>equivalente al diez por ciento (10%) del valor total del presente contrato.</w:t>
      </w:r>
    </w:p>
    <w:p w14:paraId="5E2170D4" w14:textId="77777777" w:rsidR="00A10654" w:rsidRPr="009D3675" w:rsidRDefault="00A10654" w:rsidP="00A10654">
      <w:pPr>
        <w:spacing w:before="120"/>
        <w:ind w:left="709"/>
        <w:jc w:val="both"/>
        <w:rPr>
          <w:rFonts w:ascii="Tahoma" w:hAnsi="Tahoma" w:cs="Tahoma"/>
          <w:color w:val="002060"/>
          <w:sz w:val="22"/>
          <w:szCs w:val="22"/>
        </w:rPr>
      </w:pPr>
      <w:r w:rsidRPr="009D3675">
        <w:rPr>
          <w:rFonts w:ascii="Tahoma" w:hAnsi="Tahoma" w:cs="Tahoma"/>
          <w:color w:val="002060"/>
          <w:sz w:val="22"/>
          <w:szCs w:val="22"/>
        </w:rPr>
        <w:t>Previamente a efectuarse la renovación de la Garantía de Cumplimiento de Contrato, la unidad solicitante de ENTEL S.A., deberá emitir un informe justificando los motivos de la renovación, mismo que deberá ser autorizado por la Subgerencia de Adquisiciones con una anticipación mínima de treinta (30) días calendario.</w:t>
      </w:r>
    </w:p>
    <w:p w14:paraId="43F2523A" w14:textId="77777777" w:rsidR="00A10654" w:rsidRPr="009D3675" w:rsidRDefault="00A10654" w:rsidP="001620A0">
      <w:pPr>
        <w:pStyle w:val="Prrafodelista"/>
        <w:numPr>
          <w:ilvl w:val="0"/>
          <w:numId w:val="26"/>
        </w:numPr>
        <w:spacing w:before="120"/>
        <w:jc w:val="both"/>
        <w:rPr>
          <w:rFonts w:ascii="Tahoma" w:hAnsi="Tahoma" w:cs="Tahoma"/>
          <w:color w:val="002060"/>
          <w:sz w:val="22"/>
          <w:szCs w:val="22"/>
          <w:lang w:val="es-BO"/>
        </w:rPr>
      </w:pPr>
      <w:r w:rsidRPr="009D3675">
        <w:rPr>
          <w:rFonts w:ascii="Tahoma" w:hAnsi="Tahoma" w:cs="Tahoma"/>
          <w:b/>
          <w:color w:val="002060"/>
          <w:sz w:val="22"/>
          <w:szCs w:val="22"/>
          <w:u w:val="single"/>
          <w:lang w:val="es-BO"/>
        </w:rPr>
        <w:t>Garantía de Calidad de Bienes y Servicios de Instalación</w:t>
      </w:r>
      <w:r w:rsidRPr="009D3675">
        <w:rPr>
          <w:rFonts w:ascii="Tahoma" w:hAnsi="Tahoma" w:cs="Tahoma"/>
          <w:b/>
          <w:color w:val="002060"/>
          <w:sz w:val="22"/>
          <w:szCs w:val="22"/>
          <w:lang w:val="es-BO"/>
        </w:rPr>
        <w:t>.-</w:t>
      </w:r>
      <w:r w:rsidRPr="009D3675">
        <w:rPr>
          <w:rFonts w:ascii="Tahoma" w:hAnsi="Tahoma" w:cs="Tahoma"/>
          <w:color w:val="002060"/>
          <w:sz w:val="22"/>
          <w:szCs w:val="22"/>
          <w:lang w:val="es-BO"/>
        </w:rPr>
        <w:t xml:space="preserve"> El PROVEEDOR garantiza la calidad de los trabajos y servicios ejecutados objeto del presente contrato por el periodo de …. (…) año/S computable a partir de la emisión del Certificado de Aceptación Provisional</w:t>
      </w:r>
      <w:r w:rsidRPr="009D3675">
        <w:rPr>
          <w:rFonts w:ascii="Tahoma" w:hAnsi="Tahoma" w:cs="Tahoma"/>
          <w:b/>
          <w:color w:val="002060"/>
          <w:sz w:val="22"/>
          <w:szCs w:val="22"/>
          <w:lang w:val="es-BO"/>
        </w:rPr>
        <w:t>.(ESTO DEBERÁ ESTAR EXPRESAMENTE DETALLADO EN LOS TERMINOS BASICOS DE CONTRATACIÓN, CASO CONTRARIO NO SE INCLUIRÁ)</w:t>
      </w:r>
    </w:p>
    <w:p w14:paraId="42495369" w14:textId="77777777" w:rsidR="00A10654" w:rsidRPr="009D3675" w:rsidRDefault="00A10654" w:rsidP="001620A0">
      <w:pPr>
        <w:pStyle w:val="Prrafodelista"/>
        <w:numPr>
          <w:ilvl w:val="0"/>
          <w:numId w:val="26"/>
        </w:numPr>
        <w:spacing w:before="120"/>
        <w:jc w:val="both"/>
        <w:rPr>
          <w:rFonts w:ascii="Tahoma" w:hAnsi="Tahoma" w:cs="Tahoma"/>
          <w:bCs/>
          <w:color w:val="002060"/>
          <w:sz w:val="22"/>
          <w:szCs w:val="22"/>
          <w:lang w:val="es-BO"/>
        </w:rPr>
      </w:pPr>
      <w:r w:rsidRPr="009D3675">
        <w:rPr>
          <w:rFonts w:ascii="Tahoma" w:hAnsi="Tahoma" w:cs="Tahoma"/>
          <w:b/>
          <w:color w:val="002060"/>
          <w:sz w:val="22"/>
          <w:szCs w:val="22"/>
          <w:u w:val="single"/>
          <w:lang w:val="es-BO"/>
        </w:rPr>
        <w:t>Soporte Técnico</w:t>
      </w:r>
      <w:r w:rsidRPr="009D3675">
        <w:rPr>
          <w:rFonts w:ascii="Tahoma" w:hAnsi="Tahoma" w:cs="Tahoma"/>
          <w:b/>
          <w:color w:val="002060"/>
          <w:sz w:val="22"/>
          <w:szCs w:val="22"/>
          <w:lang w:val="es-BO"/>
        </w:rPr>
        <w:t>.-</w:t>
      </w:r>
      <w:r w:rsidRPr="009D3675">
        <w:rPr>
          <w:rFonts w:ascii="Tahoma" w:hAnsi="Tahoma" w:cs="Tahoma"/>
          <w:color w:val="002060"/>
          <w:sz w:val="22"/>
          <w:szCs w:val="22"/>
          <w:lang w:val="es-BO"/>
        </w:rPr>
        <w:t xml:space="preserve"> El PROVEEDOR se obliga a brindar la garantía del Soporte Técnico  por un periodo de …..(……) año/meses, de acuerdo a lo establecido en el presente contrato y el Pliego de Condiciones que forma parte integrante del presente contrato, sin costo alguno para ENTEL S.A.</w:t>
      </w:r>
      <w:r w:rsidRPr="009D3675">
        <w:rPr>
          <w:rFonts w:ascii="Tahoma" w:hAnsi="Tahoma" w:cs="Tahoma"/>
          <w:b/>
          <w:color w:val="002060"/>
          <w:sz w:val="22"/>
          <w:szCs w:val="22"/>
          <w:lang w:val="es-BO"/>
        </w:rPr>
        <w:t xml:space="preserve"> (ESTO DEBERÁ ESTAR EXPRESAMENTE DETALLADO EN LAS ESPECIFICACIONES TECNICAS, CASO CONTRARIO NO SE INCLUIRÁ)</w:t>
      </w:r>
    </w:p>
    <w:p w14:paraId="1211C2E8" w14:textId="77777777" w:rsidR="00A10654" w:rsidRPr="009D3675" w:rsidRDefault="00A10654" w:rsidP="001620A0">
      <w:pPr>
        <w:pStyle w:val="Prrafodelista"/>
        <w:numPr>
          <w:ilvl w:val="0"/>
          <w:numId w:val="27"/>
        </w:numPr>
        <w:suppressAutoHyphens/>
        <w:spacing w:before="120"/>
        <w:jc w:val="both"/>
        <w:rPr>
          <w:rFonts w:ascii="Tahoma" w:hAnsi="Tahoma" w:cs="Tahoma"/>
          <w:color w:val="002060"/>
          <w:spacing w:val="-3"/>
          <w:sz w:val="22"/>
          <w:szCs w:val="22"/>
        </w:rPr>
      </w:pPr>
      <w:r w:rsidRPr="009D3675">
        <w:rPr>
          <w:rFonts w:ascii="Tahoma" w:hAnsi="Tahoma" w:cs="Tahoma"/>
          <w:b/>
          <w:color w:val="002060"/>
          <w:spacing w:val="-3"/>
          <w:sz w:val="22"/>
          <w:szCs w:val="22"/>
        </w:rPr>
        <w:t>Póliza de Responsabilidad Civil.-</w:t>
      </w:r>
      <w:r w:rsidRPr="009D3675">
        <w:rPr>
          <w:rFonts w:ascii="Tahoma" w:hAnsi="Tahoma" w:cs="Tahoma"/>
          <w:iCs/>
          <w:color w:val="002060"/>
          <w:sz w:val="22"/>
          <w:szCs w:val="22"/>
        </w:rPr>
        <w:t xml:space="preserve"> Durante la vigencia del presente Contrato, el PROVEEDOR cubrirá de manera inclusiva pero no limitativa los siguientes riesgos de su personal: responsabilidad civil general y operacional, contractual, extracontractual, daños a la propiedad y daños humanos, con una Póliza de Responsabilidad Civil. </w:t>
      </w:r>
    </w:p>
    <w:p w14:paraId="4E6EF700" w14:textId="77777777" w:rsidR="00A10654" w:rsidRPr="009D3675" w:rsidRDefault="00A10654" w:rsidP="001620A0">
      <w:pPr>
        <w:pStyle w:val="Prrafodelista"/>
        <w:numPr>
          <w:ilvl w:val="0"/>
          <w:numId w:val="27"/>
        </w:numPr>
        <w:suppressAutoHyphens/>
        <w:spacing w:before="120"/>
        <w:jc w:val="both"/>
        <w:rPr>
          <w:rFonts w:ascii="Tahoma" w:hAnsi="Tahoma" w:cs="Tahoma"/>
          <w:color w:val="002060"/>
          <w:spacing w:val="-3"/>
          <w:sz w:val="22"/>
          <w:szCs w:val="22"/>
        </w:rPr>
      </w:pPr>
      <w:r w:rsidRPr="009D3675">
        <w:rPr>
          <w:rFonts w:ascii="Tahoma" w:hAnsi="Tahoma" w:cs="Tahoma"/>
          <w:b/>
          <w:bCs/>
          <w:iCs/>
          <w:color w:val="002060"/>
          <w:sz w:val="22"/>
          <w:szCs w:val="22"/>
        </w:rPr>
        <w:t>Póliza de Seguro Contra Accidentes.-</w:t>
      </w:r>
      <w:r w:rsidRPr="009D3675">
        <w:rPr>
          <w:rFonts w:ascii="Tahoma" w:hAnsi="Tahoma" w:cs="Tahoma"/>
          <w:iCs/>
          <w:color w:val="002060"/>
          <w:sz w:val="22"/>
          <w:szCs w:val="22"/>
        </w:rPr>
        <w:t xml:space="preserve"> El</w:t>
      </w:r>
      <w:r w:rsidRPr="009D3675">
        <w:rPr>
          <w:rFonts w:ascii="Tahoma" w:hAnsi="Tahoma" w:cs="Tahoma"/>
          <w:b/>
          <w:iCs/>
          <w:color w:val="002060"/>
          <w:sz w:val="22"/>
          <w:szCs w:val="22"/>
        </w:rPr>
        <w:t xml:space="preserve"> </w:t>
      </w:r>
      <w:r w:rsidRPr="009D3675">
        <w:rPr>
          <w:rFonts w:ascii="Tahoma" w:hAnsi="Tahoma" w:cs="Tahoma"/>
          <w:iCs/>
          <w:color w:val="002060"/>
          <w:sz w:val="22"/>
          <w:szCs w:val="22"/>
        </w:rPr>
        <w:t>PROVEEDOR, durante la vigencia del presente Contrato cubrirá los riesgos por accidentes de su personal, con una Póliza de Seguro Contra Accidentes de Trabajo.</w:t>
      </w:r>
    </w:p>
    <w:p w14:paraId="1206A819" w14:textId="77777777" w:rsidR="00A10654" w:rsidRPr="009D3675" w:rsidRDefault="00A10654" w:rsidP="00A10654">
      <w:pPr>
        <w:spacing w:before="120"/>
        <w:jc w:val="both"/>
        <w:rPr>
          <w:rFonts w:ascii="Tahoma" w:hAnsi="Tahoma" w:cs="Tahoma"/>
          <w:color w:val="002060"/>
          <w:sz w:val="22"/>
          <w:szCs w:val="22"/>
        </w:rPr>
      </w:pPr>
      <w:r w:rsidRPr="009D3675">
        <w:rPr>
          <w:rFonts w:ascii="Tahoma" w:hAnsi="Tahoma" w:cs="Tahoma"/>
          <w:b/>
          <w:color w:val="002060"/>
          <w:sz w:val="22"/>
          <w:szCs w:val="22"/>
          <w:u w:val="single"/>
          <w:lang w:val="es-BO"/>
        </w:rPr>
        <w:t xml:space="preserve">DÉCIMA: </w:t>
      </w:r>
      <w:r w:rsidRPr="009D3675">
        <w:rPr>
          <w:rFonts w:ascii="Tahoma" w:hAnsi="Tahoma" w:cs="Tahoma"/>
          <w:b/>
          <w:color w:val="002060"/>
          <w:sz w:val="22"/>
          <w:szCs w:val="22"/>
          <w:u w:val="single"/>
        </w:rPr>
        <w:t>INSPECCIÓN Y PRUEBAS</w:t>
      </w:r>
      <w:r w:rsidRPr="009D3675">
        <w:rPr>
          <w:rFonts w:ascii="Tahoma" w:hAnsi="Tahoma" w:cs="Tahoma"/>
          <w:color w:val="002060"/>
          <w:sz w:val="22"/>
          <w:szCs w:val="22"/>
        </w:rPr>
        <w:t xml:space="preserve">.- </w:t>
      </w:r>
      <w:r w:rsidRPr="009D3675">
        <w:rPr>
          <w:rFonts w:ascii="Tahoma" w:hAnsi="Tahoma" w:cs="Tahoma"/>
          <w:color w:val="002060"/>
          <w:sz w:val="22"/>
          <w:szCs w:val="22"/>
          <w:lang w:val="es-BO"/>
        </w:rPr>
        <w:t>Independientemente</w:t>
      </w:r>
      <w:r w:rsidRPr="009D3675">
        <w:rPr>
          <w:rFonts w:ascii="Tahoma" w:hAnsi="Tahoma" w:cs="Tahoma"/>
          <w:color w:val="002060"/>
          <w:sz w:val="22"/>
          <w:szCs w:val="22"/>
        </w:rPr>
        <w:t xml:space="preserve"> de la emisión de Actas de Recepción y/o Certificados de Control de Calidad por los bienes; el área encargada de la Supervisión del cumplimiento del presente Contrato, deberá emitir los Certificados de Aceptación Provisional y Definitiva por servicios, a favor del PROVEEDOR. El PROVEEDOR será responsable de los servicios de instalación contratados hasta el momento de su entrega en perfecto estado de funcionamiento, de acuerdo a lo establecido en los Términos Básicos de Contratación, la Oferta Técnica, Económica y demás documentos que forman parte de este Contrato.</w:t>
      </w:r>
    </w:p>
    <w:p w14:paraId="246B8C8B" w14:textId="77777777" w:rsidR="00A10654" w:rsidRPr="009D3675" w:rsidRDefault="00A10654" w:rsidP="00A10654">
      <w:pPr>
        <w:spacing w:before="120"/>
        <w:ind w:left="566" w:hanging="566"/>
        <w:contextualSpacing/>
        <w:jc w:val="both"/>
        <w:rPr>
          <w:rFonts w:ascii="Tahoma" w:hAnsi="Tahoma" w:cs="Tahoma"/>
          <w:color w:val="002060"/>
          <w:sz w:val="21"/>
          <w:szCs w:val="21"/>
          <w:lang w:val="es-BO"/>
        </w:rPr>
      </w:pPr>
      <w:r w:rsidRPr="009D3675">
        <w:rPr>
          <w:rFonts w:ascii="Tahoma" w:hAnsi="Tahoma" w:cs="Tahoma"/>
          <w:color w:val="002060"/>
          <w:sz w:val="21"/>
          <w:szCs w:val="21"/>
          <w:lang w:val="es-BO"/>
        </w:rPr>
        <w:t>10.1</w:t>
      </w:r>
      <w:r w:rsidRPr="009D3675">
        <w:rPr>
          <w:rFonts w:ascii="Tahoma" w:hAnsi="Tahoma" w:cs="Tahoma"/>
          <w:color w:val="002060"/>
          <w:sz w:val="21"/>
          <w:szCs w:val="21"/>
          <w:lang w:val="es-BO"/>
        </w:rPr>
        <w:tab/>
        <w:t>El PROVEEDOR en coordinación con ENTEL S.A. efectuarán las pruebas de inspección y aceptación, con el propósito de confirmar y verificar que los bienes y servicios se encuentran de acuerdo a lo establecido en los Términos Básicos de Contratación.</w:t>
      </w:r>
    </w:p>
    <w:p w14:paraId="4CFB7295" w14:textId="77777777" w:rsidR="00A10654" w:rsidRPr="009D3675" w:rsidRDefault="00A10654" w:rsidP="00A10654">
      <w:pPr>
        <w:spacing w:before="120"/>
        <w:ind w:left="1418" w:hanging="850"/>
        <w:contextualSpacing/>
        <w:jc w:val="both"/>
        <w:rPr>
          <w:rFonts w:ascii="Tahoma" w:hAnsi="Tahoma" w:cs="Tahoma"/>
          <w:color w:val="002060"/>
          <w:sz w:val="21"/>
          <w:szCs w:val="21"/>
          <w:lang w:val="es-BO"/>
        </w:rPr>
      </w:pPr>
      <w:r w:rsidRPr="009D3675">
        <w:rPr>
          <w:rFonts w:ascii="Tahoma" w:hAnsi="Tahoma" w:cs="Tahoma"/>
          <w:color w:val="002060"/>
          <w:sz w:val="21"/>
          <w:szCs w:val="21"/>
          <w:lang w:val="es-BO"/>
        </w:rPr>
        <w:t>10.1.1</w:t>
      </w:r>
      <w:r w:rsidRPr="009D3675">
        <w:rPr>
          <w:rFonts w:ascii="Tahoma" w:hAnsi="Tahoma" w:cs="Tahoma"/>
          <w:color w:val="002060"/>
          <w:sz w:val="21"/>
          <w:szCs w:val="21"/>
          <w:lang w:val="es-BO"/>
        </w:rPr>
        <w:tab/>
        <w:t>Una vez efectuada con éxito entre ENTEL S.A. y el PROVEEDOR, las inspecciones y certificaciones de bienes provistos y servicios ejecutados, con el propósito de confirmar su calidad y operatividad asimismo se encuentren de acuerdo a lo establecido en los Términos Básicos de Contratación y estén listos para su uso.</w:t>
      </w:r>
    </w:p>
    <w:p w14:paraId="65679FE9" w14:textId="77777777" w:rsidR="00A10654" w:rsidRPr="009D3675" w:rsidRDefault="00A10654" w:rsidP="00A10654">
      <w:pPr>
        <w:spacing w:before="120"/>
        <w:ind w:left="1418" w:hanging="850"/>
        <w:contextualSpacing/>
        <w:jc w:val="both"/>
        <w:rPr>
          <w:rFonts w:ascii="Tahoma" w:hAnsi="Tahoma" w:cs="Tahoma"/>
          <w:color w:val="002060"/>
          <w:sz w:val="21"/>
          <w:szCs w:val="21"/>
          <w:lang w:val="es-BO"/>
        </w:rPr>
      </w:pPr>
      <w:r w:rsidRPr="009D3675">
        <w:rPr>
          <w:rFonts w:ascii="Tahoma" w:hAnsi="Tahoma" w:cs="Tahoma"/>
          <w:color w:val="002060"/>
          <w:sz w:val="21"/>
          <w:szCs w:val="21"/>
          <w:lang w:val="es-BO"/>
        </w:rPr>
        <w:t>10.1.2</w:t>
      </w:r>
      <w:r w:rsidRPr="009D3675">
        <w:rPr>
          <w:rFonts w:ascii="Tahoma" w:hAnsi="Tahoma" w:cs="Tahoma"/>
          <w:color w:val="002060"/>
          <w:sz w:val="21"/>
          <w:szCs w:val="21"/>
          <w:lang w:val="es-BO"/>
        </w:rPr>
        <w:tab/>
        <w:t xml:space="preserve">Si los bienes provistos o los servicios ejecutados no cumplen con lo establecido en los Términos Básicos de Contratación, así como las aclaraciones y respuestas </w:t>
      </w:r>
      <w:r w:rsidRPr="009D3675">
        <w:rPr>
          <w:rFonts w:ascii="Tahoma" w:hAnsi="Tahoma" w:cs="Tahoma"/>
          <w:color w:val="002060"/>
          <w:sz w:val="21"/>
          <w:szCs w:val="21"/>
          <w:lang w:val="es-BO"/>
        </w:rPr>
        <w:lastRenderedPageBreak/>
        <w:t>acordadas entre partes; ENTEL S.A. podrá rechazarlas en todo o en parte, en este caso el PROVEEDOR deberá remplazar todos los bienes o servicios observados, los que una vez subsanados serán sometidos conjuntamente a la realización de verificación y aceptación.</w:t>
      </w:r>
    </w:p>
    <w:p w14:paraId="536E890E" w14:textId="77777777" w:rsidR="00A10654" w:rsidRPr="009D3675" w:rsidRDefault="00A10654" w:rsidP="00A10654">
      <w:pPr>
        <w:spacing w:before="120"/>
        <w:ind w:left="1418" w:hanging="850"/>
        <w:contextualSpacing/>
        <w:jc w:val="both"/>
        <w:rPr>
          <w:rFonts w:ascii="Tahoma" w:hAnsi="Tahoma" w:cs="Tahoma"/>
          <w:color w:val="002060"/>
          <w:sz w:val="21"/>
          <w:szCs w:val="21"/>
          <w:lang w:val="es-BO"/>
        </w:rPr>
      </w:pPr>
      <w:r w:rsidRPr="009D3675">
        <w:rPr>
          <w:rFonts w:ascii="Tahoma" w:hAnsi="Tahoma" w:cs="Tahoma"/>
          <w:color w:val="002060"/>
          <w:sz w:val="21"/>
          <w:szCs w:val="21"/>
          <w:lang w:val="es-BO"/>
        </w:rPr>
        <w:t>10.1.3</w:t>
      </w:r>
      <w:r w:rsidRPr="009D3675">
        <w:rPr>
          <w:rFonts w:ascii="Tahoma" w:hAnsi="Tahoma" w:cs="Tahoma"/>
          <w:color w:val="002060"/>
          <w:sz w:val="21"/>
          <w:szCs w:val="21"/>
          <w:lang w:val="es-BO"/>
        </w:rPr>
        <w:tab/>
        <w:t>Finalizadas las inspecciones y certificaciones de los bienes y los servicios ejecutados y en caso de existir observaciones, los que no cumplan con las condiciones requeridas no podrán ser recepcionados, el PROVEEDOR deberá cambiar las mismas en un plazo no mayor a treinta (30) días calendario a partir de la fecha de finalización de las inspecciones y certificación.</w:t>
      </w:r>
    </w:p>
    <w:p w14:paraId="528CCF01" w14:textId="77777777" w:rsidR="00A10654" w:rsidRPr="009D3675" w:rsidRDefault="00A10654" w:rsidP="00A10654">
      <w:pPr>
        <w:spacing w:before="120"/>
        <w:ind w:left="567" w:hanging="567"/>
        <w:contextualSpacing/>
        <w:jc w:val="both"/>
        <w:rPr>
          <w:rFonts w:ascii="Tahoma" w:hAnsi="Tahoma" w:cs="Tahoma"/>
          <w:color w:val="002060"/>
          <w:sz w:val="21"/>
          <w:szCs w:val="21"/>
          <w:lang w:val="es-BO"/>
        </w:rPr>
      </w:pPr>
      <w:r w:rsidRPr="009D3675">
        <w:rPr>
          <w:rFonts w:ascii="Tahoma" w:hAnsi="Tahoma" w:cs="Tahoma"/>
          <w:color w:val="002060"/>
          <w:sz w:val="21"/>
          <w:szCs w:val="21"/>
          <w:lang w:val="es-BO"/>
        </w:rPr>
        <w:t>10.2</w:t>
      </w:r>
      <w:r w:rsidRPr="009D3675">
        <w:rPr>
          <w:rFonts w:ascii="Tahoma" w:hAnsi="Tahoma" w:cs="Tahoma"/>
          <w:color w:val="002060"/>
          <w:sz w:val="21"/>
          <w:szCs w:val="21"/>
          <w:lang w:val="es-BO"/>
        </w:rPr>
        <w:tab/>
      </w:r>
      <w:r w:rsidRPr="009D3675">
        <w:rPr>
          <w:rFonts w:ascii="Tahoma" w:hAnsi="Tahoma" w:cs="Tahoma"/>
          <w:b/>
          <w:color w:val="002060"/>
          <w:sz w:val="21"/>
          <w:szCs w:val="21"/>
          <w:u w:val="single"/>
          <w:lang w:val="es-BO"/>
        </w:rPr>
        <w:t>Aceptación Definitiva</w:t>
      </w:r>
      <w:r w:rsidRPr="009D3675">
        <w:rPr>
          <w:rFonts w:ascii="Tahoma" w:hAnsi="Tahoma" w:cs="Tahoma"/>
          <w:b/>
          <w:color w:val="002060"/>
          <w:sz w:val="21"/>
          <w:szCs w:val="21"/>
          <w:lang w:val="es-BO"/>
        </w:rPr>
        <w:t>.-</w:t>
      </w:r>
      <w:r w:rsidRPr="009D3675">
        <w:rPr>
          <w:rFonts w:ascii="Tahoma" w:hAnsi="Tahoma" w:cs="Tahoma"/>
          <w:color w:val="002060"/>
          <w:sz w:val="21"/>
          <w:szCs w:val="21"/>
          <w:lang w:val="es-BO"/>
        </w:rPr>
        <w:t xml:space="preserve"> Concluido el período de garantía de dos (2) años desde la fecha de emisión del Certificado de Aceptación Provisional y solucionados todos los reclamos técnicos sobre los mismos, ENTEL S.A. emitirá el respectivo Certificado de Aceptación Definitiva.</w:t>
      </w:r>
    </w:p>
    <w:p w14:paraId="7EEE28EF" w14:textId="77777777" w:rsidR="00A10654" w:rsidRPr="009D3675" w:rsidRDefault="00A10654" w:rsidP="00A10654">
      <w:pPr>
        <w:spacing w:before="120"/>
        <w:jc w:val="both"/>
        <w:rPr>
          <w:rFonts w:ascii="Tahoma" w:hAnsi="Tahoma" w:cs="Tahoma"/>
          <w:color w:val="002060"/>
          <w:sz w:val="22"/>
          <w:szCs w:val="22"/>
        </w:rPr>
      </w:pPr>
      <w:r w:rsidRPr="009D3675">
        <w:rPr>
          <w:rFonts w:ascii="Tahoma" w:hAnsi="Tahoma" w:cs="Tahoma"/>
          <w:b/>
          <w:color w:val="002060"/>
          <w:sz w:val="22"/>
          <w:szCs w:val="22"/>
          <w:u w:val="single"/>
        </w:rPr>
        <w:t>DÉCIMA PRIMERA: OBLIGACIONES</w:t>
      </w:r>
      <w:r w:rsidRPr="009D3675">
        <w:rPr>
          <w:rFonts w:ascii="Tahoma" w:hAnsi="Tahoma" w:cs="Tahoma"/>
          <w:b/>
          <w:color w:val="002060"/>
          <w:sz w:val="22"/>
          <w:szCs w:val="22"/>
        </w:rPr>
        <w:t>.</w:t>
      </w:r>
      <w:r w:rsidRPr="009D3675">
        <w:rPr>
          <w:rFonts w:ascii="Tahoma" w:hAnsi="Tahoma" w:cs="Tahoma"/>
          <w:color w:val="002060"/>
          <w:sz w:val="22"/>
          <w:szCs w:val="22"/>
        </w:rPr>
        <w:t>- Al margen de las obligaciones establecidas en las cláusulas precedentes, las Partes se comprometen a cumplir las siguientes:</w:t>
      </w:r>
    </w:p>
    <w:p w14:paraId="11A55549" w14:textId="77777777" w:rsidR="00A10654" w:rsidRPr="009D3675" w:rsidRDefault="00A10654" w:rsidP="00A10654">
      <w:pPr>
        <w:spacing w:before="120"/>
        <w:contextualSpacing/>
        <w:jc w:val="both"/>
        <w:rPr>
          <w:rFonts w:ascii="Tahoma" w:hAnsi="Tahoma" w:cs="Tahoma"/>
          <w:color w:val="002060"/>
          <w:sz w:val="21"/>
          <w:szCs w:val="21"/>
          <w:lang w:val="es-BO"/>
        </w:rPr>
      </w:pPr>
      <w:r w:rsidRPr="009D3675">
        <w:rPr>
          <w:rFonts w:ascii="Tahoma" w:hAnsi="Tahoma" w:cs="Tahoma"/>
          <w:color w:val="002060"/>
          <w:sz w:val="21"/>
          <w:szCs w:val="21"/>
        </w:rPr>
        <w:t xml:space="preserve">11.1. </w:t>
      </w:r>
      <w:r w:rsidRPr="009D3675">
        <w:rPr>
          <w:rFonts w:ascii="Tahoma" w:hAnsi="Tahoma" w:cs="Tahoma"/>
          <w:color w:val="002060"/>
          <w:sz w:val="21"/>
          <w:szCs w:val="21"/>
          <w:lang w:val="es-BO"/>
        </w:rPr>
        <w:t>El PROVEEDOR:</w:t>
      </w:r>
    </w:p>
    <w:p w14:paraId="0EC579C2"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Entregar todos los bienes y accesorios objeto del presente contrato totalmente nuevos y sin uso.</w:t>
      </w:r>
    </w:p>
    <w:p w14:paraId="48DCCFB5"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En caso de existir dudas sobre los bienes o servicios objeto del presente contrato, consultar en forma inmediata y oportunamente a la supervisión de ENTEL S.A.</w:t>
      </w:r>
    </w:p>
    <w:p w14:paraId="5A19307D"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Custodiar y resguardar la integridad de los bienes y accesorios en todo momento mediante el uso de herramientas, métodos adecuados de conservación.</w:t>
      </w:r>
    </w:p>
    <w:p w14:paraId="13660E2B"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Contar con garantías y seguros para el cumplimiento del presente contrato en previsión y resguardo de su personal o daño a terceros.</w:t>
      </w:r>
    </w:p>
    <w:p w14:paraId="4D3A4A88"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Presentar y entregar toda la documentación técnica solicitada de acuerdo a lo requerido por ENTEL S.A.</w:t>
      </w:r>
    </w:p>
    <w:p w14:paraId="504A251D"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El supervisor, será el interlocutor oficial con ENTEL S.A. y será responsable de la ejecución y seguimiento de la entrega de los bienes y accesorios en los lugares determinados por ENTEL S.A.</w:t>
      </w:r>
    </w:p>
    <w:p w14:paraId="477E9DFB"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Garantizar que los bienes y accesorios objeto del presente contrato se encuentren en perfectas condiciones, sin ningún daño, mediante un certificado emitido a favor de ENTEL S.A.</w:t>
      </w:r>
    </w:p>
    <w:p w14:paraId="5F7F74DB"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Responder por los vicios ocultos o mala calidad de los bienes y accesorios objeto del presente contrato, según lo establecido en el código civil boliviano.</w:t>
      </w:r>
    </w:p>
    <w:p w14:paraId="37B2EB1F"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Contar con un stock de repuestos que garanticen la calidad de los bienes y accesorios, durante el período de garantía.</w:t>
      </w:r>
    </w:p>
    <w:p w14:paraId="65F2DDE0"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Durante la ejecución del contrato, deberá contar con el suficiente personal técnico calificado y con experiencia certificada para cumplir con el objeto del presente contrato.</w:t>
      </w:r>
    </w:p>
    <w:p w14:paraId="3136BD82"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Faculta a ENTEL S.A. verificar el cumplimiento de las obligaciones del PROVEEDOR respecto a sus dependientes laborales asignados a tareas emergentes del presente contrato; las irregularidades evidenciadas serán reportadas a las instancias pertinentes, independientemente de las medidas que pueda asumir con relación al presente contrato.</w:t>
      </w:r>
    </w:p>
    <w:p w14:paraId="1C10E39E"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Proveerá a su personal de una Credencial de Identificación, en la que estará claramente impreso el nombre de la persona, fotografía y el distintivo del empleador, a este efecto el personal de PROVEEDOR deberá portar en un lugar visible dicha credencial y presentar la misma al personal de ENTEL S.A. y cuando éste así lo requiera.</w:t>
      </w:r>
    </w:p>
    <w:p w14:paraId="4EF8F180"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lastRenderedPageBreak/>
        <w:t>Su personal en tanto y cuanto se encuentre en ambientes, vehículos, predios, etc. de ENTEL S.A. deberá cumplir con todos los procedimientos y normas de seguridad establecidas por ENTEL S.A.</w:t>
      </w:r>
    </w:p>
    <w:p w14:paraId="3F5591D1"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hAnsi="Tahoma" w:cs="Tahoma"/>
          <w:color w:val="002060"/>
          <w:sz w:val="21"/>
          <w:szCs w:val="21"/>
        </w:rPr>
        <w:t>Durante la ejecución del contrato y el periodo de garantía proporcionará un toll free para que ENTEL efectúe cualquier consulta que requiera.</w:t>
      </w:r>
    </w:p>
    <w:p w14:paraId="50C7E25B"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pacing w:val="-3"/>
          <w:sz w:val="21"/>
          <w:szCs w:val="21"/>
          <w:lang w:val="es-BO"/>
        </w:rPr>
        <w:t>Deberá entregar a ENTEL S.A. los manuales de los bienes, operación, instalación y detección de fallas. Los manuales serán en español y/o inglés en discos ópticos (CD – ROM) y también en medios impresos, entendiéndose como “Información Confidencial”.</w:t>
      </w:r>
    </w:p>
    <w:p w14:paraId="1F439853"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hAnsi="Tahoma" w:cs="Tahoma"/>
          <w:color w:val="002060"/>
          <w:sz w:val="21"/>
          <w:szCs w:val="21"/>
        </w:rPr>
        <w:t>Cumplir con la legislación laboral boliviana sobre seguridad industrial, accidentes de trabajo y cumplimiento total de lo dispuesto en materia de Protección Medio Ambiental.</w:t>
      </w:r>
    </w:p>
    <w:p w14:paraId="7F3764C4" w14:textId="77777777" w:rsidR="00A10654" w:rsidRPr="009D3675" w:rsidRDefault="00A10654" w:rsidP="001620A0">
      <w:pPr>
        <w:pStyle w:val="Prrafodelista"/>
        <w:numPr>
          <w:ilvl w:val="2"/>
          <w:numId w:val="29"/>
        </w:numPr>
        <w:spacing w:before="120"/>
        <w:ind w:left="1418" w:hanging="862"/>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Para fines de transporte y traslado de los bienes, entregará a ENTEL S.A. copias legalizadas del documento único de importación DUI, copias legalizadas de la factura entregada a ENTEL S.A., copias del Packing List.</w:t>
      </w:r>
      <w:r w:rsidRPr="009D3675">
        <w:rPr>
          <w:rFonts w:ascii="Tahoma" w:hAnsi="Tahoma" w:cs="Tahoma"/>
          <w:color w:val="002060"/>
          <w:sz w:val="21"/>
          <w:szCs w:val="21"/>
          <w:lang w:val="es-BO"/>
        </w:rPr>
        <w:t>Entregar todos los bienes y accesorios objeto del presente contrato totalmente nuevos y sin uso.</w:t>
      </w:r>
    </w:p>
    <w:p w14:paraId="0B21B163" w14:textId="77777777" w:rsidR="00A10654" w:rsidRPr="009D3675" w:rsidRDefault="00A10654" w:rsidP="00A10654">
      <w:pPr>
        <w:tabs>
          <w:tab w:val="num" w:pos="-1985"/>
        </w:tabs>
        <w:spacing w:before="120"/>
        <w:ind w:left="567" w:hanging="567"/>
        <w:jc w:val="both"/>
        <w:rPr>
          <w:rFonts w:ascii="Tahoma" w:hAnsi="Tahoma" w:cs="Tahoma"/>
          <w:color w:val="002060"/>
          <w:sz w:val="22"/>
          <w:szCs w:val="22"/>
        </w:rPr>
      </w:pPr>
      <w:r w:rsidRPr="009D3675">
        <w:rPr>
          <w:rFonts w:ascii="Tahoma" w:hAnsi="Tahoma" w:cs="Tahoma"/>
          <w:color w:val="002060"/>
          <w:sz w:val="22"/>
          <w:szCs w:val="22"/>
        </w:rPr>
        <w:t>11.2</w:t>
      </w:r>
      <w:r w:rsidRPr="009D3675">
        <w:rPr>
          <w:rFonts w:ascii="Tahoma" w:hAnsi="Tahoma" w:cs="Tahoma"/>
          <w:color w:val="002060"/>
          <w:sz w:val="22"/>
          <w:szCs w:val="22"/>
        </w:rPr>
        <w:tab/>
        <w:t>ENTEL S.A.:</w:t>
      </w:r>
    </w:p>
    <w:p w14:paraId="269ED1F2" w14:textId="77777777" w:rsidR="00A10654" w:rsidRPr="009D3675" w:rsidRDefault="00A10654" w:rsidP="00A10654">
      <w:pPr>
        <w:spacing w:before="120"/>
        <w:ind w:left="1418" w:hanging="851"/>
        <w:jc w:val="both"/>
        <w:rPr>
          <w:rFonts w:ascii="Tahoma" w:hAnsi="Tahoma" w:cs="Tahoma"/>
          <w:color w:val="002060"/>
          <w:sz w:val="22"/>
          <w:szCs w:val="22"/>
          <w:lang w:val="es-BO"/>
        </w:rPr>
      </w:pPr>
      <w:r w:rsidRPr="009D3675">
        <w:rPr>
          <w:rFonts w:ascii="Tahoma" w:hAnsi="Tahoma" w:cs="Tahoma"/>
          <w:color w:val="002060"/>
          <w:sz w:val="22"/>
          <w:szCs w:val="22"/>
        </w:rPr>
        <w:t>11.2.1</w:t>
      </w:r>
      <w:r w:rsidRPr="009D3675">
        <w:rPr>
          <w:rFonts w:ascii="Tahoma" w:hAnsi="Tahoma" w:cs="Tahoma"/>
          <w:color w:val="002060"/>
          <w:sz w:val="22"/>
          <w:szCs w:val="22"/>
        </w:rPr>
        <w:tab/>
      </w:r>
      <w:r w:rsidRPr="009D3675">
        <w:rPr>
          <w:rFonts w:ascii="Tahoma" w:hAnsi="Tahoma" w:cs="Tahoma"/>
          <w:color w:val="002060"/>
          <w:sz w:val="22"/>
          <w:szCs w:val="22"/>
          <w:lang w:val="es-BO"/>
        </w:rPr>
        <w:t>Efectuar a favor del PROVEEDOR, el/los correspondiente/s pago/s por el objeto del presente contrato.</w:t>
      </w:r>
    </w:p>
    <w:p w14:paraId="35E9067C" w14:textId="77777777" w:rsidR="00A10654" w:rsidRPr="009D3675" w:rsidRDefault="00A10654" w:rsidP="00A10654">
      <w:pPr>
        <w:tabs>
          <w:tab w:val="num" w:pos="-1985"/>
        </w:tabs>
        <w:spacing w:before="120"/>
        <w:ind w:left="1418" w:hanging="851"/>
        <w:jc w:val="both"/>
        <w:rPr>
          <w:rFonts w:ascii="Tahoma" w:hAnsi="Tahoma" w:cs="Tahoma"/>
          <w:color w:val="002060"/>
          <w:sz w:val="22"/>
          <w:szCs w:val="22"/>
        </w:rPr>
      </w:pPr>
      <w:r w:rsidRPr="009D3675">
        <w:rPr>
          <w:rFonts w:ascii="Tahoma" w:hAnsi="Tahoma" w:cs="Tahoma"/>
          <w:color w:val="002060"/>
          <w:sz w:val="22"/>
          <w:szCs w:val="22"/>
        </w:rPr>
        <w:t>11.2.2</w:t>
      </w:r>
      <w:r w:rsidRPr="009D3675">
        <w:rPr>
          <w:rFonts w:ascii="Tahoma" w:hAnsi="Tahoma" w:cs="Tahoma"/>
          <w:color w:val="002060"/>
          <w:sz w:val="22"/>
          <w:szCs w:val="22"/>
        </w:rPr>
        <w:tab/>
        <w:t>Proporcionar al personal del PROVEEDOR las autorizaciones para el ingreso y uso de ambientes, si corresponde.</w:t>
      </w:r>
    </w:p>
    <w:p w14:paraId="47AA8728" w14:textId="2DBB7BB5" w:rsidR="00A10654" w:rsidRPr="009D3675" w:rsidRDefault="00A10654" w:rsidP="000B7735">
      <w:pPr>
        <w:jc w:val="both"/>
        <w:rPr>
          <w:rFonts w:cs="Tahoma"/>
          <w:b/>
          <w:iCs/>
          <w:color w:val="002060"/>
          <w:spacing w:val="-3"/>
          <w:lang w:val="es-BO"/>
        </w:rPr>
      </w:pPr>
      <w:r w:rsidRPr="009D3675">
        <w:rPr>
          <w:rFonts w:ascii="Tahoma" w:hAnsi="Tahoma" w:cs="Tahoma"/>
          <w:b/>
          <w:color w:val="002060"/>
          <w:sz w:val="22"/>
          <w:szCs w:val="22"/>
          <w:u w:val="single"/>
        </w:rPr>
        <w:t>DÉCIMA SEGUNDA: SUPERVISIÓN.-</w:t>
      </w:r>
      <w:r w:rsidRPr="009D3675">
        <w:rPr>
          <w:rFonts w:cs="Tahoma"/>
          <w:color w:val="002060"/>
        </w:rPr>
        <w:t xml:space="preserve"> </w:t>
      </w:r>
      <w:r w:rsidR="000B7735" w:rsidRPr="000B7735">
        <w:rPr>
          <w:rFonts w:ascii="Tahoma" w:hAnsi="Tahoma" w:cs="Tahoma"/>
          <w:iCs/>
          <w:color w:val="002060"/>
          <w:spacing w:val="-3"/>
          <w:sz w:val="22"/>
          <w:lang w:val="es-BO"/>
        </w:rPr>
        <w:t>LA RESPONSABILIDAD DE SUPERVISIÓN, FISCALIZACIÓN Y VERIFICACIÓN DEL CUMPLIMIENTO DEL PRESENTE CONTRATO POR PARTE DE ENTEL S.A. ESTARÁ A CARGO DE LA SUBGERENCIA DE ……………………… DEPENDIENTE DE LA GERENCIA NACIONAL DE …………………</w:t>
      </w:r>
    </w:p>
    <w:p w14:paraId="740FE7A3" w14:textId="77777777" w:rsidR="00A10654" w:rsidRPr="009D3675" w:rsidRDefault="00A10654" w:rsidP="00A10654">
      <w:pPr>
        <w:spacing w:before="120"/>
        <w:contextualSpacing/>
        <w:jc w:val="both"/>
        <w:rPr>
          <w:rFonts w:ascii="Tahoma" w:hAnsi="Tahoma" w:cs="Tahoma"/>
          <w:color w:val="002060"/>
          <w:sz w:val="21"/>
          <w:szCs w:val="21"/>
          <w:lang w:val="es-BO"/>
        </w:rPr>
      </w:pPr>
      <w:r w:rsidRPr="009D3675">
        <w:rPr>
          <w:rFonts w:ascii="Tahoma" w:hAnsi="Tahoma" w:cs="Tahoma"/>
          <w:b/>
          <w:color w:val="002060"/>
          <w:sz w:val="22"/>
          <w:szCs w:val="22"/>
          <w:u w:val="single"/>
        </w:rPr>
        <w:t>DÉCIMA TERCERA: MULTAS</w:t>
      </w:r>
      <w:r w:rsidRPr="009D3675">
        <w:rPr>
          <w:rFonts w:ascii="Tahoma" w:hAnsi="Tahoma" w:cs="Tahoma"/>
          <w:b/>
          <w:color w:val="002060"/>
          <w:sz w:val="22"/>
          <w:szCs w:val="22"/>
        </w:rPr>
        <w:t>.-</w:t>
      </w:r>
      <w:r w:rsidRPr="009D3675">
        <w:rPr>
          <w:rFonts w:ascii="Tahoma" w:hAnsi="Tahoma" w:cs="Tahoma"/>
          <w:color w:val="002060"/>
          <w:sz w:val="22"/>
          <w:szCs w:val="22"/>
        </w:rPr>
        <w:t xml:space="preserve"> </w:t>
      </w:r>
      <w:r w:rsidRPr="009D3675">
        <w:rPr>
          <w:rFonts w:ascii="Tahoma" w:hAnsi="Tahoma" w:cs="Tahoma"/>
          <w:color w:val="002060"/>
          <w:sz w:val="21"/>
          <w:szCs w:val="21"/>
          <w:lang w:val="es-BO"/>
        </w:rPr>
        <w:t>En casos de incumplimiento de plazos del PROVEEDOR en la entrega de los servicios objeto del presente contrato, ENTEL S.A. aplicará las siguientes multas:</w:t>
      </w:r>
    </w:p>
    <w:p w14:paraId="21365DD0" w14:textId="77777777" w:rsidR="004A728B" w:rsidRPr="009D3675" w:rsidRDefault="00A10654" w:rsidP="001620A0">
      <w:pPr>
        <w:pStyle w:val="Prrafodelista"/>
        <w:numPr>
          <w:ilvl w:val="1"/>
          <w:numId w:val="25"/>
        </w:numPr>
        <w:spacing w:before="120"/>
        <w:contextualSpacing/>
        <w:jc w:val="both"/>
        <w:rPr>
          <w:rFonts w:ascii="Tahoma" w:hAnsi="Tahoma" w:cs="Tahoma"/>
          <w:color w:val="002060"/>
          <w:sz w:val="21"/>
          <w:szCs w:val="21"/>
          <w:lang w:val="es-BO"/>
        </w:rPr>
      </w:pPr>
      <w:r w:rsidRPr="009D3675">
        <w:rPr>
          <w:rFonts w:ascii="Tahoma" w:hAnsi="Tahoma" w:cs="Tahoma"/>
          <w:color w:val="002060"/>
          <w:sz w:val="21"/>
          <w:szCs w:val="21"/>
          <w:lang w:val="es-BO"/>
        </w:rPr>
        <w:t>Las multas aplicadas al PROVEEDOR son del cero punto cinco por ciento (0.5%) por día calendario demorado, sobre el valor total de</w:t>
      </w:r>
      <w:r w:rsidR="004A728B" w:rsidRPr="009D3675">
        <w:rPr>
          <w:rFonts w:ascii="Tahoma" w:hAnsi="Tahoma" w:cs="Tahoma"/>
          <w:color w:val="002060"/>
          <w:sz w:val="21"/>
          <w:szCs w:val="21"/>
          <w:lang w:val="es-BO"/>
        </w:rPr>
        <w:t xml:space="preserve"> </w:t>
      </w:r>
      <w:r w:rsidRPr="009D3675">
        <w:rPr>
          <w:rFonts w:ascii="Tahoma" w:hAnsi="Tahoma" w:cs="Tahoma"/>
          <w:color w:val="002060"/>
          <w:sz w:val="21"/>
          <w:szCs w:val="21"/>
          <w:lang w:val="es-BO"/>
        </w:rPr>
        <w:t>l</w:t>
      </w:r>
      <w:r w:rsidR="004A728B" w:rsidRPr="009D3675">
        <w:rPr>
          <w:rFonts w:ascii="Tahoma" w:hAnsi="Tahoma" w:cs="Tahoma"/>
          <w:color w:val="002060"/>
          <w:sz w:val="21"/>
          <w:szCs w:val="21"/>
          <w:lang w:val="es-BO"/>
        </w:rPr>
        <w:t>a adjudicación</w:t>
      </w:r>
      <w:r w:rsidRPr="009D3675">
        <w:rPr>
          <w:rFonts w:ascii="Tahoma" w:hAnsi="Tahoma" w:cs="Tahoma"/>
          <w:color w:val="002060"/>
          <w:sz w:val="21"/>
          <w:szCs w:val="21"/>
          <w:lang w:val="es-BO"/>
        </w:rPr>
        <w:t>, con carácter acumulativo hasta un valor máximo del veinte por ciento (20%) del valor total del contrato. En caso que el monto acumulado exceda el veinte por ciento (20%) del valor total del contrato ENTEL S.A. aplicará las multas de manera acumulativa hasta el porcentaje máximo señalado o facultativamente ENTEL S.A. según sus intereses, podrá determinar la resolución del contrato, sin perjuicio de ejecutar la garantía de cumplimiento de contrato y exigir el resarcimiento por daños y perjuicios.</w:t>
      </w:r>
    </w:p>
    <w:p w14:paraId="3DB9C94F" w14:textId="77777777" w:rsidR="00A10654" w:rsidRPr="009D3675" w:rsidRDefault="00A10654" w:rsidP="00A10654">
      <w:pPr>
        <w:spacing w:before="120"/>
        <w:ind w:left="567" w:hanging="567"/>
        <w:contextualSpacing/>
        <w:jc w:val="both"/>
        <w:rPr>
          <w:rFonts w:ascii="Tahoma" w:hAnsi="Tahoma" w:cs="Tahoma"/>
          <w:color w:val="002060"/>
          <w:sz w:val="21"/>
          <w:szCs w:val="21"/>
          <w:lang w:val="es-BO"/>
        </w:rPr>
      </w:pPr>
      <w:r w:rsidRPr="009D3675">
        <w:rPr>
          <w:rFonts w:ascii="Tahoma" w:hAnsi="Tahoma" w:cs="Tahoma"/>
          <w:color w:val="002060"/>
          <w:sz w:val="21"/>
          <w:szCs w:val="21"/>
          <w:lang w:val="es-BO"/>
        </w:rPr>
        <w:t>13.2</w:t>
      </w:r>
      <w:r w:rsidRPr="009D3675">
        <w:rPr>
          <w:rFonts w:ascii="Tahoma" w:hAnsi="Tahoma" w:cs="Tahoma"/>
          <w:color w:val="002060"/>
          <w:sz w:val="21"/>
          <w:szCs w:val="21"/>
          <w:lang w:val="es-BO"/>
        </w:rPr>
        <w:tab/>
        <w:t>ENTEL S.A., notificará al PROVEEDOR, de manera oficial sobre la aplicación de multas. El PROVEEDOR, podrá presentar los descargos que considere necesarios dentro del plazo de tres (3) días hábiles de recibida la notificación. Los descargos serán considerados o desestimados por ENTEL S.A., en caso de improcedencia se aplicarán las multas notificadas al Proveedor. Es atribución de ENTEL SA considerar o rechazar los descargos presentados por el proveedor por falta de prueba.</w:t>
      </w:r>
    </w:p>
    <w:p w14:paraId="1B6C9FE3" w14:textId="77777777" w:rsidR="00A10654" w:rsidRPr="009D3675" w:rsidRDefault="00A10654" w:rsidP="00A10654">
      <w:pPr>
        <w:spacing w:before="120"/>
        <w:ind w:left="567" w:hanging="567"/>
        <w:contextualSpacing/>
        <w:jc w:val="both"/>
        <w:rPr>
          <w:rFonts w:ascii="Tahoma" w:hAnsi="Tahoma" w:cs="Tahoma"/>
          <w:color w:val="002060"/>
          <w:sz w:val="21"/>
          <w:szCs w:val="21"/>
        </w:rPr>
      </w:pPr>
      <w:r w:rsidRPr="009D3675">
        <w:rPr>
          <w:rFonts w:ascii="Tahoma" w:hAnsi="Tahoma" w:cs="Tahoma"/>
          <w:color w:val="002060"/>
          <w:sz w:val="21"/>
          <w:szCs w:val="21"/>
          <w:lang w:val="es-BO"/>
        </w:rPr>
        <w:t>13.3</w:t>
      </w:r>
      <w:r w:rsidRPr="009D3675">
        <w:rPr>
          <w:rFonts w:ascii="Tahoma" w:hAnsi="Tahoma" w:cs="Tahoma"/>
          <w:color w:val="002060"/>
          <w:sz w:val="21"/>
          <w:szCs w:val="21"/>
          <w:lang w:val="es-BO"/>
        </w:rPr>
        <w:tab/>
        <w:t>En caso que por error u omisión del PROVEEDOR, o por retrasos en el cumplimiento de las actividades bajo su responsabilidad, ENTEL S.A. incurra por cuenta propia en gastos adicionales y extraordinarios, el PROVEEDOR tiene la obligación de resarcir los montos correspondientes de dichos gastos en cuentas bancarias de ENTEL S.A.</w:t>
      </w:r>
    </w:p>
    <w:p w14:paraId="313E862E" w14:textId="77777777" w:rsidR="00A10654" w:rsidRPr="009D3675" w:rsidRDefault="00A10654" w:rsidP="00A10654">
      <w:pPr>
        <w:spacing w:before="120"/>
        <w:contextualSpacing/>
        <w:jc w:val="both"/>
        <w:rPr>
          <w:rFonts w:ascii="Tahoma" w:hAnsi="Tahoma" w:cs="Tahoma"/>
          <w:b/>
          <w:color w:val="002060"/>
          <w:sz w:val="22"/>
          <w:szCs w:val="22"/>
          <w:lang w:val="es-BO"/>
        </w:rPr>
      </w:pPr>
      <w:r w:rsidRPr="009D3675">
        <w:rPr>
          <w:rFonts w:ascii="Tahoma" w:hAnsi="Tahoma" w:cs="Tahoma"/>
          <w:b/>
          <w:color w:val="002060"/>
          <w:sz w:val="22"/>
          <w:szCs w:val="22"/>
          <w:u w:val="single"/>
          <w:lang w:val="es-BO"/>
        </w:rPr>
        <w:t>DÉCIMA CUARTA:</w:t>
      </w:r>
      <w:r w:rsidRPr="009D3675">
        <w:rPr>
          <w:rFonts w:ascii="Tahoma" w:hAnsi="Tahoma" w:cs="Tahoma"/>
          <w:b/>
          <w:bCs/>
          <w:color w:val="002060"/>
          <w:sz w:val="22"/>
          <w:szCs w:val="22"/>
          <w:u w:val="single"/>
          <w:lang w:val="es-BO"/>
        </w:rPr>
        <w:t xml:space="preserve"> SOLUCIÓN DE CONTROVERSIAS</w:t>
      </w:r>
      <w:r w:rsidRPr="009D3675">
        <w:rPr>
          <w:rFonts w:ascii="Tahoma" w:hAnsi="Tahoma" w:cs="Tahoma"/>
          <w:color w:val="002060"/>
          <w:sz w:val="22"/>
          <w:szCs w:val="22"/>
          <w:lang w:val="es-BO"/>
        </w:rPr>
        <w:t xml:space="preserve">.- Las Partes acuerdan y se comprometen a realizar esfuerzos razonables para resolver cualquier discrepancia, </w:t>
      </w:r>
      <w:r w:rsidRPr="009D3675">
        <w:rPr>
          <w:rFonts w:ascii="Tahoma" w:hAnsi="Tahoma" w:cs="Tahoma"/>
          <w:color w:val="002060"/>
          <w:sz w:val="22"/>
          <w:szCs w:val="22"/>
          <w:lang w:val="es-BO"/>
        </w:rPr>
        <w:lastRenderedPageBreak/>
        <w:t>desacuerdo o controversia emergente o relacionada, directa o indirectamente, con el presente contrato o sobre el incumplimiento del mismo.</w:t>
      </w:r>
    </w:p>
    <w:p w14:paraId="46AE6DD3"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Si las Partes no logran un acuerdo en el plazo de treinta (30) días calendario computables a partir de la fecha en que cualquiera de las Partes notifique a la otra su intención de solucionar su reclamo o controversia, las Partes convienen que las mismas serán resueltas en la jurisdicción ordinaria de la ciudad de La Paz del Estado Plurinacional de Bolivia.</w:t>
      </w:r>
    </w:p>
    <w:p w14:paraId="2CB80CB3" w14:textId="77777777" w:rsidR="00A10654" w:rsidRPr="009D3675" w:rsidRDefault="00A10654" w:rsidP="00A10654">
      <w:pPr>
        <w:widowControl w:val="0"/>
        <w:suppressLineNumbers/>
        <w:tabs>
          <w:tab w:val="decimal" w:pos="-2835"/>
          <w:tab w:val="left" w:pos="851"/>
        </w:tabs>
        <w:suppressAutoHyphens/>
        <w:spacing w:before="120"/>
        <w:contextualSpacing/>
        <w:jc w:val="both"/>
        <w:rPr>
          <w:rFonts w:ascii="Tahoma" w:hAnsi="Tahoma" w:cs="Tahoma"/>
          <w:color w:val="002060"/>
          <w:spacing w:val="-3"/>
          <w:sz w:val="22"/>
          <w:szCs w:val="22"/>
        </w:rPr>
      </w:pPr>
      <w:r w:rsidRPr="009D3675">
        <w:rPr>
          <w:rFonts w:ascii="Tahoma" w:hAnsi="Tahoma" w:cs="Tahoma"/>
          <w:b/>
          <w:bCs/>
          <w:color w:val="002060"/>
          <w:sz w:val="22"/>
          <w:szCs w:val="22"/>
          <w:u w:val="single"/>
        </w:rPr>
        <w:t>DÉCIMA QUINTA: NORMAS SOCIO LABORALES</w:t>
      </w:r>
      <w:r w:rsidRPr="009D3675">
        <w:rPr>
          <w:rFonts w:ascii="Tahoma" w:hAnsi="Tahoma" w:cs="Tahoma"/>
          <w:bCs/>
          <w:color w:val="002060"/>
          <w:sz w:val="22"/>
          <w:szCs w:val="22"/>
        </w:rPr>
        <w:t xml:space="preserve">.- </w:t>
      </w:r>
      <w:r w:rsidRPr="009D3675">
        <w:rPr>
          <w:rFonts w:ascii="Tahoma" w:hAnsi="Tahoma" w:cs="Tahoma"/>
          <w:color w:val="002060"/>
          <w:spacing w:val="-3"/>
          <w:sz w:val="22"/>
          <w:szCs w:val="22"/>
        </w:rPr>
        <w:t>Las Partes declaran expresamente que el presente contrato no da lugar a una relación de carácter laboral entre ellas; los efectos están sujetos a las disposiciones legales previstas en los Arts. 454 y 519 del Código Civil Boliviano. El PROVEEDOR se compromete a cumplir con la legislación socio laboral a favor de sus trabajadores.</w:t>
      </w:r>
    </w:p>
    <w:p w14:paraId="2BCBE8B9" w14:textId="77777777" w:rsidR="00A10654" w:rsidRPr="009D3675" w:rsidRDefault="00A10654" w:rsidP="00A10654">
      <w:pPr>
        <w:widowControl w:val="0"/>
        <w:suppressLineNumbers/>
        <w:tabs>
          <w:tab w:val="decimal" w:pos="-2835"/>
          <w:tab w:val="left" w:pos="851"/>
        </w:tabs>
        <w:suppressAutoHyphens/>
        <w:spacing w:before="120"/>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ENTEL S.A. no tendrá en ningún momento y bajo ningún concepto relación laboral con el personal del PROVEDOR por lo que será de su absoluta obligación cumplir a cabalidad con lo establecido en la Ley General del Trabajo de Bolivia y demás disposiciones sociales y laborales vigentes, efectuando todos los pagos que por aplicación de las mismas deba realizar.</w:t>
      </w:r>
    </w:p>
    <w:p w14:paraId="48ABD5CD" w14:textId="77777777" w:rsidR="00A10654" w:rsidRPr="009D3675" w:rsidRDefault="00A10654" w:rsidP="00A10654">
      <w:pPr>
        <w:widowControl w:val="0"/>
        <w:suppressLineNumbers/>
        <w:tabs>
          <w:tab w:val="decimal" w:pos="-2835"/>
          <w:tab w:val="left" w:pos="851"/>
        </w:tabs>
        <w:suppressAutoHyphens/>
        <w:spacing w:before="120"/>
        <w:contextualSpacing/>
        <w:jc w:val="both"/>
        <w:rPr>
          <w:rFonts w:ascii="Tahoma" w:eastAsia="Calibri" w:hAnsi="Tahoma" w:cs="Tahoma"/>
          <w:color w:val="002060"/>
          <w:sz w:val="21"/>
          <w:szCs w:val="21"/>
        </w:rPr>
      </w:pPr>
      <w:r w:rsidRPr="009D3675">
        <w:rPr>
          <w:rFonts w:ascii="Tahoma" w:eastAsia="Calibri" w:hAnsi="Tahoma" w:cs="Tahoma"/>
          <w:color w:val="002060"/>
          <w:sz w:val="21"/>
          <w:szCs w:val="21"/>
        </w:rPr>
        <w:t>El PROVEEDOR será responsable de gestionar y obtener la habilitación laboral en Bolivia para su personal extranjero que ingresen al país para el cumplimiento del objeto del presente contrato. Debiendo para tal efecto contar con todos los seguros establecidos por Ley, deslindando a ENTEL S.A. de cualquier responsabilidad inherente.</w:t>
      </w:r>
    </w:p>
    <w:p w14:paraId="0335F617" w14:textId="77777777" w:rsidR="00A10654" w:rsidRPr="009D3675" w:rsidRDefault="00A10654" w:rsidP="00A10654">
      <w:pPr>
        <w:widowControl w:val="0"/>
        <w:suppressLineNumbers/>
        <w:tabs>
          <w:tab w:val="decimal" w:pos="-2835"/>
          <w:tab w:val="left" w:pos="851"/>
        </w:tabs>
        <w:suppressAutoHyphens/>
        <w:spacing w:before="120"/>
        <w:contextualSpacing/>
        <w:jc w:val="both"/>
        <w:rPr>
          <w:rFonts w:ascii="Tahoma" w:hAnsi="Tahoma" w:cs="Tahoma"/>
          <w:color w:val="002060"/>
          <w:spacing w:val="-3"/>
          <w:sz w:val="22"/>
          <w:szCs w:val="22"/>
        </w:rPr>
      </w:pPr>
      <w:r w:rsidRPr="009D3675">
        <w:rPr>
          <w:rFonts w:ascii="Tahoma" w:eastAsia="Calibri" w:hAnsi="Tahoma" w:cs="Tahoma"/>
          <w:color w:val="002060"/>
          <w:sz w:val="21"/>
          <w:szCs w:val="21"/>
        </w:rPr>
        <w:t>ENTEL S.A. podrá verificar el cumplimiento de las obligaciones del PROVEEDOR respecto a sus dependientes laborales asignados a tareas emergentes del presente contrato; las irregularidades evidenciadas serán reportadas a las instancias pertinentes, independientemente de las medidas que pueda asumir con relación al presente contrato.</w:t>
      </w:r>
    </w:p>
    <w:p w14:paraId="482E70F3" w14:textId="77777777" w:rsidR="00A10654" w:rsidRPr="009D3675" w:rsidRDefault="00A10654" w:rsidP="00A10654">
      <w:pPr>
        <w:widowControl w:val="0"/>
        <w:suppressLineNumbers/>
        <w:tabs>
          <w:tab w:val="decimal" w:pos="-2835"/>
          <w:tab w:val="left" w:pos="851"/>
        </w:tabs>
        <w:suppressAutoHyphens/>
        <w:spacing w:before="120"/>
        <w:contextualSpacing/>
        <w:jc w:val="both"/>
        <w:rPr>
          <w:rFonts w:ascii="Tahoma" w:hAnsi="Tahoma" w:cs="Tahoma"/>
          <w:color w:val="002060"/>
          <w:spacing w:val="-3"/>
          <w:sz w:val="22"/>
          <w:szCs w:val="22"/>
        </w:rPr>
      </w:pPr>
      <w:r w:rsidRPr="009D3675">
        <w:rPr>
          <w:rFonts w:ascii="Tahoma" w:hAnsi="Tahoma" w:cs="Tahoma"/>
          <w:color w:val="002060"/>
          <w:spacing w:val="-3"/>
          <w:sz w:val="22"/>
          <w:szCs w:val="22"/>
        </w:rPr>
        <w:t>En caso que ENTEL S.A. resultase condenada al pago de obligaciones socio – laborales emergentes del presente contrato, la resolución que determine un monto económico en su contra, tendrá la calidad de título ejecutivo de plazo vencido, con suma liquida y exigible, por tanto ENTEL S.A. podrá iniciar la acción civil ejecutiva contra el PROVEEDOR sin perjuicio de adoptar otras acciones legales por daños y perjuicios.</w:t>
      </w:r>
    </w:p>
    <w:p w14:paraId="38AFF4A5" w14:textId="77777777" w:rsidR="00A10654" w:rsidRPr="009D3675" w:rsidRDefault="00A10654" w:rsidP="00A10654">
      <w:pPr>
        <w:autoSpaceDE w:val="0"/>
        <w:autoSpaceDN w:val="0"/>
        <w:adjustRightInd w:val="0"/>
        <w:spacing w:before="120"/>
        <w:contextualSpacing/>
        <w:jc w:val="both"/>
        <w:rPr>
          <w:rFonts w:ascii="Tahoma" w:hAnsi="Tahoma" w:cs="Tahoma"/>
          <w:bCs/>
          <w:color w:val="002060"/>
          <w:sz w:val="22"/>
          <w:szCs w:val="22"/>
        </w:rPr>
      </w:pPr>
      <w:r w:rsidRPr="009D3675">
        <w:rPr>
          <w:rFonts w:ascii="Tahoma" w:hAnsi="Tahoma" w:cs="Tahoma"/>
          <w:b/>
          <w:bCs/>
          <w:color w:val="002060"/>
          <w:sz w:val="22"/>
          <w:szCs w:val="22"/>
          <w:u w:val="single"/>
        </w:rPr>
        <w:t>DÉCIMA SEXTA: NORMAS DE SEGURIDAD Y MEDIO AMBIENTE</w:t>
      </w:r>
      <w:r w:rsidRPr="009D3675">
        <w:rPr>
          <w:rFonts w:ascii="Tahoma" w:hAnsi="Tahoma" w:cs="Tahoma"/>
          <w:bCs/>
          <w:color w:val="002060"/>
          <w:sz w:val="22"/>
          <w:szCs w:val="22"/>
        </w:rPr>
        <w:t xml:space="preserve">.- El PROVEEDOR se compromete a cumplir estrictamente con todas las disposiciones sobre Higiene, Seguridad Ocupacional y Bienestar. </w:t>
      </w:r>
    </w:p>
    <w:p w14:paraId="51492AAB" w14:textId="77777777" w:rsidR="00A10654" w:rsidRPr="009D3675" w:rsidRDefault="00A10654" w:rsidP="00A10654">
      <w:pPr>
        <w:autoSpaceDE w:val="0"/>
        <w:autoSpaceDN w:val="0"/>
        <w:adjustRightInd w:val="0"/>
        <w:spacing w:before="120"/>
        <w:contextualSpacing/>
        <w:jc w:val="both"/>
        <w:rPr>
          <w:rFonts w:ascii="Tahoma" w:hAnsi="Tahoma" w:cs="Tahoma"/>
          <w:bCs/>
          <w:color w:val="002060"/>
          <w:sz w:val="22"/>
          <w:szCs w:val="22"/>
        </w:rPr>
      </w:pPr>
      <w:r w:rsidRPr="009D3675">
        <w:rPr>
          <w:rFonts w:ascii="Tahoma" w:hAnsi="Tahoma" w:cs="Tahoma"/>
          <w:bCs/>
          <w:color w:val="002060"/>
          <w:sz w:val="22"/>
          <w:szCs w:val="22"/>
        </w:rPr>
        <w:t>Cualquier sanción y/o multa interpuesta por los órganos competentes contra ENTEL S.A. por el incumplimiento del PROVEEDOR a estas disposiciones, serán de exclusiva responsabilidad del PROVEEDOR, quien asumirá las sanciones y/o multas que se generen. ENTEL S.A. en función a la gravedad de las sanciones y/o multas interpuestas por los órganos competentes podrá seguir las acciones legales contra el PROVEEDOR a fin de resarcirse de cualquier daño o perjuicio que las sanciones generen.</w:t>
      </w:r>
    </w:p>
    <w:p w14:paraId="7EF6BBF5" w14:textId="77777777" w:rsidR="00A10654" w:rsidRPr="009D3675" w:rsidRDefault="00A10654" w:rsidP="00A10654">
      <w:pPr>
        <w:spacing w:before="120"/>
        <w:contextualSpacing/>
        <w:jc w:val="both"/>
        <w:rPr>
          <w:rFonts w:ascii="Tahoma" w:hAnsi="Tahoma" w:cs="Tahoma"/>
          <w:bCs/>
          <w:color w:val="002060"/>
          <w:sz w:val="22"/>
          <w:szCs w:val="22"/>
        </w:rPr>
      </w:pPr>
      <w:r w:rsidRPr="009D3675">
        <w:rPr>
          <w:rFonts w:ascii="Tahoma" w:hAnsi="Tahoma" w:cs="Tahoma"/>
          <w:b/>
          <w:bCs/>
          <w:color w:val="002060"/>
          <w:sz w:val="22"/>
          <w:szCs w:val="22"/>
          <w:u w:val="single"/>
        </w:rPr>
        <w:t>DÉCIMA SÉPTIMA: CASO FORTUITO O FUERZA MAYOR</w:t>
      </w:r>
      <w:r w:rsidRPr="009D3675">
        <w:rPr>
          <w:rFonts w:ascii="Tahoma" w:hAnsi="Tahoma" w:cs="Tahoma"/>
          <w:b/>
          <w:bCs/>
          <w:color w:val="002060"/>
          <w:sz w:val="22"/>
          <w:szCs w:val="22"/>
        </w:rPr>
        <w:t>.-</w:t>
      </w:r>
      <w:r w:rsidRPr="009D3675">
        <w:rPr>
          <w:rFonts w:ascii="Tahoma" w:hAnsi="Tahoma" w:cs="Tahoma"/>
          <w:bCs/>
          <w:color w:val="002060"/>
          <w:sz w:val="22"/>
          <w:szCs w:val="22"/>
        </w:rPr>
        <w:t xml:space="preserve"> Ninguna de las partes será considerada como responsable, ni estará sujeta a la imposición de sanciones, por incumplimiento o demora en la ejecución de sus obligaciones contractuales, cuando dicho incumplimiento sea motivado por caso de fuerza mayor o fortuito. Se entiende como caso de fuerza mayor cualquier evento de la naturaleza no controlable o predecible como catástrofes, inundaciones, epidemias, etc. Se entiende como hecho fortuito mayor los eventos provocados por el hombre como ataques por enemigo público, huelgas (excepto las de su propio personal), actos del Gobierno como entidad soberana nacional, etc. </w:t>
      </w:r>
    </w:p>
    <w:p w14:paraId="5A959E0A" w14:textId="77777777" w:rsidR="00A10654" w:rsidRPr="009D3675" w:rsidRDefault="00A10654" w:rsidP="00A10654">
      <w:pPr>
        <w:autoSpaceDE w:val="0"/>
        <w:autoSpaceDN w:val="0"/>
        <w:adjustRightInd w:val="0"/>
        <w:spacing w:before="120"/>
        <w:contextualSpacing/>
        <w:jc w:val="both"/>
        <w:rPr>
          <w:rFonts w:ascii="Tahoma" w:hAnsi="Tahoma" w:cs="Tahoma"/>
          <w:bCs/>
          <w:color w:val="002060"/>
          <w:sz w:val="21"/>
          <w:szCs w:val="21"/>
        </w:rPr>
      </w:pPr>
      <w:r w:rsidRPr="009D3675">
        <w:rPr>
          <w:rFonts w:ascii="Tahoma" w:hAnsi="Tahoma" w:cs="Tahoma"/>
          <w:bCs/>
          <w:color w:val="002060"/>
          <w:sz w:val="21"/>
          <w:szCs w:val="21"/>
        </w:rPr>
        <w:t>Comprobada la causa de fuerza mayor o caso fortuito, el plazo de la ejecución del contrato será ampliado en el mismo número de días que motivó el hecho. Es atribución de ENTEL S.A. considerar o rechazar los descargos presentados por el proveedor por falta de insuficiencia de prueba.</w:t>
      </w:r>
    </w:p>
    <w:p w14:paraId="38DCBF2C" w14:textId="77777777" w:rsidR="00A10654" w:rsidRPr="009D3675" w:rsidRDefault="00A10654" w:rsidP="00A10654">
      <w:pPr>
        <w:autoSpaceDE w:val="0"/>
        <w:autoSpaceDN w:val="0"/>
        <w:adjustRightInd w:val="0"/>
        <w:spacing w:before="120"/>
        <w:contextualSpacing/>
        <w:jc w:val="both"/>
        <w:rPr>
          <w:rFonts w:ascii="Tahoma" w:hAnsi="Tahoma" w:cs="Tahoma"/>
          <w:iCs/>
          <w:color w:val="002060"/>
          <w:sz w:val="22"/>
          <w:szCs w:val="22"/>
          <w:lang w:val="es-BO" w:eastAsia="es-BO"/>
        </w:rPr>
      </w:pPr>
      <w:r w:rsidRPr="009D3675">
        <w:rPr>
          <w:rFonts w:ascii="Tahoma" w:hAnsi="Tahoma" w:cs="Tahoma"/>
          <w:b/>
          <w:bCs/>
          <w:color w:val="002060"/>
          <w:sz w:val="22"/>
          <w:szCs w:val="22"/>
          <w:u w:val="single"/>
        </w:rPr>
        <w:lastRenderedPageBreak/>
        <w:t>DÉCIMA OCTAVA: PROHIBICIÓN DE COMPETENCIA</w:t>
      </w:r>
      <w:r w:rsidRPr="009D3675">
        <w:rPr>
          <w:rFonts w:ascii="Tahoma" w:hAnsi="Tahoma" w:cs="Tahoma"/>
          <w:bCs/>
          <w:color w:val="002060"/>
          <w:sz w:val="22"/>
          <w:szCs w:val="22"/>
        </w:rPr>
        <w:t xml:space="preserve">.- </w:t>
      </w:r>
      <w:r w:rsidRPr="009D3675">
        <w:rPr>
          <w:rFonts w:ascii="Tahoma" w:hAnsi="Tahoma" w:cs="Tahoma"/>
          <w:color w:val="002060"/>
          <w:sz w:val="22"/>
          <w:szCs w:val="22"/>
          <w:lang w:val="es-BO" w:eastAsia="es-BO"/>
        </w:rPr>
        <w:t>El PROVEEDOR</w:t>
      </w:r>
      <w:r w:rsidRPr="009D3675">
        <w:rPr>
          <w:rFonts w:ascii="Tahoma" w:hAnsi="Tahoma" w:cs="Tahoma"/>
          <w:iCs/>
          <w:color w:val="002060"/>
          <w:sz w:val="22"/>
          <w:szCs w:val="22"/>
          <w:lang w:val="es-BO" w:eastAsia="es-BO"/>
        </w:rPr>
        <w:t xml:space="preserve"> asume la obligación de no competir con los servicios que presta ENTEL S.A., si se evidencia la competencia directa o indirecta, el presente contrato podrá ser resuelto y se procederá a la ejecución de la Garantía de Cumplimiento de Contrato sin derecho a reclamo alguno. Independientemente del resarcimiento por daños y perjuicios ocasionados </w:t>
      </w:r>
      <w:r w:rsidRPr="009D3675">
        <w:rPr>
          <w:rFonts w:ascii="Tahoma" w:hAnsi="Tahoma" w:cs="Tahoma"/>
          <w:b/>
          <w:iCs/>
          <w:color w:val="002060"/>
          <w:sz w:val="22"/>
          <w:szCs w:val="22"/>
          <w:lang w:val="es-BO" w:eastAsia="es-BO"/>
        </w:rPr>
        <w:t>(ESTA CLÁUSULA SOLO APLICA A PROVEEDORES DE BIENES Y SERVICIOS RELACIONADOS CON EL RUBRO DE ENTEL S.A., NO APLICA PARA OTROS).</w:t>
      </w:r>
    </w:p>
    <w:p w14:paraId="079ED726" w14:textId="77777777" w:rsidR="00A10654" w:rsidRPr="009D3675" w:rsidRDefault="00A10654" w:rsidP="00A10654">
      <w:pPr>
        <w:spacing w:before="120"/>
        <w:contextualSpacing/>
        <w:jc w:val="both"/>
        <w:rPr>
          <w:rFonts w:ascii="Tahoma" w:hAnsi="Tahoma" w:cs="Tahoma"/>
          <w:iCs/>
          <w:color w:val="002060"/>
          <w:sz w:val="22"/>
          <w:szCs w:val="22"/>
          <w:lang w:val="es-BO"/>
        </w:rPr>
      </w:pPr>
      <w:r w:rsidRPr="009D3675">
        <w:rPr>
          <w:rFonts w:ascii="Tahoma" w:hAnsi="Tahoma" w:cs="Tahoma"/>
          <w:b/>
          <w:color w:val="002060"/>
          <w:sz w:val="22"/>
          <w:szCs w:val="22"/>
          <w:u w:val="single"/>
          <w:lang w:val="es-BO" w:eastAsia="es-BO"/>
        </w:rPr>
        <w:t>DÉCIMA NOVENA: ENMIENDAS COMPLEMENTARIAS Y MODIFICACIONES</w:t>
      </w:r>
      <w:r w:rsidRPr="009D3675">
        <w:rPr>
          <w:rFonts w:ascii="Tahoma" w:hAnsi="Tahoma" w:cs="Tahoma"/>
          <w:b/>
          <w:color w:val="002060"/>
          <w:sz w:val="22"/>
          <w:szCs w:val="22"/>
          <w:lang w:val="es-BO" w:eastAsia="es-BO"/>
        </w:rPr>
        <w:t xml:space="preserve">.- </w:t>
      </w:r>
      <w:r w:rsidRPr="009D3675">
        <w:rPr>
          <w:rFonts w:ascii="Tahoma" w:hAnsi="Tahoma" w:cs="Tahoma"/>
          <w:iCs/>
          <w:color w:val="002060"/>
          <w:sz w:val="22"/>
          <w:szCs w:val="22"/>
          <w:lang w:val="es-BO"/>
        </w:rPr>
        <w:t>Lo estipulado en el presente documento, podrá ser enmendado, complementado y modificado por razones que importen interés de las partes, debiendo para el efecto suscribirse el contrato modificatorio necesario. En caso de modificaciones en el plazo o en el monto del contrato, se suscribirán las Adendas de conformidad a lo establecido en los procedimientos internos de ENTEL S.A.; siempre y cuando exista una evaluación escrita favorable de la Unidad Solicitante y justificación para la ampliación del plazo y/o monto emitido, así como la correspondiente cobertura presupuestaria y autorización de Gerencia General.</w:t>
      </w:r>
    </w:p>
    <w:p w14:paraId="73B09050" w14:textId="77777777" w:rsidR="00A10654" w:rsidRPr="009D3675" w:rsidRDefault="00A10654" w:rsidP="00A10654">
      <w:pPr>
        <w:spacing w:before="120"/>
        <w:contextualSpacing/>
        <w:jc w:val="both"/>
        <w:rPr>
          <w:rFonts w:ascii="Tahoma" w:hAnsi="Tahoma" w:cs="Tahoma"/>
          <w:color w:val="002060"/>
          <w:sz w:val="22"/>
          <w:szCs w:val="22"/>
          <w:lang w:val="es-BO" w:eastAsia="es-BO"/>
        </w:rPr>
      </w:pPr>
      <w:r w:rsidRPr="009D3675">
        <w:rPr>
          <w:rFonts w:ascii="Tahoma" w:hAnsi="Tahoma" w:cs="Tahoma"/>
          <w:b/>
          <w:color w:val="002060"/>
          <w:sz w:val="22"/>
          <w:szCs w:val="22"/>
          <w:u w:val="single"/>
          <w:lang w:val="es-BO" w:eastAsia="es-BO"/>
        </w:rPr>
        <w:t>VIGÉSIMA: PROHIBICIÓN DE TRANSFERENCIA O SUBROGACIÓN</w:t>
      </w:r>
      <w:r w:rsidRPr="009D3675">
        <w:rPr>
          <w:rFonts w:ascii="Tahoma" w:hAnsi="Tahoma" w:cs="Tahoma"/>
          <w:b/>
          <w:color w:val="002060"/>
          <w:sz w:val="22"/>
          <w:szCs w:val="22"/>
          <w:lang w:val="es-BO" w:eastAsia="es-BO"/>
        </w:rPr>
        <w:t>.-</w:t>
      </w:r>
      <w:r w:rsidRPr="009D3675">
        <w:rPr>
          <w:rFonts w:ascii="Tahoma" w:hAnsi="Tahoma" w:cs="Tahoma"/>
          <w:color w:val="002060"/>
          <w:sz w:val="22"/>
          <w:szCs w:val="22"/>
          <w:lang w:val="es-BO" w:eastAsia="es-BO"/>
        </w:rPr>
        <w:t xml:space="preserve"> </w:t>
      </w:r>
      <w:r w:rsidRPr="009D3675">
        <w:rPr>
          <w:rFonts w:ascii="Tahoma" w:hAnsi="Tahoma" w:cs="Tahoma"/>
          <w:iCs/>
          <w:color w:val="002060"/>
          <w:sz w:val="22"/>
          <w:szCs w:val="22"/>
          <w:lang w:val="es-BO" w:eastAsia="es-BO"/>
        </w:rPr>
        <w:t>Las Partes, se comprometen a no transferir, ceder o subrogar total o parcialmente el presente contrato, a terceras personas, bajo ningún título, sin  autorización previa y escrita de la otra, bajo pena de resolución</w:t>
      </w:r>
      <w:r w:rsidRPr="009D3675">
        <w:rPr>
          <w:rFonts w:ascii="Tahoma" w:hAnsi="Tahoma" w:cs="Tahoma"/>
          <w:color w:val="002060"/>
          <w:sz w:val="22"/>
          <w:szCs w:val="22"/>
          <w:lang w:val="es-BO" w:eastAsia="es-BO"/>
        </w:rPr>
        <w:t xml:space="preserve"> y el inicio de las acciones legales respectivas.</w:t>
      </w:r>
    </w:p>
    <w:p w14:paraId="579D4027" w14:textId="77777777" w:rsidR="00A10654" w:rsidRPr="009D3675" w:rsidRDefault="00A10654" w:rsidP="00A10654">
      <w:pPr>
        <w:tabs>
          <w:tab w:val="left" w:pos="-2977"/>
        </w:tabs>
        <w:spacing w:before="120"/>
        <w:contextualSpacing/>
        <w:jc w:val="both"/>
        <w:rPr>
          <w:rFonts w:ascii="Tahoma" w:hAnsi="Tahoma" w:cs="Tahoma"/>
          <w:b/>
          <w:color w:val="002060"/>
          <w:sz w:val="22"/>
          <w:szCs w:val="22"/>
          <w:lang w:val="es-BO"/>
        </w:rPr>
      </w:pPr>
      <w:r w:rsidRPr="009D3675">
        <w:rPr>
          <w:rFonts w:ascii="Tahoma" w:hAnsi="Tahoma" w:cs="Tahoma"/>
          <w:b/>
          <w:color w:val="002060"/>
          <w:sz w:val="22"/>
          <w:szCs w:val="22"/>
          <w:u w:val="single"/>
          <w:lang w:val="es-BO"/>
        </w:rPr>
        <w:t>VIGÉSIMA PRIMERA: RESOLUCIÓN</w:t>
      </w:r>
      <w:r w:rsidRPr="009D3675">
        <w:rPr>
          <w:rFonts w:ascii="Tahoma" w:hAnsi="Tahoma" w:cs="Tahoma"/>
          <w:b/>
          <w:color w:val="002060"/>
          <w:sz w:val="22"/>
          <w:szCs w:val="22"/>
          <w:lang w:val="es-BO"/>
        </w:rPr>
        <w:t xml:space="preserve">.- </w:t>
      </w:r>
      <w:r w:rsidRPr="009D3675">
        <w:rPr>
          <w:rFonts w:ascii="Tahoma" w:hAnsi="Tahoma" w:cs="Tahoma"/>
          <w:color w:val="002060"/>
          <w:sz w:val="22"/>
          <w:szCs w:val="22"/>
          <w:lang w:val="es-BO"/>
        </w:rPr>
        <w:t>El presente contrato podrá ser resuelto por las siguientes causales:</w:t>
      </w:r>
    </w:p>
    <w:p w14:paraId="46B2F202" w14:textId="77777777" w:rsidR="00A10654" w:rsidRPr="009D3675" w:rsidRDefault="00A10654" w:rsidP="00A10654">
      <w:pPr>
        <w:spacing w:before="120"/>
        <w:ind w:left="567" w:hanging="56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21.1</w:t>
      </w:r>
      <w:r w:rsidRPr="009D3675">
        <w:rPr>
          <w:rFonts w:ascii="Tahoma" w:hAnsi="Tahoma" w:cs="Tahoma"/>
          <w:color w:val="002060"/>
          <w:sz w:val="22"/>
          <w:szCs w:val="22"/>
          <w:lang w:val="es-BO"/>
        </w:rPr>
        <w:tab/>
        <w:t>Por ENTEL S.A.:</w:t>
      </w:r>
    </w:p>
    <w:p w14:paraId="59FB0866" w14:textId="77777777" w:rsidR="00A10654" w:rsidRPr="009D3675" w:rsidRDefault="00A10654" w:rsidP="00A10654">
      <w:pPr>
        <w:spacing w:before="120"/>
        <w:ind w:left="1418" w:hanging="84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21.1.1</w:t>
      </w:r>
      <w:r w:rsidRPr="009D3675">
        <w:rPr>
          <w:rFonts w:ascii="Tahoma" w:hAnsi="Tahoma" w:cs="Tahoma"/>
          <w:color w:val="002060"/>
          <w:sz w:val="22"/>
          <w:szCs w:val="22"/>
          <w:lang w:val="es-BO"/>
        </w:rPr>
        <w:tab/>
        <w:t>Cuando el PROVEEDOR, incurra en negligencia o cometa incumplimiento de sus obligaciones objeto del presente contrato.</w:t>
      </w:r>
    </w:p>
    <w:p w14:paraId="0E7E0A73" w14:textId="77777777" w:rsidR="00A10654" w:rsidRPr="009D3675" w:rsidRDefault="00A10654" w:rsidP="00A10654">
      <w:pPr>
        <w:spacing w:before="120"/>
        <w:ind w:left="1418" w:hanging="84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21.1.2</w:t>
      </w:r>
      <w:r w:rsidRPr="009D3675">
        <w:rPr>
          <w:rFonts w:ascii="Tahoma" w:hAnsi="Tahoma" w:cs="Tahoma"/>
          <w:color w:val="002060"/>
          <w:sz w:val="22"/>
          <w:szCs w:val="22"/>
          <w:lang w:val="es-BO"/>
        </w:rPr>
        <w:tab/>
        <w:t>Quiebra declarada del PROVEEDOR.</w:t>
      </w:r>
    </w:p>
    <w:p w14:paraId="146385A4" w14:textId="77777777" w:rsidR="00A10654" w:rsidRPr="009D3675" w:rsidRDefault="00A10654" w:rsidP="00A10654">
      <w:pPr>
        <w:spacing w:before="120"/>
        <w:ind w:left="1418" w:hanging="84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21.1.3</w:t>
      </w:r>
      <w:r w:rsidRPr="009D3675">
        <w:rPr>
          <w:rFonts w:ascii="Tahoma" w:hAnsi="Tahoma" w:cs="Tahoma"/>
          <w:color w:val="002060"/>
          <w:sz w:val="22"/>
          <w:szCs w:val="22"/>
          <w:lang w:val="es-BO"/>
        </w:rPr>
        <w:tab/>
        <w:t>Si el PROVEEDOR se disuelve como sociedad.</w:t>
      </w:r>
    </w:p>
    <w:p w14:paraId="490AB055" w14:textId="77777777" w:rsidR="00A10654" w:rsidRPr="009D3675" w:rsidRDefault="00A10654" w:rsidP="00A10654">
      <w:pPr>
        <w:spacing w:before="120"/>
        <w:ind w:left="1418" w:hanging="84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21.1.4</w:t>
      </w:r>
      <w:r w:rsidRPr="009D3675">
        <w:rPr>
          <w:rFonts w:ascii="Tahoma" w:hAnsi="Tahoma" w:cs="Tahoma"/>
          <w:color w:val="002060"/>
          <w:sz w:val="22"/>
          <w:szCs w:val="22"/>
          <w:lang w:val="es-BO"/>
        </w:rPr>
        <w:tab/>
        <w:t>Facultativamente si la aplicación de sanciones alcanza al porcentaje de multas expresado en el presente contrato.</w:t>
      </w:r>
    </w:p>
    <w:p w14:paraId="3A1B78DB" w14:textId="77777777" w:rsidR="00A10654" w:rsidRPr="009D3675" w:rsidRDefault="00A10654" w:rsidP="00A10654">
      <w:pPr>
        <w:spacing w:before="120"/>
        <w:ind w:left="567" w:hanging="56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21.2</w:t>
      </w:r>
      <w:r w:rsidRPr="009D3675">
        <w:rPr>
          <w:rFonts w:ascii="Tahoma" w:hAnsi="Tahoma" w:cs="Tahoma"/>
          <w:color w:val="002060"/>
          <w:sz w:val="22"/>
          <w:szCs w:val="22"/>
          <w:lang w:val="es-BO"/>
        </w:rPr>
        <w:tab/>
        <w:t>Por el PROVEEDOR.</w:t>
      </w:r>
    </w:p>
    <w:p w14:paraId="4AF84A71" w14:textId="77777777" w:rsidR="00A10654" w:rsidRPr="009D3675" w:rsidRDefault="00A10654" w:rsidP="00A10654">
      <w:pPr>
        <w:autoSpaceDE w:val="0"/>
        <w:autoSpaceDN w:val="0"/>
        <w:adjustRightInd w:val="0"/>
        <w:spacing w:before="120"/>
        <w:ind w:left="1416" w:hanging="850"/>
        <w:contextualSpacing/>
        <w:jc w:val="both"/>
        <w:rPr>
          <w:rFonts w:ascii="Tahoma" w:hAnsi="Tahoma" w:cs="Tahoma"/>
          <w:bCs/>
          <w:color w:val="002060"/>
          <w:sz w:val="22"/>
          <w:szCs w:val="22"/>
          <w:lang w:val="es-BO"/>
        </w:rPr>
      </w:pPr>
      <w:r w:rsidRPr="009D3675">
        <w:rPr>
          <w:rFonts w:ascii="Tahoma" w:hAnsi="Tahoma" w:cs="Tahoma"/>
          <w:bCs/>
          <w:color w:val="002060"/>
          <w:sz w:val="22"/>
          <w:szCs w:val="22"/>
          <w:lang w:val="es-BO"/>
        </w:rPr>
        <w:t>21.2.1</w:t>
      </w:r>
      <w:r w:rsidRPr="009D3675">
        <w:rPr>
          <w:rFonts w:ascii="Tahoma" w:hAnsi="Tahoma" w:cs="Tahoma"/>
          <w:bCs/>
          <w:color w:val="002060"/>
          <w:sz w:val="22"/>
          <w:szCs w:val="22"/>
          <w:lang w:val="es-BO"/>
        </w:rPr>
        <w:tab/>
        <w:t>Si ENTEL S.A. demora injustificadamente en los pagos acordados.</w:t>
      </w:r>
    </w:p>
    <w:p w14:paraId="324CA592"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ENTEL S.A. realizará la evaluación del incumplimiento y podrá definir si es aplicable la resolución del contrato ya sea parcial o total, sin que el PROVEEDOR, tenga la posibilidad de impugnar tal decisión.</w:t>
      </w:r>
    </w:p>
    <w:p w14:paraId="4178A7AF"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 xml:space="preserve">Si la resolución es por causa imputable al PROVEEDOR, la garantía de cumplimiento de contrato se consolidará a favor de ENTEL S.A., sin perjuicio de la obligación del PROVEEDOR, de resarcir a ENTEL S.A. por los daños y perjuicios ocasionados. </w:t>
      </w:r>
    </w:p>
    <w:p w14:paraId="4CC5AFA7"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Si la resolución es por causa imputable a ENTEL S.A. se realizará la liquidación del contrato evaluando los servicios entregados y no pagados, y los gastos efectivos en los que hubiese incurrido el PROVEEDOR, los que serán pagados por ENTEL S.A. y procederá con la devolución de la garantía de cumplimiento de contrato.</w:t>
      </w:r>
    </w:p>
    <w:p w14:paraId="56F073A8"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Para procesar la resolución del contrato por cualquiera de las causales señaladas, la parte interesada, dará aviso por escrito a la otra, de su intención de resolverlo, señalando la causal que aduce. Si dentro de los cinco (5) días hábiles siguientes de la fecha de notificación, se enmendaran las fallas y normalizara el desarrollo de los servicios, el requirente de la resolución expresará por escrito su conformidad a la solución y el aviso de intención se dará por retirado.</w:t>
      </w:r>
    </w:p>
    <w:p w14:paraId="6191D3A3"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 xml:space="preserve">Caso contrario, si al vencimiento del término de los cinco (5) días hábiles no existe ninguna respuesta, la resolución se consolidará a favor del solicitante. Las Partes pueden acordar la resolución del contrato mediante la suscripción de un Acuerdo Transaccional. </w:t>
      </w:r>
    </w:p>
    <w:p w14:paraId="32710BBA" w14:textId="77777777" w:rsidR="00A10654" w:rsidRPr="009D3675" w:rsidRDefault="00A10654" w:rsidP="00A10654">
      <w:pPr>
        <w:spacing w:before="120"/>
        <w:contextualSpacing/>
        <w:jc w:val="both"/>
        <w:rPr>
          <w:rFonts w:ascii="Tahoma" w:hAnsi="Tahoma" w:cs="Tahoma"/>
          <w:color w:val="002060"/>
          <w:sz w:val="22"/>
          <w:szCs w:val="22"/>
          <w:lang w:val="es-BO" w:eastAsia="es-BO"/>
        </w:rPr>
      </w:pPr>
      <w:r w:rsidRPr="009D3675">
        <w:rPr>
          <w:rFonts w:ascii="Tahoma" w:hAnsi="Tahoma" w:cs="Tahoma"/>
          <w:b/>
          <w:bCs/>
          <w:color w:val="002060"/>
          <w:sz w:val="22"/>
          <w:szCs w:val="22"/>
          <w:u w:val="single"/>
        </w:rPr>
        <w:lastRenderedPageBreak/>
        <w:t>VIGÉSIMA SEGUNDA: CONCLUSIÓN ANTICIPADA</w:t>
      </w:r>
      <w:r w:rsidRPr="009D3675">
        <w:rPr>
          <w:rFonts w:ascii="Tahoma" w:hAnsi="Tahoma" w:cs="Tahoma"/>
          <w:bCs/>
          <w:color w:val="002060"/>
          <w:sz w:val="22"/>
          <w:szCs w:val="22"/>
        </w:rPr>
        <w:t xml:space="preserve">.- En caso que por razones regulatorias y/o decisión empresarial de ENTEL S.A. se determine adelantar la fecha de conclusión del presente contrato en su totalidad o parcialmente, ENTEL S.A. comunicará al PROVEEDOR con sesenta (60) días calendario de anticipación. </w:t>
      </w:r>
    </w:p>
    <w:p w14:paraId="35DBAD8C" w14:textId="77777777" w:rsidR="00A10654" w:rsidRPr="009D3675" w:rsidRDefault="00A10654" w:rsidP="00A10654">
      <w:pPr>
        <w:spacing w:before="120"/>
        <w:contextualSpacing/>
        <w:jc w:val="both"/>
        <w:rPr>
          <w:rFonts w:ascii="Tahoma" w:hAnsi="Tahoma" w:cs="Tahoma"/>
          <w:snapToGrid w:val="0"/>
          <w:color w:val="002060"/>
          <w:sz w:val="22"/>
          <w:szCs w:val="22"/>
          <w:lang w:val="es-BO"/>
        </w:rPr>
      </w:pPr>
      <w:r w:rsidRPr="009D3675">
        <w:rPr>
          <w:rFonts w:ascii="Tahoma" w:hAnsi="Tahoma" w:cs="Tahoma"/>
          <w:b/>
          <w:bCs/>
          <w:color w:val="002060"/>
          <w:sz w:val="22"/>
          <w:szCs w:val="22"/>
          <w:u w:val="single"/>
          <w:lang w:val="es-BO"/>
        </w:rPr>
        <w:t>VIGÉSIMA TERCERA:</w:t>
      </w:r>
      <w:r w:rsidRPr="009D3675">
        <w:rPr>
          <w:rFonts w:ascii="Tahoma" w:hAnsi="Tahoma" w:cs="Tahoma"/>
          <w:b/>
          <w:snapToGrid w:val="0"/>
          <w:color w:val="002060"/>
          <w:sz w:val="22"/>
          <w:szCs w:val="22"/>
          <w:u w:val="single"/>
          <w:lang w:val="es-BO"/>
        </w:rPr>
        <w:t xml:space="preserve"> AUDITAJE</w:t>
      </w:r>
      <w:r w:rsidRPr="009D3675">
        <w:rPr>
          <w:rFonts w:ascii="Tahoma" w:hAnsi="Tahoma" w:cs="Tahoma"/>
          <w:b/>
          <w:snapToGrid w:val="0"/>
          <w:color w:val="002060"/>
          <w:sz w:val="22"/>
          <w:szCs w:val="22"/>
          <w:lang w:val="es-BO"/>
        </w:rPr>
        <w:t xml:space="preserve">.- </w:t>
      </w:r>
      <w:r w:rsidRPr="009D3675">
        <w:rPr>
          <w:rFonts w:ascii="Tahoma" w:hAnsi="Tahoma" w:cs="Tahoma"/>
          <w:snapToGrid w:val="0"/>
          <w:color w:val="002060"/>
          <w:sz w:val="22"/>
          <w:szCs w:val="22"/>
          <w:lang w:val="es-BO"/>
        </w:rPr>
        <w:t>ENTEL S.A., podrá ejercer el derecho, si el caso aconseja, de realizar en cualquier momento auditorias técnicas o de cumplimiento que incluya la verificación de procesos y procedimientos de trabajo referidos a la ejecución del objeto del presente contrato, que garanticen la efectividad, eficiencia, seguridad y control de operaciones, de acuerdo a las características del servicio contratado.</w:t>
      </w:r>
    </w:p>
    <w:p w14:paraId="479D9892"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b/>
          <w:color w:val="002060"/>
          <w:sz w:val="22"/>
          <w:szCs w:val="22"/>
          <w:u w:val="single"/>
          <w:lang w:val="es-BO"/>
        </w:rPr>
        <w:t>VIGÉSIMA CUARTA: PROPIEDAD INTELECTUAL</w:t>
      </w:r>
      <w:r w:rsidRPr="009D3675">
        <w:rPr>
          <w:rFonts w:ascii="Tahoma" w:hAnsi="Tahoma" w:cs="Tahoma"/>
          <w:b/>
          <w:color w:val="002060"/>
          <w:sz w:val="22"/>
          <w:szCs w:val="22"/>
          <w:lang w:val="es-BO"/>
        </w:rPr>
        <w:t>.-</w:t>
      </w:r>
      <w:r w:rsidRPr="009D3675">
        <w:rPr>
          <w:rFonts w:ascii="Tahoma" w:hAnsi="Tahoma" w:cs="Tahoma"/>
          <w:color w:val="002060"/>
          <w:sz w:val="22"/>
          <w:szCs w:val="22"/>
          <w:lang w:val="es-BO"/>
        </w:rPr>
        <w:t xml:space="preserve"> ENTEL S.A. reconoce todos los derechos de propiedad intelectual e industrial en los sistemas, servidores, infraestructura y materiales objeto del presente contrato, del PROVEEDOR. </w:t>
      </w:r>
    </w:p>
    <w:p w14:paraId="03F2E22C"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 xml:space="preserve">ENTEL S.A. reconoce que la validez y la propiedad de copyright del PROVEEDOR en todos los materiales y piezas de repuestos, provistos, respecto a las mercancías y los derechos de logotipos y emblemas seguirán siendo de propiedad del PROVEEDOR. </w:t>
      </w:r>
    </w:p>
    <w:p w14:paraId="17DB7041"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ENTEL S.A. no podrá registrar las patentes del PROVEEDOR o su diseño industrial, tampoco podrá demandar ningún derecho o interés, cualquiera del copyright del PROVEEDOR dentro o fuera del Estado Plurinacional de Bolivia.</w:t>
      </w:r>
    </w:p>
    <w:p w14:paraId="586E1EEA"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Ante la presentación de un reclamo, en relación a la propiedad intelectual o interés u otros derechos y otros proporcionados de acuerdo al presente contrato, ENTEL S.A. deberá comunicar al PROVEEDOR por escrito tal hecho dentro de los treinta (30) días calendario, siguientes de conocido el mismo.</w:t>
      </w:r>
    </w:p>
    <w:p w14:paraId="13A4E4C8"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 xml:space="preserve">En consecuencia, el PROVEEDOR deberá asumir a su costo, la defensa de dicha reclamación y todas las negociaciones o acuerdos relacionados al mismo. En caso que el PROVEEDOR no resuelva el reclamo o demanda de manera satisfactoria, también expresamente asume a su cuenta todas las obligaciones, multas, penalidades y/o sanciones que ocasione el reclamo planteado, obligándose a resarcir a ENTEL S.A., por todos los daños y perjuicios ocasionados </w:t>
      </w:r>
      <w:r w:rsidRPr="009D3675">
        <w:rPr>
          <w:rFonts w:ascii="Tahoma" w:hAnsi="Tahoma" w:cs="Tahoma"/>
          <w:b/>
          <w:color w:val="002060"/>
          <w:sz w:val="22"/>
          <w:szCs w:val="22"/>
          <w:lang w:val="es-BO"/>
        </w:rPr>
        <w:t>(DEPENDIENDO DEL OBJETO DEL CONTRATO)</w:t>
      </w:r>
      <w:r w:rsidRPr="009D3675">
        <w:rPr>
          <w:rFonts w:ascii="Tahoma" w:hAnsi="Tahoma" w:cs="Tahoma"/>
          <w:color w:val="002060"/>
          <w:sz w:val="22"/>
          <w:szCs w:val="22"/>
          <w:lang w:val="es-BO"/>
        </w:rPr>
        <w:t>.</w:t>
      </w:r>
      <w:r w:rsidRPr="009D3675">
        <w:rPr>
          <w:rFonts w:ascii="Tahoma" w:hAnsi="Tahoma" w:cs="Tahoma"/>
          <w:b/>
          <w:iCs/>
          <w:color w:val="002060"/>
          <w:sz w:val="22"/>
          <w:szCs w:val="22"/>
          <w:lang w:val="es-BO" w:eastAsia="es-BO"/>
        </w:rPr>
        <w:t xml:space="preserve"> </w:t>
      </w:r>
    </w:p>
    <w:p w14:paraId="37E9841B"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b/>
          <w:color w:val="002060"/>
          <w:sz w:val="22"/>
          <w:szCs w:val="22"/>
          <w:u w:val="single"/>
          <w:lang w:val="es-BO"/>
        </w:rPr>
        <w:t>VIGÉSIMA QUINTA: CONFIDENCIALIDAD</w:t>
      </w:r>
      <w:r w:rsidRPr="009D3675">
        <w:rPr>
          <w:rFonts w:ascii="Tahoma" w:hAnsi="Tahoma" w:cs="Tahoma"/>
          <w:b/>
          <w:color w:val="002060"/>
          <w:sz w:val="22"/>
          <w:szCs w:val="22"/>
          <w:lang w:val="es-BO"/>
        </w:rPr>
        <w:t xml:space="preserve">.- </w:t>
      </w:r>
      <w:r w:rsidRPr="009D3675">
        <w:rPr>
          <w:rFonts w:ascii="Tahoma" w:hAnsi="Tahoma" w:cs="Tahoma"/>
          <w:color w:val="002060"/>
          <w:sz w:val="22"/>
          <w:szCs w:val="22"/>
          <w:lang w:val="es-BO"/>
        </w:rPr>
        <w:t>El PROVEEDOR acuerda que toda información a la que tenga acceso de manera directa o indirecta, emergente del presente contrato será considerada confidencial, razón por la que se obliga a nombre propio y/o de terceros relacionados, a utilizar toda la información a la cual tenga acceso únicamente en el marco del presente contrato, desde su inicio e indefinidamente; sujetándose caso contrario, a las sanciones que la ley prevé, haciéndose responsable de los daños y perjuicios ocasionados.</w:t>
      </w:r>
    </w:p>
    <w:p w14:paraId="147DC32C"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La información es de propiedad exclusiva de</w:t>
      </w:r>
      <w:r w:rsidRPr="009D3675">
        <w:rPr>
          <w:rFonts w:ascii="Tahoma" w:hAnsi="Tahoma" w:cs="Tahoma"/>
          <w:bCs/>
          <w:color w:val="002060"/>
          <w:sz w:val="22"/>
          <w:szCs w:val="22"/>
          <w:lang w:val="es-BO"/>
        </w:rPr>
        <w:t xml:space="preserve"> ENTEL S.A., </w:t>
      </w:r>
      <w:r w:rsidRPr="009D3675">
        <w:rPr>
          <w:rFonts w:ascii="Tahoma" w:hAnsi="Tahoma" w:cs="Tahoma"/>
          <w:color w:val="002060"/>
          <w:sz w:val="22"/>
          <w:szCs w:val="22"/>
          <w:lang w:val="es-BO"/>
        </w:rPr>
        <w:t>razón por la</w:t>
      </w:r>
      <w:r w:rsidRPr="009D3675">
        <w:rPr>
          <w:rFonts w:ascii="Tahoma" w:hAnsi="Tahoma" w:cs="Tahoma"/>
          <w:bCs/>
          <w:color w:val="002060"/>
          <w:sz w:val="22"/>
          <w:szCs w:val="22"/>
          <w:lang w:val="es-BO"/>
        </w:rPr>
        <w:t xml:space="preserve"> </w:t>
      </w:r>
      <w:r w:rsidRPr="009D3675">
        <w:rPr>
          <w:rFonts w:ascii="Tahoma" w:hAnsi="Tahoma" w:cs="Tahoma"/>
          <w:color w:val="002060"/>
          <w:sz w:val="22"/>
          <w:szCs w:val="22"/>
          <w:lang w:val="es-BO"/>
        </w:rPr>
        <w:t xml:space="preserve">cual el PROVEEDOR está expresamente prohibido de utilizar la misma para fines distintos a los señalados en este contrato. </w:t>
      </w:r>
    </w:p>
    <w:p w14:paraId="37B52DC6"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No se considerará como infidencia, la entrega de información en cumplimiento a una orden judicial o requerimiento fiscal, emitidos en el marco de la norma, por una autoridad competente, en cuyo caso el PROVEEDOR asume la obligación de comunicar a ENTEL S.A. de manera inmediata antes del cumplimiento de tal obligación.</w:t>
      </w:r>
    </w:p>
    <w:p w14:paraId="3CA9E703" w14:textId="77777777" w:rsidR="00A10654" w:rsidRPr="009D3675" w:rsidRDefault="00A10654" w:rsidP="00A10654">
      <w:pPr>
        <w:spacing w:before="120"/>
        <w:contextualSpacing/>
        <w:jc w:val="both"/>
        <w:rPr>
          <w:rFonts w:ascii="Tahoma" w:hAnsi="Tahoma" w:cs="Tahoma"/>
          <w:color w:val="002060"/>
          <w:sz w:val="22"/>
          <w:szCs w:val="22"/>
          <w:lang w:val="es-BO"/>
        </w:rPr>
      </w:pPr>
      <w:r w:rsidRPr="009D3675">
        <w:rPr>
          <w:rFonts w:ascii="Tahoma" w:hAnsi="Tahoma" w:cs="Tahoma"/>
          <w:b/>
          <w:bCs/>
          <w:color w:val="002060"/>
          <w:sz w:val="22"/>
          <w:szCs w:val="22"/>
          <w:u w:val="single"/>
          <w:lang w:val="es-BO"/>
        </w:rPr>
        <w:t>VIGÉSIMA SEXTA:</w:t>
      </w:r>
      <w:r w:rsidRPr="009D3675">
        <w:rPr>
          <w:rFonts w:ascii="Tahoma" w:hAnsi="Tahoma" w:cs="Tahoma"/>
          <w:b/>
          <w:color w:val="002060"/>
          <w:sz w:val="22"/>
          <w:szCs w:val="22"/>
          <w:u w:val="single"/>
          <w:lang w:val="es-BO"/>
        </w:rPr>
        <w:t xml:space="preserve"> EXONERACIÓN DE RESPONSABILIDADES POR DAÑO A TERCEROS</w:t>
      </w:r>
      <w:r w:rsidRPr="009D3675">
        <w:rPr>
          <w:rFonts w:ascii="Tahoma" w:hAnsi="Tahoma" w:cs="Tahoma"/>
          <w:color w:val="002060"/>
          <w:sz w:val="22"/>
          <w:szCs w:val="22"/>
          <w:lang w:val="es-BO"/>
        </w:rPr>
        <w:t>.- El PROVEEDOR se obliga tomar todas las previsiones que pudiesen surgir por daño a terceros en la provisión de sus servicios dentro de este contrato, exonerando de este tipo de obligación a ENTEL S.A.</w:t>
      </w:r>
    </w:p>
    <w:p w14:paraId="5D102F03" w14:textId="77777777" w:rsidR="00A10654" w:rsidRPr="009D3675" w:rsidRDefault="00A10654" w:rsidP="00A10654">
      <w:pPr>
        <w:autoSpaceDE w:val="0"/>
        <w:autoSpaceDN w:val="0"/>
        <w:adjustRightInd w:val="0"/>
        <w:spacing w:before="120"/>
        <w:contextualSpacing/>
        <w:jc w:val="both"/>
        <w:rPr>
          <w:rFonts w:ascii="Tahoma" w:hAnsi="Tahoma" w:cs="Tahoma"/>
          <w:bCs/>
          <w:color w:val="002060"/>
          <w:sz w:val="22"/>
          <w:szCs w:val="22"/>
        </w:rPr>
      </w:pPr>
      <w:r w:rsidRPr="009D3675">
        <w:rPr>
          <w:rFonts w:ascii="Tahoma" w:hAnsi="Tahoma" w:cs="Tahoma"/>
          <w:b/>
          <w:color w:val="002060"/>
          <w:sz w:val="22"/>
          <w:szCs w:val="22"/>
          <w:u w:val="single"/>
          <w:lang w:val="es-BO"/>
        </w:rPr>
        <w:t xml:space="preserve">VIGÉSIMA SÉPTIMA: </w:t>
      </w:r>
      <w:r w:rsidRPr="009D3675">
        <w:rPr>
          <w:rFonts w:ascii="Tahoma" w:hAnsi="Tahoma" w:cs="Tahoma"/>
          <w:b/>
          <w:bCs/>
          <w:color w:val="002060"/>
          <w:sz w:val="22"/>
          <w:szCs w:val="22"/>
          <w:u w:val="single"/>
        </w:rPr>
        <w:t>NOTIFICACIONES</w:t>
      </w:r>
      <w:r w:rsidRPr="009D3675">
        <w:rPr>
          <w:rFonts w:ascii="Tahoma" w:hAnsi="Tahoma" w:cs="Tahoma"/>
          <w:bCs/>
          <w:color w:val="002060"/>
          <w:sz w:val="22"/>
          <w:szCs w:val="22"/>
        </w:rPr>
        <w:t>.- Toda comunicación entre Partes emergente del presente contrato, deberán ser entregadas en los siguientes domicilios:</w:t>
      </w:r>
    </w:p>
    <w:p w14:paraId="50E86686" w14:textId="77777777" w:rsidR="00A10654" w:rsidRPr="009D3675" w:rsidRDefault="00A10654" w:rsidP="00A10654">
      <w:pPr>
        <w:autoSpaceDE w:val="0"/>
        <w:autoSpaceDN w:val="0"/>
        <w:adjustRightInd w:val="0"/>
        <w:spacing w:before="120"/>
        <w:ind w:left="567" w:hanging="567"/>
        <w:contextualSpacing/>
        <w:jc w:val="both"/>
        <w:rPr>
          <w:rFonts w:ascii="Tahoma" w:hAnsi="Tahoma" w:cs="Tahoma"/>
          <w:bCs/>
          <w:color w:val="002060"/>
          <w:sz w:val="22"/>
          <w:szCs w:val="22"/>
        </w:rPr>
      </w:pPr>
      <w:r w:rsidRPr="009D3675">
        <w:rPr>
          <w:rFonts w:ascii="Tahoma" w:hAnsi="Tahoma" w:cs="Tahoma"/>
          <w:bCs/>
          <w:iCs/>
          <w:color w:val="002060"/>
          <w:sz w:val="22"/>
          <w:szCs w:val="22"/>
          <w:lang w:val="es-BO"/>
        </w:rPr>
        <w:t>27.1</w:t>
      </w:r>
      <w:r w:rsidRPr="009D3675">
        <w:rPr>
          <w:rFonts w:ascii="Tahoma" w:hAnsi="Tahoma" w:cs="Tahoma"/>
          <w:bCs/>
          <w:iCs/>
          <w:color w:val="002060"/>
          <w:sz w:val="22"/>
          <w:szCs w:val="22"/>
          <w:lang w:val="es-BO"/>
        </w:rPr>
        <w:tab/>
      </w:r>
      <w:r w:rsidRPr="009D3675">
        <w:rPr>
          <w:rFonts w:ascii="Tahoma" w:hAnsi="Tahoma" w:cs="Tahoma"/>
          <w:color w:val="002060"/>
          <w:sz w:val="22"/>
          <w:szCs w:val="22"/>
          <w:lang w:val="es-BO"/>
        </w:rPr>
        <w:t>El PROVEEDOR:</w:t>
      </w:r>
    </w:p>
    <w:p w14:paraId="7EB1F3C0" w14:textId="77777777" w:rsidR="00A10654" w:rsidRPr="009D3675" w:rsidRDefault="00A10654" w:rsidP="00A10654">
      <w:pPr>
        <w:ind w:left="56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lastRenderedPageBreak/>
        <w:t>Dirección: …………………………………………..</w:t>
      </w:r>
    </w:p>
    <w:p w14:paraId="0BE0FB1F" w14:textId="77777777" w:rsidR="00A10654" w:rsidRPr="009D3675" w:rsidRDefault="00A10654" w:rsidP="00A10654">
      <w:pPr>
        <w:ind w:left="56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Teléfonos: ………………………………. – Fax …………………….</w:t>
      </w:r>
    </w:p>
    <w:p w14:paraId="510E9D2B" w14:textId="77777777" w:rsidR="00A10654" w:rsidRPr="009D3675" w:rsidRDefault="00A10654" w:rsidP="00A10654">
      <w:pPr>
        <w:ind w:left="56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Correo electrónico:………………………………………………….</w:t>
      </w:r>
    </w:p>
    <w:p w14:paraId="38B04A58" w14:textId="77777777" w:rsidR="00A10654" w:rsidRPr="009D3675" w:rsidRDefault="00A10654" w:rsidP="00A10654">
      <w:pPr>
        <w:ind w:left="56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 xml:space="preserve">La Paz - Bolivia </w:t>
      </w:r>
    </w:p>
    <w:p w14:paraId="5E20F5FF" w14:textId="77777777" w:rsidR="00A10654" w:rsidRPr="009D3675" w:rsidRDefault="00A10654" w:rsidP="00A10654">
      <w:pPr>
        <w:spacing w:before="120"/>
        <w:ind w:left="567" w:hanging="56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27.2</w:t>
      </w:r>
      <w:r w:rsidRPr="009D3675">
        <w:rPr>
          <w:rFonts w:ascii="Tahoma" w:hAnsi="Tahoma" w:cs="Tahoma"/>
          <w:color w:val="002060"/>
          <w:sz w:val="22"/>
          <w:szCs w:val="22"/>
          <w:lang w:val="es-BO"/>
        </w:rPr>
        <w:tab/>
        <w:t>A  ENTEL S.A.:</w:t>
      </w:r>
      <w:r w:rsidRPr="009D3675">
        <w:rPr>
          <w:rFonts w:ascii="Tahoma" w:hAnsi="Tahoma" w:cs="Tahoma"/>
          <w:color w:val="002060"/>
          <w:sz w:val="22"/>
          <w:szCs w:val="22"/>
          <w:lang w:val="es-BO"/>
        </w:rPr>
        <w:tab/>
      </w:r>
    </w:p>
    <w:p w14:paraId="318A2449" w14:textId="77777777" w:rsidR="00A10654" w:rsidRPr="009D3675" w:rsidRDefault="00A10654" w:rsidP="00A10654">
      <w:pPr>
        <w:ind w:left="1701" w:hanging="1134"/>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Dirección: Calle Federico Zuazo N° 1771, Edificio Tower.</w:t>
      </w:r>
    </w:p>
    <w:p w14:paraId="1B9EC689" w14:textId="77777777" w:rsidR="00A10654" w:rsidRPr="009D3675" w:rsidRDefault="00A10654" w:rsidP="00A10654">
      <w:pPr>
        <w:ind w:left="1701" w:hanging="1134"/>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 xml:space="preserve">Teléfono: 2141111 </w:t>
      </w:r>
    </w:p>
    <w:p w14:paraId="35332A38" w14:textId="77777777" w:rsidR="00A10654" w:rsidRPr="009D3675" w:rsidRDefault="00A10654" w:rsidP="00A10654">
      <w:pPr>
        <w:ind w:left="567"/>
        <w:contextualSpacing/>
        <w:jc w:val="both"/>
        <w:rPr>
          <w:rFonts w:ascii="Tahoma" w:hAnsi="Tahoma" w:cs="Tahoma"/>
          <w:color w:val="002060"/>
          <w:sz w:val="22"/>
          <w:szCs w:val="22"/>
          <w:lang w:val="es-BO"/>
        </w:rPr>
      </w:pPr>
      <w:r w:rsidRPr="009D3675">
        <w:rPr>
          <w:rFonts w:ascii="Tahoma" w:hAnsi="Tahoma" w:cs="Tahoma"/>
          <w:color w:val="002060"/>
          <w:sz w:val="22"/>
          <w:szCs w:val="22"/>
          <w:lang w:val="es-BO"/>
        </w:rPr>
        <w:t>La Paz – Bolivia</w:t>
      </w:r>
    </w:p>
    <w:p w14:paraId="06E785E2" w14:textId="77777777" w:rsidR="00A10654" w:rsidRPr="009D3675" w:rsidRDefault="00A10654" w:rsidP="00A10654">
      <w:pPr>
        <w:autoSpaceDE w:val="0"/>
        <w:autoSpaceDN w:val="0"/>
        <w:adjustRightInd w:val="0"/>
        <w:spacing w:before="120"/>
        <w:contextualSpacing/>
        <w:jc w:val="both"/>
        <w:rPr>
          <w:rFonts w:ascii="Tahoma" w:hAnsi="Tahoma" w:cs="Tahoma"/>
          <w:color w:val="002060"/>
          <w:sz w:val="22"/>
          <w:szCs w:val="22"/>
          <w:lang w:val="es-BO"/>
        </w:rPr>
      </w:pPr>
      <w:r w:rsidRPr="009D3675">
        <w:rPr>
          <w:rFonts w:ascii="Tahoma" w:hAnsi="Tahoma" w:cs="Tahoma"/>
          <w:b/>
          <w:color w:val="002060"/>
          <w:sz w:val="22"/>
          <w:szCs w:val="22"/>
          <w:u w:val="single"/>
          <w:lang w:val="es-BO"/>
        </w:rPr>
        <w:t xml:space="preserve">VIGÉSIMA OCTAVA: </w:t>
      </w:r>
      <w:r w:rsidRPr="009D3675">
        <w:rPr>
          <w:rFonts w:ascii="Tahoma" w:hAnsi="Tahoma" w:cs="Tahoma"/>
          <w:b/>
          <w:snapToGrid w:val="0"/>
          <w:color w:val="002060"/>
          <w:sz w:val="22"/>
          <w:szCs w:val="22"/>
          <w:u w:val="single"/>
          <w:lang w:val="es-BO"/>
        </w:rPr>
        <w:t>ACEPTACIÓN Y CONFORMIDAD</w:t>
      </w:r>
      <w:r w:rsidRPr="009D3675">
        <w:rPr>
          <w:rFonts w:ascii="Tahoma" w:hAnsi="Tahoma" w:cs="Tahoma"/>
          <w:b/>
          <w:iCs/>
          <w:color w:val="002060"/>
          <w:sz w:val="22"/>
          <w:szCs w:val="22"/>
          <w:lang w:val="es-BO"/>
        </w:rPr>
        <w:t xml:space="preserve">.- </w:t>
      </w:r>
      <w:r w:rsidRPr="009D3675">
        <w:rPr>
          <w:rFonts w:ascii="Tahoma" w:hAnsi="Tahoma" w:cs="Tahoma"/>
          <w:color w:val="002060"/>
          <w:sz w:val="22"/>
          <w:szCs w:val="22"/>
          <w:lang w:val="es-BO"/>
        </w:rPr>
        <w:t>Nosotros, ………………. en representación de ENTEL S.A. y ………………………………………………… en representación del PROVEEDOR, manifestamos nuestra plena conformidad con todas las cláusulas precedentes, comprometiéndonos a su fiel y estricto cumplimiento, en fe de ello suscribimos el presente documento en tres (3) ejemplares de un mismo tenor y validez legal, en la ciudad de La Paz a los ………….. (..) días del mes de ……………….. de dos mil ………………. años.</w:t>
      </w:r>
    </w:p>
    <w:p w14:paraId="7B07D2EA" w14:textId="77777777" w:rsidR="00A10654" w:rsidRPr="009D3675" w:rsidRDefault="00A10654" w:rsidP="00A10654">
      <w:pPr>
        <w:spacing w:before="120"/>
        <w:contextualSpacing/>
        <w:jc w:val="both"/>
        <w:rPr>
          <w:rFonts w:ascii="Tahoma" w:hAnsi="Tahoma" w:cs="Tahoma"/>
          <w:b/>
          <w:color w:val="002060"/>
          <w:sz w:val="22"/>
          <w:szCs w:val="22"/>
          <w:lang w:val="es-BO"/>
        </w:rPr>
      </w:pPr>
      <w:r w:rsidRPr="009D3675">
        <w:rPr>
          <w:rFonts w:ascii="Tahoma" w:hAnsi="Tahoma" w:cs="Tahoma"/>
          <w:color w:val="002060"/>
          <w:sz w:val="22"/>
          <w:szCs w:val="22"/>
          <w:lang w:val="es-BO"/>
        </w:rPr>
        <w:t xml:space="preserve"> </w:t>
      </w:r>
    </w:p>
    <w:p w14:paraId="76335477" w14:textId="77777777" w:rsidR="00A10654" w:rsidRPr="009D3675" w:rsidRDefault="00A10654" w:rsidP="00A10654">
      <w:pPr>
        <w:contextualSpacing/>
        <w:jc w:val="both"/>
        <w:rPr>
          <w:rFonts w:ascii="Tahoma" w:hAnsi="Tahoma" w:cs="Tahoma"/>
          <w:b/>
          <w:color w:val="002060"/>
          <w:sz w:val="22"/>
          <w:szCs w:val="22"/>
          <w:lang w:val="es-BO"/>
        </w:rPr>
      </w:pPr>
    </w:p>
    <w:tbl>
      <w:tblPr>
        <w:tblStyle w:val="Tablaconcuadrcula1"/>
        <w:tblW w:w="9546" w:type="dxa"/>
        <w:tblInd w:w="-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8"/>
        <w:gridCol w:w="4868"/>
      </w:tblGrid>
      <w:tr w:rsidR="00A10654" w:rsidRPr="009D3675" w14:paraId="064A4A90" w14:textId="77777777" w:rsidTr="00EE1427">
        <w:trPr>
          <w:trHeight w:val="463"/>
        </w:trPr>
        <w:tc>
          <w:tcPr>
            <w:tcW w:w="4678" w:type="dxa"/>
          </w:tcPr>
          <w:p w14:paraId="2A3C4401" w14:textId="77777777" w:rsidR="00A10654" w:rsidRPr="009D3675" w:rsidRDefault="00A10654" w:rsidP="00EE1427">
            <w:pPr>
              <w:ind w:right="45"/>
              <w:contextualSpacing/>
              <w:jc w:val="center"/>
              <w:rPr>
                <w:rFonts w:ascii="Tahoma" w:hAnsi="Tahoma" w:cs="Tahoma"/>
                <w:color w:val="002060"/>
                <w:sz w:val="22"/>
                <w:szCs w:val="22"/>
                <w:lang w:val="es-BO"/>
              </w:rPr>
            </w:pPr>
            <w:r w:rsidRPr="009D3675">
              <w:rPr>
                <w:rFonts w:ascii="Tahoma" w:hAnsi="Tahoma" w:cs="Tahoma"/>
                <w:color w:val="002060"/>
                <w:sz w:val="22"/>
                <w:szCs w:val="22"/>
                <w:lang w:val="es-BO"/>
              </w:rPr>
              <w:t>…………………………………….</w:t>
            </w:r>
          </w:p>
          <w:p w14:paraId="6509AE0E" w14:textId="77777777" w:rsidR="00A10654" w:rsidRPr="009D3675" w:rsidRDefault="00A10654" w:rsidP="00EE1427">
            <w:pPr>
              <w:ind w:right="45"/>
              <w:contextualSpacing/>
              <w:jc w:val="center"/>
              <w:rPr>
                <w:rFonts w:ascii="Tahoma" w:hAnsi="Tahoma" w:cs="Tahoma"/>
                <w:b/>
                <w:color w:val="002060"/>
                <w:sz w:val="22"/>
                <w:szCs w:val="22"/>
                <w:lang w:val="es-BO"/>
              </w:rPr>
            </w:pPr>
            <w:r w:rsidRPr="009D3675">
              <w:rPr>
                <w:rFonts w:ascii="Tahoma" w:hAnsi="Tahoma" w:cs="Tahoma"/>
                <w:b/>
                <w:color w:val="002060"/>
                <w:sz w:val="22"/>
                <w:szCs w:val="22"/>
                <w:lang w:val="es-BO"/>
              </w:rPr>
              <w:t>Gerente General</w:t>
            </w:r>
          </w:p>
          <w:p w14:paraId="3F674B2B" w14:textId="77777777" w:rsidR="00A10654" w:rsidRPr="009D3675" w:rsidRDefault="00A10654" w:rsidP="00EE1427">
            <w:pPr>
              <w:ind w:right="45"/>
              <w:contextualSpacing/>
              <w:jc w:val="center"/>
              <w:rPr>
                <w:rFonts w:ascii="Tahoma" w:hAnsi="Tahoma" w:cs="Tahoma"/>
                <w:bCs/>
                <w:color w:val="002060"/>
                <w:sz w:val="22"/>
                <w:szCs w:val="22"/>
                <w:lang w:val="es-BO"/>
              </w:rPr>
            </w:pPr>
            <w:r w:rsidRPr="009D3675">
              <w:rPr>
                <w:rFonts w:ascii="Tahoma" w:hAnsi="Tahoma" w:cs="Tahoma"/>
                <w:b/>
                <w:color w:val="002060"/>
                <w:sz w:val="22"/>
                <w:szCs w:val="22"/>
                <w:lang w:val="es-BO"/>
              </w:rPr>
              <w:t>ENTEL S.A.</w:t>
            </w:r>
          </w:p>
        </w:tc>
        <w:tc>
          <w:tcPr>
            <w:tcW w:w="4868" w:type="dxa"/>
          </w:tcPr>
          <w:p w14:paraId="78BB82AA" w14:textId="77777777" w:rsidR="00A10654" w:rsidRPr="009D3675" w:rsidRDefault="00A10654" w:rsidP="00EE1427">
            <w:pPr>
              <w:ind w:right="45"/>
              <w:contextualSpacing/>
              <w:jc w:val="center"/>
              <w:rPr>
                <w:rFonts w:ascii="Tahoma" w:hAnsi="Tahoma" w:cs="Tahoma"/>
                <w:b/>
                <w:color w:val="002060"/>
                <w:sz w:val="22"/>
                <w:szCs w:val="22"/>
                <w:lang w:val="es-BO"/>
              </w:rPr>
            </w:pPr>
            <w:r w:rsidRPr="009D3675">
              <w:rPr>
                <w:rFonts w:ascii="Tahoma" w:hAnsi="Tahoma" w:cs="Tahoma"/>
                <w:color w:val="002060"/>
                <w:sz w:val="22"/>
                <w:szCs w:val="22"/>
                <w:lang w:val="es-BO"/>
              </w:rPr>
              <w:t>……………………………………………</w:t>
            </w:r>
          </w:p>
          <w:p w14:paraId="4C90AFFD" w14:textId="77777777" w:rsidR="00A10654" w:rsidRPr="009D3675" w:rsidRDefault="00A10654" w:rsidP="00EE1427">
            <w:pPr>
              <w:ind w:right="45"/>
              <w:contextualSpacing/>
              <w:jc w:val="center"/>
              <w:rPr>
                <w:rFonts w:ascii="Tahoma" w:hAnsi="Tahoma" w:cs="Tahoma"/>
                <w:b/>
                <w:color w:val="002060"/>
                <w:sz w:val="22"/>
                <w:szCs w:val="22"/>
                <w:lang w:val="es-BO"/>
              </w:rPr>
            </w:pPr>
            <w:r w:rsidRPr="009D3675">
              <w:rPr>
                <w:rFonts w:ascii="Tahoma" w:hAnsi="Tahoma" w:cs="Tahoma"/>
                <w:b/>
                <w:color w:val="002060"/>
                <w:sz w:val="22"/>
                <w:szCs w:val="22"/>
                <w:lang w:val="es-BO"/>
              </w:rPr>
              <w:t>Representante Legal</w:t>
            </w:r>
          </w:p>
          <w:p w14:paraId="65BC5D0B" w14:textId="77777777" w:rsidR="00A10654" w:rsidRPr="009D3675" w:rsidRDefault="00A10654" w:rsidP="00EE1427">
            <w:pPr>
              <w:contextualSpacing/>
              <w:jc w:val="center"/>
              <w:rPr>
                <w:rFonts w:ascii="Tahoma" w:hAnsi="Tahoma" w:cs="Tahoma"/>
                <w:b/>
                <w:color w:val="002060"/>
                <w:sz w:val="22"/>
                <w:szCs w:val="22"/>
                <w:lang w:val="es-BO"/>
              </w:rPr>
            </w:pPr>
            <w:r w:rsidRPr="009D3675">
              <w:rPr>
                <w:rFonts w:ascii="Tahoma" w:hAnsi="Tahoma" w:cs="Tahoma"/>
                <w:b/>
                <w:color w:val="002060"/>
                <w:sz w:val="22"/>
                <w:szCs w:val="22"/>
                <w:lang w:val="es-BO"/>
              </w:rPr>
              <w:t>…………………………………...</w:t>
            </w:r>
          </w:p>
        </w:tc>
      </w:tr>
    </w:tbl>
    <w:p w14:paraId="6B1B2870" w14:textId="77777777" w:rsidR="00A10654" w:rsidRDefault="00A10654" w:rsidP="00597282">
      <w:pPr>
        <w:jc w:val="center"/>
        <w:rPr>
          <w:rFonts w:ascii="Tahoma" w:hAnsi="Tahoma" w:cs="Tahoma"/>
          <w:b/>
          <w:sz w:val="22"/>
          <w:szCs w:val="22"/>
          <w:u w:val="single"/>
          <w:lang w:val="es-BO"/>
        </w:rPr>
      </w:pPr>
    </w:p>
    <w:p w14:paraId="0BEB3E63" w14:textId="77777777" w:rsidR="00920389" w:rsidRDefault="00920389" w:rsidP="00597282">
      <w:pPr>
        <w:jc w:val="center"/>
        <w:rPr>
          <w:rFonts w:ascii="Tahoma" w:hAnsi="Tahoma" w:cs="Tahoma"/>
          <w:b/>
          <w:sz w:val="22"/>
          <w:szCs w:val="22"/>
          <w:u w:val="single"/>
          <w:lang w:val="es-BO"/>
        </w:rPr>
      </w:pPr>
    </w:p>
    <w:p w14:paraId="5AC50C71" w14:textId="77777777" w:rsidR="00920389" w:rsidRDefault="00920389" w:rsidP="00597282">
      <w:pPr>
        <w:jc w:val="center"/>
        <w:rPr>
          <w:rFonts w:ascii="Tahoma" w:hAnsi="Tahoma" w:cs="Tahoma"/>
          <w:b/>
          <w:sz w:val="22"/>
          <w:szCs w:val="22"/>
          <w:u w:val="single"/>
          <w:lang w:val="es-BO"/>
        </w:rPr>
      </w:pPr>
    </w:p>
    <w:p w14:paraId="547B38E5" w14:textId="77777777" w:rsidR="00920389" w:rsidRDefault="00920389" w:rsidP="00597282">
      <w:pPr>
        <w:jc w:val="center"/>
        <w:rPr>
          <w:rFonts w:ascii="Tahoma" w:hAnsi="Tahoma" w:cs="Tahoma"/>
          <w:b/>
          <w:sz w:val="22"/>
          <w:szCs w:val="22"/>
          <w:u w:val="single"/>
          <w:lang w:val="es-BO"/>
        </w:rPr>
      </w:pPr>
    </w:p>
    <w:p w14:paraId="16428DF9" w14:textId="77777777" w:rsidR="00920389" w:rsidRDefault="00920389" w:rsidP="00597282">
      <w:pPr>
        <w:jc w:val="center"/>
        <w:rPr>
          <w:rFonts w:ascii="Tahoma" w:hAnsi="Tahoma" w:cs="Tahoma"/>
          <w:b/>
          <w:sz w:val="22"/>
          <w:szCs w:val="22"/>
          <w:u w:val="single"/>
          <w:lang w:val="es-BO"/>
        </w:rPr>
      </w:pPr>
    </w:p>
    <w:p w14:paraId="124D48B3" w14:textId="77777777" w:rsidR="00920389" w:rsidRDefault="00920389" w:rsidP="00597282">
      <w:pPr>
        <w:jc w:val="center"/>
        <w:rPr>
          <w:rFonts w:ascii="Tahoma" w:hAnsi="Tahoma" w:cs="Tahoma"/>
          <w:b/>
          <w:sz w:val="22"/>
          <w:szCs w:val="22"/>
          <w:u w:val="single"/>
          <w:lang w:val="es-BO"/>
        </w:rPr>
      </w:pPr>
    </w:p>
    <w:p w14:paraId="39EABA31" w14:textId="77777777" w:rsidR="00920389" w:rsidRDefault="00920389" w:rsidP="00597282">
      <w:pPr>
        <w:jc w:val="center"/>
        <w:rPr>
          <w:rFonts w:ascii="Tahoma" w:hAnsi="Tahoma" w:cs="Tahoma"/>
          <w:b/>
          <w:sz w:val="22"/>
          <w:szCs w:val="22"/>
          <w:u w:val="single"/>
          <w:lang w:val="es-BO"/>
        </w:rPr>
      </w:pPr>
    </w:p>
    <w:p w14:paraId="7CF5C85B" w14:textId="77777777" w:rsidR="00920389" w:rsidRDefault="00920389" w:rsidP="00597282">
      <w:pPr>
        <w:jc w:val="center"/>
        <w:rPr>
          <w:rFonts w:ascii="Tahoma" w:hAnsi="Tahoma" w:cs="Tahoma"/>
          <w:b/>
          <w:sz w:val="22"/>
          <w:szCs w:val="22"/>
          <w:u w:val="single"/>
          <w:lang w:val="es-BO"/>
        </w:rPr>
      </w:pPr>
    </w:p>
    <w:p w14:paraId="7C145419" w14:textId="77777777" w:rsidR="00920389" w:rsidRDefault="00920389" w:rsidP="00597282">
      <w:pPr>
        <w:jc w:val="center"/>
        <w:rPr>
          <w:rFonts w:ascii="Tahoma" w:hAnsi="Tahoma" w:cs="Tahoma"/>
          <w:b/>
          <w:sz w:val="22"/>
          <w:szCs w:val="22"/>
          <w:u w:val="single"/>
          <w:lang w:val="es-BO"/>
        </w:rPr>
      </w:pPr>
    </w:p>
    <w:p w14:paraId="32EB4BD4" w14:textId="77777777" w:rsidR="00920389" w:rsidRDefault="00920389" w:rsidP="00597282">
      <w:pPr>
        <w:jc w:val="center"/>
        <w:rPr>
          <w:rFonts w:ascii="Tahoma" w:hAnsi="Tahoma" w:cs="Tahoma"/>
          <w:b/>
          <w:sz w:val="22"/>
          <w:szCs w:val="22"/>
          <w:u w:val="single"/>
          <w:lang w:val="es-BO"/>
        </w:rPr>
      </w:pPr>
    </w:p>
    <w:p w14:paraId="07C8CA87" w14:textId="77777777" w:rsidR="00772F3F" w:rsidRDefault="00772F3F" w:rsidP="00772F3F">
      <w:pPr>
        <w:jc w:val="center"/>
        <w:rPr>
          <w:rFonts w:ascii="Tahoma" w:hAnsi="Tahoma" w:cs="Tahoma"/>
          <w:b/>
          <w:sz w:val="22"/>
          <w:szCs w:val="22"/>
          <w:u w:val="single"/>
          <w:lang w:val="es-BO"/>
        </w:rPr>
      </w:pPr>
    </w:p>
    <w:p w14:paraId="3D0E4D99" w14:textId="77777777" w:rsidR="00772F3F" w:rsidRDefault="00772F3F" w:rsidP="00772F3F">
      <w:pPr>
        <w:jc w:val="center"/>
        <w:rPr>
          <w:rFonts w:ascii="Tahoma" w:hAnsi="Tahoma" w:cs="Tahoma"/>
          <w:b/>
          <w:sz w:val="22"/>
          <w:szCs w:val="22"/>
          <w:u w:val="single"/>
          <w:lang w:val="es-BO"/>
        </w:rPr>
      </w:pPr>
    </w:p>
    <w:p w14:paraId="68C3B508" w14:textId="77777777" w:rsidR="00772F3F" w:rsidRDefault="00772F3F" w:rsidP="00772F3F">
      <w:pPr>
        <w:jc w:val="center"/>
        <w:rPr>
          <w:rFonts w:ascii="Tahoma" w:hAnsi="Tahoma" w:cs="Tahoma"/>
          <w:b/>
          <w:sz w:val="22"/>
          <w:szCs w:val="22"/>
          <w:u w:val="single"/>
          <w:lang w:val="es-BO"/>
        </w:rPr>
      </w:pPr>
    </w:p>
    <w:p w14:paraId="4F5B7E4A" w14:textId="73608311" w:rsidR="00772F3F" w:rsidRDefault="00AB2414" w:rsidP="00262DAD">
      <w:pPr>
        <w:rPr>
          <w:rFonts w:ascii="Tahoma" w:hAnsi="Tahoma" w:cs="Tahoma"/>
          <w:b/>
          <w:sz w:val="22"/>
          <w:szCs w:val="22"/>
          <w:u w:val="single"/>
          <w:lang w:val="es-BO"/>
        </w:rPr>
      </w:pPr>
      <w:r>
        <w:rPr>
          <w:rFonts w:ascii="Tahoma" w:hAnsi="Tahoma" w:cs="Tahoma"/>
          <w:b/>
          <w:sz w:val="22"/>
          <w:szCs w:val="22"/>
          <w:u w:val="single"/>
          <w:lang w:val="es-BO"/>
        </w:rPr>
        <w:br w:type="page"/>
      </w:r>
    </w:p>
    <w:tbl>
      <w:tblPr>
        <w:tblpPr w:leftFromText="141" w:rightFromText="141" w:vertAnchor="text" w:horzAnchor="margin" w:tblpY="71"/>
        <w:tblW w:w="9775" w:type="dxa"/>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ayout w:type="fixed"/>
        <w:tblCellMar>
          <w:left w:w="70" w:type="dxa"/>
          <w:right w:w="70" w:type="dxa"/>
        </w:tblCellMar>
        <w:tblLook w:val="0000" w:firstRow="0" w:lastRow="0" w:firstColumn="0" w:lastColumn="0" w:noHBand="0" w:noVBand="0"/>
      </w:tblPr>
      <w:tblGrid>
        <w:gridCol w:w="2410"/>
        <w:gridCol w:w="7365"/>
      </w:tblGrid>
      <w:tr w:rsidR="00772F3F" w:rsidRPr="007916B3" w14:paraId="5494AF36" w14:textId="77777777" w:rsidTr="009473A9">
        <w:trPr>
          <w:trHeight w:val="617"/>
        </w:trPr>
        <w:tc>
          <w:tcPr>
            <w:tcW w:w="2410" w:type="dxa"/>
            <w:shd w:val="clear" w:color="auto" w:fill="004990"/>
            <w:vAlign w:val="center"/>
          </w:tcPr>
          <w:p w14:paraId="0408BEE5" w14:textId="77777777" w:rsidR="00772F3F" w:rsidRPr="007916B3" w:rsidRDefault="00772F3F" w:rsidP="009473A9">
            <w:pPr>
              <w:pStyle w:val="Textoindependiente3"/>
              <w:spacing w:after="0"/>
              <w:jc w:val="center"/>
              <w:rPr>
                <w:rFonts w:ascii="Tahoma" w:hAnsi="Tahoma" w:cs="Tahoma"/>
                <w:b/>
                <w:color w:val="FFFFFF"/>
                <w:sz w:val="28"/>
                <w:szCs w:val="28"/>
                <w:lang w:val="es-BO"/>
              </w:rPr>
            </w:pPr>
            <w:r w:rsidRPr="007916B3">
              <w:rPr>
                <w:rFonts w:ascii="Tahoma" w:hAnsi="Tahoma" w:cs="Tahoma"/>
                <w:b/>
                <w:color w:val="FFFFFF"/>
                <w:sz w:val="28"/>
                <w:szCs w:val="28"/>
                <w:lang w:val="es-BO"/>
              </w:rPr>
              <w:lastRenderedPageBreak/>
              <w:t>ANEXO No. 4</w:t>
            </w:r>
          </w:p>
        </w:tc>
        <w:tc>
          <w:tcPr>
            <w:tcW w:w="7365" w:type="dxa"/>
            <w:vAlign w:val="center"/>
          </w:tcPr>
          <w:p w14:paraId="5E8FFAC8" w14:textId="50A5FDE3" w:rsidR="00772F3F" w:rsidRPr="007916B3" w:rsidRDefault="006E3F11" w:rsidP="009473A9">
            <w:pPr>
              <w:ind w:left="567"/>
              <w:jc w:val="center"/>
              <w:rPr>
                <w:rFonts w:ascii="Tahoma" w:hAnsi="Tahoma" w:cs="Tahoma"/>
                <w:b/>
                <w:color w:val="004990"/>
                <w:sz w:val="28"/>
                <w:szCs w:val="28"/>
                <w:lang w:val="es-BO"/>
              </w:rPr>
            </w:pPr>
            <w:r w:rsidRPr="009D3675">
              <w:rPr>
                <w:rFonts w:ascii="Tahoma" w:hAnsi="Tahoma" w:cs="Tahoma"/>
                <w:b/>
                <w:color w:val="002060"/>
                <w:sz w:val="28"/>
                <w:szCs w:val="28"/>
                <w:lang w:val="es-BO"/>
              </w:rPr>
              <w:t>Información Adicional Ferretería ADSS</w:t>
            </w:r>
          </w:p>
        </w:tc>
      </w:tr>
    </w:tbl>
    <w:p w14:paraId="67127B50" w14:textId="77777777" w:rsidR="00772F3F" w:rsidRPr="007916B3" w:rsidRDefault="00772F3F" w:rsidP="00772F3F">
      <w:pPr>
        <w:rPr>
          <w:rFonts w:ascii="Tahoma" w:hAnsi="Tahoma" w:cs="Tahoma"/>
          <w:color w:val="004990"/>
          <w:sz w:val="12"/>
          <w:szCs w:val="22"/>
          <w:lang w:val="es-BO"/>
        </w:rPr>
      </w:pPr>
    </w:p>
    <w:p w14:paraId="4B119DF4" w14:textId="77777777" w:rsidR="00772F3F" w:rsidRPr="007916B3" w:rsidRDefault="00772F3F" w:rsidP="00772F3F">
      <w:pPr>
        <w:rPr>
          <w:rFonts w:ascii="Tahoma" w:hAnsi="Tahoma" w:cs="Tahoma"/>
          <w:color w:val="004990"/>
          <w:sz w:val="12"/>
          <w:szCs w:val="22"/>
          <w:lang w:val="es-BO"/>
        </w:rPr>
      </w:pPr>
    </w:p>
    <w:p w14:paraId="7DE57713" w14:textId="77777777" w:rsidR="00772F3F" w:rsidRPr="009D3675" w:rsidRDefault="00772F3F" w:rsidP="001620A0">
      <w:pPr>
        <w:pStyle w:val="TITULOS"/>
        <w:numPr>
          <w:ilvl w:val="0"/>
          <w:numId w:val="74"/>
        </w:numPr>
        <w:spacing w:after="0"/>
        <w:rPr>
          <w:rFonts w:ascii="Tahoma" w:hAnsi="Tahoma" w:cs="Tahoma"/>
          <w:color w:val="002060"/>
          <w:sz w:val="20"/>
          <w:szCs w:val="20"/>
        </w:rPr>
      </w:pPr>
      <w:r w:rsidRPr="009D3675">
        <w:rPr>
          <w:rFonts w:ascii="Tahoma" w:hAnsi="Tahoma" w:cs="Tahoma"/>
          <w:color w:val="002060"/>
          <w:sz w:val="20"/>
          <w:szCs w:val="20"/>
        </w:rPr>
        <w:t>FERRETERÍA ADSS</w:t>
      </w:r>
    </w:p>
    <w:p w14:paraId="67160125" w14:textId="77777777" w:rsidR="00772F3F" w:rsidRPr="009D3675" w:rsidRDefault="00772F3F" w:rsidP="00772F3F">
      <w:pPr>
        <w:rPr>
          <w:color w:val="002060"/>
          <w:lang w:val="es-BO" w:eastAsia="en-US"/>
        </w:rPr>
      </w:pPr>
    </w:p>
    <w:p w14:paraId="5236E259" w14:textId="77777777" w:rsidR="00772F3F" w:rsidRPr="009D3675" w:rsidRDefault="00772F3F" w:rsidP="001620A0">
      <w:pPr>
        <w:pStyle w:val="TITULOS"/>
        <w:numPr>
          <w:ilvl w:val="1"/>
          <w:numId w:val="74"/>
        </w:numPr>
        <w:spacing w:after="0"/>
        <w:rPr>
          <w:rFonts w:ascii="Tahoma" w:hAnsi="Tahoma" w:cs="Tahoma"/>
          <w:color w:val="002060"/>
          <w:sz w:val="20"/>
          <w:szCs w:val="20"/>
        </w:rPr>
      </w:pPr>
      <w:r w:rsidRPr="009D3675">
        <w:rPr>
          <w:rFonts w:ascii="Tahoma" w:hAnsi="Tahoma" w:cs="Tahoma"/>
          <w:color w:val="002060"/>
          <w:sz w:val="20"/>
          <w:szCs w:val="20"/>
        </w:rPr>
        <w:t>DUPLO</w:t>
      </w:r>
    </w:p>
    <w:p w14:paraId="1E965E7B" w14:textId="77777777" w:rsidR="00772F3F" w:rsidRPr="007916B3" w:rsidRDefault="00772F3F" w:rsidP="00772F3F">
      <w:pPr>
        <w:rPr>
          <w:lang w:val="es-BO" w:eastAsia="en-US"/>
        </w:rPr>
      </w:pPr>
    </w:p>
    <w:p w14:paraId="09B3489D" w14:textId="77777777" w:rsidR="00772F3F" w:rsidRPr="007916B3" w:rsidRDefault="00772F3F" w:rsidP="00772F3F">
      <w:pPr>
        <w:rPr>
          <w:lang w:val="es-BO" w:eastAsia="en-US"/>
        </w:rPr>
      </w:pPr>
    </w:p>
    <w:tbl>
      <w:tblPr>
        <w:tblpPr w:leftFromText="141" w:rightFromText="141" w:vertAnchor="text" w:horzAnchor="margin" w:tblpXSpec="right" w:tblpY="148"/>
        <w:tblW w:w="0" w:type="auto"/>
        <w:tblLook w:val="04A0" w:firstRow="1" w:lastRow="0" w:firstColumn="1" w:lastColumn="0" w:noHBand="0" w:noVBand="1"/>
      </w:tblPr>
      <w:tblGrid>
        <w:gridCol w:w="639"/>
        <w:gridCol w:w="3568"/>
      </w:tblGrid>
      <w:tr w:rsidR="00772F3F" w:rsidRPr="009D3675" w14:paraId="10A28D9F" w14:textId="77777777" w:rsidTr="009473A9">
        <w:trPr>
          <w:trHeight w:val="328"/>
        </w:trPr>
        <w:tc>
          <w:tcPr>
            <w:tcW w:w="639" w:type="dxa"/>
            <w:hideMark/>
          </w:tcPr>
          <w:p w14:paraId="3DF55DCA"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hint="eastAsia"/>
                <w:color w:val="002060"/>
                <w:sz w:val="12"/>
                <w:szCs w:val="12"/>
                <w:lang w:val="es-BO" w:eastAsia="en-US"/>
              </w:rPr>
              <w:t>1</w:t>
            </w:r>
          </w:p>
        </w:tc>
        <w:tc>
          <w:tcPr>
            <w:tcW w:w="3568" w:type="dxa"/>
            <w:hideMark/>
          </w:tcPr>
          <w:p w14:paraId="091BF56A"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hint="eastAsia"/>
                <w:color w:val="002060"/>
                <w:sz w:val="12"/>
                <w:szCs w:val="12"/>
                <w:lang w:val="es-BO" w:eastAsia="en-US"/>
              </w:rPr>
              <w:t>2 Racks</w:t>
            </w:r>
          </w:p>
        </w:tc>
      </w:tr>
      <w:tr w:rsidR="00772F3F" w:rsidRPr="009D3675" w14:paraId="54BFE52D" w14:textId="77777777" w:rsidTr="009473A9">
        <w:trPr>
          <w:trHeight w:val="350"/>
        </w:trPr>
        <w:tc>
          <w:tcPr>
            <w:tcW w:w="639" w:type="dxa"/>
            <w:hideMark/>
          </w:tcPr>
          <w:p w14:paraId="471FC362"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hint="eastAsia"/>
                <w:color w:val="002060"/>
                <w:sz w:val="12"/>
                <w:szCs w:val="12"/>
                <w:lang w:val="es-BO" w:eastAsia="en-US"/>
              </w:rPr>
              <w:t>2</w:t>
            </w:r>
          </w:p>
        </w:tc>
        <w:tc>
          <w:tcPr>
            <w:tcW w:w="3568" w:type="dxa"/>
            <w:hideMark/>
          </w:tcPr>
          <w:p w14:paraId="28977067"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hint="eastAsia"/>
                <w:color w:val="002060"/>
                <w:sz w:val="12"/>
                <w:szCs w:val="12"/>
                <w:lang w:val="es-BO" w:eastAsia="en-US"/>
              </w:rPr>
              <w:t>2 Guardacabos</w:t>
            </w:r>
          </w:p>
        </w:tc>
      </w:tr>
      <w:tr w:rsidR="00772F3F" w:rsidRPr="009D3675" w14:paraId="0E2AB38D" w14:textId="77777777" w:rsidTr="009473A9">
        <w:trPr>
          <w:trHeight w:val="350"/>
        </w:trPr>
        <w:tc>
          <w:tcPr>
            <w:tcW w:w="639" w:type="dxa"/>
            <w:hideMark/>
          </w:tcPr>
          <w:p w14:paraId="60C7CD4E"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hint="eastAsia"/>
                <w:color w:val="002060"/>
                <w:sz w:val="12"/>
                <w:szCs w:val="12"/>
                <w:lang w:val="es-BO" w:eastAsia="en-US"/>
              </w:rPr>
              <w:t>3</w:t>
            </w:r>
          </w:p>
        </w:tc>
        <w:tc>
          <w:tcPr>
            <w:tcW w:w="3568" w:type="dxa"/>
            <w:hideMark/>
          </w:tcPr>
          <w:p w14:paraId="6C1C20FE"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hint="eastAsia"/>
                <w:color w:val="002060"/>
                <w:sz w:val="12"/>
                <w:szCs w:val="12"/>
                <w:lang w:val="es-BO" w:eastAsia="en-US"/>
              </w:rPr>
              <w:t>Mallas preformadas de Retención</w:t>
            </w:r>
          </w:p>
        </w:tc>
      </w:tr>
      <w:tr w:rsidR="00772F3F" w:rsidRPr="009D3675" w14:paraId="2AA8D64C" w14:textId="77777777" w:rsidTr="009473A9">
        <w:trPr>
          <w:trHeight w:val="328"/>
        </w:trPr>
        <w:tc>
          <w:tcPr>
            <w:tcW w:w="639" w:type="dxa"/>
            <w:hideMark/>
          </w:tcPr>
          <w:p w14:paraId="1736E4B1"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hint="eastAsia"/>
                <w:color w:val="002060"/>
                <w:sz w:val="12"/>
                <w:szCs w:val="12"/>
                <w:lang w:val="es-BO" w:eastAsia="en-US"/>
              </w:rPr>
              <w:t>4</w:t>
            </w:r>
          </w:p>
        </w:tc>
        <w:tc>
          <w:tcPr>
            <w:tcW w:w="3568" w:type="dxa"/>
            <w:hideMark/>
          </w:tcPr>
          <w:p w14:paraId="2FF0242E"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Tahoma" w:hAnsi="Tahoma" w:cs="Tahoma"/>
                <w:color w:val="002060"/>
                <w:sz w:val="13"/>
                <w:szCs w:val="13"/>
                <w:lang w:val="es-BO" w:eastAsia="es-BO"/>
              </w:rPr>
              <w:t>2 Juegos de Mallas preformadas de protección</w:t>
            </w:r>
          </w:p>
        </w:tc>
      </w:tr>
      <w:tr w:rsidR="00772F3F" w:rsidRPr="009D3675" w14:paraId="5B162A7E" w14:textId="77777777" w:rsidTr="009473A9">
        <w:trPr>
          <w:trHeight w:val="350"/>
        </w:trPr>
        <w:tc>
          <w:tcPr>
            <w:tcW w:w="639" w:type="dxa"/>
            <w:hideMark/>
          </w:tcPr>
          <w:p w14:paraId="2A31F66E"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hint="eastAsia"/>
                <w:color w:val="002060"/>
                <w:sz w:val="12"/>
                <w:szCs w:val="12"/>
                <w:lang w:val="es-BO" w:eastAsia="en-US"/>
              </w:rPr>
              <w:t>5</w:t>
            </w:r>
          </w:p>
        </w:tc>
        <w:tc>
          <w:tcPr>
            <w:tcW w:w="3568" w:type="dxa"/>
            <w:hideMark/>
          </w:tcPr>
          <w:p w14:paraId="59C7A51D"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Tahoma" w:hAnsi="Tahoma" w:cs="Tahoma"/>
                <w:color w:val="002060"/>
                <w:sz w:val="13"/>
                <w:szCs w:val="13"/>
                <w:lang w:val="es-BO" w:eastAsia="es-BO"/>
              </w:rPr>
              <w:t>1 Cinta BAP L= 80 Cm</w:t>
            </w:r>
          </w:p>
        </w:tc>
      </w:tr>
    </w:tbl>
    <w:p w14:paraId="7C68FF42" w14:textId="77777777" w:rsidR="00772F3F" w:rsidRPr="007916B3" w:rsidRDefault="00772F3F" w:rsidP="00772F3F">
      <w:pPr>
        <w:rPr>
          <w:lang w:val="es-BO" w:eastAsia="en-US"/>
        </w:rPr>
      </w:pPr>
      <w:r w:rsidRPr="007916B3">
        <w:rPr>
          <w:noProof/>
          <w:lang w:val="es-BO" w:eastAsia="es-BO"/>
        </w:rPr>
        <w:drawing>
          <wp:inline distT="0" distB="0" distL="0" distR="0" wp14:anchorId="7B4BA796" wp14:editId="206920E7">
            <wp:extent cx="3457575" cy="1257300"/>
            <wp:effectExtent l="0" t="0" r="952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457575" cy="1257300"/>
                    </a:xfrm>
                    <a:prstGeom prst="rect">
                      <a:avLst/>
                    </a:prstGeom>
                    <a:noFill/>
                    <a:ln>
                      <a:noFill/>
                    </a:ln>
                  </pic:spPr>
                </pic:pic>
              </a:graphicData>
            </a:graphic>
          </wp:inline>
        </w:drawing>
      </w:r>
    </w:p>
    <w:tbl>
      <w:tblPr>
        <w:tblpPr w:leftFromText="141" w:rightFromText="141" w:vertAnchor="text" w:horzAnchor="page" w:tblpX="9397" w:tblpY="71"/>
        <w:tblW w:w="0" w:type="auto"/>
        <w:tblLook w:val="04A0" w:firstRow="1" w:lastRow="0" w:firstColumn="1" w:lastColumn="0" w:noHBand="0" w:noVBand="1"/>
      </w:tblPr>
      <w:tblGrid>
        <w:gridCol w:w="318"/>
        <w:gridCol w:w="1356"/>
      </w:tblGrid>
      <w:tr w:rsidR="00772F3F" w:rsidRPr="007916B3" w14:paraId="7752BC20" w14:textId="77777777" w:rsidTr="009473A9">
        <w:trPr>
          <w:trHeight w:val="238"/>
        </w:trPr>
        <w:tc>
          <w:tcPr>
            <w:tcW w:w="318" w:type="dxa"/>
            <w:shd w:val="clear" w:color="auto" w:fill="auto"/>
          </w:tcPr>
          <w:p w14:paraId="63157EDC" w14:textId="77777777" w:rsidR="00772F3F" w:rsidRPr="007916B3" w:rsidRDefault="00772F3F" w:rsidP="009473A9">
            <w:pPr>
              <w:rPr>
                <w:rFonts w:ascii="Arial Unicode MS" w:eastAsia="Arial Unicode MS" w:hAnsi="Arial Unicode MS" w:cs="Arial Unicode MS"/>
                <w:sz w:val="12"/>
                <w:szCs w:val="12"/>
                <w:lang w:val="es-BO" w:eastAsia="en-US"/>
              </w:rPr>
            </w:pPr>
          </w:p>
        </w:tc>
        <w:tc>
          <w:tcPr>
            <w:tcW w:w="1356" w:type="dxa"/>
            <w:shd w:val="clear" w:color="auto" w:fill="auto"/>
          </w:tcPr>
          <w:p w14:paraId="4AB0AFBD" w14:textId="77777777" w:rsidR="00772F3F" w:rsidRPr="007916B3" w:rsidRDefault="00772F3F" w:rsidP="009473A9">
            <w:pPr>
              <w:rPr>
                <w:rFonts w:ascii="Arial Unicode MS" w:eastAsia="Arial Unicode MS" w:hAnsi="Arial Unicode MS" w:cs="Arial Unicode MS"/>
                <w:sz w:val="12"/>
                <w:szCs w:val="12"/>
                <w:lang w:val="es-BO" w:eastAsia="en-US"/>
              </w:rPr>
            </w:pPr>
          </w:p>
        </w:tc>
      </w:tr>
      <w:tr w:rsidR="00772F3F" w:rsidRPr="007916B3" w14:paraId="127FBFD9" w14:textId="77777777" w:rsidTr="009473A9">
        <w:trPr>
          <w:trHeight w:val="253"/>
        </w:trPr>
        <w:tc>
          <w:tcPr>
            <w:tcW w:w="318" w:type="dxa"/>
            <w:shd w:val="clear" w:color="auto" w:fill="auto"/>
          </w:tcPr>
          <w:p w14:paraId="3C0808FE" w14:textId="77777777" w:rsidR="00772F3F" w:rsidRPr="007916B3" w:rsidRDefault="00772F3F" w:rsidP="009473A9">
            <w:pPr>
              <w:rPr>
                <w:rFonts w:ascii="Arial Unicode MS" w:eastAsia="Arial Unicode MS" w:hAnsi="Arial Unicode MS" w:cs="Arial Unicode MS"/>
                <w:sz w:val="12"/>
                <w:szCs w:val="12"/>
                <w:lang w:val="es-BO" w:eastAsia="en-US"/>
              </w:rPr>
            </w:pPr>
          </w:p>
        </w:tc>
        <w:tc>
          <w:tcPr>
            <w:tcW w:w="1356" w:type="dxa"/>
            <w:shd w:val="clear" w:color="auto" w:fill="auto"/>
          </w:tcPr>
          <w:p w14:paraId="1B4DCB5F" w14:textId="77777777" w:rsidR="00772F3F" w:rsidRPr="007916B3" w:rsidRDefault="00772F3F" w:rsidP="009473A9">
            <w:pPr>
              <w:rPr>
                <w:rFonts w:ascii="Arial Unicode MS" w:eastAsia="Arial Unicode MS" w:hAnsi="Arial Unicode MS" w:cs="Arial Unicode MS"/>
                <w:sz w:val="12"/>
                <w:szCs w:val="12"/>
                <w:lang w:val="es-BO" w:eastAsia="en-US"/>
              </w:rPr>
            </w:pPr>
          </w:p>
        </w:tc>
      </w:tr>
      <w:tr w:rsidR="00772F3F" w:rsidRPr="007916B3" w14:paraId="6FFACC29" w14:textId="77777777" w:rsidTr="009473A9">
        <w:trPr>
          <w:trHeight w:val="253"/>
        </w:trPr>
        <w:tc>
          <w:tcPr>
            <w:tcW w:w="318" w:type="dxa"/>
            <w:shd w:val="clear" w:color="auto" w:fill="auto"/>
          </w:tcPr>
          <w:p w14:paraId="49EFB47C" w14:textId="77777777" w:rsidR="00772F3F" w:rsidRPr="007916B3" w:rsidRDefault="00772F3F" w:rsidP="009473A9">
            <w:pPr>
              <w:rPr>
                <w:rFonts w:ascii="Arial Unicode MS" w:eastAsia="Arial Unicode MS" w:hAnsi="Arial Unicode MS" w:cs="Arial Unicode MS"/>
                <w:sz w:val="12"/>
                <w:szCs w:val="12"/>
                <w:lang w:val="es-BO" w:eastAsia="en-US"/>
              </w:rPr>
            </w:pPr>
          </w:p>
        </w:tc>
        <w:tc>
          <w:tcPr>
            <w:tcW w:w="1356" w:type="dxa"/>
            <w:shd w:val="clear" w:color="auto" w:fill="auto"/>
          </w:tcPr>
          <w:p w14:paraId="0BEBCBEC" w14:textId="77777777" w:rsidR="00772F3F" w:rsidRPr="007916B3" w:rsidRDefault="00772F3F" w:rsidP="009473A9">
            <w:pPr>
              <w:rPr>
                <w:rFonts w:ascii="Arial Unicode MS" w:eastAsia="Arial Unicode MS" w:hAnsi="Arial Unicode MS" w:cs="Arial Unicode MS"/>
                <w:sz w:val="12"/>
                <w:szCs w:val="12"/>
                <w:lang w:val="es-BO" w:eastAsia="en-US"/>
              </w:rPr>
            </w:pPr>
          </w:p>
        </w:tc>
      </w:tr>
      <w:tr w:rsidR="00772F3F" w:rsidRPr="007916B3" w14:paraId="6B2691B4" w14:textId="77777777" w:rsidTr="009473A9">
        <w:trPr>
          <w:trHeight w:val="238"/>
        </w:trPr>
        <w:tc>
          <w:tcPr>
            <w:tcW w:w="318" w:type="dxa"/>
            <w:shd w:val="clear" w:color="auto" w:fill="auto"/>
          </w:tcPr>
          <w:p w14:paraId="03774047" w14:textId="77777777" w:rsidR="00772F3F" w:rsidRPr="007916B3" w:rsidRDefault="00772F3F" w:rsidP="009473A9">
            <w:pPr>
              <w:rPr>
                <w:rFonts w:ascii="Arial Unicode MS" w:eastAsia="Arial Unicode MS" w:hAnsi="Arial Unicode MS" w:cs="Arial Unicode MS"/>
                <w:sz w:val="12"/>
                <w:szCs w:val="12"/>
                <w:lang w:val="es-BO" w:eastAsia="en-US"/>
              </w:rPr>
            </w:pPr>
          </w:p>
        </w:tc>
        <w:tc>
          <w:tcPr>
            <w:tcW w:w="1356" w:type="dxa"/>
            <w:shd w:val="clear" w:color="auto" w:fill="auto"/>
          </w:tcPr>
          <w:p w14:paraId="10E98F2E" w14:textId="77777777" w:rsidR="00772F3F" w:rsidRPr="007916B3" w:rsidRDefault="00772F3F" w:rsidP="009473A9">
            <w:pPr>
              <w:rPr>
                <w:rFonts w:ascii="Arial Unicode MS" w:eastAsia="Arial Unicode MS" w:hAnsi="Arial Unicode MS" w:cs="Arial Unicode MS"/>
                <w:sz w:val="12"/>
                <w:szCs w:val="12"/>
                <w:lang w:val="es-BO" w:eastAsia="en-US"/>
              </w:rPr>
            </w:pPr>
          </w:p>
        </w:tc>
      </w:tr>
      <w:tr w:rsidR="00772F3F" w:rsidRPr="007916B3" w14:paraId="222D950D" w14:textId="77777777" w:rsidTr="009473A9">
        <w:trPr>
          <w:trHeight w:val="253"/>
        </w:trPr>
        <w:tc>
          <w:tcPr>
            <w:tcW w:w="318" w:type="dxa"/>
            <w:shd w:val="clear" w:color="auto" w:fill="auto"/>
          </w:tcPr>
          <w:p w14:paraId="41B096DC" w14:textId="77777777" w:rsidR="00772F3F" w:rsidRPr="007916B3" w:rsidRDefault="00772F3F" w:rsidP="009473A9">
            <w:pPr>
              <w:rPr>
                <w:rFonts w:ascii="Arial Unicode MS" w:eastAsia="Arial Unicode MS" w:hAnsi="Arial Unicode MS" w:cs="Arial Unicode MS"/>
                <w:sz w:val="12"/>
                <w:szCs w:val="12"/>
                <w:lang w:val="es-BO" w:eastAsia="en-US"/>
              </w:rPr>
            </w:pPr>
          </w:p>
        </w:tc>
        <w:tc>
          <w:tcPr>
            <w:tcW w:w="1356" w:type="dxa"/>
            <w:shd w:val="clear" w:color="auto" w:fill="auto"/>
          </w:tcPr>
          <w:p w14:paraId="2E984220" w14:textId="77777777" w:rsidR="00772F3F" w:rsidRPr="007916B3" w:rsidRDefault="00772F3F" w:rsidP="009473A9">
            <w:pPr>
              <w:rPr>
                <w:rFonts w:ascii="Arial Unicode MS" w:eastAsia="Arial Unicode MS" w:hAnsi="Arial Unicode MS" w:cs="Arial Unicode MS"/>
                <w:sz w:val="12"/>
                <w:szCs w:val="12"/>
                <w:lang w:val="es-BO" w:eastAsia="en-US"/>
              </w:rPr>
            </w:pPr>
          </w:p>
        </w:tc>
      </w:tr>
      <w:tr w:rsidR="00772F3F" w:rsidRPr="007916B3" w14:paraId="5E4BC4BD" w14:textId="77777777" w:rsidTr="009473A9">
        <w:trPr>
          <w:trHeight w:val="267"/>
        </w:trPr>
        <w:tc>
          <w:tcPr>
            <w:tcW w:w="318" w:type="dxa"/>
            <w:shd w:val="clear" w:color="auto" w:fill="auto"/>
          </w:tcPr>
          <w:p w14:paraId="49BBDBE1" w14:textId="77777777" w:rsidR="00772F3F" w:rsidRPr="007916B3" w:rsidRDefault="00772F3F" w:rsidP="009473A9">
            <w:pPr>
              <w:rPr>
                <w:rFonts w:ascii="Arial Unicode MS" w:eastAsia="Arial Unicode MS" w:hAnsi="Arial Unicode MS" w:cs="Arial Unicode MS"/>
                <w:sz w:val="12"/>
                <w:szCs w:val="12"/>
                <w:lang w:val="es-BO" w:eastAsia="en-US"/>
              </w:rPr>
            </w:pPr>
          </w:p>
        </w:tc>
        <w:tc>
          <w:tcPr>
            <w:tcW w:w="1356" w:type="dxa"/>
            <w:shd w:val="clear" w:color="auto" w:fill="auto"/>
          </w:tcPr>
          <w:p w14:paraId="46EF1D81" w14:textId="77777777" w:rsidR="00772F3F" w:rsidRPr="007916B3" w:rsidRDefault="00772F3F" w:rsidP="009473A9">
            <w:pPr>
              <w:rPr>
                <w:rFonts w:ascii="Arial Unicode MS" w:eastAsia="Arial Unicode MS" w:hAnsi="Arial Unicode MS" w:cs="Arial Unicode MS"/>
                <w:sz w:val="12"/>
                <w:szCs w:val="12"/>
                <w:lang w:val="es-BO" w:eastAsia="en-US"/>
              </w:rPr>
            </w:pPr>
          </w:p>
        </w:tc>
      </w:tr>
    </w:tbl>
    <w:p w14:paraId="1BC76F90" w14:textId="77777777" w:rsidR="00772F3F" w:rsidRPr="007916B3" w:rsidRDefault="00772F3F" w:rsidP="00772F3F">
      <w:pPr>
        <w:rPr>
          <w:lang w:val="es-BO" w:eastAsia="en-US"/>
        </w:rPr>
      </w:pPr>
    </w:p>
    <w:p w14:paraId="4D0FA62D" w14:textId="77777777" w:rsidR="00772F3F" w:rsidRPr="007916B3" w:rsidRDefault="00772F3F" w:rsidP="00772F3F">
      <w:pPr>
        <w:rPr>
          <w:lang w:val="es-BO" w:eastAsia="en-US"/>
        </w:rPr>
      </w:pPr>
    </w:p>
    <w:p w14:paraId="6C66F565" w14:textId="77777777" w:rsidR="00772F3F" w:rsidRPr="009D3675" w:rsidRDefault="00772F3F" w:rsidP="001620A0">
      <w:pPr>
        <w:pStyle w:val="TITULOS"/>
        <w:numPr>
          <w:ilvl w:val="1"/>
          <w:numId w:val="74"/>
        </w:numPr>
        <w:spacing w:after="0"/>
        <w:rPr>
          <w:rFonts w:ascii="Tahoma" w:hAnsi="Tahoma" w:cs="Tahoma"/>
          <w:color w:val="002060"/>
          <w:sz w:val="20"/>
          <w:szCs w:val="20"/>
        </w:rPr>
      </w:pPr>
      <w:r w:rsidRPr="009D3675">
        <w:rPr>
          <w:rFonts w:ascii="Tahoma" w:hAnsi="Tahoma" w:cs="Tahoma"/>
          <w:color w:val="002060"/>
          <w:sz w:val="20"/>
          <w:szCs w:val="20"/>
        </w:rPr>
        <w:t xml:space="preserve"> PASO</w:t>
      </w:r>
    </w:p>
    <w:p w14:paraId="44E116DB" w14:textId="77777777" w:rsidR="00772F3F" w:rsidRPr="009D3675" w:rsidRDefault="00772F3F" w:rsidP="00772F3F">
      <w:pPr>
        <w:rPr>
          <w:color w:val="002060"/>
          <w:lang w:val="es-BO" w:eastAsia="en-US"/>
        </w:rPr>
      </w:pPr>
    </w:p>
    <w:p w14:paraId="0A36B072" w14:textId="77777777" w:rsidR="00772F3F" w:rsidRPr="009D3675" w:rsidRDefault="00772F3F" w:rsidP="00772F3F">
      <w:pPr>
        <w:pStyle w:val="Prrafodelista"/>
        <w:ind w:left="360"/>
        <w:rPr>
          <w:rFonts w:ascii="Tahoma" w:hAnsi="Tahoma" w:cs="Tahoma"/>
          <w:color w:val="002060"/>
          <w:lang w:val="es-BO" w:eastAsia="es-BO"/>
        </w:rPr>
      </w:pPr>
      <w:r w:rsidRPr="009D3675">
        <w:rPr>
          <w:rFonts w:ascii="Tahoma" w:hAnsi="Tahoma" w:cs="Tahoma"/>
          <w:color w:val="002060"/>
          <w:lang w:val="es-BO" w:eastAsia="es-BO"/>
        </w:rPr>
        <w:t>Los 2 Tipos de Ferretería tipo paso aceptados por ENTEL S.A. son:</w:t>
      </w:r>
    </w:p>
    <w:p w14:paraId="6F1BB391" w14:textId="77777777" w:rsidR="00772F3F" w:rsidRPr="009D3675" w:rsidRDefault="00772F3F" w:rsidP="00772F3F">
      <w:pPr>
        <w:pStyle w:val="Prrafodelista"/>
        <w:ind w:left="360"/>
        <w:rPr>
          <w:rFonts w:ascii="Tahoma" w:hAnsi="Tahoma" w:cs="Tahoma"/>
          <w:b/>
          <w:color w:val="002060"/>
          <w:lang w:val="es-BO" w:eastAsia="es-BO"/>
        </w:rPr>
      </w:pPr>
      <w:r w:rsidRPr="009D3675">
        <w:rPr>
          <w:rFonts w:ascii="Tahoma" w:hAnsi="Tahoma" w:cs="Tahoma"/>
          <w:b/>
          <w:color w:val="002060"/>
          <w:lang w:val="es-BO" w:eastAsia="es-BO"/>
        </w:rPr>
        <w:t>a)</w:t>
      </w:r>
    </w:p>
    <w:p w14:paraId="14C4BDAF" w14:textId="77777777" w:rsidR="00772F3F" w:rsidRPr="007916B3" w:rsidRDefault="00772F3F" w:rsidP="00772F3F">
      <w:pPr>
        <w:pStyle w:val="Prrafodelista"/>
        <w:ind w:left="360"/>
        <w:jc w:val="center"/>
        <w:rPr>
          <w:lang w:val="es-BO"/>
        </w:rPr>
      </w:pPr>
      <w:r w:rsidRPr="007916B3">
        <w:rPr>
          <w:noProof/>
          <w:color w:val="004990"/>
          <w:lang w:val="es-BO" w:eastAsia="es-BO"/>
        </w:rPr>
        <w:drawing>
          <wp:inline distT="0" distB="0" distL="0" distR="0" wp14:anchorId="7C1FF7AF" wp14:editId="716DF67F">
            <wp:extent cx="3676650" cy="85725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76650" cy="857250"/>
                    </a:xfrm>
                    <a:prstGeom prst="rect">
                      <a:avLst/>
                    </a:prstGeom>
                    <a:noFill/>
                    <a:ln>
                      <a:noFill/>
                    </a:ln>
                  </pic:spPr>
                </pic:pic>
              </a:graphicData>
            </a:graphic>
          </wp:inline>
        </w:drawing>
      </w:r>
    </w:p>
    <w:p w14:paraId="5AADADBA" w14:textId="3AE824E4" w:rsidR="00772F3F" w:rsidRPr="009D3675" w:rsidRDefault="000B7735" w:rsidP="00772F3F">
      <w:pPr>
        <w:pStyle w:val="Prrafodelista"/>
        <w:ind w:left="360"/>
        <w:rPr>
          <w:rFonts w:ascii="Tahoma" w:hAnsi="Tahoma" w:cs="Tahoma"/>
          <w:b/>
          <w:color w:val="002060"/>
          <w:lang w:val="es-BO" w:eastAsia="es-BO"/>
        </w:rPr>
      </w:pPr>
      <w:r w:rsidRPr="007916B3">
        <w:rPr>
          <w:noProof/>
          <w:lang w:val="es-BO" w:eastAsia="es-BO"/>
        </w:rPr>
        <w:drawing>
          <wp:anchor distT="0" distB="0" distL="114300" distR="114300" simplePos="0" relativeHeight="251655168" behindDoc="0" locked="0" layoutInCell="1" allowOverlap="1" wp14:anchorId="22966524" wp14:editId="76DC03E9">
            <wp:simplePos x="0" y="0"/>
            <wp:positionH relativeFrom="column">
              <wp:posOffset>1426845</wp:posOffset>
            </wp:positionH>
            <wp:positionV relativeFrom="paragraph">
              <wp:posOffset>34290</wp:posOffset>
            </wp:positionV>
            <wp:extent cx="1665605" cy="1094105"/>
            <wp:effectExtent l="0" t="0" r="0" b="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4"/>
                    <pic:cNvPicPr>
                      <a:picLocks noChangeAspect="1" noChangeArrowheads="1"/>
                    </pic:cNvPicPr>
                  </pic:nvPicPr>
                  <pic:blipFill>
                    <a:blip r:embed="rId18" cstate="print">
                      <a:extLst>
                        <a:ext uri="{28A0092B-C50C-407E-A947-70E740481C1C}">
                          <a14:useLocalDpi xmlns:a14="http://schemas.microsoft.com/office/drawing/2010/main" val="0"/>
                        </a:ext>
                      </a:extLst>
                    </a:blip>
                    <a:srcRect l="29161" t="22292" r="27332" b="29988"/>
                    <a:stretch>
                      <a:fillRect/>
                    </a:stretch>
                  </pic:blipFill>
                  <pic:spPr bwMode="auto">
                    <a:xfrm>
                      <a:off x="0" y="0"/>
                      <a:ext cx="1665605" cy="1094105"/>
                    </a:xfrm>
                    <a:prstGeom prst="rect">
                      <a:avLst/>
                    </a:prstGeom>
                    <a:noFill/>
                    <a:ln>
                      <a:noFill/>
                    </a:ln>
                  </pic:spPr>
                </pic:pic>
              </a:graphicData>
            </a:graphic>
          </wp:anchor>
        </w:drawing>
      </w:r>
      <w:r w:rsidR="00772F3F" w:rsidRPr="009D3675">
        <w:rPr>
          <w:rFonts w:ascii="Tahoma" w:hAnsi="Tahoma" w:cs="Tahoma"/>
          <w:b/>
          <w:color w:val="002060"/>
          <w:lang w:val="es-BO" w:eastAsia="es-BO"/>
        </w:rPr>
        <w:t>b)</w:t>
      </w:r>
    </w:p>
    <w:p w14:paraId="53EE9987" w14:textId="668FEF9C" w:rsidR="00772F3F" w:rsidRPr="007916B3" w:rsidRDefault="00772F3F" w:rsidP="00772F3F">
      <w:pPr>
        <w:rPr>
          <w:lang w:val="es-BO" w:eastAsia="en-US"/>
        </w:rPr>
      </w:pPr>
    </w:p>
    <w:p w14:paraId="0384AB89" w14:textId="77777777" w:rsidR="00772F3F" w:rsidRPr="007916B3" w:rsidRDefault="00772F3F" w:rsidP="00772F3F">
      <w:pPr>
        <w:rPr>
          <w:lang w:val="es-BO" w:eastAsia="en-US"/>
        </w:rPr>
      </w:pPr>
    </w:p>
    <w:tbl>
      <w:tblPr>
        <w:tblpPr w:leftFromText="141" w:rightFromText="141" w:vertAnchor="text" w:horzAnchor="page" w:tblpX="8173" w:tblpY="51"/>
        <w:tblW w:w="0" w:type="auto"/>
        <w:tblLook w:val="04A0" w:firstRow="1" w:lastRow="0" w:firstColumn="1" w:lastColumn="0" w:noHBand="0" w:noVBand="1"/>
      </w:tblPr>
      <w:tblGrid>
        <w:gridCol w:w="283"/>
        <w:gridCol w:w="2111"/>
      </w:tblGrid>
      <w:tr w:rsidR="00772F3F" w:rsidRPr="009D3675" w14:paraId="72520179" w14:textId="77777777" w:rsidTr="009473A9">
        <w:trPr>
          <w:trHeight w:val="262"/>
        </w:trPr>
        <w:tc>
          <w:tcPr>
            <w:tcW w:w="283" w:type="dxa"/>
            <w:shd w:val="clear" w:color="auto" w:fill="auto"/>
          </w:tcPr>
          <w:p w14:paraId="13B551EE"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color w:val="002060"/>
                <w:sz w:val="12"/>
                <w:szCs w:val="12"/>
                <w:lang w:val="es-BO" w:eastAsia="en-US"/>
              </w:rPr>
              <w:t>1</w:t>
            </w:r>
          </w:p>
        </w:tc>
        <w:tc>
          <w:tcPr>
            <w:tcW w:w="2111" w:type="dxa"/>
            <w:shd w:val="clear" w:color="auto" w:fill="auto"/>
          </w:tcPr>
          <w:p w14:paraId="2E14E2EA"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color w:val="002060"/>
                <w:sz w:val="12"/>
                <w:szCs w:val="12"/>
                <w:lang w:val="es-BO" w:eastAsia="en-US"/>
              </w:rPr>
              <w:t>Malla de Retención</w:t>
            </w:r>
          </w:p>
        </w:tc>
      </w:tr>
      <w:tr w:rsidR="00772F3F" w:rsidRPr="009D3675" w14:paraId="3C04A296" w14:textId="77777777" w:rsidTr="009473A9">
        <w:trPr>
          <w:trHeight w:val="279"/>
        </w:trPr>
        <w:tc>
          <w:tcPr>
            <w:tcW w:w="283" w:type="dxa"/>
            <w:shd w:val="clear" w:color="auto" w:fill="auto"/>
          </w:tcPr>
          <w:p w14:paraId="4F0F7053"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color w:val="002060"/>
                <w:sz w:val="12"/>
                <w:szCs w:val="12"/>
                <w:lang w:val="es-BO" w:eastAsia="en-US"/>
              </w:rPr>
              <w:t>2</w:t>
            </w:r>
          </w:p>
        </w:tc>
        <w:tc>
          <w:tcPr>
            <w:tcW w:w="2111" w:type="dxa"/>
            <w:shd w:val="clear" w:color="auto" w:fill="auto"/>
          </w:tcPr>
          <w:p w14:paraId="1E54F340"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color w:val="002060"/>
                <w:sz w:val="12"/>
                <w:szCs w:val="12"/>
                <w:lang w:val="es-BO" w:eastAsia="en-US"/>
              </w:rPr>
              <w:t>Elemento de suspensión</w:t>
            </w:r>
          </w:p>
        </w:tc>
      </w:tr>
      <w:tr w:rsidR="00772F3F" w:rsidRPr="009D3675" w14:paraId="4E7DE1DB" w14:textId="77777777" w:rsidTr="009473A9">
        <w:trPr>
          <w:trHeight w:val="279"/>
        </w:trPr>
        <w:tc>
          <w:tcPr>
            <w:tcW w:w="283" w:type="dxa"/>
            <w:shd w:val="clear" w:color="auto" w:fill="auto"/>
          </w:tcPr>
          <w:p w14:paraId="18DE2126"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color w:val="002060"/>
                <w:sz w:val="12"/>
                <w:szCs w:val="12"/>
                <w:lang w:val="es-BO" w:eastAsia="en-US"/>
              </w:rPr>
              <w:t>3</w:t>
            </w:r>
          </w:p>
        </w:tc>
        <w:tc>
          <w:tcPr>
            <w:tcW w:w="2111" w:type="dxa"/>
            <w:shd w:val="clear" w:color="auto" w:fill="auto"/>
          </w:tcPr>
          <w:p w14:paraId="1CAA5B51" w14:textId="77777777" w:rsidR="00772F3F" w:rsidRPr="009D3675" w:rsidRDefault="00772F3F" w:rsidP="009473A9">
            <w:pPr>
              <w:rPr>
                <w:rFonts w:ascii="Arial Unicode MS" w:eastAsia="Arial Unicode MS" w:hAnsi="Arial Unicode MS" w:cs="Arial Unicode MS"/>
                <w:color w:val="002060"/>
                <w:sz w:val="12"/>
                <w:szCs w:val="12"/>
                <w:lang w:val="es-BO" w:eastAsia="en-US"/>
              </w:rPr>
            </w:pPr>
            <w:r w:rsidRPr="009D3675">
              <w:rPr>
                <w:rFonts w:ascii="Arial Unicode MS" w:eastAsia="Arial Unicode MS" w:hAnsi="Arial Unicode MS" w:cs="Arial Unicode MS"/>
                <w:color w:val="002060"/>
                <w:sz w:val="12"/>
                <w:szCs w:val="12"/>
                <w:lang w:val="es-BO" w:eastAsia="en-US"/>
              </w:rPr>
              <w:t>Soporte</w:t>
            </w:r>
          </w:p>
        </w:tc>
      </w:tr>
    </w:tbl>
    <w:p w14:paraId="4E4E6793" w14:textId="77777777" w:rsidR="00772F3F" w:rsidRPr="007916B3" w:rsidRDefault="00772F3F" w:rsidP="00772F3F">
      <w:pPr>
        <w:rPr>
          <w:lang w:val="es-BO" w:eastAsia="en-US"/>
        </w:rPr>
      </w:pPr>
    </w:p>
    <w:p w14:paraId="30E84426" w14:textId="77777777" w:rsidR="00772F3F" w:rsidRPr="007916B3" w:rsidRDefault="00772F3F" w:rsidP="00772F3F">
      <w:pPr>
        <w:rPr>
          <w:lang w:val="es-BO" w:eastAsia="en-US"/>
        </w:rPr>
      </w:pPr>
    </w:p>
    <w:p w14:paraId="598B4629" w14:textId="77777777" w:rsidR="00772F3F" w:rsidRPr="007916B3" w:rsidRDefault="00772F3F" w:rsidP="00772F3F">
      <w:pPr>
        <w:rPr>
          <w:lang w:val="es-BO" w:eastAsia="en-US"/>
        </w:rPr>
      </w:pPr>
    </w:p>
    <w:p w14:paraId="4F0F835C" w14:textId="77777777" w:rsidR="00772F3F" w:rsidRPr="007916B3" w:rsidRDefault="00772F3F" w:rsidP="00772F3F">
      <w:pPr>
        <w:rPr>
          <w:lang w:val="es-BO" w:eastAsia="en-US"/>
        </w:rPr>
      </w:pPr>
    </w:p>
    <w:p w14:paraId="212F52EA" w14:textId="77777777" w:rsidR="00772F3F" w:rsidRPr="007916B3" w:rsidRDefault="00772F3F" w:rsidP="00772F3F">
      <w:pPr>
        <w:rPr>
          <w:lang w:val="es-BO" w:eastAsia="en-US"/>
        </w:rPr>
      </w:pPr>
    </w:p>
    <w:p w14:paraId="2F8CA377" w14:textId="77777777" w:rsidR="00772F3F" w:rsidRPr="007916B3" w:rsidRDefault="00772F3F" w:rsidP="00772F3F">
      <w:pPr>
        <w:rPr>
          <w:lang w:val="es-BO" w:eastAsia="en-US"/>
        </w:rPr>
      </w:pPr>
    </w:p>
    <w:p w14:paraId="4167D882" w14:textId="00F656ED" w:rsidR="00772F3F" w:rsidRPr="007916B3" w:rsidRDefault="000B7735" w:rsidP="00772F3F">
      <w:pPr>
        <w:rPr>
          <w:lang w:val="es-BO" w:eastAsia="en-US"/>
        </w:rPr>
      </w:pPr>
      <w:r w:rsidRPr="007916B3">
        <w:rPr>
          <w:noProof/>
          <w:lang w:val="es-BO" w:eastAsia="es-BO"/>
        </w:rPr>
        <w:drawing>
          <wp:anchor distT="0" distB="0" distL="114300" distR="114300" simplePos="0" relativeHeight="251656192" behindDoc="0" locked="0" layoutInCell="1" allowOverlap="1" wp14:anchorId="30FE63CE" wp14:editId="057165C4">
            <wp:simplePos x="0" y="0"/>
            <wp:positionH relativeFrom="column">
              <wp:posOffset>951230</wp:posOffset>
            </wp:positionH>
            <wp:positionV relativeFrom="paragraph">
              <wp:posOffset>34290</wp:posOffset>
            </wp:positionV>
            <wp:extent cx="2689860" cy="1184275"/>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7"/>
                    <pic:cNvPicPr>
                      <a:picLocks noChangeAspect="1" noChangeArrowheads="1"/>
                    </pic:cNvPicPr>
                  </pic:nvPicPr>
                  <pic:blipFill>
                    <a:blip r:embed="rId19" cstate="print">
                      <a:extLst>
                        <a:ext uri="{28A0092B-C50C-407E-A947-70E740481C1C}">
                          <a14:useLocalDpi xmlns:a14="http://schemas.microsoft.com/office/drawing/2010/main" val="0"/>
                        </a:ext>
                      </a:extLst>
                    </a:blip>
                    <a:srcRect l="25061" t="42708" r="24730" b="27509"/>
                    <a:stretch>
                      <a:fillRect/>
                    </a:stretch>
                  </pic:blipFill>
                  <pic:spPr bwMode="auto">
                    <a:xfrm>
                      <a:off x="0" y="0"/>
                      <a:ext cx="2689860" cy="1184275"/>
                    </a:xfrm>
                    <a:prstGeom prst="rect">
                      <a:avLst/>
                    </a:prstGeom>
                    <a:noFill/>
                    <a:ln>
                      <a:noFill/>
                    </a:ln>
                  </pic:spPr>
                </pic:pic>
              </a:graphicData>
            </a:graphic>
          </wp:anchor>
        </w:drawing>
      </w:r>
    </w:p>
    <w:p w14:paraId="47E9C99E" w14:textId="552ED6E1" w:rsidR="00772F3F" w:rsidRPr="007916B3" w:rsidRDefault="00772F3F" w:rsidP="00772F3F">
      <w:pPr>
        <w:rPr>
          <w:lang w:val="es-BO" w:eastAsia="en-US"/>
        </w:rPr>
      </w:pPr>
    </w:p>
    <w:p w14:paraId="6EE89CCB" w14:textId="77777777" w:rsidR="00772F3F" w:rsidRPr="007916B3" w:rsidRDefault="00772F3F" w:rsidP="00772F3F">
      <w:pPr>
        <w:rPr>
          <w:lang w:val="es-BO" w:eastAsia="en-US"/>
        </w:rPr>
      </w:pPr>
    </w:p>
    <w:p w14:paraId="6CD41540" w14:textId="77777777" w:rsidR="00772F3F" w:rsidRPr="007916B3" w:rsidRDefault="00772F3F" w:rsidP="00772F3F">
      <w:pPr>
        <w:rPr>
          <w:lang w:val="es-BO" w:eastAsia="en-US"/>
        </w:rPr>
      </w:pPr>
    </w:p>
    <w:p w14:paraId="1F401BAF" w14:textId="77777777" w:rsidR="00772F3F" w:rsidRPr="007916B3" w:rsidRDefault="00772F3F" w:rsidP="00772F3F">
      <w:pPr>
        <w:rPr>
          <w:lang w:val="es-BO" w:eastAsia="en-US"/>
        </w:rPr>
      </w:pPr>
    </w:p>
    <w:p w14:paraId="7972BD8C" w14:textId="7AE6A1F1" w:rsidR="00772F3F" w:rsidRPr="007916B3" w:rsidRDefault="00772F3F" w:rsidP="00772F3F">
      <w:pPr>
        <w:rPr>
          <w:lang w:val="es-BO" w:eastAsia="en-US"/>
        </w:rPr>
      </w:pPr>
    </w:p>
    <w:p w14:paraId="41DE8DCF" w14:textId="77777777" w:rsidR="00772F3F" w:rsidRPr="007916B3" w:rsidRDefault="00772F3F" w:rsidP="00772F3F">
      <w:pPr>
        <w:rPr>
          <w:lang w:val="es-BO" w:eastAsia="en-US"/>
        </w:rPr>
      </w:pPr>
    </w:p>
    <w:p w14:paraId="11F3120C" w14:textId="77777777" w:rsidR="00772F3F" w:rsidRPr="007916B3" w:rsidRDefault="00772F3F" w:rsidP="00772F3F">
      <w:pPr>
        <w:rPr>
          <w:lang w:val="es-BO" w:eastAsia="en-US"/>
        </w:rPr>
      </w:pPr>
    </w:p>
    <w:p w14:paraId="350813A7" w14:textId="77777777" w:rsidR="00772F3F" w:rsidRPr="007916B3" w:rsidRDefault="00772F3F" w:rsidP="00772F3F">
      <w:pPr>
        <w:rPr>
          <w:lang w:val="es-BO" w:eastAsia="en-US"/>
        </w:rPr>
      </w:pPr>
    </w:p>
    <w:p w14:paraId="11E6B77A" w14:textId="77777777" w:rsidR="00772F3F" w:rsidRPr="007916B3" w:rsidRDefault="00772F3F" w:rsidP="00772F3F">
      <w:pPr>
        <w:rPr>
          <w:lang w:val="es-BO" w:eastAsia="en-US"/>
        </w:rPr>
      </w:pPr>
    </w:p>
    <w:p w14:paraId="5B197393" w14:textId="77777777" w:rsidR="00772F3F" w:rsidRDefault="00772F3F" w:rsidP="00772F3F">
      <w:pPr>
        <w:rPr>
          <w:lang w:val="es-BO" w:eastAsia="en-US"/>
        </w:rPr>
      </w:pPr>
    </w:p>
    <w:p w14:paraId="58911417" w14:textId="77777777" w:rsidR="00262DAD" w:rsidRDefault="00262DAD" w:rsidP="00772F3F">
      <w:pPr>
        <w:rPr>
          <w:lang w:val="es-BO" w:eastAsia="en-US"/>
        </w:rPr>
      </w:pPr>
    </w:p>
    <w:p w14:paraId="50BCAC5E" w14:textId="77777777" w:rsidR="00262DAD" w:rsidRPr="007916B3" w:rsidRDefault="00262DAD" w:rsidP="00772F3F">
      <w:pPr>
        <w:rPr>
          <w:lang w:val="es-BO" w:eastAsia="en-US"/>
        </w:rPr>
      </w:pPr>
    </w:p>
    <w:p w14:paraId="7A73A757" w14:textId="77777777" w:rsidR="00772F3F" w:rsidRPr="009D3675" w:rsidRDefault="00772F3F" w:rsidP="001620A0">
      <w:pPr>
        <w:pStyle w:val="TITULOS"/>
        <w:numPr>
          <w:ilvl w:val="1"/>
          <w:numId w:val="74"/>
        </w:numPr>
        <w:spacing w:after="0"/>
        <w:rPr>
          <w:rFonts w:ascii="Tahoma" w:hAnsi="Tahoma" w:cs="Tahoma"/>
          <w:color w:val="002060"/>
          <w:sz w:val="20"/>
          <w:szCs w:val="20"/>
        </w:rPr>
      </w:pPr>
      <w:r w:rsidRPr="009D3675">
        <w:rPr>
          <w:rFonts w:ascii="Tahoma" w:hAnsi="Tahoma" w:cs="Tahoma"/>
          <w:color w:val="002060"/>
          <w:sz w:val="20"/>
          <w:szCs w:val="20"/>
        </w:rPr>
        <w:t>ANTIVIBRADOR</w:t>
      </w:r>
    </w:p>
    <w:p w14:paraId="41E7A5BF" w14:textId="77777777" w:rsidR="00772F3F" w:rsidRPr="009D3675" w:rsidRDefault="00772F3F" w:rsidP="00772F3F">
      <w:pPr>
        <w:rPr>
          <w:rFonts w:ascii="Tahoma" w:hAnsi="Tahoma" w:cs="Tahoma"/>
          <w:color w:val="002060"/>
          <w:sz w:val="22"/>
          <w:szCs w:val="22"/>
          <w:lang w:val="es-BO"/>
        </w:rPr>
      </w:pPr>
    </w:p>
    <w:p w14:paraId="6ECE7503" w14:textId="77777777" w:rsidR="00772F3F" w:rsidRPr="007916B3" w:rsidRDefault="00772F3F" w:rsidP="00772F3F">
      <w:pPr>
        <w:jc w:val="center"/>
        <w:rPr>
          <w:rFonts w:ascii="Tahoma" w:hAnsi="Tahoma" w:cs="Tahoma"/>
          <w:color w:val="004990"/>
          <w:sz w:val="22"/>
          <w:szCs w:val="22"/>
          <w:lang w:val="es-BO"/>
        </w:rPr>
      </w:pPr>
      <w:r w:rsidRPr="007916B3">
        <w:rPr>
          <w:rFonts w:ascii="Tahoma" w:hAnsi="Tahoma" w:cs="Tahoma"/>
          <w:noProof/>
          <w:color w:val="004990"/>
          <w:sz w:val="22"/>
          <w:szCs w:val="22"/>
          <w:lang w:val="es-BO" w:eastAsia="es-BO"/>
        </w:rPr>
        <w:drawing>
          <wp:inline distT="0" distB="0" distL="0" distR="0" wp14:anchorId="17EF76C5" wp14:editId="58AC1432">
            <wp:extent cx="4543425" cy="952500"/>
            <wp:effectExtent l="0" t="0" r="9525"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0"/>
                    <pic:cNvPicPr>
                      <a:picLocks noChangeAspect="1" noChangeArrowheads="1"/>
                    </pic:cNvPicPr>
                  </pic:nvPicPr>
                  <pic:blipFill>
                    <a:blip r:embed="rId20" cstate="print">
                      <a:extLst>
                        <a:ext uri="{28A0092B-C50C-407E-A947-70E740481C1C}">
                          <a14:useLocalDpi xmlns:a14="http://schemas.microsoft.com/office/drawing/2010/main" val="0"/>
                        </a:ext>
                      </a:extLst>
                    </a:blip>
                    <a:srcRect l="21759" t="28011" r="21770" b="53072"/>
                    <a:stretch>
                      <a:fillRect/>
                    </a:stretch>
                  </pic:blipFill>
                  <pic:spPr bwMode="auto">
                    <a:xfrm>
                      <a:off x="0" y="0"/>
                      <a:ext cx="4543425" cy="952500"/>
                    </a:xfrm>
                    <a:prstGeom prst="rect">
                      <a:avLst/>
                    </a:prstGeom>
                    <a:noFill/>
                    <a:ln>
                      <a:noFill/>
                    </a:ln>
                  </pic:spPr>
                </pic:pic>
              </a:graphicData>
            </a:graphic>
          </wp:inline>
        </w:drawing>
      </w:r>
    </w:p>
    <w:p w14:paraId="253456D2" w14:textId="77777777" w:rsidR="00772F3F" w:rsidRPr="009D3675" w:rsidRDefault="00772F3F" w:rsidP="00772F3F">
      <w:pPr>
        <w:jc w:val="center"/>
        <w:rPr>
          <w:rFonts w:ascii="Tahoma" w:hAnsi="Tahoma" w:cs="Tahoma"/>
          <w:color w:val="002060"/>
          <w:sz w:val="22"/>
          <w:szCs w:val="22"/>
          <w:lang w:val="es-BO"/>
        </w:rPr>
      </w:pPr>
    </w:p>
    <w:p w14:paraId="63F37BAC" w14:textId="77777777" w:rsidR="00772F3F" w:rsidRPr="009D3675" w:rsidRDefault="00772F3F" w:rsidP="001620A0">
      <w:pPr>
        <w:pStyle w:val="TITULOS"/>
        <w:numPr>
          <w:ilvl w:val="1"/>
          <w:numId w:val="74"/>
        </w:numPr>
        <w:spacing w:after="0"/>
        <w:rPr>
          <w:rFonts w:ascii="Tahoma" w:hAnsi="Tahoma" w:cs="Tahoma"/>
          <w:color w:val="002060"/>
          <w:sz w:val="20"/>
          <w:szCs w:val="20"/>
        </w:rPr>
      </w:pPr>
      <w:r w:rsidRPr="009D3675">
        <w:rPr>
          <w:rFonts w:ascii="Tahoma" w:hAnsi="Tahoma" w:cs="Tahoma"/>
          <w:color w:val="002060"/>
          <w:sz w:val="20"/>
          <w:szCs w:val="20"/>
        </w:rPr>
        <w:t>CRUCETA DE ALMACENAMIENTO</w:t>
      </w:r>
    </w:p>
    <w:p w14:paraId="0EDC6279" w14:textId="77777777" w:rsidR="00772F3F" w:rsidRPr="007916B3" w:rsidRDefault="00772F3F" w:rsidP="00772F3F">
      <w:pPr>
        <w:rPr>
          <w:rFonts w:ascii="Tahoma" w:hAnsi="Tahoma" w:cs="Tahoma"/>
          <w:sz w:val="22"/>
          <w:szCs w:val="22"/>
          <w:lang w:val="es-BO"/>
        </w:rPr>
      </w:pPr>
    </w:p>
    <w:p w14:paraId="37BA63D2" w14:textId="5A898C3E" w:rsidR="00772F3F" w:rsidRPr="007916B3" w:rsidRDefault="00772F3F" w:rsidP="00772F3F">
      <w:pPr>
        <w:rPr>
          <w:rFonts w:ascii="Tahoma" w:hAnsi="Tahoma" w:cs="Tahoma"/>
          <w:sz w:val="22"/>
          <w:szCs w:val="22"/>
          <w:lang w:val="es-BO"/>
        </w:rPr>
      </w:pPr>
      <w:r w:rsidRPr="007916B3">
        <w:rPr>
          <w:noProof/>
          <w:lang w:val="es-BO" w:eastAsia="es-BO"/>
        </w:rPr>
        <w:drawing>
          <wp:inline distT="0" distB="0" distL="0" distR="0" wp14:anchorId="5C8F9795" wp14:editId="771BD682">
            <wp:extent cx="1871243" cy="1871243"/>
            <wp:effectExtent l="0" t="0" r="0" b="0"/>
            <wp:docPr id="9" name="Imagen 9" descr="Descripción: Cruceta para reservar Cable ADSS de F.O y Mufa de Empalme Aéreo">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Descripción: Cruceta para reservar Cable ADSS de F.O y Mufa de Empalme Aéreo"/>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76543" cy="1876543"/>
                    </a:xfrm>
                    <a:prstGeom prst="rect">
                      <a:avLst/>
                    </a:prstGeom>
                    <a:noFill/>
                    <a:ln>
                      <a:noFill/>
                    </a:ln>
                  </pic:spPr>
                </pic:pic>
              </a:graphicData>
            </a:graphic>
          </wp:inline>
        </w:drawing>
      </w:r>
      <w:r w:rsidR="00FB286B">
        <w:rPr>
          <w:rFonts w:ascii="Tahoma" w:hAnsi="Tahoma" w:cs="Tahoma"/>
          <w:sz w:val="22"/>
          <w:szCs w:val="22"/>
          <w:lang w:val="es-BO"/>
        </w:rPr>
        <w:t>L = 50 Cm</w:t>
      </w:r>
    </w:p>
    <w:p w14:paraId="04943B0C" w14:textId="77777777" w:rsidR="00772F3F" w:rsidRPr="007916B3" w:rsidRDefault="00772F3F" w:rsidP="00772F3F">
      <w:pPr>
        <w:rPr>
          <w:rFonts w:ascii="Tahoma" w:hAnsi="Tahoma" w:cs="Tahoma"/>
          <w:sz w:val="22"/>
          <w:szCs w:val="22"/>
          <w:lang w:val="es-BO"/>
        </w:rPr>
      </w:pPr>
    </w:p>
    <w:p w14:paraId="45A9E0F9" w14:textId="77777777" w:rsidR="00772F3F" w:rsidRPr="007916B3" w:rsidRDefault="00772F3F" w:rsidP="00772F3F">
      <w:pPr>
        <w:rPr>
          <w:rFonts w:ascii="Tahoma" w:hAnsi="Tahoma" w:cs="Tahoma"/>
          <w:sz w:val="22"/>
          <w:szCs w:val="22"/>
          <w:lang w:val="es-BO"/>
        </w:rPr>
      </w:pPr>
    </w:p>
    <w:p w14:paraId="21289157" w14:textId="69D6048E" w:rsidR="00772F3F" w:rsidRPr="009D3675" w:rsidRDefault="00772F3F" w:rsidP="001620A0">
      <w:pPr>
        <w:pStyle w:val="TITULOS"/>
        <w:numPr>
          <w:ilvl w:val="1"/>
          <w:numId w:val="74"/>
        </w:numPr>
        <w:spacing w:after="0"/>
        <w:rPr>
          <w:rFonts w:ascii="Tahoma" w:hAnsi="Tahoma" w:cs="Tahoma"/>
          <w:color w:val="002060"/>
          <w:sz w:val="20"/>
          <w:szCs w:val="20"/>
        </w:rPr>
      </w:pPr>
      <w:r w:rsidRPr="009D3675">
        <w:rPr>
          <w:noProof/>
          <w:color w:val="002060"/>
          <w:lang w:eastAsia="es-BO"/>
        </w:rPr>
        <w:drawing>
          <wp:anchor distT="0" distB="0" distL="114300" distR="114300" simplePos="0" relativeHeight="251657216" behindDoc="0" locked="0" layoutInCell="1" allowOverlap="1" wp14:anchorId="08475F1D" wp14:editId="351893A8">
            <wp:simplePos x="0" y="0"/>
            <wp:positionH relativeFrom="column">
              <wp:posOffset>2147570</wp:posOffset>
            </wp:positionH>
            <wp:positionV relativeFrom="paragraph">
              <wp:posOffset>140335</wp:posOffset>
            </wp:positionV>
            <wp:extent cx="1424940" cy="963295"/>
            <wp:effectExtent l="0" t="0" r="3810" b="8255"/>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6"/>
                    <pic:cNvPicPr>
                      <a:picLocks noChangeAspect="1" noChangeArrowheads="1"/>
                    </pic:cNvPicPr>
                  </pic:nvPicPr>
                  <pic:blipFill>
                    <a:blip r:embed="rId23" cstate="print">
                      <a:extLst>
                        <a:ext uri="{28A0092B-C50C-407E-A947-70E740481C1C}">
                          <a14:useLocalDpi xmlns:a14="http://schemas.microsoft.com/office/drawing/2010/main" val="0"/>
                        </a:ext>
                      </a:extLst>
                    </a:blip>
                    <a:srcRect l="32893" t="35381" r="31512" b="22818"/>
                    <a:stretch>
                      <a:fillRect/>
                    </a:stretch>
                  </pic:blipFill>
                  <pic:spPr bwMode="auto">
                    <a:xfrm>
                      <a:off x="0" y="0"/>
                      <a:ext cx="1424940" cy="963295"/>
                    </a:xfrm>
                    <a:prstGeom prst="rect">
                      <a:avLst/>
                    </a:prstGeom>
                    <a:noFill/>
                    <a:ln>
                      <a:noFill/>
                    </a:ln>
                  </pic:spPr>
                </pic:pic>
              </a:graphicData>
            </a:graphic>
          </wp:anchor>
        </w:drawing>
      </w:r>
      <w:r w:rsidRPr="009D3675">
        <w:rPr>
          <w:rFonts w:ascii="Tahoma" w:hAnsi="Tahoma" w:cs="Tahoma"/>
          <w:color w:val="002060"/>
          <w:sz w:val="20"/>
          <w:szCs w:val="20"/>
        </w:rPr>
        <w:t>CINTA BAP</w:t>
      </w:r>
      <w:r w:rsidR="00FB286B">
        <w:rPr>
          <w:rFonts w:ascii="Tahoma" w:hAnsi="Tahoma" w:cs="Tahoma"/>
          <w:color w:val="002060"/>
          <w:sz w:val="20"/>
          <w:szCs w:val="20"/>
        </w:rPr>
        <w:t xml:space="preserve"> 2</w:t>
      </w:r>
    </w:p>
    <w:p w14:paraId="2C5C8B20" w14:textId="77777777" w:rsidR="00772F3F" w:rsidRPr="007916B3" w:rsidRDefault="00772F3F" w:rsidP="00772F3F">
      <w:pPr>
        <w:rPr>
          <w:lang w:val="es-BO" w:eastAsia="en-US"/>
        </w:rPr>
      </w:pPr>
    </w:p>
    <w:p w14:paraId="75522044" w14:textId="77777777" w:rsidR="00772F3F" w:rsidRPr="007916B3" w:rsidRDefault="00772F3F" w:rsidP="00772F3F">
      <w:pPr>
        <w:rPr>
          <w:lang w:val="es-BO" w:eastAsia="en-US"/>
        </w:rPr>
      </w:pPr>
    </w:p>
    <w:p w14:paraId="6AACC224" w14:textId="77777777" w:rsidR="00772F3F" w:rsidRPr="007916B3" w:rsidRDefault="00772F3F" w:rsidP="00772F3F">
      <w:pPr>
        <w:rPr>
          <w:lang w:val="es-BO" w:eastAsia="en-US"/>
        </w:rPr>
      </w:pPr>
    </w:p>
    <w:p w14:paraId="00A0DF96" w14:textId="77777777" w:rsidR="00772F3F" w:rsidRPr="007916B3" w:rsidRDefault="00772F3F" w:rsidP="00772F3F">
      <w:pPr>
        <w:rPr>
          <w:lang w:val="es-BO" w:eastAsia="en-US"/>
        </w:rPr>
      </w:pPr>
    </w:p>
    <w:p w14:paraId="36AE1E50" w14:textId="77777777" w:rsidR="00772F3F" w:rsidRPr="007916B3" w:rsidRDefault="00772F3F" w:rsidP="00772F3F">
      <w:pPr>
        <w:rPr>
          <w:lang w:val="es-BO" w:eastAsia="en-US"/>
        </w:rPr>
      </w:pPr>
    </w:p>
    <w:p w14:paraId="50CDABF8" w14:textId="77777777" w:rsidR="00772F3F" w:rsidRPr="007916B3" w:rsidRDefault="00772F3F" w:rsidP="00772F3F">
      <w:pPr>
        <w:rPr>
          <w:lang w:val="es-BO" w:eastAsia="en-US"/>
        </w:rPr>
      </w:pPr>
    </w:p>
    <w:p w14:paraId="7D4B2447" w14:textId="77777777" w:rsidR="00772F3F" w:rsidRPr="007916B3" w:rsidRDefault="00772F3F" w:rsidP="00772F3F">
      <w:pPr>
        <w:rPr>
          <w:lang w:val="es-BO" w:eastAsia="en-US"/>
        </w:rPr>
      </w:pPr>
    </w:p>
    <w:p w14:paraId="46BBBA2B" w14:textId="77777777" w:rsidR="00772F3F" w:rsidRPr="007916B3" w:rsidRDefault="00772F3F" w:rsidP="00772F3F">
      <w:pPr>
        <w:rPr>
          <w:lang w:val="es-BO" w:eastAsia="en-US"/>
        </w:rPr>
      </w:pPr>
    </w:p>
    <w:p w14:paraId="2AE1DF8F" w14:textId="77777777" w:rsidR="00772F3F" w:rsidRPr="007916B3" w:rsidRDefault="00772F3F" w:rsidP="00772F3F">
      <w:pPr>
        <w:rPr>
          <w:lang w:val="es-BO" w:eastAsia="en-US"/>
        </w:rPr>
      </w:pPr>
    </w:p>
    <w:p w14:paraId="364A45EB" w14:textId="77777777" w:rsidR="00772F3F" w:rsidRPr="009D3675" w:rsidRDefault="00772F3F" w:rsidP="00772F3F">
      <w:pPr>
        <w:jc w:val="right"/>
        <w:rPr>
          <w:color w:val="002060"/>
          <w:lang w:val="es-BO" w:eastAsia="en-US"/>
        </w:rPr>
      </w:pPr>
      <w:r w:rsidRPr="007916B3">
        <w:rPr>
          <w:noProof/>
          <w:lang w:val="es-BO" w:eastAsia="es-BO"/>
        </w:rPr>
        <w:drawing>
          <wp:anchor distT="0" distB="0" distL="114300" distR="114300" simplePos="0" relativeHeight="251658240" behindDoc="0" locked="0" layoutInCell="1" allowOverlap="1" wp14:anchorId="0AE56FBF" wp14:editId="1EFCB274">
            <wp:simplePos x="0" y="0"/>
            <wp:positionH relativeFrom="column">
              <wp:posOffset>3663950</wp:posOffset>
            </wp:positionH>
            <wp:positionV relativeFrom="paragraph">
              <wp:posOffset>18415</wp:posOffset>
            </wp:positionV>
            <wp:extent cx="1409700" cy="1395095"/>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1"/>
                    <pic:cNvPicPr>
                      <a:picLocks noChangeAspect="1" noChangeArrowheads="1"/>
                    </pic:cNvPicPr>
                  </pic:nvPicPr>
                  <pic:blipFill>
                    <a:blip r:embed="rId24" cstate="print">
                      <a:extLst>
                        <a:ext uri="{28A0092B-C50C-407E-A947-70E740481C1C}">
                          <a14:useLocalDpi xmlns:a14="http://schemas.microsoft.com/office/drawing/2010/main" val="0"/>
                        </a:ext>
                      </a:extLst>
                    </a:blip>
                    <a:srcRect l="53893" t="24570" r="17993" b="23587"/>
                    <a:stretch>
                      <a:fillRect/>
                    </a:stretch>
                  </pic:blipFill>
                  <pic:spPr bwMode="auto">
                    <a:xfrm>
                      <a:off x="0" y="0"/>
                      <a:ext cx="1409700" cy="1395095"/>
                    </a:xfrm>
                    <a:prstGeom prst="rect">
                      <a:avLst/>
                    </a:prstGeom>
                    <a:noFill/>
                    <a:ln>
                      <a:noFill/>
                    </a:ln>
                  </pic:spPr>
                </pic:pic>
              </a:graphicData>
            </a:graphic>
          </wp:anchor>
        </w:drawing>
      </w:r>
    </w:p>
    <w:p w14:paraId="5A692176" w14:textId="77777777" w:rsidR="00772F3F" w:rsidRPr="009D3675" w:rsidRDefault="00772F3F" w:rsidP="001620A0">
      <w:pPr>
        <w:pStyle w:val="TITULOS"/>
        <w:numPr>
          <w:ilvl w:val="1"/>
          <w:numId w:val="74"/>
        </w:numPr>
        <w:spacing w:after="0"/>
        <w:rPr>
          <w:rFonts w:ascii="Tahoma" w:hAnsi="Tahoma" w:cs="Tahoma"/>
          <w:color w:val="002060"/>
          <w:sz w:val="20"/>
          <w:szCs w:val="20"/>
        </w:rPr>
      </w:pPr>
      <w:r w:rsidRPr="009D3675">
        <w:rPr>
          <w:rFonts w:ascii="Tahoma" w:hAnsi="Tahoma" w:cs="Tahoma"/>
          <w:color w:val="002060"/>
          <w:sz w:val="20"/>
          <w:szCs w:val="20"/>
        </w:rPr>
        <w:t>CAJA DE EMPALME</w:t>
      </w:r>
    </w:p>
    <w:p w14:paraId="0E358496" w14:textId="77777777" w:rsidR="00772F3F" w:rsidRPr="007916B3" w:rsidRDefault="00772F3F" w:rsidP="00772F3F">
      <w:pPr>
        <w:rPr>
          <w:rFonts w:ascii="Tahoma" w:hAnsi="Tahoma" w:cs="Tahoma"/>
          <w:sz w:val="12"/>
          <w:szCs w:val="22"/>
          <w:lang w:val="es-BO"/>
        </w:rPr>
      </w:pPr>
    </w:p>
    <w:p w14:paraId="362C245E" w14:textId="77777777" w:rsidR="00772F3F" w:rsidRPr="007916B3" w:rsidRDefault="00772F3F" w:rsidP="00772F3F">
      <w:pPr>
        <w:rPr>
          <w:rFonts w:ascii="Tahoma" w:hAnsi="Tahoma" w:cs="Tahoma"/>
          <w:sz w:val="12"/>
          <w:szCs w:val="22"/>
          <w:lang w:val="es-BO"/>
        </w:rPr>
      </w:pPr>
      <w:r w:rsidRPr="007916B3">
        <w:rPr>
          <w:noProof/>
          <w:lang w:val="es-BO" w:eastAsia="es-BO"/>
        </w:rPr>
        <w:drawing>
          <wp:anchor distT="0" distB="0" distL="114300" distR="114300" simplePos="0" relativeHeight="251659264" behindDoc="0" locked="0" layoutInCell="1" allowOverlap="1" wp14:anchorId="5F56CB3B" wp14:editId="1FBF6E07">
            <wp:simplePos x="0" y="0"/>
            <wp:positionH relativeFrom="column">
              <wp:posOffset>928370</wp:posOffset>
            </wp:positionH>
            <wp:positionV relativeFrom="paragraph">
              <wp:posOffset>31115</wp:posOffset>
            </wp:positionV>
            <wp:extent cx="1287780" cy="1009650"/>
            <wp:effectExtent l="0" t="0" r="7620" b="0"/>
            <wp:wrapNone/>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8"/>
                    <pic:cNvPicPr>
                      <a:picLocks noChangeAspect="1" noChangeArrowheads="1"/>
                    </pic:cNvPicPr>
                  </pic:nvPicPr>
                  <pic:blipFill>
                    <a:blip r:embed="rId25" cstate="print">
                      <a:extLst>
                        <a:ext uri="{28A0092B-C50C-407E-A947-70E740481C1C}">
                          <a14:useLocalDpi xmlns:a14="http://schemas.microsoft.com/office/drawing/2010/main" val="0"/>
                        </a:ext>
                      </a:extLst>
                    </a:blip>
                    <a:srcRect l="54169" t="16216" r="17487" b="50613"/>
                    <a:stretch>
                      <a:fillRect/>
                    </a:stretch>
                  </pic:blipFill>
                  <pic:spPr bwMode="auto">
                    <a:xfrm>
                      <a:off x="0" y="0"/>
                      <a:ext cx="1287780" cy="1009650"/>
                    </a:xfrm>
                    <a:prstGeom prst="rect">
                      <a:avLst/>
                    </a:prstGeom>
                    <a:noFill/>
                    <a:ln>
                      <a:noFill/>
                    </a:ln>
                  </pic:spPr>
                </pic:pic>
              </a:graphicData>
            </a:graphic>
          </wp:anchor>
        </w:drawing>
      </w:r>
    </w:p>
    <w:p w14:paraId="567BF4A0" w14:textId="77777777" w:rsidR="00772F3F" w:rsidRPr="007916B3" w:rsidRDefault="00772F3F" w:rsidP="00772F3F">
      <w:pPr>
        <w:rPr>
          <w:rFonts w:ascii="Tahoma" w:hAnsi="Tahoma" w:cs="Tahoma"/>
          <w:sz w:val="12"/>
          <w:szCs w:val="22"/>
          <w:lang w:val="es-BO"/>
        </w:rPr>
      </w:pPr>
    </w:p>
    <w:p w14:paraId="6C648D17" w14:textId="77777777" w:rsidR="00772F3F" w:rsidRPr="007916B3" w:rsidRDefault="00772F3F" w:rsidP="00772F3F">
      <w:pPr>
        <w:rPr>
          <w:rFonts w:ascii="Tahoma" w:hAnsi="Tahoma" w:cs="Tahoma"/>
          <w:sz w:val="12"/>
          <w:szCs w:val="22"/>
          <w:lang w:val="es-BO"/>
        </w:rPr>
      </w:pPr>
    </w:p>
    <w:p w14:paraId="6885ABEE" w14:textId="77777777" w:rsidR="00772F3F" w:rsidRPr="007916B3" w:rsidRDefault="00772F3F" w:rsidP="00772F3F">
      <w:pPr>
        <w:rPr>
          <w:rFonts w:ascii="Tahoma" w:hAnsi="Tahoma" w:cs="Tahoma"/>
          <w:sz w:val="12"/>
          <w:szCs w:val="22"/>
          <w:lang w:val="es-BO"/>
        </w:rPr>
      </w:pPr>
    </w:p>
    <w:p w14:paraId="6B21BDF9" w14:textId="77777777" w:rsidR="00772F3F" w:rsidRPr="007916B3" w:rsidRDefault="00772F3F" w:rsidP="00772F3F">
      <w:pPr>
        <w:rPr>
          <w:rFonts w:ascii="Tahoma" w:hAnsi="Tahoma" w:cs="Tahoma"/>
          <w:sz w:val="12"/>
          <w:szCs w:val="22"/>
          <w:lang w:val="es-BO"/>
        </w:rPr>
      </w:pPr>
    </w:p>
    <w:p w14:paraId="0881E49C" w14:textId="77777777" w:rsidR="00772F3F" w:rsidRPr="007916B3" w:rsidRDefault="00A36F38" w:rsidP="00772F3F">
      <w:pPr>
        <w:rPr>
          <w:rFonts w:ascii="Tahoma" w:hAnsi="Tahoma" w:cs="Tahoma"/>
          <w:sz w:val="12"/>
          <w:szCs w:val="22"/>
          <w:lang w:val="es-BO"/>
        </w:rPr>
      </w:pPr>
      <w:r>
        <w:rPr>
          <w:noProof/>
          <w:lang w:val="es-BO" w:eastAsia="es-BO"/>
        </w:rPr>
        <mc:AlternateContent>
          <mc:Choice Requires="wps">
            <w:drawing>
              <wp:anchor distT="0" distB="0" distL="114300" distR="114300" simplePos="0" relativeHeight="251660288" behindDoc="0" locked="0" layoutInCell="1" allowOverlap="1" wp14:anchorId="0DECC2FC" wp14:editId="4F00F91D">
                <wp:simplePos x="0" y="0"/>
                <wp:positionH relativeFrom="column">
                  <wp:posOffset>523240</wp:posOffset>
                </wp:positionH>
                <wp:positionV relativeFrom="paragraph">
                  <wp:posOffset>8890</wp:posOffset>
                </wp:positionV>
                <wp:extent cx="6985" cy="5080"/>
                <wp:effectExtent l="0" t="0" r="0" b="0"/>
                <wp:wrapNone/>
                <wp:docPr id="32" name="Flecha derecha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5080"/>
                        </a:xfrm>
                        <a:prstGeom prst="rightArrow">
                          <a:avLst>
                            <a:gd name="adj1" fmla="val 29074"/>
                            <a:gd name="adj2" fmla="val 485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type w14:anchorId="2B4F7A1F"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32" o:spid="_x0000_s1026" type="#_x0000_t13" style="position:absolute;margin-left:41.2pt;margin-top:.7pt;width:.55pt;height:.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" adj="13971,7660"/>
            </w:pict>
          </mc:Fallback>
        </mc:AlternateContent>
      </w:r>
      <w:r>
        <w:rPr>
          <w:noProof/>
          <w:lang w:val="es-BO" w:eastAsia="es-BO"/>
        </w:rPr>
        <mc:AlternateContent>
          <mc:Choice Requires="wps">
            <w:drawing>
              <wp:anchor distT="0" distB="0" distL="114300" distR="114300" simplePos="0" relativeHeight="251661312" behindDoc="0" locked="0" layoutInCell="1" allowOverlap="1" wp14:anchorId="7361B6E2" wp14:editId="06B1E4C8">
                <wp:simplePos x="0" y="0"/>
                <wp:positionH relativeFrom="column">
                  <wp:posOffset>2795905</wp:posOffset>
                </wp:positionH>
                <wp:positionV relativeFrom="paragraph">
                  <wp:posOffset>80010</wp:posOffset>
                </wp:positionV>
                <wp:extent cx="6985" cy="5080"/>
                <wp:effectExtent l="0" t="0" r="0" b="0"/>
                <wp:wrapNone/>
                <wp:docPr id="12" name="Flecha derecha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85" cy="5080"/>
                        </a:xfrm>
                        <a:prstGeom prst="rightArrow">
                          <a:avLst>
                            <a:gd name="adj1" fmla="val 29074"/>
                            <a:gd name="adj2" fmla="val 4856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7D72720" id="Flecha derecha 12" o:spid="_x0000_s1026" type="#_x0000_t13" style="position:absolute;margin-left:220.15pt;margin-top:6.3pt;width:.55pt;height:.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" adj="13971,7660"/>
            </w:pict>
          </mc:Fallback>
        </mc:AlternateContent>
      </w:r>
    </w:p>
    <w:p w14:paraId="7A2BDE8E" w14:textId="77777777" w:rsidR="00772F3F" w:rsidRPr="007916B3" w:rsidRDefault="00772F3F" w:rsidP="00772F3F">
      <w:pPr>
        <w:rPr>
          <w:rFonts w:ascii="Tahoma" w:hAnsi="Tahoma" w:cs="Tahoma"/>
          <w:sz w:val="12"/>
          <w:szCs w:val="22"/>
          <w:lang w:val="es-BO"/>
        </w:rPr>
      </w:pPr>
    </w:p>
    <w:p w14:paraId="0005DC09" w14:textId="77777777" w:rsidR="00772F3F" w:rsidRPr="007916B3" w:rsidRDefault="00772F3F" w:rsidP="00772F3F">
      <w:pPr>
        <w:rPr>
          <w:rFonts w:ascii="Tahoma" w:hAnsi="Tahoma" w:cs="Tahoma"/>
          <w:sz w:val="12"/>
          <w:szCs w:val="22"/>
          <w:lang w:val="es-BO"/>
        </w:rPr>
      </w:pPr>
    </w:p>
    <w:p w14:paraId="7BD6EEDA" w14:textId="77777777" w:rsidR="00772F3F" w:rsidRPr="007916B3" w:rsidRDefault="00772F3F" w:rsidP="00772F3F">
      <w:pPr>
        <w:rPr>
          <w:rFonts w:cs="Tahoma"/>
          <w:color w:val="365F91"/>
          <w:sz w:val="18"/>
          <w:szCs w:val="18"/>
          <w:lang w:val="es-ES_tradnl"/>
        </w:rPr>
      </w:pPr>
    </w:p>
    <w:p w14:paraId="7F961A21" w14:textId="77777777" w:rsidR="00772F3F" w:rsidRPr="007916B3" w:rsidRDefault="00772F3F" w:rsidP="00772F3F">
      <w:pPr>
        <w:rPr>
          <w:rFonts w:cs="Tahoma"/>
          <w:color w:val="365F91"/>
          <w:sz w:val="18"/>
          <w:szCs w:val="18"/>
          <w:lang w:val="es-ES_tradnl"/>
        </w:rPr>
      </w:pPr>
    </w:p>
    <w:p w14:paraId="3C755235" w14:textId="77777777" w:rsidR="00772F3F" w:rsidRPr="009D3675" w:rsidRDefault="00772F3F" w:rsidP="00772F3F">
      <w:pPr>
        <w:rPr>
          <w:rFonts w:cs="Tahoma"/>
          <w:color w:val="002060"/>
          <w:sz w:val="18"/>
          <w:szCs w:val="18"/>
          <w:lang w:val="es-ES_tradnl"/>
        </w:rPr>
      </w:pPr>
    </w:p>
    <w:p w14:paraId="7BDF9C95" w14:textId="77777777" w:rsidR="00772F3F" w:rsidRPr="009D3675" w:rsidRDefault="00772F3F" w:rsidP="00772F3F">
      <w:pPr>
        <w:rPr>
          <w:rFonts w:cs="Tahoma"/>
          <w:color w:val="002060"/>
          <w:sz w:val="18"/>
          <w:szCs w:val="18"/>
          <w:lang w:val="es-ES_tradnl"/>
        </w:rPr>
      </w:pPr>
      <w:r w:rsidRPr="009D3675">
        <w:rPr>
          <w:rFonts w:cs="Tahoma"/>
          <w:color w:val="002060"/>
          <w:sz w:val="18"/>
          <w:szCs w:val="18"/>
          <w:lang w:val="es-ES_tradnl"/>
        </w:rPr>
        <w:tab/>
      </w:r>
      <w:r w:rsidRPr="009D3675">
        <w:rPr>
          <w:rFonts w:cs="Tahoma"/>
          <w:color w:val="002060"/>
          <w:sz w:val="18"/>
          <w:szCs w:val="18"/>
          <w:lang w:val="es-ES_tradnl"/>
        </w:rPr>
        <w:tab/>
        <w:t>Figura 1.6.1                                               Figura 1.6.2</w:t>
      </w:r>
    </w:p>
    <w:p w14:paraId="4C86FE75" w14:textId="77777777" w:rsidR="00772F3F" w:rsidRPr="007916B3" w:rsidRDefault="00772F3F" w:rsidP="00772F3F">
      <w:pPr>
        <w:rPr>
          <w:rFonts w:cs="Tahoma"/>
          <w:color w:val="365F91"/>
          <w:sz w:val="18"/>
          <w:szCs w:val="18"/>
          <w:lang w:val="es-ES_tradnl"/>
        </w:rPr>
      </w:pPr>
      <w:r w:rsidRPr="007916B3">
        <w:rPr>
          <w:rFonts w:cs="Tahoma"/>
          <w:color w:val="365F91"/>
          <w:sz w:val="18"/>
          <w:szCs w:val="18"/>
          <w:lang w:val="es-ES_tradnl"/>
        </w:rPr>
        <w:br w:type="page"/>
      </w:r>
    </w:p>
    <w:tbl>
      <w:tblPr>
        <w:tblpPr w:leftFromText="141" w:rightFromText="141" w:vertAnchor="text" w:horzAnchor="margin" w:tblpY="71"/>
        <w:tblW w:w="9775" w:type="dxa"/>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ayout w:type="fixed"/>
        <w:tblCellMar>
          <w:left w:w="70" w:type="dxa"/>
          <w:right w:w="70" w:type="dxa"/>
        </w:tblCellMar>
        <w:tblLook w:val="0000" w:firstRow="0" w:lastRow="0" w:firstColumn="0" w:lastColumn="0" w:noHBand="0" w:noVBand="0"/>
      </w:tblPr>
      <w:tblGrid>
        <w:gridCol w:w="2410"/>
        <w:gridCol w:w="7365"/>
      </w:tblGrid>
      <w:tr w:rsidR="00772F3F" w:rsidRPr="007916B3" w14:paraId="193AA420" w14:textId="77777777" w:rsidTr="009473A9">
        <w:trPr>
          <w:trHeight w:val="617"/>
        </w:trPr>
        <w:tc>
          <w:tcPr>
            <w:tcW w:w="2410" w:type="dxa"/>
            <w:shd w:val="clear" w:color="auto" w:fill="004990"/>
            <w:vAlign w:val="center"/>
          </w:tcPr>
          <w:p w14:paraId="71DCB1EE" w14:textId="5F5E0BE2" w:rsidR="00772F3F" w:rsidRPr="007916B3" w:rsidRDefault="00772F3F" w:rsidP="006E3F11">
            <w:pPr>
              <w:pStyle w:val="Textoindependiente3"/>
              <w:spacing w:after="0"/>
              <w:jc w:val="center"/>
              <w:rPr>
                <w:rFonts w:ascii="Tahoma" w:hAnsi="Tahoma" w:cs="Tahoma"/>
                <w:b/>
                <w:color w:val="FFFFFF"/>
                <w:sz w:val="28"/>
                <w:szCs w:val="28"/>
                <w:lang w:val="es-BO"/>
              </w:rPr>
            </w:pPr>
            <w:r w:rsidRPr="007916B3">
              <w:rPr>
                <w:rFonts w:ascii="Tahoma" w:hAnsi="Tahoma" w:cs="Tahoma"/>
                <w:b/>
                <w:color w:val="FFFFFF"/>
                <w:sz w:val="28"/>
                <w:szCs w:val="28"/>
                <w:lang w:val="es-BO"/>
              </w:rPr>
              <w:lastRenderedPageBreak/>
              <w:t>A</w:t>
            </w:r>
            <w:r w:rsidR="006E3F11">
              <w:rPr>
                <w:rFonts w:ascii="Tahoma" w:hAnsi="Tahoma" w:cs="Tahoma"/>
                <w:b/>
                <w:color w:val="FFFFFF"/>
                <w:sz w:val="28"/>
                <w:szCs w:val="28"/>
                <w:lang w:val="es-BO"/>
              </w:rPr>
              <w:t>nexo</w:t>
            </w:r>
            <w:r w:rsidRPr="007916B3">
              <w:rPr>
                <w:rFonts w:ascii="Tahoma" w:hAnsi="Tahoma" w:cs="Tahoma"/>
                <w:b/>
                <w:color w:val="FFFFFF"/>
                <w:sz w:val="28"/>
                <w:szCs w:val="28"/>
                <w:lang w:val="es-BO"/>
              </w:rPr>
              <w:t xml:space="preserve"> N</w:t>
            </w:r>
            <w:r w:rsidR="006E3F11">
              <w:rPr>
                <w:rFonts w:ascii="Tahoma" w:hAnsi="Tahoma" w:cs="Tahoma"/>
                <w:b/>
                <w:color w:val="FFFFFF"/>
                <w:sz w:val="28"/>
                <w:szCs w:val="28"/>
                <w:lang w:val="es-BO"/>
              </w:rPr>
              <w:t>°</w:t>
            </w:r>
            <w:r w:rsidRPr="007916B3">
              <w:rPr>
                <w:rFonts w:ascii="Tahoma" w:hAnsi="Tahoma" w:cs="Tahoma"/>
                <w:b/>
                <w:color w:val="FFFFFF"/>
                <w:sz w:val="28"/>
                <w:szCs w:val="28"/>
                <w:lang w:val="es-BO"/>
              </w:rPr>
              <w:t xml:space="preserve"> 5</w:t>
            </w:r>
          </w:p>
        </w:tc>
        <w:tc>
          <w:tcPr>
            <w:tcW w:w="7365" w:type="dxa"/>
            <w:vAlign w:val="center"/>
          </w:tcPr>
          <w:p w14:paraId="3AA2F916" w14:textId="06D6A295" w:rsidR="00772F3F" w:rsidRPr="007916B3" w:rsidRDefault="006E3F11" w:rsidP="009473A9">
            <w:pPr>
              <w:ind w:left="567"/>
              <w:jc w:val="center"/>
              <w:rPr>
                <w:rFonts w:ascii="Tahoma" w:hAnsi="Tahoma" w:cs="Tahoma"/>
                <w:b/>
                <w:color w:val="004990"/>
                <w:sz w:val="28"/>
                <w:szCs w:val="28"/>
                <w:lang w:val="es-BO"/>
              </w:rPr>
            </w:pPr>
            <w:r w:rsidRPr="009D3675">
              <w:rPr>
                <w:rFonts w:ascii="Tahoma" w:hAnsi="Tahoma" w:cs="Tahoma"/>
                <w:b/>
                <w:color w:val="002060"/>
                <w:sz w:val="28"/>
                <w:szCs w:val="28"/>
                <w:lang w:val="es-ES_tradnl"/>
              </w:rPr>
              <w:t>Obras Civiles</w:t>
            </w:r>
          </w:p>
        </w:tc>
      </w:tr>
    </w:tbl>
    <w:p w14:paraId="79B71F03" w14:textId="77777777" w:rsidR="00772F3F" w:rsidRPr="007916B3" w:rsidRDefault="00772F3F" w:rsidP="00772F3F">
      <w:pPr>
        <w:rPr>
          <w:rFonts w:ascii="Tahoma" w:hAnsi="Tahoma" w:cs="Tahoma"/>
          <w:color w:val="004990"/>
          <w:sz w:val="10"/>
          <w:lang w:val="es-ES_tradnl"/>
        </w:rPr>
      </w:pPr>
    </w:p>
    <w:p w14:paraId="012DA98F" w14:textId="77777777" w:rsidR="00772F3F" w:rsidRPr="007916B3" w:rsidRDefault="00772F3F" w:rsidP="00772F3F">
      <w:pPr>
        <w:rPr>
          <w:rFonts w:ascii="Tahoma" w:hAnsi="Tahoma" w:cs="Tahoma"/>
          <w:color w:val="004990"/>
          <w:sz w:val="10"/>
          <w:lang w:val="es-ES_tradnl"/>
        </w:rPr>
      </w:pPr>
    </w:p>
    <w:p w14:paraId="4FCE82FA" w14:textId="77777777" w:rsidR="00772F3F" w:rsidRPr="007916B3" w:rsidRDefault="00772F3F" w:rsidP="00772F3F">
      <w:pPr>
        <w:rPr>
          <w:rFonts w:ascii="Tahoma" w:hAnsi="Tahoma" w:cs="Tahoma"/>
          <w:color w:val="004990"/>
          <w:sz w:val="10"/>
          <w:lang w:val="es-ES_tradnl"/>
        </w:rPr>
      </w:pPr>
    </w:p>
    <w:p w14:paraId="40839B38" w14:textId="77777777" w:rsidR="00772F3F" w:rsidRPr="007916B3" w:rsidRDefault="00772F3F" w:rsidP="00772F3F">
      <w:pPr>
        <w:rPr>
          <w:rFonts w:ascii="Tahoma" w:hAnsi="Tahoma" w:cs="Tahoma"/>
          <w:color w:val="004990"/>
          <w:sz w:val="10"/>
          <w:lang w:val="es-ES_tradnl"/>
        </w:rPr>
      </w:pPr>
    </w:p>
    <w:p w14:paraId="13E695F4" w14:textId="77777777" w:rsidR="00772F3F" w:rsidRPr="009D3675" w:rsidRDefault="00772F3F" w:rsidP="00772F3F">
      <w:pPr>
        <w:jc w:val="center"/>
        <w:rPr>
          <w:rFonts w:ascii="Tahoma" w:eastAsia="Calibri" w:hAnsi="Tahoma" w:cs="Tahoma"/>
          <w:iCs/>
          <w:color w:val="002060"/>
          <w:sz w:val="28"/>
          <w:szCs w:val="21"/>
        </w:rPr>
      </w:pPr>
      <w:r w:rsidRPr="009D3675">
        <w:rPr>
          <w:rFonts w:ascii="Tahoma" w:eastAsia="Calibri" w:hAnsi="Tahoma" w:cs="Tahoma"/>
          <w:iCs/>
          <w:color w:val="002060"/>
          <w:sz w:val="28"/>
          <w:szCs w:val="21"/>
        </w:rPr>
        <w:t>PLANO DE UBICACIÓN</w:t>
      </w:r>
    </w:p>
    <w:p w14:paraId="1013669E" w14:textId="77777777" w:rsidR="00772F3F" w:rsidRPr="007916B3" w:rsidRDefault="00772F3F" w:rsidP="00772F3F">
      <w:pPr>
        <w:rPr>
          <w:rFonts w:ascii="Tahoma" w:hAnsi="Tahoma" w:cs="Tahoma"/>
          <w:color w:val="004990"/>
          <w:sz w:val="10"/>
          <w:lang w:val="es-ES_tradnl"/>
        </w:rPr>
      </w:pPr>
    </w:p>
    <w:p w14:paraId="53547EFC" w14:textId="77777777" w:rsidR="00772F3F" w:rsidRPr="007916B3" w:rsidRDefault="00772F3F" w:rsidP="00772F3F">
      <w:pPr>
        <w:rPr>
          <w:rFonts w:ascii="Tahoma" w:hAnsi="Tahoma" w:cs="Tahoma"/>
          <w:color w:val="004990"/>
          <w:sz w:val="10"/>
          <w:lang w:val="es-ES_tradnl"/>
        </w:rPr>
      </w:pPr>
    </w:p>
    <w:p w14:paraId="6B985D3D" w14:textId="13ED1C06" w:rsidR="00772F3F" w:rsidRPr="007916B3" w:rsidRDefault="003402FE" w:rsidP="00772F3F">
      <w:pPr>
        <w:rPr>
          <w:rFonts w:ascii="Tahoma" w:hAnsi="Tahoma" w:cs="Tahoma"/>
          <w:color w:val="004990"/>
          <w:sz w:val="10"/>
          <w:lang w:val="es-ES_tradnl"/>
        </w:rPr>
      </w:pPr>
      <w:r>
        <w:rPr>
          <w:rFonts w:ascii="Tahoma" w:hAnsi="Tahoma" w:cs="Tahoma"/>
          <w:noProof/>
          <w:color w:val="004990"/>
          <w:sz w:val="10"/>
          <w:lang w:val="es-BO" w:eastAsia="es-BO"/>
        </w:rPr>
        <w:drawing>
          <wp:inline distT="0" distB="0" distL="0" distR="0" wp14:anchorId="65AD0736" wp14:editId="3A316499">
            <wp:extent cx="5752465" cy="5071745"/>
            <wp:effectExtent l="0" t="0" r="635" b="0"/>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52465" cy="5071745"/>
                    </a:xfrm>
                    <a:prstGeom prst="rect">
                      <a:avLst/>
                    </a:prstGeom>
                    <a:noFill/>
                    <a:ln>
                      <a:noFill/>
                    </a:ln>
                  </pic:spPr>
                </pic:pic>
              </a:graphicData>
            </a:graphic>
          </wp:inline>
        </w:drawing>
      </w:r>
    </w:p>
    <w:p w14:paraId="4F3DE93E" w14:textId="77777777" w:rsidR="00772F3F" w:rsidRPr="007916B3" w:rsidRDefault="00772F3F" w:rsidP="00772F3F">
      <w:pPr>
        <w:rPr>
          <w:rFonts w:ascii="Tahoma" w:hAnsi="Tahoma" w:cs="Tahoma"/>
          <w:color w:val="004990"/>
          <w:sz w:val="10"/>
          <w:lang w:val="es-ES_tradnl"/>
        </w:rPr>
      </w:pPr>
    </w:p>
    <w:p w14:paraId="1529C193" w14:textId="77777777" w:rsidR="00772F3F" w:rsidRPr="007916B3" w:rsidRDefault="00772F3F" w:rsidP="00772F3F">
      <w:pPr>
        <w:rPr>
          <w:rFonts w:ascii="Tahoma" w:hAnsi="Tahoma" w:cs="Tahoma"/>
          <w:color w:val="004990"/>
          <w:sz w:val="10"/>
          <w:lang w:val="es-ES_tradnl"/>
        </w:rPr>
      </w:pPr>
    </w:p>
    <w:p w14:paraId="7DF3D3E7" w14:textId="77777777" w:rsidR="00772F3F" w:rsidRPr="007916B3" w:rsidRDefault="00772F3F" w:rsidP="00772F3F">
      <w:pPr>
        <w:rPr>
          <w:rFonts w:ascii="Tahoma" w:hAnsi="Tahoma" w:cs="Tahoma"/>
          <w:color w:val="004990"/>
          <w:sz w:val="10"/>
          <w:lang w:val="es-ES_tradnl"/>
        </w:rPr>
      </w:pPr>
    </w:p>
    <w:p w14:paraId="0E154B45" w14:textId="77777777" w:rsidR="00772F3F" w:rsidRPr="007916B3" w:rsidRDefault="00772F3F" w:rsidP="00772F3F">
      <w:pPr>
        <w:rPr>
          <w:rFonts w:ascii="Tahoma" w:hAnsi="Tahoma" w:cs="Tahoma"/>
          <w:color w:val="004990"/>
          <w:sz w:val="10"/>
          <w:lang w:val="es-ES_tradnl"/>
        </w:rPr>
      </w:pPr>
    </w:p>
    <w:p w14:paraId="61F53D67" w14:textId="77777777" w:rsidR="00772F3F" w:rsidRPr="007916B3" w:rsidRDefault="00772F3F" w:rsidP="00772F3F">
      <w:pPr>
        <w:rPr>
          <w:rFonts w:ascii="Tahoma" w:hAnsi="Tahoma" w:cs="Tahoma"/>
          <w:color w:val="004990"/>
          <w:sz w:val="10"/>
          <w:lang w:val="es-ES_tradnl"/>
        </w:rPr>
      </w:pPr>
    </w:p>
    <w:p w14:paraId="1841801F" w14:textId="77777777" w:rsidR="00772F3F" w:rsidRPr="007916B3" w:rsidRDefault="00772F3F" w:rsidP="00772F3F">
      <w:pPr>
        <w:rPr>
          <w:rFonts w:ascii="Tahoma" w:hAnsi="Tahoma" w:cs="Tahoma"/>
          <w:color w:val="004990"/>
          <w:sz w:val="10"/>
          <w:lang w:val="es-ES_tradnl"/>
        </w:rPr>
      </w:pPr>
    </w:p>
    <w:p w14:paraId="23DCE7BA" w14:textId="77777777" w:rsidR="00772F3F" w:rsidRPr="007916B3" w:rsidRDefault="00772F3F" w:rsidP="00772F3F">
      <w:pPr>
        <w:rPr>
          <w:rFonts w:ascii="Tahoma" w:hAnsi="Tahoma" w:cs="Tahoma"/>
          <w:color w:val="004990"/>
          <w:sz w:val="10"/>
          <w:lang w:val="es-ES_tradnl"/>
        </w:rPr>
      </w:pPr>
    </w:p>
    <w:p w14:paraId="6CB28277" w14:textId="77777777" w:rsidR="00772F3F" w:rsidRPr="007916B3" w:rsidRDefault="00772F3F" w:rsidP="00772F3F">
      <w:pPr>
        <w:rPr>
          <w:rFonts w:ascii="Tahoma" w:hAnsi="Tahoma" w:cs="Tahoma"/>
          <w:color w:val="004990"/>
          <w:sz w:val="10"/>
          <w:lang w:val="es-ES_tradnl"/>
        </w:rPr>
      </w:pPr>
    </w:p>
    <w:p w14:paraId="1743FC67" w14:textId="77777777" w:rsidR="00772F3F" w:rsidRPr="007916B3" w:rsidRDefault="00772F3F" w:rsidP="00772F3F">
      <w:pPr>
        <w:rPr>
          <w:rFonts w:ascii="Tahoma" w:hAnsi="Tahoma" w:cs="Tahoma"/>
          <w:color w:val="004990"/>
          <w:sz w:val="10"/>
          <w:lang w:val="es-ES_tradnl"/>
        </w:rPr>
      </w:pPr>
    </w:p>
    <w:p w14:paraId="2636C7EC" w14:textId="77777777" w:rsidR="00772F3F" w:rsidRPr="007916B3" w:rsidRDefault="00772F3F" w:rsidP="00772F3F">
      <w:pPr>
        <w:rPr>
          <w:rFonts w:ascii="Tahoma" w:hAnsi="Tahoma" w:cs="Tahoma"/>
          <w:color w:val="004990"/>
          <w:sz w:val="10"/>
          <w:lang w:val="es-ES_tradnl"/>
        </w:rPr>
      </w:pPr>
    </w:p>
    <w:p w14:paraId="1EA06DAC" w14:textId="77777777" w:rsidR="00772F3F" w:rsidRPr="007916B3" w:rsidRDefault="00772F3F" w:rsidP="00772F3F">
      <w:pPr>
        <w:rPr>
          <w:rFonts w:ascii="Tahoma" w:hAnsi="Tahoma" w:cs="Tahoma"/>
          <w:color w:val="004990"/>
          <w:sz w:val="10"/>
          <w:lang w:val="es-ES_tradnl"/>
        </w:rPr>
      </w:pPr>
    </w:p>
    <w:p w14:paraId="0B9C1729" w14:textId="77777777" w:rsidR="00772F3F" w:rsidRPr="007916B3" w:rsidRDefault="00772F3F" w:rsidP="00772F3F">
      <w:pPr>
        <w:rPr>
          <w:rFonts w:ascii="Tahoma" w:hAnsi="Tahoma" w:cs="Tahoma"/>
          <w:color w:val="004990"/>
          <w:sz w:val="10"/>
          <w:lang w:val="es-ES_tradnl"/>
        </w:rPr>
      </w:pPr>
    </w:p>
    <w:p w14:paraId="7E3131CB" w14:textId="77777777" w:rsidR="00772F3F" w:rsidRPr="007916B3" w:rsidRDefault="00772F3F" w:rsidP="00772F3F">
      <w:pPr>
        <w:rPr>
          <w:rFonts w:ascii="Tahoma" w:hAnsi="Tahoma" w:cs="Tahoma"/>
          <w:color w:val="004990"/>
          <w:sz w:val="10"/>
          <w:lang w:val="es-ES_tradnl"/>
        </w:rPr>
      </w:pPr>
    </w:p>
    <w:p w14:paraId="405037E6" w14:textId="77777777" w:rsidR="00772F3F" w:rsidRPr="007916B3" w:rsidRDefault="00772F3F" w:rsidP="00772F3F">
      <w:pPr>
        <w:rPr>
          <w:rFonts w:ascii="Tahoma" w:hAnsi="Tahoma" w:cs="Tahoma"/>
          <w:color w:val="004990"/>
          <w:sz w:val="10"/>
          <w:lang w:val="es-ES_tradnl"/>
        </w:rPr>
      </w:pPr>
    </w:p>
    <w:p w14:paraId="607D55D5" w14:textId="77777777" w:rsidR="00772F3F" w:rsidRPr="007916B3" w:rsidRDefault="00772F3F" w:rsidP="00772F3F">
      <w:pPr>
        <w:rPr>
          <w:rFonts w:ascii="Tahoma" w:hAnsi="Tahoma" w:cs="Tahoma"/>
          <w:color w:val="004990"/>
          <w:sz w:val="10"/>
          <w:lang w:val="es-ES_tradnl"/>
        </w:rPr>
      </w:pPr>
    </w:p>
    <w:p w14:paraId="4352C011" w14:textId="77777777" w:rsidR="00772F3F" w:rsidRPr="007916B3" w:rsidRDefault="00772F3F" w:rsidP="00772F3F">
      <w:pPr>
        <w:rPr>
          <w:rFonts w:ascii="Tahoma" w:hAnsi="Tahoma" w:cs="Tahoma"/>
          <w:color w:val="004990"/>
          <w:sz w:val="10"/>
          <w:lang w:val="es-ES_tradnl"/>
        </w:rPr>
      </w:pPr>
    </w:p>
    <w:p w14:paraId="589F3766" w14:textId="77777777" w:rsidR="00772F3F" w:rsidRPr="007916B3" w:rsidRDefault="00772F3F" w:rsidP="00772F3F">
      <w:pPr>
        <w:rPr>
          <w:rFonts w:ascii="Tahoma" w:hAnsi="Tahoma" w:cs="Tahoma"/>
          <w:color w:val="004990"/>
          <w:sz w:val="10"/>
          <w:lang w:val="es-ES_tradnl"/>
        </w:rPr>
      </w:pPr>
    </w:p>
    <w:p w14:paraId="6F1D1B1E" w14:textId="77777777" w:rsidR="00772F3F" w:rsidRPr="007916B3" w:rsidRDefault="00772F3F" w:rsidP="00772F3F">
      <w:pPr>
        <w:rPr>
          <w:rFonts w:ascii="Tahoma" w:hAnsi="Tahoma" w:cs="Tahoma"/>
          <w:color w:val="004990"/>
          <w:sz w:val="10"/>
          <w:lang w:val="es-ES_tradnl"/>
        </w:rPr>
      </w:pPr>
    </w:p>
    <w:p w14:paraId="4AA650A6" w14:textId="77777777" w:rsidR="00772F3F" w:rsidRPr="007916B3" w:rsidRDefault="00772F3F" w:rsidP="00772F3F">
      <w:pPr>
        <w:rPr>
          <w:rFonts w:ascii="Tahoma" w:hAnsi="Tahoma" w:cs="Tahoma"/>
          <w:color w:val="004990"/>
          <w:sz w:val="10"/>
          <w:lang w:val="es-ES_tradnl"/>
        </w:rPr>
      </w:pPr>
    </w:p>
    <w:p w14:paraId="6970C8CB" w14:textId="77777777" w:rsidR="00772F3F" w:rsidRPr="007916B3" w:rsidRDefault="00772F3F" w:rsidP="00772F3F">
      <w:pPr>
        <w:rPr>
          <w:rFonts w:ascii="Tahoma" w:hAnsi="Tahoma" w:cs="Tahoma"/>
          <w:color w:val="004990"/>
          <w:sz w:val="10"/>
          <w:lang w:val="es-ES_tradnl"/>
        </w:rPr>
      </w:pPr>
    </w:p>
    <w:p w14:paraId="26D40171" w14:textId="77777777" w:rsidR="00772F3F" w:rsidRPr="007916B3" w:rsidRDefault="00772F3F" w:rsidP="00772F3F">
      <w:pPr>
        <w:rPr>
          <w:rFonts w:ascii="Tahoma" w:hAnsi="Tahoma" w:cs="Tahoma"/>
          <w:color w:val="004990"/>
          <w:sz w:val="10"/>
          <w:lang w:val="es-ES_tradnl"/>
        </w:rPr>
      </w:pPr>
    </w:p>
    <w:p w14:paraId="2E4822E5" w14:textId="3E039C24" w:rsidR="00772F3F" w:rsidRDefault="00772F3F" w:rsidP="00772F3F">
      <w:pPr>
        <w:rPr>
          <w:rFonts w:ascii="Tahoma" w:hAnsi="Tahoma" w:cs="Tahoma"/>
          <w:color w:val="004990"/>
          <w:sz w:val="10"/>
          <w:lang w:val="es-ES_tradnl"/>
        </w:rPr>
      </w:pPr>
    </w:p>
    <w:p w14:paraId="2B89F974" w14:textId="77777777" w:rsidR="003402FE" w:rsidRPr="007916B3" w:rsidRDefault="003402FE" w:rsidP="00772F3F">
      <w:pPr>
        <w:rPr>
          <w:rFonts w:ascii="Tahoma" w:hAnsi="Tahoma" w:cs="Tahoma"/>
          <w:color w:val="004990"/>
          <w:sz w:val="10"/>
          <w:lang w:val="es-ES_tradnl"/>
        </w:rPr>
      </w:pPr>
    </w:p>
    <w:p w14:paraId="206F72AD" w14:textId="77777777" w:rsidR="00772F3F" w:rsidRPr="007916B3" w:rsidRDefault="00772F3F" w:rsidP="00772F3F">
      <w:pPr>
        <w:rPr>
          <w:rFonts w:ascii="Tahoma" w:hAnsi="Tahoma" w:cs="Tahoma"/>
          <w:color w:val="004990"/>
          <w:sz w:val="10"/>
          <w:lang w:val="es-ES_tradnl"/>
        </w:rPr>
      </w:pPr>
    </w:p>
    <w:p w14:paraId="6E8F1543" w14:textId="77777777" w:rsidR="00772F3F" w:rsidRPr="007916B3" w:rsidRDefault="00772F3F" w:rsidP="00772F3F">
      <w:pPr>
        <w:rPr>
          <w:rFonts w:ascii="Tahoma" w:hAnsi="Tahoma" w:cs="Tahoma"/>
          <w:color w:val="004990"/>
          <w:sz w:val="10"/>
          <w:lang w:val="es-ES_tradnl"/>
        </w:rPr>
      </w:pPr>
    </w:p>
    <w:p w14:paraId="022F90F2" w14:textId="77777777" w:rsidR="00772F3F" w:rsidRPr="009D3675" w:rsidRDefault="00772F3F" w:rsidP="00772F3F">
      <w:pPr>
        <w:jc w:val="center"/>
        <w:rPr>
          <w:rFonts w:ascii="Tahoma" w:eastAsia="Calibri" w:hAnsi="Tahoma" w:cs="Tahoma"/>
          <w:iCs/>
          <w:color w:val="002060"/>
          <w:sz w:val="28"/>
          <w:szCs w:val="21"/>
        </w:rPr>
      </w:pPr>
      <w:r w:rsidRPr="009D3675">
        <w:rPr>
          <w:rFonts w:ascii="Tahoma" w:eastAsia="Calibri" w:hAnsi="Tahoma" w:cs="Tahoma"/>
          <w:iCs/>
          <w:color w:val="002060"/>
          <w:sz w:val="28"/>
          <w:szCs w:val="21"/>
        </w:rPr>
        <w:t>PLANTA TIPO 1</w:t>
      </w:r>
    </w:p>
    <w:p w14:paraId="75D85313" w14:textId="77777777" w:rsidR="00772F3F" w:rsidRPr="007916B3" w:rsidRDefault="00772F3F" w:rsidP="00772F3F">
      <w:pPr>
        <w:rPr>
          <w:rFonts w:ascii="Tahoma" w:hAnsi="Tahoma" w:cs="Tahoma"/>
          <w:color w:val="004990"/>
          <w:sz w:val="10"/>
          <w:lang w:val="es-ES_tradnl"/>
        </w:rPr>
      </w:pPr>
    </w:p>
    <w:p w14:paraId="06F804D5" w14:textId="77777777" w:rsidR="00772F3F" w:rsidRPr="007916B3" w:rsidRDefault="00772F3F" w:rsidP="00772F3F">
      <w:pPr>
        <w:rPr>
          <w:rFonts w:ascii="Tahoma" w:hAnsi="Tahoma" w:cs="Tahoma"/>
          <w:color w:val="004990"/>
          <w:sz w:val="10"/>
          <w:lang w:val="es-ES_tradnl"/>
        </w:rPr>
      </w:pPr>
    </w:p>
    <w:p w14:paraId="73DE0C68" w14:textId="77777777" w:rsidR="00772F3F" w:rsidRPr="007916B3" w:rsidRDefault="00772F3F" w:rsidP="00772F3F">
      <w:pPr>
        <w:rPr>
          <w:rFonts w:ascii="Tahoma" w:hAnsi="Tahoma" w:cs="Tahoma"/>
          <w:color w:val="004990"/>
          <w:sz w:val="10"/>
          <w:lang w:val="es-ES_tradnl"/>
        </w:rPr>
      </w:pPr>
    </w:p>
    <w:p w14:paraId="288EF85B" w14:textId="77777777" w:rsidR="00772F3F" w:rsidRPr="007916B3" w:rsidRDefault="00772F3F" w:rsidP="00772F3F">
      <w:pPr>
        <w:rPr>
          <w:rFonts w:ascii="Tahoma" w:hAnsi="Tahoma" w:cs="Tahoma"/>
          <w:color w:val="004990"/>
          <w:sz w:val="10"/>
          <w:lang w:val="es-ES_tradnl"/>
        </w:rPr>
      </w:pPr>
    </w:p>
    <w:p w14:paraId="0FDA773B" w14:textId="77777777" w:rsidR="00772F3F" w:rsidRPr="007916B3" w:rsidRDefault="00772F3F" w:rsidP="00772F3F">
      <w:pPr>
        <w:jc w:val="center"/>
        <w:rPr>
          <w:rFonts w:ascii="Tahoma" w:hAnsi="Tahoma" w:cs="Tahoma"/>
          <w:color w:val="004990"/>
          <w:sz w:val="10"/>
          <w:lang w:val="es-ES_tradnl"/>
        </w:rPr>
      </w:pPr>
      <w:r w:rsidRPr="007916B3">
        <w:rPr>
          <w:noProof/>
          <w:lang w:val="es-BO" w:eastAsia="es-BO"/>
        </w:rPr>
        <w:drawing>
          <wp:inline distT="0" distB="0" distL="0" distR="0" wp14:anchorId="03BA2359" wp14:editId="16EAD2B8">
            <wp:extent cx="6034020" cy="5991225"/>
            <wp:effectExtent l="0" t="0" r="508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stretch>
                      <a:fillRect/>
                    </a:stretch>
                  </pic:blipFill>
                  <pic:spPr>
                    <a:xfrm>
                      <a:off x="0" y="0"/>
                      <a:ext cx="6039684" cy="5996849"/>
                    </a:xfrm>
                    <a:prstGeom prst="rect">
                      <a:avLst/>
                    </a:prstGeom>
                  </pic:spPr>
                </pic:pic>
              </a:graphicData>
            </a:graphic>
          </wp:inline>
        </w:drawing>
      </w:r>
    </w:p>
    <w:p w14:paraId="4B1CC070" w14:textId="77777777" w:rsidR="00772F3F" w:rsidRPr="007916B3" w:rsidRDefault="00772F3F" w:rsidP="00772F3F">
      <w:pPr>
        <w:rPr>
          <w:rFonts w:ascii="Tahoma" w:hAnsi="Tahoma" w:cs="Tahoma"/>
          <w:color w:val="004990"/>
          <w:sz w:val="10"/>
          <w:lang w:val="es-ES_tradnl"/>
        </w:rPr>
      </w:pPr>
    </w:p>
    <w:p w14:paraId="290F76C2" w14:textId="77777777" w:rsidR="00772F3F" w:rsidRPr="007916B3" w:rsidRDefault="00772F3F" w:rsidP="00772F3F">
      <w:pPr>
        <w:rPr>
          <w:rFonts w:ascii="Tahoma" w:hAnsi="Tahoma" w:cs="Tahoma"/>
          <w:color w:val="004990"/>
          <w:sz w:val="10"/>
          <w:lang w:val="es-ES_tradnl"/>
        </w:rPr>
      </w:pPr>
    </w:p>
    <w:p w14:paraId="514BC3CC" w14:textId="77777777" w:rsidR="00772F3F" w:rsidRPr="007916B3" w:rsidRDefault="00772F3F" w:rsidP="00772F3F">
      <w:pPr>
        <w:rPr>
          <w:rFonts w:ascii="Tahoma" w:hAnsi="Tahoma" w:cs="Tahoma"/>
          <w:color w:val="004990"/>
          <w:sz w:val="10"/>
          <w:lang w:val="es-ES_tradnl"/>
        </w:rPr>
      </w:pPr>
    </w:p>
    <w:p w14:paraId="62A34259" w14:textId="77777777" w:rsidR="00772F3F" w:rsidRPr="007916B3" w:rsidRDefault="00772F3F" w:rsidP="00772F3F">
      <w:pPr>
        <w:rPr>
          <w:rFonts w:ascii="Tahoma" w:hAnsi="Tahoma" w:cs="Tahoma"/>
          <w:color w:val="004990"/>
          <w:sz w:val="10"/>
          <w:lang w:val="es-ES_tradnl"/>
        </w:rPr>
      </w:pPr>
    </w:p>
    <w:p w14:paraId="2C3536FC" w14:textId="77777777" w:rsidR="00772F3F" w:rsidRPr="007916B3" w:rsidRDefault="00772F3F" w:rsidP="00772F3F">
      <w:pPr>
        <w:rPr>
          <w:rFonts w:ascii="Tahoma" w:hAnsi="Tahoma" w:cs="Tahoma"/>
          <w:color w:val="004990"/>
          <w:sz w:val="10"/>
          <w:lang w:val="es-ES_tradnl"/>
        </w:rPr>
      </w:pPr>
    </w:p>
    <w:p w14:paraId="108B358B" w14:textId="77777777" w:rsidR="00772F3F" w:rsidRPr="007916B3" w:rsidRDefault="00772F3F" w:rsidP="00772F3F">
      <w:pPr>
        <w:rPr>
          <w:rFonts w:ascii="Tahoma" w:hAnsi="Tahoma" w:cs="Tahoma"/>
          <w:color w:val="004990"/>
          <w:sz w:val="10"/>
          <w:lang w:val="es-ES_tradnl"/>
        </w:rPr>
      </w:pPr>
    </w:p>
    <w:p w14:paraId="4791E0B9" w14:textId="77777777" w:rsidR="00772F3F" w:rsidRPr="007916B3" w:rsidRDefault="00772F3F" w:rsidP="00772F3F">
      <w:pPr>
        <w:rPr>
          <w:rFonts w:ascii="Tahoma" w:hAnsi="Tahoma" w:cs="Tahoma"/>
          <w:color w:val="004990"/>
          <w:sz w:val="10"/>
          <w:lang w:val="es-ES_tradnl"/>
        </w:rPr>
      </w:pPr>
    </w:p>
    <w:p w14:paraId="42670122" w14:textId="77777777" w:rsidR="00772F3F" w:rsidRPr="007916B3" w:rsidRDefault="00772F3F" w:rsidP="00772F3F">
      <w:pPr>
        <w:rPr>
          <w:rFonts w:ascii="Tahoma" w:hAnsi="Tahoma" w:cs="Tahoma"/>
          <w:color w:val="004990"/>
          <w:sz w:val="10"/>
          <w:lang w:val="es-ES_tradnl"/>
        </w:rPr>
      </w:pPr>
    </w:p>
    <w:p w14:paraId="04A34CB9" w14:textId="77777777" w:rsidR="00772F3F" w:rsidRPr="007916B3" w:rsidRDefault="00772F3F" w:rsidP="00772F3F">
      <w:pPr>
        <w:rPr>
          <w:rFonts w:ascii="Tahoma" w:hAnsi="Tahoma" w:cs="Tahoma"/>
          <w:color w:val="004990"/>
          <w:sz w:val="10"/>
          <w:lang w:val="es-ES_tradnl"/>
        </w:rPr>
      </w:pPr>
    </w:p>
    <w:p w14:paraId="07C300BE" w14:textId="77777777" w:rsidR="00772F3F" w:rsidRPr="007916B3" w:rsidRDefault="00772F3F" w:rsidP="00772F3F">
      <w:pPr>
        <w:rPr>
          <w:rFonts w:ascii="Tahoma" w:hAnsi="Tahoma" w:cs="Tahoma"/>
          <w:color w:val="004990"/>
          <w:sz w:val="10"/>
          <w:lang w:val="es-ES_tradnl"/>
        </w:rPr>
      </w:pPr>
    </w:p>
    <w:p w14:paraId="5F0040F4" w14:textId="77777777" w:rsidR="00772F3F" w:rsidRPr="007916B3" w:rsidRDefault="00772F3F" w:rsidP="00772F3F">
      <w:pPr>
        <w:rPr>
          <w:rFonts w:ascii="Tahoma" w:hAnsi="Tahoma" w:cs="Tahoma"/>
          <w:color w:val="004990"/>
          <w:sz w:val="10"/>
          <w:lang w:val="es-ES_tradnl"/>
        </w:rPr>
      </w:pPr>
    </w:p>
    <w:p w14:paraId="27C8B8DE" w14:textId="77777777" w:rsidR="00772F3F" w:rsidRPr="007916B3" w:rsidRDefault="00772F3F" w:rsidP="00772F3F">
      <w:pPr>
        <w:rPr>
          <w:rFonts w:ascii="Tahoma" w:hAnsi="Tahoma" w:cs="Tahoma"/>
          <w:color w:val="004990"/>
          <w:sz w:val="10"/>
          <w:lang w:val="es-ES_tradnl"/>
        </w:rPr>
      </w:pPr>
    </w:p>
    <w:p w14:paraId="5A68E986" w14:textId="77777777" w:rsidR="00772F3F" w:rsidRPr="007916B3" w:rsidRDefault="00772F3F" w:rsidP="00772F3F">
      <w:pPr>
        <w:rPr>
          <w:rFonts w:ascii="Tahoma" w:hAnsi="Tahoma" w:cs="Tahoma"/>
          <w:color w:val="004990"/>
          <w:sz w:val="10"/>
          <w:lang w:val="es-ES_tradnl"/>
        </w:rPr>
      </w:pPr>
    </w:p>
    <w:p w14:paraId="05D3A176" w14:textId="77777777" w:rsidR="00772F3F" w:rsidRPr="007916B3" w:rsidRDefault="00772F3F" w:rsidP="00772F3F">
      <w:pPr>
        <w:rPr>
          <w:rFonts w:ascii="Tahoma" w:hAnsi="Tahoma" w:cs="Tahoma"/>
          <w:color w:val="004990"/>
          <w:sz w:val="10"/>
          <w:lang w:val="es-ES_tradnl"/>
        </w:rPr>
      </w:pPr>
    </w:p>
    <w:p w14:paraId="22E5CEF0" w14:textId="77777777" w:rsidR="00772F3F" w:rsidRPr="007916B3" w:rsidRDefault="00772F3F" w:rsidP="00772F3F">
      <w:pPr>
        <w:rPr>
          <w:rFonts w:ascii="Tahoma" w:hAnsi="Tahoma" w:cs="Tahoma"/>
          <w:color w:val="004990"/>
          <w:sz w:val="10"/>
          <w:lang w:val="es-ES_tradnl"/>
        </w:rPr>
      </w:pPr>
    </w:p>
    <w:p w14:paraId="654080F6" w14:textId="77777777" w:rsidR="00772F3F" w:rsidRPr="007916B3" w:rsidRDefault="00772F3F" w:rsidP="00772F3F">
      <w:pPr>
        <w:rPr>
          <w:rFonts w:ascii="Tahoma" w:hAnsi="Tahoma" w:cs="Tahoma"/>
          <w:color w:val="004990"/>
          <w:sz w:val="10"/>
          <w:lang w:val="es-ES_tradnl"/>
        </w:rPr>
      </w:pPr>
    </w:p>
    <w:p w14:paraId="76A04AE9" w14:textId="77777777" w:rsidR="00772F3F" w:rsidRDefault="00772F3F" w:rsidP="00772F3F">
      <w:pPr>
        <w:rPr>
          <w:rFonts w:ascii="Tahoma" w:hAnsi="Tahoma" w:cs="Tahoma"/>
          <w:color w:val="004990"/>
          <w:sz w:val="10"/>
          <w:lang w:val="es-ES_tradnl"/>
        </w:rPr>
      </w:pPr>
    </w:p>
    <w:p w14:paraId="7E66BBE9" w14:textId="77777777" w:rsidR="00772F3F" w:rsidRDefault="00772F3F" w:rsidP="00772F3F">
      <w:pPr>
        <w:rPr>
          <w:rFonts w:ascii="Tahoma" w:hAnsi="Tahoma" w:cs="Tahoma"/>
          <w:color w:val="004990"/>
          <w:sz w:val="10"/>
          <w:lang w:val="es-ES_tradnl"/>
        </w:rPr>
      </w:pPr>
    </w:p>
    <w:p w14:paraId="4643CFCE" w14:textId="77777777" w:rsidR="00772F3F" w:rsidRDefault="00772F3F" w:rsidP="00772F3F">
      <w:pPr>
        <w:rPr>
          <w:rFonts w:ascii="Tahoma" w:hAnsi="Tahoma" w:cs="Tahoma"/>
          <w:color w:val="004990"/>
          <w:sz w:val="10"/>
          <w:lang w:val="es-ES_tradnl"/>
        </w:rPr>
      </w:pPr>
    </w:p>
    <w:p w14:paraId="3287FCE9" w14:textId="77777777" w:rsidR="00772F3F" w:rsidRPr="007916B3" w:rsidRDefault="00772F3F" w:rsidP="00772F3F">
      <w:pPr>
        <w:rPr>
          <w:rFonts w:ascii="Tahoma" w:hAnsi="Tahoma" w:cs="Tahoma"/>
          <w:color w:val="004990"/>
          <w:sz w:val="10"/>
          <w:lang w:val="es-ES_tradnl"/>
        </w:rPr>
      </w:pPr>
    </w:p>
    <w:p w14:paraId="25FE3FC7" w14:textId="77777777" w:rsidR="00772F3F" w:rsidRPr="007916B3" w:rsidRDefault="00772F3F" w:rsidP="00772F3F">
      <w:pPr>
        <w:rPr>
          <w:rFonts w:ascii="Tahoma" w:hAnsi="Tahoma" w:cs="Tahoma"/>
          <w:color w:val="004990"/>
          <w:sz w:val="10"/>
          <w:lang w:val="es-ES_tradnl"/>
        </w:rPr>
      </w:pPr>
    </w:p>
    <w:p w14:paraId="25E1738F" w14:textId="77777777" w:rsidR="00772F3F" w:rsidRPr="009D3675" w:rsidRDefault="00772F3F" w:rsidP="00772F3F">
      <w:pPr>
        <w:jc w:val="center"/>
        <w:rPr>
          <w:rFonts w:ascii="Tahoma" w:eastAsia="Calibri" w:hAnsi="Tahoma" w:cs="Tahoma"/>
          <w:iCs/>
          <w:color w:val="002060"/>
          <w:sz w:val="28"/>
          <w:szCs w:val="21"/>
        </w:rPr>
      </w:pPr>
      <w:r w:rsidRPr="009D3675">
        <w:rPr>
          <w:rFonts w:ascii="Tahoma" w:eastAsia="Calibri" w:hAnsi="Tahoma" w:cs="Tahoma"/>
          <w:iCs/>
          <w:color w:val="002060"/>
          <w:sz w:val="28"/>
          <w:szCs w:val="21"/>
        </w:rPr>
        <w:t>ELEVACIONES PLANTA TIPO 1</w:t>
      </w:r>
    </w:p>
    <w:p w14:paraId="551B0C9D" w14:textId="77777777" w:rsidR="00772F3F" w:rsidRPr="007916B3" w:rsidRDefault="00772F3F" w:rsidP="00772F3F">
      <w:pPr>
        <w:rPr>
          <w:rFonts w:ascii="Tahoma" w:hAnsi="Tahoma" w:cs="Tahoma"/>
          <w:color w:val="004990"/>
          <w:sz w:val="10"/>
          <w:lang w:val="es-ES_tradnl"/>
        </w:rPr>
      </w:pPr>
    </w:p>
    <w:p w14:paraId="09BFD0CF" w14:textId="77777777" w:rsidR="00772F3F" w:rsidRPr="007916B3" w:rsidRDefault="00772F3F" w:rsidP="00772F3F">
      <w:pPr>
        <w:rPr>
          <w:rFonts w:ascii="Tahoma" w:hAnsi="Tahoma" w:cs="Tahoma"/>
          <w:color w:val="004990"/>
          <w:sz w:val="10"/>
          <w:lang w:val="es-ES_tradnl"/>
        </w:rPr>
      </w:pPr>
    </w:p>
    <w:p w14:paraId="1EBA4CA6" w14:textId="77777777" w:rsidR="00772F3F" w:rsidRPr="007916B3" w:rsidRDefault="00772F3F" w:rsidP="00772F3F">
      <w:pPr>
        <w:rPr>
          <w:rFonts w:ascii="Tahoma" w:hAnsi="Tahoma" w:cs="Tahoma"/>
          <w:color w:val="004990"/>
          <w:sz w:val="10"/>
          <w:lang w:val="es-ES_tradnl"/>
        </w:rPr>
      </w:pPr>
    </w:p>
    <w:p w14:paraId="6C1B3FAA" w14:textId="77777777" w:rsidR="00772F3F" w:rsidRPr="007916B3" w:rsidRDefault="00772F3F" w:rsidP="00772F3F">
      <w:pPr>
        <w:rPr>
          <w:rFonts w:ascii="Tahoma" w:hAnsi="Tahoma" w:cs="Tahoma"/>
          <w:color w:val="004990"/>
          <w:sz w:val="10"/>
          <w:lang w:val="es-ES_tradnl"/>
        </w:rPr>
      </w:pPr>
    </w:p>
    <w:p w14:paraId="6C6641E9" w14:textId="77777777" w:rsidR="00772F3F" w:rsidRPr="007916B3" w:rsidRDefault="00772F3F" w:rsidP="00772F3F">
      <w:pPr>
        <w:rPr>
          <w:rFonts w:ascii="Tahoma" w:hAnsi="Tahoma" w:cs="Tahoma"/>
          <w:color w:val="004990"/>
          <w:sz w:val="10"/>
          <w:lang w:val="es-ES_tradnl"/>
        </w:rPr>
      </w:pPr>
    </w:p>
    <w:p w14:paraId="29FB69E1" w14:textId="77777777" w:rsidR="00772F3F" w:rsidRPr="007916B3" w:rsidRDefault="00772F3F" w:rsidP="00772F3F">
      <w:pPr>
        <w:rPr>
          <w:rFonts w:ascii="Tahoma" w:hAnsi="Tahoma" w:cs="Tahoma"/>
          <w:color w:val="004990"/>
          <w:sz w:val="10"/>
          <w:lang w:val="es-ES_tradnl"/>
        </w:rPr>
      </w:pPr>
    </w:p>
    <w:p w14:paraId="2D199550" w14:textId="77777777" w:rsidR="00772F3F" w:rsidRPr="007916B3" w:rsidRDefault="00772F3F" w:rsidP="00772F3F">
      <w:pPr>
        <w:rPr>
          <w:rFonts w:ascii="Tahoma" w:hAnsi="Tahoma" w:cs="Tahoma"/>
          <w:color w:val="004990"/>
          <w:sz w:val="10"/>
          <w:lang w:val="es-ES_tradnl"/>
        </w:rPr>
      </w:pPr>
    </w:p>
    <w:p w14:paraId="4981D6DC" w14:textId="77777777" w:rsidR="00772F3F" w:rsidRPr="007916B3" w:rsidRDefault="00772F3F" w:rsidP="00772F3F">
      <w:pPr>
        <w:rPr>
          <w:rFonts w:ascii="Tahoma" w:hAnsi="Tahoma" w:cs="Tahoma"/>
          <w:color w:val="004990"/>
          <w:sz w:val="10"/>
          <w:lang w:val="es-ES_tradnl"/>
        </w:rPr>
      </w:pPr>
    </w:p>
    <w:p w14:paraId="151C83A0" w14:textId="77777777" w:rsidR="00772F3F" w:rsidRPr="007916B3" w:rsidRDefault="00772F3F" w:rsidP="00772F3F">
      <w:pPr>
        <w:rPr>
          <w:rFonts w:ascii="Tahoma" w:hAnsi="Tahoma" w:cs="Tahoma"/>
          <w:color w:val="004990"/>
          <w:sz w:val="10"/>
          <w:lang w:val="es-ES_tradnl"/>
        </w:rPr>
      </w:pPr>
      <w:r w:rsidRPr="007916B3">
        <w:rPr>
          <w:rFonts w:ascii="Tahoma" w:hAnsi="Tahoma" w:cs="Tahoma"/>
          <w:noProof/>
          <w:color w:val="004990"/>
          <w:sz w:val="10"/>
          <w:lang w:val="es-BO" w:eastAsia="es-BO"/>
        </w:rPr>
        <w:drawing>
          <wp:inline distT="0" distB="0" distL="0" distR="0" wp14:anchorId="49A2A375" wp14:editId="7F65AC6D">
            <wp:extent cx="6153150" cy="4724400"/>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53150" cy="4724400"/>
                    </a:xfrm>
                    <a:prstGeom prst="rect">
                      <a:avLst/>
                    </a:prstGeom>
                    <a:noFill/>
                    <a:ln>
                      <a:noFill/>
                    </a:ln>
                  </pic:spPr>
                </pic:pic>
              </a:graphicData>
            </a:graphic>
          </wp:inline>
        </w:drawing>
      </w:r>
    </w:p>
    <w:p w14:paraId="01F25277" w14:textId="77777777" w:rsidR="00772F3F" w:rsidRPr="007916B3" w:rsidRDefault="00772F3F" w:rsidP="00772F3F">
      <w:pPr>
        <w:rPr>
          <w:rFonts w:ascii="Tahoma" w:hAnsi="Tahoma" w:cs="Tahoma"/>
          <w:color w:val="004990"/>
          <w:sz w:val="10"/>
          <w:lang w:val="es-ES_tradnl"/>
        </w:rPr>
      </w:pPr>
    </w:p>
    <w:p w14:paraId="485261B1" w14:textId="77777777" w:rsidR="00772F3F" w:rsidRPr="007916B3" w:rsidRDefault="00772F3F" w:rsidP="00772F3F">
      <w:pPr>
        <w:rPr>
          <w:rFonts w:ascii="Tahoma" w:hAnsi="Tahoma" w:cs="Tahoma"/>
          <w:color w:val="004990"/>
          <w:sz w:val="10"/>
          <w:lang w:val="es-ES_tradnl"/>
        </w:rPr>
      </w:pPr>
    </w:p>
    <w:p w14:paraId="1B7AA191" w14:textId="77777777" w:rsidR="00772F3F" w:rsidRPr="007916B3" w:rsidRDefault="00772F3F" w:rsidP="00772F3F">
      <w:pPr>
        <w:rPr>
          <w:rFonts w:ascii="Tahoma" w:hAnsi="Tahoma" w:cs="Tahoma"/>
          <w:color w:val="004990"/>
          <w:sz w:val="10"/>
          <w:lang w:val="es-ES_tradnl"/>
        </w:rPr>
      </w:pPr>
    </w:p>
    <w:p w14:paraId="4A94EF1F" w14:textId="77777777" w:rsidR="00772F3F" w:rsidRPr="007916B3" w:rsidRDefault="00772F3F" w:rsidP="00772F3F">
      <w:pPr>
        <w:rPr>
          <w:rFonts w:ascii="Tahoma" w:hAnsi="Tahoma" w:cs="Tahoma"/>
          <w:color w:val="004990"/>
          <w:sz w:val="10"/>
          <w:lang w:val="es-ES_tradnl"/>
        </w:rPr>
      </w:pPr>
    </w:p>
    <w:p w14:paraId="4EA661FC" w14:textId="77777777" w:rsidR="00772F3F" w:rsidRPr="007916B3" w:rsidRDefault="00772F3F" w:rsidP="00772F3F">
      <w:pPr>
        <w:rPr>
          <w:rFonts w:ascii="Tahoma" w:hAnsi="Tahoma" w:cs="Tahoma"/>
          <w:color w:val="004990"/>
          <w:sz w:val="10"/>
          <w:lang w:val="es-ES_tradnl"/>
        </w:rPr>
      </w:pPr>
    </w:p>
    <w:p w14:paraId="6009E5B3" w14:textId="77777777" w:rsidR="00772F3F" w:rsidRPr="007916B3" w:rsidRDefault="00772F3F" w:rsidP="00772F3F">
      <w:pPr>
        <w:rPr>
          <w:rFonts w:ascii="Tahoma" w:hAnsi="Tahoma" w:cs="Tahoma"/>
          <w:color w:val="004990"/>
          <w:sz w:val="10"/>
          <w:lang w:val="es-ES_tradnl"/>
        </w:rPr>
      </w:pPr>
    </w:p>
    <w:p w14:paraId="76BDE61B" w14:textId="77777777" w:rsidR="00772F3F" w:rsidRPr="007916B3" w:rsidRDefault="00772F3F" w:rsidP="00772F3F">
      <w:pPr>
        <w:rPr>
          <w:rFonts w:ascii="Tahoma" w:hAnsi="Tahoma" w:cs="Tahoma"/>
          <w:color w:val="004990"/>
          <w:sz w:val="10"/>
          <w:lang w:val="es-ES_tradnl"/>
        </w:rPr>
      </w:pPr>
    </w:p>
    <w:p w14:paraId="6E319118" w14:textId="77777777" w:rsidR="00772F3F" w:rsidRPr="007916B3" w:rsidRDefault="00772F3F" w:rsidP="00772F3F">
      <w:pPr>
        <w:rPr>
          <w:rFonts w:ascii="Tahoma" w:hAnsi="Tahoma" w:cs="Tahoma"/>
          <w:color w:val="004990"/>
          <w:sz w:val="10"/>
          <w:lang w:val="es-ES_tradnl"/>
        </w:rPr>
      </w:pPr>
    </w:p>
    <w:p w14:paraId="7E982626" w14:textId="77777777" w:rsidR="00772F3F" w:rsidRPr="007916B3" w:rsidRDefault="00772F3F" w:rsidP="00772F3F">
      <w:pPr>
        <w:rPr>
          <w:rFonts w:ascii="Tahoma" w:hAnsi="Tahoma" w:cs="Tahoma"/>
          <w:color w:val="004990"/>
          <w:sz w:val="10"/>
          <w:lang w:val="es-ES_tradnl"/>
        </w:rPr>
      </w:pPr>
    </w:p>
    <w:p w14:paraId="2DFC7751" w14:textId="77777777" w:rsidR="00772F3F" w:rsidRPr="007916B3" w:rsidRDefault="00772F3F" w:rsidP="00772F3F">
      <w:pPr>
        <w:rPr>
          <w:rFonts w:ascii="Tahoma" w:hAnsi="Tahoma" w:cs="Tahoma"/>
          <w:color w:val="004990"/>
          <w:sz w:val="10"/>
          <w:lang w:val="es-ES_tradnl"/>
        </w:rPr>
      </w:pPr>
    </w:p>
    <w:p w14:paraId="497A2D7A" w14:textId="77777777" w:rsidR="00772F3F" w:rsidRPr="007916B3" w:rsidRDefault="00772F3F" w:rsidP="00772F3F">
      <w:pPr>
        <w:rPr>
          <w:rFonts w:ascii="Tahoma" w:hAnsi="Tahoma" w:cs="Tahoma"/>
          <w:color w:val="004990"/>
          <w:sz w:val="10"/>
          <w:lang w:val="es-ES_tradnl"/>
        </w:rPr>
      </w:pPr>
    </w:p>
    <w:p w14:paraId="6F2F6CFF" w14:textId="77777777" w:rsidR="00772F3F" w:rsidRPr="007916B3" w:rsidRDefault="00772F3F" w:rsidP="00772F3F">
      <w:pPr>
        <w:rPr>
          <w:rFonts w:ascii="Tahoma" w:hAnsi="Tahoma" w:cs="Tahoma"/>
          <w:color w:val="004990"/>
          <w:sz w:val="10"/>
          <w:lang w:val="es-ES_tradnl"/>
        </w:rPr>
      </w:pPr>
    </w:p>
    <w:p w14:paraId="09755E03" w14:textId="77777777" w:rsidR="00772F3F" w:rsidRPr="007916B3" w:rsidRDefault="00772F3F" w:rsidP="00772F3F">
      <w:pPr>
        <w:rPr>
          <w:rFonts w:ascii="Tahoma" w:hAnsi="Tahoma" w:cs="Tahoma"/>
          <w:color w:val="004990"/>
          <w:sz w:val="10"/>
          <w:lang w:val="es-ES_tradnl"/>
        </w:rPr>
      </w:pPr>
    </w:p>
    <w:p w14:paraId="76A457CD" w14:textId="77777777" w:rsidR="00772F3F" w:rsidRPr="007916B3" w:rsidRDefault="00772F3F" w:rsidP="00772F3F">
      <w:pPr>
        <w:rPr>
          <w:rFonts w:ascii="Tahoma" w:hAnsi="Tahoma" w:cs="Tahoma"/>
          <w:color w:val="004990"/>
          <w:sz w:val="10"/>
          <w:lang w:val="es-ES_tradnl"/>
        </w:rPr>
      </w:pPr>
    </w:p>
    <w:p w14:paraId="19C954F4" w14:textId="77777777" w:rsidR="00772F3F" w:rsidRPr="007916B3" w:rsidRDefault="00772F3F" w:rsidP="00772F3F">
      <w:pPr>
        <w:rPr>
          <w:rFonts w:ascii="Tahoma" w:hAnsi="Tahoma" w:cs="Tahoma"/>
          <w:color w:val="004990"/>
          <w:sz w:val="10"/>
          <w:lang w:val="es-ES_tradnl"/>
        </w:rPr>
      </w:pPr>
    </w:p>
    <w:p w14:paraId="5BCCC352" w14:textId="77777777" w:rsidR="00772F3F" w:rsidRPr="007916B3" w:rsidRDefault="00772F3F" w:rsidP="00772F3F">
      <w:pPr>
        <w:rPr>
          <w:rFonts w:ascii="Tahoma" w:hAnsi="Tahoma" w:cs="Tahoma"/>
          <w:color w:val="004990"/>
          <w:sz w:val="10"/>
          <w:lang w:val="es-ES_tradnl"/>
        </w:rPr>
      </w:pPr>
    </w:p>
    <w:p w14:paraId="596E00D9" w14:textId="77777777" w:rsidR="00772F3F" w:rsidRPr="007916B3" w:rsidRDefault="00772F3F" w:rsidP="00772F3F">
      <w:pPr>
        <w:rPr>
          <w:rFonts w:ascii="Tahoma" w:hAnsi="Tahoma" w:cs="Tahoma"/>
          <w:color w:val="004990"/>
          <w:sz w:val="10"/>
          <w:lang w:val="es-ES_tradnl"/>
        </w:rPr>
      </w:pPr>
    </w:p>
    <w:p w14:paraId="6C23596C" w14:textId="77777777" w:rsidR="00772F3F" w:rsidRPr="007916B3" w:rsidRDefault="00772F3F" w:rsidP="00772F3F">
      <w:pPr>
        <w:rPr>
          <w:rFonts w:ascii="Tahoma" w:hAnsi="Tahoma" w:cs="Tahoma"/>
          <w:color w:val="004990"/>
          <w:sz w:val="10"/>
          <w:lang w:val="es-ES_tradnl"/>
        </w:rPr>
      </w:pPr>
    </w:p>
    <w:p w14:paraId="232A8736" w14:textId="77777777" w:rsidR="00772F3F" w:rsidRPr="007916B3" w:rsidRDefault="00772F3F" w:rsidP="00772F3F">
      <w:pPr>
        <w:rPr>
          <w:rFonts w:ascii="Tahoma" w:hAnsi="Tahoma" w:cs="Tahoma"/>
          <w:color w:val="004990"/>
          <w:sz w:val="10"/>
          <w:lang w:val="es-ES_tradnl"/>
        </w:rPr>
      </w:pPr>
    </w:p>
    <w:p w14:paraId="3191E993" w14:textId="77777777" w:rsidR="00772F3F" w:rsidRPr="007916B3" w:rsidRDefault="00772F3F" w:rsidP="00772F3F">
      <w:pPr>
        <w:rPr>
          <w:rFonts w:ascii="Tahoma" w:hAnsi="Tahoma" w:cs="Tahoma"/>
          <w:color w:val="004990"/>
          <w:sz w:val="10"/>
          <w:lang w:val="es-ES_tradnl"/>
        </w:rPr>
      </w:pPr>
    </w:p>
    <w:p w14:paraId="45BA86C4" w14:textId="77777777" w:rsidR="00772F3F" w:rsidRPr="007916B3" w:rsidRDefault="00772F3F" w:rsidP="00772F3F">
      <w:pPr>
        <w:rPr>
          <w:rFonts w:ascii="Tahoma" w:hAnsi="Tahoma" w:cs="Tahoma"/>
          <w:color w:val="004990"/>
          <w:sz w:val="10"/>
          <w:lang w:val="es-ES_tradnl"/>
        </w:rPr>
      </w:pPr>
    </w:p>
    <w:p w14:paraId="1FD0E94B" w14:textId="77777777" w:rsidR="00772F3F" w:rsidRPr="007916B3" w:rsidRDefault="00772F3F" w:rsidP="00772F3F">
      <w:pPr>
        <w:rPr>
          <w:rFonts w:ascii="Tahoma" w:hAnsi="Tahoma" w:cs="Tahoma"/>
          <w:color w:val="004990"/>
          <w:sz w:val="10"/>
          <w:lang w:val="es-ES_tradnl"/>
        </w:rPr>
      </w:pPr>
    </w:p>
    <w:p w14:paraId="2C929ECA" w14:textId="77777777" w:rsidR="00772F3F" w:rsidRPr="007916B3" w:rsidRDefault="00772F3F" w:rsidP="00772F3F">
      <w:pPr>
        <w:rPr>
          <w:rFonts w:ascii="Tahoma" w:hAnsi="Tahoma" w:cs="Tahoma"/>
          <w:color w:val="004990"/>
          <w:sz w:val="10"/>
          <w:lang w:val="es-ES_tradnl"/>
        </w:rPr>
      </w:pPr>
    </w:p>
    <w:p w14:paraId="0FE27C3C" w14:textId="77777777" w:rsidR="00772F3F" w:rsidRPr="007916B3" w:rsidRDefault="00772F3F" w:rsidP="00772F3F">
      <w:pPr>
        <w:rPr>
          <w:rFonts w:ascii="Tahoma" w:hAnsi="Tahoma" w:cs="Tahoma"/>
          <w:color w:val="004990"/>
          <w:sz w:val="10"/>
          <w:lang w:val="es-ES_tradnl"/>
        </w:rPr>
      </w:pPr>
    </w:p>
    <w:p w14:paraId="7EC4BCE5" w14:textId="77777777" w:rsidR="00772F3F" w:rsidRPr="007916B3" w:rsidRDefault="00772F3F" w:rsidP="00772F3F">
      <w:pPr>
        <w:rPr>
          <w:rFonts w:ascii="Tahoma" w:hAnsi="Tahoma" w:cs="Tahoma"/>
          <w:color w:val="004990"/>
          <w:sz w:val="10"/>
          <w:lang w:val="es-ES_tradnl"/>
        </w:rPr>
      </w:pPr>
    </w:p>
    <w:p w14:paraId="5C8F98BF" w14:textId="77777777" w:rsidR="00772F3F" w:rsidRPr="007916B3" w:rsidRDefault="00772F3F" w:rsidP="00772F3F">
      <w:pPr>
        <w:rPr>
          <w:rFonts w:ascii="Tahoma" w:hAnsi="Tahoma" w:cs="Tahoma"/>
          <w:color w:val="004990"/>
          <w:sz w:val="10"/>
          <w:lang w:val="es-ES_tradnl"/>
        </w:rPr>
      </w:pPr>
    </w:p>
    <w:p w14:paraId="0BE3C576" w14:textId="77777777" w:rsidR="00772F3F" w:rsidRPr="007916B3" w:rsidRDefault="00772F3F" w:rsidP="00772F3F">
      <w:pPr>
        <w:rPr>
          <w:rFonts w:ascii="Tahoma" w:hAnsi="Tahoma" w:cs="Tahoma"/>
          <w:color w:val="004990"/>
          <w:sz w:val="10"/>
          <w:lang w:val="es-ES_tradnl"/>
        </w:rPr>
      </w:pPr>
    </w:p>
    <w:p w14:paraId="3C1AECD3" w14:textId="77777777" w:rsidR="00772F3F" w:rsidRPr="007916B3" w:rsidRDefault="00772F3F" w:rsidP="00772F3F">
      <w:pPr>
        <w:rPr>
          <w:rFonts w:ascii="Tahoma" w:hAnsi="Tahoma" w:cs="Tahoma"/>
          <w:color w:val="004990"/>
          <w:sz w:val="10"/>
          <w:lang w:val="es-ES_tradnl"/>
        </w:rPr>
      </w:pPr>
    </w:p>
    <w:p w14:paraId="6FFC33E4" w14:textId="77777777" w:rsidR="00772F3F" w:rsidRPr="007916B3" w:rsidRDefault="00772F3F" w:rsidP="00772F3F">
      <w:pPr>
        <w:rPr>
          <w:rFonts w:ascii="Tahoma" w:hAnsi="Tahoma" w:cs="Tahoma"/>
          <w:color w:val="004990"/>
          <w:sz w:val="10"/>
          <w:lang w:val="es-ES_tradnl"/>
        </w:rPr>
      </w:pPr>
    </w:p>
    <w:p w14:paraId="395F987B" w14:textId="77777777" w:rsidR="00772F3F" w:rsidRDefault="00772F3F" w:rsidP="00772F3F">
      <w:pPr>
        <w:rPr>
          <w:rFonts w:ascii="Tahoma" w:hAnsi="Tahoma" w:cs="Tahoma"/>
          <w:color w:val="004990"/>
          <w:sz w:val="10"/>
          <w:lang w:val="es-ES_tradnl"/>
        </w:rPr>
      </w:pPr>
    </w:p>
    <w:p w14:paraId="23697AD5" w14:textId="77777777" w:rsidR="00772F3F" w:rsidRDefault="00772F3F" w:rsidP="00772F3F">
      <w:pPr>
        <w:rPr>
          <w:rFonts w:ascii="Tahoma" w:hAnsi="Tahoma" w:cs="Tahoma"/>
          <w:color w:val="004990"/>
          <w:sz w:val="10"/>
          <w:lang w:val="es-ES_tradnl"/>
        </w:rPr>
      </w:pPr>
    </w:p>
    <w:p w14:paraId="2099F02F" w14:textId="77777777" w:rsidR="00772F3F" w:rsidRPr="007916B3" w:rsidRDefault="00772F3F" w:rsidP="00772F3F">
      <w:pPr>
        <w:rPr>
          <w:rFonts w:ascii="Tahoma" w:hAnsi="Tahoma" w:cs="Tahoma"/>
          <w:color w:val="004990"/>
          <w:sz w:val="10"/>
          <w:lang w:val="es-ES_tradnl"/>
        </w:rPr>
      </w:pPr>
    </w:p>
    <w:p w14:paraId="4C9FF465" w14:textId="77777777" w:rsidR="00772F3F" w:rsidRPr="007916B3" w:rsidRDefault="00772F3F" w:rsidP="00772F3F">
      <w:pPr>
        <w:rPr>
          <w:rFonts w:ascii="Tahoma" w:hAnsi="Tahoma" w:cs="Tahoma"/>
          <w:color w:val="004990"/>
          <w:sz w:val="10"/>
          <w:lang w:val="es-ES_tradnl"/>
        </w:rPr>
      </w:pPr>
    </w:p>
    <w:p w14:paraId="2F6F9ECF" w14:textId="77777777" w:rsidR="00772F3F" w:rsidRPr="007916B3" w:rsidRDefault="00772F3F" w:rsidP="00772F3F">
      <w:pPr>
        <w:rPr>
          <w:rFonts w:ascii="Tahoma" w:hAnsi="Tahoma" w:cs="Tahoma"/>
          <w:color w:val="004990"/>
          <w:sz w:val="10"/>
          <w:lang w:val="es-ES_tradnl"/>
        </w:rPr>
      </w:pPr>
    </w:p>
    <w:p w14:paraId="682C360D" w14:textId="77777777" w:rsidR="00772F3F" w:rsidRPr="009D3675" w:rsidRDefault="00772F3F" w:rsidP="00772F3F">
      <w:pPr>
        <w:jc w:val="center"/>
        <w:rPr>
          <w:rFonts w:ascii="Tahoma" w:eastAsia="Calibri" w:hAnsi="Tahoma" w:cs="Tahoma"/>
          <w:iCs/>
          <w:color w:val="002060"/>
          <w:sz w:val="28"/>
          <w:szCs w:val="21"/>
        </w:rPr>
      </w:pPr>
      <w:r w:rsidRPr="009D3675">
        <w:rPr>
          <w:rFonts w:ascii="Tahoma" w:eastAsia="Calibri" w:hAnsi="Tahoma" w:cs="Tahoma"/>
          <w:iCs/>
          <w:color w:val="002060"/>
          <w:sz w:val="28"/>
          <w:szCs w:val="21"/>
        </w:rPr>
        <w:t>CORTE PLANTA TIPO 1</w:t>
      </w:r>
    </w:p>
    <w:p w14:paraId="03227C2D" w14:textId="77777777" w:rsidR="00772F3F" w:rsidRPr="007916B3" w:rsidRDefault="00772F3F" w:rsidP="00772F3F">
      <w:pPr>
        <w:rPr>
          <w:rFonts w:ascii="Tahoma" w:hAnsi="Tahoma" w:cs="Tahoma"/>
          <w:color w:val="004990"/>
          <w:sz w:val="10"/>
          <w:lang w:val="es-ES_tradnl"/>
        </w:rPr>
      </w:pPr>
    </w:p>
    <w:p w14:paraId="5D026997" w14:textId="77777777" w:rsidR="00772F3F" w:rsidRPr="007916B3" w:rsidRDefault="00772F3F" w:rsidP="00772F3F">
      <w:pPr>
        <w:rPr>
          <w:rFonts w:ascii="Tahoma" w:hAnsi="Tahoma" w:cs="Tahoma"/>
          <w:color w:val="004990"/>
          <w:sz w:val="10"/>
          <w:lang w:val="es-ES_tradnl"/>
        </w:rPr>
      </w:pPr>
    </w:p>
    <w:p w14:paraId="4099BC3F" w14:textId="77777777" w:rsidR="00772F3F" w:rsidRPr="007916B3" w:rsidRDefault="00772F3F" w:rsidP="00772F3F">
      <w:pPr>
        <w:rPr>
          <w:rFonts w:ascii="Tahoma" w:hAnsi="Tahoma" w:cs="Tahoma"/>
          <w:color w:val="004990"/>
          <w:sz w:val="10"/>
          <w:lang w:val="es-ES_tradnl"/>
        </w:rPr>
      </w:pPr>
    </w:p>
    <w:p w14:paraId="64D78710" w14:textId="77777777" w:rsidR="00772F3F" w:rsidRPr="007916B3" w:rsidRDefault="00772F3F" w:rsidP="00772F3F">
      <w:pPr>
        <w:rPr>
          <w:rFonts w:ascii="Tahoma" w:hAnsi="Tahoma" w:cs="Tahoma"/>
          <w:color w:val="004990"/>
          <w:sz w:val="10"/>
          <w:lang w:val="es-ES_tradnl"/>
        </w:rPr>
      </w:pPr>
    </w:p>
    <w:p w14:paraId="3B656A46" w14:textId="77777777" w:rsidR="00772F3F" w:rsidRPr="007916B3" w:rsidRDefault="00772F3F" w:rsidP="00772F3F">
      <w:pPr>
        <w:rPr>
          <w:rFonts w:ascii="Tahoma" w:hAnsi="Tahoma" w:cs="Tahoma"/>
          <w:color w:val="004990"/>
          <w:sz w:val="10"/>
          <w:lang w:val="es-ES_tradnl"/>
        </w:rPr>
      </w:pPr>
    </w:p>
    <w:p w14:paraId="3CAAC3C4" w14:textId="77777777" w:rsidR="00772F3F" w:rsidRPr="007916B3" w:rsidRDefault="00772F3F" w:rsidP="00772F3F">
      <w:pPr>
        <w:rPr>
          <w:rFonts w:ascii="Tahoma" w:hAnsi="Tahoma" w:cs="Tahoma"/>
          <w:color w:val="004990"/>
          <w:sz w:val="10"/>
          <w:lang w:val="es-ES_tradnl"/>
        </w:rPr>
      </w:pPr>
    </w:p>
    <w:p w14:paraId="7E2502DA" w14:textId="77777777" w:rsidR="00772F3F" w:rsidRPr="007916B3" w:rsidRDefault="00772F3F" w:rsidP="00772F3F">
      <w:pPr>
        <w:jc w:val="center"/>
        <w:rPr>
          <w:rFonts w:ascii="Tahoma" w:hAnsi="Tahoma" w:cs="Tahoma"/>
          <w:color w:val="004990"/>
          <w:sz w:val="10"/>
          <w:lang w:val="es-ES_tradnl"/>
        </w:rPr>
      </w:pPr>
      <w:r w:rsidRPr="007916B3">
        <w:rPr>
          <w:rFonts w:ascii="Tahoma" w:hAnsi="Tahoma" w:cs="Tahoma"/>
          <w:noProof/>
          <w:color w:val="004990"/>
          <w:sz w:val="10"/>
          <w:lang w:val="es-BO" w:eastAsia="es-BO"/>
        </w:rPr>
        <w:lastRenderedPageBreak/>
        <w:drawing>
          <wp:inline distT="0" distB="0" distL="0" distR="0" wp14:anchorId="7A94DDB6" wp14:editId="3C0A82BB">
            <wp:extent cx="6153150" cy="4705350"/>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53150" cy="4705350"/>
                    </a:xfrm>
                    <a:prstGeom prst="rect">
                      <a:avLst/>
                    </a:prstGeom>
                    <a:noFill/>
                    <a:ln>
                      <a:noFill/>
                    </a:ln>
                  </pic:spPr>
                </pic:pic>
              </a:graphicData>
            </a:graphic>
          </wp:inline>
        </w:drawing>
      </w:r>
    </w:p>
    <w:p w14:paraId="6CEB5E6D" w14:textId="77777777" w:rsidR="00772F3F" w:rsidRPr="007916B3" w:rsidRDefault="00772F3F" w:rsidP="00772F3F">
      <w:pPr>
        <w:rPr>
          <w:rFonts w:ascii="Tahoma" w:hAnsi="Tahoma" w:cs="Tahoma"/>
          <w:color w:val="004990"/>
          <w:sz w:val="10"/>
          <w:lang w:val="es-ES_tradnl"/>
        </w:rPr>
      </w:pPr>
    </w:p>
    <w:p w14:paraId="1C9277E8" w14:textId="77777777" w:rsidR="00772F3F" w:rsidRPr="007916B3" w:rsidRDefault="00772F3F" w:rsidP="00772F3F">
      <w:pPr>
        <w:rPr>
          <w:rFonts w:ascii="Tahoma" w:hAnsi="Tahoma" w:cs="Tahoma"/>
          <w:color w:val="004990"/>
          <w:sz w:val="10"/>
          <w:lang w:val="es-ES_tradnl"/>
        </w:rPr>
      </w:pPr>
    </w:p>
    <w:p w14:paraId="3A0EBFF2" w14:textId="77777777" w:rsidR="00772F3F" w:rsidRPr="007916B3" w:rsidRDefault="00772F3F" w:rsidP="00772F3F">
      <w:pPr>
        <w:rPr>
          <w:rFonts w:ascii="Tahoma" w:hAnsi="Tahoma" w:cs="Tahoma"/>
          <w:color w:val="004990"/>
          <w:sz w:val="10"/>
          <w:lang w:val="es-ES_tradnl"/>
        </w:rPr>
      </w:pPr>
    </w:p>
    <w:p w14:paraId="62E67763" w14:textId="77777777" w:rsidR="00772F3F" w:rsidRPr="007916B3" w:rsidRDefault="00772F3F" w:rsidP="00772F3F">
      <w:pPr>
        <w:rPr>
          <w:rFonts w:ascii="Tahoma" w:hAnsi="Tahoma" w:cs="Tahoma"/>
          <w:color w:val="004990"/>
          <w:sz w:val="10"/>
          <w:lang w:val="es-ES_tradnl"/>
        </w:rPr>
      </w:pPr>
    </w:p>
    <w:p w14:paraId="3E7EEDF4" w14:textId="77777777" w:rsidR="00772F3F" w:rsidRPr="007916B3" w:rsidRDefault="00772F3F" w:rsidP="00772F3F">
      <w:pPr>
        <w:rPr>
          <w:rFonts w:ascii="Tahoma" w:hAnsi="Tahoma" w:cs="Tahoma"/>
          <w:color w:val="004990"/>
          <w:sz w:val="10"/>
          <w:lang w:val="es-ES_tradnl"/>
        </w:rPr>
      </w:pPr>
    </w:p>
    <w:p w14:paraId="267B6D14" w14:textId="77777777" w:rsidR="00772F3F" w:rsidRPr="007916B3" w:rsidRDefault="00772F3F" w:rsidP="00772F3F">
      <w:pPr>
        <w:rPr>
          <w:rFonts w:ascii="Tahoma" w:hAnsi="Tahoma" w:cs="Tahoma"/>
          <w:color w:val="004990"/>
          <w:sz w:val="10"/>
          <w:lang w:val="es-ES_tradnl"/>
        </w:rPr>
      </w:pPr>
    </w:p>
    <w:p w14:paraId="68145E06" w14:textId="77777777" w:rsidR="00772F3F" w:rsidRPr="007916B3" w:rsidRDefault="00772F3F" w:rsidP="00772F3F">
      <w:pPr>
        <w:rPr>
          <w:rFonts w:ascii="Tahoma" w:hAnsi="Tahoma" w:cs="Tahoma"/>
          <w:color w:val="004990"/>
          <w:sz w:val="10"/>
          <w:lang w:val="es-ES_tradnl"/>
        </w:rPr>
      </w:pPr>
    </w:p>
    <w:p w14:paraId="7067EA23" w14:textId="77777777" w:rsidR="00772F3F" w:rsidRPr="007916B3" w:rsidRDefault="00772F3F" w:rsidP="00772F3F">
      <w:pPr>
        <w:rPr>
          <w:rFonts w:ascii="Tahoma" w:hAnsi="Tahoma" w:cs="Tahoma"/>
          <w:color w:val="004990"/>
          <w:sz w:val="10"/>
          <w:lang w:val="es-ES_tradnl"/>
        </w:rPr>
      </w:pPr>
    </w:p>
    <w:p w14:paraId="5D8E3860" w14:textId="77777777" w:rsidR="00772F3F" w:rsidRPr="007916B3" w:rsidRDefault="00772F3F" w:rsidP="00772F3F">
      <w:pPr>
        <w:rPr>
          <w:rFonts w:ascii="Tahoma" w:hAnsi="Tahoma" w:cs="Tahoma"/>
          <w:color w:val="004990"/>
          <w:sz w:val="10"/>
          <w:lang w:val="es-ES_tradnl"/>
        </w:rPr>
      </w:pPr>
    </w:p>
    <w:p w14:paraId="341597DD" w14:textId="77777777" w:rsidR="00772F3F" w:rsidRPr="007916B3" w:rsidRDefault="00772F3F" w:rsidP="00772F3F">
      <w:pPr>
        <w:rPr>
          <w:rFonts w:ascii="Tahoma" w:hAnsi="Tahoma" w:cs="Tahoma"/>
          <w:color w:val="004990"/>
          <w:sz w:val="10"/>
          <w:lang w:val="es-ES_tradnl"/>
        </w:rPr>
      </w:pPr>
    </w:p>
    <w:p w14:paraId="3B6FBCB9" w14:textId="77777777" w:rsidR="00772F3F" w:rsidRPr="007916B3" w:rsidRDefault="00772F3F" w:rsidP="00772F3F">
      <w:pPr>
        <w:rPr>
          <w:rFonts w:ascii="Tahoma" w:hAnsi="Tahoma" w:cs="Tahoma"/>
          <w:color w:val="004990"/>
          <w:sz w:val="10"/>
          <w:lang w:val="es-ES_tradnl"/>
        </w:rPr>
      </w:pPr>
    </w:p>
    <w:p w14:paraId="48A7CAF7" w14:textId="77777777" w:rsidR="00772F3F" w:rsidRPr="007916B3" w:rsidRDefault="00772F3F" w:rsidP="00772F3F">
      <w:pPr>
        <w:rPr>
          <w:rFonts w:ascii="Tahoma" w:hAnsi="Tahoma" w:cs="Tahoma"/>
          <w:color w:val="004990"/>
          <w:sz w:val="10"/>
          <w:lang w:val="es-ES_tradnl"/>
        </w:rPr>
      </w:pPr>
    </w:p>
    <w:p w14:paraId="682243B0" w14:textId="77777777" w:rsidR="00772F3F" w:rsidRPr="007916B3" w:rsidRDefault="00772F3F" w:rsidP="00772F3F">
      <w:pPr>
        <w:rPr>
          <w:rFonts w:ascii="Tahoma" w:hAnsi="Tahoma" w:cs="Tahoma"/>
          <w:color w:val="004990"/>
          <w:sz w:val="10"/>
          <w:lang w:val="es-ES_tradnl"/>
        </w:rPr>
      </w:pPr>
    </w:p>
    <w:p w14:paraId="058BAE9A" w14:textId="77777777" w:rsidR="00772F3F" w:rsidRPr="007916B3" w:rsidRDefault="00772F3F" w:rsidP="00772F3F">
      <w:pPr>
        <w:rPr>
          <w:rFonts w:ascii="Tahoma" w:hAnsi="Tahoma" w:cs="Tahoma"/>
          <w:color w:val="004990"/>
          <w:sz w:val="10"/>
          <w:lang w:val="es-ES_tradnl"/>
        </w:rPr>
      </w:pPr>
    </w:p>
    <w:p w14:paraId="5AB6007E" w14:textId="77777777" w:rsidR="00772F3F" w:rsidRPr="007916B3" w:rsidRDefault="00772F3F" w:rsidP="00772F3F">
      <w:pPr>
        <w:rPr>
          <w:rFonts w:ascii="Tahoma" w:hAnsi="Tahoma" w:cs="Tahoma"/>
          <w:color w:val="004990"/>
          <w:sz w:val="10"/>
          <w:lang w:val="es-ES_tradnl"/>
        </w:rPr>
      </w:pPr>
    </w:p>
    <w:p w14:paraId="133DC49B" w14:textId="77777777" w:rsidR="00772F3F" w:rsidRPr="007916B3" w:rsidRDefault="00772F3F" w:rsidP="00772F3F">
      <w:pPr>
        <w:rPr>
          <w:rFonts w:ascii="Tahoma" w:hAnsi="Tahoma" w:cs="Tahoma"/>
          <w:color w:val="004990"/>
          <w:sz w:val="10"/>
          <w:lang w:val="es-ES_tradnl"/>
        </w:rPr>
      </w:pPr>
    </w:p>
    <w:p w14:paraId="43AC3830" w14:textId="77777777" w:rsidR="00772F3F" w:rsidRPr="007916B3" w:rsidRDefault="00772F3F" w:rsidP="00772F3F">
      <w:pPr>
        <w:rPr>
          <w:rFonts w:ascii="Tahoma" w:hAnsi="Tahoma" w:cs="Tahoma"/>
          <w:color w:val="004990"/>
          <w:sz w:val="10"/>
          <w:lang w:val="es-ES_tradnl"/>
        </w:rPr>
      </w:pPr>
    </w:p>
    <w:p w14:paraId="40F46706" w14:textId="77777777" w:rsidR="00772F3F" w:rsidRPr="007916B3" w:rsidRDefault="00772F3F" w:rsidP="00772F3F">
      <w:pPr>
        <w:rPr>
          <w:rFonts w:ascii="Tahoma" w:hAnsi="Tahoma" w:cs="Tahoma"/>
          <w:color w:val="004990"/>
          <w:sz w:val="10"/>
          <w:lang w:val="es-ES_tradnl"/>
        </w:rPr>
      </w:pPr>
    </w:p>
    <w:p w14:paraId="7B2125FF" w14:textId="77777777" w:rsidR="00772F3F" w:rsidRPr="007916B3" w:rsidRDefault="00772F3F" w:rsidP="00772F3F">
      <w:pPr>
        <w:rPr>
          <w:rFonts w:ascii="Tahoma" w:hAnsi="Tahoma" w:cs="Tahoma"/>
          <w:color w:val="004990"/>
          <w:sz w:val="10"/>
          <w:lang w:val="es-ES_tradnl"/>
        </w:rPr>
      </w:pPr>
    </w:p>
    <w:p w14:paraId="41BB9927" w14:textId="77777777" w:rsidR="00772F3F" w:rsidRPr="007916B3" w:rsidRDefault="00772F3F" w:rsidP="00772F3F">
      <w:pPr>
        <w:rPr>
          <w:rFonts w:ascii="Tahoma" w:hAnsi="Tahoma" w:cs="Tahoma"/>
          <w:color w:val="004990"/>
          <w:sz w:val="10"/>
          <w:lang w:val="es-ES_tradnl"/>
        </w:rPr>
      </w:pPr>
    </w:p>
    <w:p w14:paraId="54EF4E33" w14:textId="77777777" w:rsidR="00772F3F" w:rsidRPr="007916B3" w:rsidRDefault="00772F3F" w:rsidP="00772F3F">
      <w:pPr>
        <w:rPr>
          <w:rFonts w:ascii="Tahoma" w:hAnsi="Tahoma" w:cs="Tahoma"/>
          <w:color w:val="004990"/>
          <w:sz w:val="10"/>
          <w:lang w:val="es-ES_tradnl"/>
        </w:rPr>
      </w:pPr>
    </w:p>
    <w:p w14:paraId="7B97DCFB" w14:textId="77777777" w:rsidR="00772F3F" w:rsidRPr="007916B3" w:rsidRDefault="00772F3F" w:rsidP="00772F3F">
      <w:pPr>
        <w:rPr>
          <w:rFonts w:ascii="Tahoma" w:hAnsi="Tahoma" w:cs="Tahoma"/>
          <w:color w:val="004990"/>
          <w:sz w:val="10"/>
          <w:lang w:val="es-ES_tradnl"/>
        </w:rPr>
      </w:pPr>
    </w:p>
    <w:p w14:paraId="0C057CF4" w14:textId="77777777" w:rsidR="00772F3F" w:rsidRPr="007916B3" w:rsidRDefault="00772F3F" w:rsidP="00772F3F">
      <w:pPr>
        <w:rPr>
          <w:rFonts w:ascii="Tahoma" w:hAnsi="Tahoma" w:cs="Tahoma"/>
          <w:color w:val="004990"/>
          <w:sz w:val="10"/>
          <w:lang w:val="es-ES_tradnl"/>
        </w:rPr>
      </w:pPr>
    </w:p>
    <w:p w14:paraId="4997422E" w14:textId="77777777" w:rsidR="00772F3F" w:rsidRPr="007916B3" w:rsidRDefault="00772F3F" w:rsidP="00772F3F">
      <w:pPr>
        <w:rPr>
          <w:rFonts w:ascii="Tahoma" w:hAnsi="Tahoma" w:cs="Tahoma"/>
          <w:color w:val="004990"/>
          <w:sz w:val="10"/>
          <w:lang w:val="es-ES_tradnl"/>
        </w:rPr>
      </w:pPr>
    </w:p>
    <w:p w14:paraId="4AD2B8A0" w14:textId="77777777" w:rsidR="00772F3F" w:rsidRPr="007916B3" w:rsidRDefault="00772F3F" w:rsidP="00772F3F">
      <w:pPr>
        <w:rPr>
          <w:rFonts w:ascii="Tahoma" w:hAnsi="Tahoma" w:cs="Tahoma"/>
          <w:color w:val="004990"/>
          <w:sz w:val="10"/>
          <w:lang w:val="es-ES_tradnl"/>
        </w:rPr>
      </w:pPr>
    </w:p>
    <w:p w14:paraId="1101AAC5" w14:textId="77777777" w:rsidR="00772F3F" w:rsidRPr="007916B3" w:rsidRDefault="00772F3F" w:rsidP="00772F3F">
      <w:pPr>
        <w:rPr>
          <w:rFonts w:ascii="Tahoma" w:hAnsi="Tahoma" w:cs="Tahoma"/>
          <w:color w:val="004990"/>
          <w:sz w:val="10"/>
          <w:lang w:val="es-ES_tradnl"/>
        </w:rPr>
      </w:pPr>
    </w:p>
    <w:p w14:paraId="0800F67A" w14:textId="77777777" w:rsidR="00772F3F" w:rsidRPr="007916B3" w:rsidRDefault="00772F3F" w:rsidP="00772F3F">
      <w:pPr>
        <w:rPr>
          <w:rFonts w:ascii="Tahoma" w:hAnsi="Tahoma" w:cs="Tahoma"/>
          <w:color w:val="004990"/>
          <w:sz w:val="10"/>
          <w:lang w:val="es-ES_tradnl"/>
        </w:rPr>
      </w:pPr>
    </w:p>
    <w:p w14:paraId="27FC4E8F" w14:textId="77777777" w:rsidR="00772F3F" w:rsidRPr="007916B3" w:rsidRDefault="00772F3F" w:rsidP="00772F3F">
      <w:pPr>
        <w:rPr>
          <w:rFonts w:ascii="Tahoma" w:hAnsi="Tahoma" w:cs="Tahoma"/>
          <w:color w:val="004990"/>
          <w:sz w:val="10"/>
          <w:lang w:val="es-ES_tradnl"/>
        </w:rPr>
      </w:pPr>
    </w:p>
    <w:p w14:paraId="155E8C2F" w14:textId="77777777" w:rsidR="00772F3F" w:rsidRPr="007916B3" w:rsidRDefault="00772F3F" w:rsidP="00772F3F">
      <w:pPr>
        <w:rPr>
          <w:rFonts w:ascii="Tahoma" w:hAnsi="Tahoma" w:cs="Tahoma"/>
          <w:color w:val="004990"/>
          <w:sz w:val="10"/>
          <w:lang w:val="es-ES_tradnl"/>
        </w:rPr>
      </w:pPr>
    </w:p>
    <w:p w14:paraId="67349E72" w14:textId="77777777" w:rsidR="00772F3F" w:rsidRPr="007916B3" w:rsidRDefault="00772F3F" w:rsidP="00772F3F">
      <w:pPr>
        <w:rPr>
          <w:rFonts w:ascii="Tahoma" w:hAnsi="Tahoma" w:cs="Tahoma"/>
          <w:color w:val="004990"/>
          <w:sz w:val="10"/>
          <w:lang w:val="es-ES_tradnl"/>
        </w:rPr>
      </w:pPr>
    </w:p>
    <w:p w14:paraId="68AF5E2B" w14:textId="77777777" w:rsidR="00772F3F" w:rsidRPr="007916B3" w:rsidRDefault="00772F3F" w:rsidP="00772F3F">
      <w:pPr>
        <w:rPr>
          <w:rFonts w:ascii="Tahoma" w:hAnsi="Tahoma" w:cs="Tahoma"/>
          <w:color w:val="004990"/>
          <w:sz w:val="10"/>
          <w:lang w:val="es-ES_tradnl"/>
        </w:rPr>
      </w:pPr>
    </w:p>
    <w:p w14:paraId="2ABC80E6" w14:textId="77777777" w:rsidR="00772F3F" w:rsidRPr="007916B3" w:rsidRDefault="00772F3F" w:rsidP="00772F3F">
      <w:pPr>
        <w:rPr>
          <w:rFonts w:ascii="Tahoma" w:hAnsi="Tahoma" w:cs="Tahoma"/>
          <w:color w:val="004990"/>
          <w:sz w:val="10"/>
          <w:lang w:val="es-ES_tradnl"/>
        </w:rPr>
      </w:pPr>
    </w:p>
    <w:p w14:paraId="1CA9B2E6" w14:textId="77777777" w:rsidR="00772F3F" w:rsidRPr="007916B3" w:rsidRDefault="00772F3F" w:rsidP="00772F3F">
      <w:pPr>
        <w:rPr>
          <w:rFonts w:ascii="Tahoma" w:hAnsi="Tahoma" w:cs="Tahoma"/>
          <w:color w:val="004990"/>
          <w:sz w:val="10"/>
          <w:lang w:val="es-ES_tradnl"/>
        </w:rPr>
      </w:pPr>
    </w:p>
    <w:p w14:paraId="3540F600" w14:textId="77777777" w:rsidR="00772F3F" w:rsidRPr="007916B3" w:rsidRDefault="00772F3F" w:rsidP="00772F3F">
      <w:pPr>
        <w:rPr>
          <w:rFonts w:ascii="Tahoma" w:hAnsi="Tahoma" w:cs="Tahoma"/>
          <w:color w:val="004990"/>
          <w:sz w:val="10"/>
          <w:lang w:val="es-ES_tradnl"/>
        </w:rPr>
      </w:pPr>
    </w:p>
    <w:p w14:paraId="182A2CAD" w14:textId="77777777" w:rsidR="00772F3F" w:rsidRPr="007916B3" w:rsidRDefault="00772F3F" w:rsidP="00772F3F">
      <w:pPr>
        <w:rPr>
          <w:rFonts w:ascii="Tahoma" w:hAnsi="Tahoma" w:cs="Tahoma"/>
          <w:color w:val="004990"/>
          <w:sz w:val="10"/>
          <w:lang w:val="es-ES_tradnl"/>
        </w:rPr>
      </w:pPr>
    </w:p>
    <w:p w14:paraId="2500B80D" w14:textId="77777777" w:rsidR="00772F3F" w:rsidRPr="007916B3" w:rsidRDefault="00772F3F" w:rsidP="00772F3F">
      <w:pPr>
        <w:rPr>
          <w:rFonts w:ascii="Tahoma" w:hAnsi="Tahoma" w:cs="Tahoma"/>
          <w:color w:val="004990"/>
          <w:sz w:val="10"/>
          <w:lang w:val="es-ES_tradnl"/>
        </w:rPr>
      </w:pPr>
    </w:p>
    <w:p w14:paraId="27A17DFA" w14:textId="77777777" w:rsidR="00772F3F" w:rsidRPr="009D3675" w:rsidRDefault="00772F3F" w:rsidP="00772F3F">
      <w:pPr>
        <w:jc w:val="center"/>
        <w:rPr>
          <w:rFonts w:ascii="Tahoma" w:eastAsia="Calibri" w:hAnsi="Tahoma" w:cs="Tahoma"/>
          <w:iCs/>
          <w:color w:val="002060"/>
          <w:sz w:val="28"/>
          <w:szCs w:val="21"/>
        </w:rPr>
      </w:pPr>
      <w:r w:rsidRPr="009D3675">
        <w:rPr>
          <w:rFonts w:ascii="Tahoma" w:eastAsia="Calibri" w:hAnsi="Tahoma" w:cs="Tahoma"/>
          <w:iCs/>
          <w:color w:val="002060"/>
          <w:sz w:val="28"/>
          <w:szCs w:val="21"/>
        </w:rPr>
        <w:t>CORTE DETALLE PLANTA TIPO 1</w:t>
      </w:r>
    </w:p>
    <w:p w14:paraId="796A9C95" w14:textId="77777777" w:rsidR="00772F3F" w:rsidRPr="007916B3" w:rsidRDefault="00772F3F" w:rsidP="00772F3F">
      <w:pPr>
        <w:rPr>
          <w:rFonts w:ascii="Tahoma" w:hAnsi="Tahoma" w:cs="Tahoma"/>
          <w:color w:val="004990"/>
          <w:sz w:val="10"/>
          <w:lang w:val="es-ES_tradnl"/>
        </w:rPr>
      </w:pPr>
    </w:p>
    <w:p w14:paraId="0A060C40" w14:textId="77777777" w:rsidR="00772F3F" w:rsidRPr="007916B3" w:rsidRDefault="00772F3F" w:rsidP="00772F3F">
      <w:pPr>
        <w:rPr>
          <w:rFonts w:ascii="Tahoma" w:hAnsi="Tahoma" w:cs="Tahoma"/>
          <w:color w:val="004990"/>
          <w:sz w:val="10"/>
          <w:lang w:val="es-ES_tradnl"/>
        </w:rPr>
      </w:pPr>
    </w:p>
    <w:p w14:paraId="25109A24" w14:textId="77777777" w:rsidR="00772F3F" w:rsidRPr="007916B3" w:rsidRDefault="00772F3F" w:rsidP="00772F3F">
      <w:pPr>
        <w:rPr>
          <w:rFonts w:ascii="Tahoma" w:hAnsi="Tahoma" w:cs="Tahoma"/>
          <w:color w:val="004990"/>
          <w:sz w:val="10"/>
          <w:lang w:val="es-ES_tradnl"/>
        </w:rPr>
      </w:pPr>
    </w:p>
    <w:p w14:paraId="08F614F9" w14:textId="77777777" w:rsidR="00772F3F" w:rsidRPr="007916B3" w:rsidRDefault="00772F3F" w:rsidP="00772F3F">
      <w:pPr>
        <w:rPr>
          <w:rFonts w:ascii="Tahoma" w:hAnsi="Tahoma" w:cs="Tahoma"/>
          <w:color w:val="004990"/>
          <w:sz w:val="10"/>
          <w:lang w:val="es-ES_tradnl"/>
        </w:rPr>
      </w:pPr>
    </w:p>
    <w:p w14:paraId="638F4948" w14:textId="77777777" w:rsidR="00772F3F" w:rsidRPr="007916B3" w:rsidRDefault="00772F3F" w:rsidP="00772F3F">
      <w:pPr>
        <w:rPr>
          <w:rFonts w:ascii="Tahoma" w:hAnsi="Tahoma" w:cs="Tahoma"/>
          <w:color w:val="004990"/>
          <w:sz w:val="10"/>
          <w:lang w:val="es-ES_tradnl"/>
        </w:rPr>
      </w:pPr>
    </w:p>
    <w:p w14:paraId="0AFB2B2C" w14:textId="77777777" w:rsidR="00772F3F" w:rsidRPr="007916B3" w:rsidRDefault="00772F3F" w:rsidP="00772F3F">
      <w:pPr>
        <w:jc w:val="center"/>
        <w:rPr>
          <w:rFonts w:ascii="Tahoma" w:hAnsi="Tahoma" w:cs="Tahoma"/>
          <w:color w:val="004990"/>
          <w:sz w:val="10"/>
          <w:lang w:val="es-ES_tradnl"/>
        </w:rPr>
      </w:pPr>
      <w:r w:rsidRPr="007916B3">
        <w:rPr>
          <w:noProof/>
          <w:lang w:val="es-BO" w:eastAsia="es-BO"/>
        </w:rPr>
        <w:lastRenderedPageBreak/>
        <w:drawing>
          <wp:inline distT="0" distB="0" distL="0" distR="0" wp14:anchorId="7A462442" wp14:editId="6FEA007E">
            <wp:extent cx="6151880" cy="3950335"/>
            <wp:effectExtent l="0" t="0" r="1270" b="0"/>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stretch>
                      <a:fillRect/>
                    </a:stretch>
                  </pic:blipFill>
                  <pic:spPr>
                    <a:xfrm>
                      <a:off x="0" y="0"/>
                      <a:ext cx="6151880" cy="3950335"/>
                    </a:xfrm>
                    <a:prstGeom prst="rect">
                      <a:avLst/>
                    </a:prstGeom>
                  </pic:spPr>
                </pic:pic>
              </a:graphicData>
            </a:graphic>
          </wp:inline>
        </w:drawing>
      </w:r>
    </w:p>
    <w:p w14:paraId="60B3EC8E" w14:textId="77777777" w:rsidR="00772F3F" w:rsidRPr="007916B3" w:rsidRDefault="00772F3F" w:rsidP="00772F3F">
      <w:pPr>
        <w:rPr>
          <w:rFonts w:ascii="Tahoma" w:hAnsi="Tahoma" w:cs="Tahoma"/>
          <w:color w:val="004990"/>
          <w:sz w:val="10"/>
          <w:lang w:val="es-ES_tradnl"/>
        </w:rPr>
      </w:pPr>
    </w:p>
    <w:p w14:paraId="7186FEEA" w14:textId="77777777" w:rsidR="00772F3F" w:rsidRPr="007916B3" w:rsidRDefault="00772F3F" w:rsidP="00772F3F">
      <w:pPr>
        <w:rPr>
          <w:rFonts w:ascii="Tahoma" w:hAnsi="Tahoma" w:cs="Tahoma"/>
          <w:color w:val="004990"/>
          <w:sz w:val="10"/>
          <w:lang w:val="es-ES_tradnl"/>
        </w:rPr>
      </w:pPr>
    </w:p>
    <w:p w14:paraId="62EE5676" w14:textId="77777777" w:rsidR="00772F3F" w:rsidRPr="007916B3" w:rsidRDefault="00772F3F" w:rsidP="00772F3F">
      <w:pPr>
        <w:rPr>
          <w:rFonts w:ascii="Tahoma" w:hAnsi="Tahoma" w:cs="Tahoma"/>
          <w:color w:val="004990"/>
          <w:sz w:val="10"/>
          <w:lang w:val="es-ES_tradnl"/>
        </w:rPr>
      </w:pPr>
    </w:p>
    <w:p w14:paraId="6C77C5A8" w14:textId="77777777" w:rsidR="00772F3F" w:rsidRPr="007916B3" w:rsidRDefault="00772F3F" w:rsidP="00772F3F">
      <w:pPr>
        <w:rPr>
          <w:rFonts w:ascii="Tahoma" w:hAnsi="Tahoma" w:cs="Tahoma"/>
          <w:color w:val="004990"/>
          <w:sz w:val="10"/>
          <w:lang w:val="es-ES_tradnl"/>
        </w:rPr>
      </w:pPr>
    </w:p>
    <w:p w14:paraId="49E6A13C" w14:textId="77777777" w:rsidR="00772F3F" w:rsidRPr="007916B3" w:rsidRDefault="00772F3F" w:rsidP="00772F3F">
      <w:pPr>
        <w:rPr>
          <w:rFonts w:ascii="Tahoma" w:hAnsi="Tahoma" w:cs="Tahoma"/>
          <w:color w:val="004990"/>
          <w:sz w:val="10"/>
          <w:lang w:val="es-ES_tradnl"/>
        </w:rPr>
      </w:pPr>
    </w:p>
    <w:p w14:paraId="2FC46785" w14:textId="77777777" w:rsidR="00772F3F" w:rsidRPr="007916B3" w:rsidRDefault="00772F3F" w:rsidP="00772F3F">
      <w:pPr>
        <w:rPr>
          <w:rFonts w:ascii="Tahoma" w:hAnsi="Tahoma" w:cs="Tahoma"/>
          <w:color w:val="004990"/>
          <w:sz w:val="10"/>
          <w:lang w:val="es-ES_tradnl"/>
        </w:rPr>
      </w:pPr>
    </w:p>
    <w:p w14:paraId="1CC4224D" w14:textId="77777777" w:rsidR="00772F3F" w:rsidRPr="007916B3" w:rsidRDefault="00772F3F" w:rsidP="00772F3F">
      <w:pPr>
        <w:rPr>
          <w:rFonts w:ascii="Tahoma" w:hAnsi="Tahoma" w:cs="Tahoma"/>
          <w:color w:val="004990"/>
          <w:sz w:val="10"/>
          <w:lang w:val="es-ES_tradnl"/>
        </w:rPr>
      </w:pPr>
    </w:p>
    <w:p w14:paraId="2B64944E" w14:textId="77777777" w:rsidR="00772F3F" w:rsidRPr="007916B3" w:rsidRDefault="00772F3F" w:rsidP="00772F3F">
      <w:pPr>
        <w:rPr>
          <w:rFonts w:ascii="Tahoma" w:hAnsi="Tahoma" w:cs="Tahoma"/>
          <w:color w:val="004990"/>
          <w:sz w:val="10"/>
          <w:lang w:val="es-ES_tradnl"/>
        </w:rPr>
      </w:pPr>
    </w:p>
    <w:p w14:paraId="4C9A2DE1" w14:textId="77777777" w:rsidR="00772F3F" w:rsidRPr="007916B3" w:rsidRDefault="00772F3F" w:rsidP="00772F3F">
      <w:pPr>
        <w:rPr>
          <w:rFonts w:ascii="Tahoma" w:hAnsi="Tahoma" w:cs="Tahoma"/>
          <w:color w:val="004990"/>
          <w:sz w:val="10"/>
          <w:lang w:val="es-ES_tradnl"/>
        </w:rPr>
      </w:pPr>
    </w:p>
    <w:p w14:paraId="51DEFDC2" w14:textId="77777777" w:rsidR="00772F3F" w:rsidRPr="007916B3" w:rsidRDefault="00772F3F" w:rsidP="00772F3F">
      <w:pPr>
        <w:rPr>
          <w:rFonts w:ascii="Tahoma" w:hAnsi="Tahoma" w:cs="Tahoma"/>
          <w:color w:val="004990"/>
          <w:sz w:val="10"/>
          <w:lang w:val="es-ES_tradnl"/>
        </w:rPr>
      </w:pPr>
    </w:p>
    <w:p w14:paraId="72B9E054" w14:textId="77777777" w:rsidR="00772F3F" w:rsidRPr="007916B3" w:rsidRDefault="00772F3F" w:rsidP="00772F3F">
      <w:pPr>
        <w:rPr>
          <w:rFonts w:ascii="Tahoma" w:hAnsi="Tahoma" w:cs="Tahoma"/>
          <w:color w:val="004990"/>
          <w:sz w:val="10"/>
          <w:lang w:val="es-ES_tradnl"/>
        </w:rPr>
      </w:pPr>
    </w:p>
    <w:p w14:paraId="5FDFE316" w14:textId="77777777" w:rsidR="00772F3F" w:rsidRPr="007916B3" w:rsidRDefault="00772F3F" w:rsidP="00772F3F">
      <w:pPr>
        <w:rPr>
          <w:rFonts w:ascii="Tahoma" w:hAnsi="Tahoma" w:cs="Tahoma"/>
          <w:color w:val="004990"/>
          <w:sz w:val="10"/>
          <w:lang w:val="es-ES_tradnl"/>
        </w:rPr>
      </w:pPr>
    </w:p>
    <w:p w14:paraId="2B17A47A" w14:textId="77777777" w:rsidR="00772F3F" w:rsidRPr="007916B3" w:rsidRDefault="00772F3F" w:rsidP="00772F3F">
      <w:pPr>
        <w:rPr>
          <w:rFonts w:ascii="Tahoma" w:hAnsi="Tahoma" w:cs="Tahoma"/>
          <w:color w:val="004990"/>
          <w:sz w:val="10"/>
          <w:lang w:val="es-ES_tradnl"/>
        </w:rPr>
      </w:pPr>
    </w:p>
    <w:p w14:paraId="450D9BDC" w14:textId="77777777" w:rsidR="00772F3F" w:rsidRPr="007916B3" w:rsidRDefault="00772F3F" w:rsidP="00772F3F">
      <w:pPr>
        <w:rPr>
          <w:rFonts w:ascii="Tahoma" w:hAnsi="Tahoma" w:cs="Tahoma"/>
          <w:color w:val="004990"/>
          <w:sz w:val="10"/>
          <w:lang w:val="es-ES_tradnl"/>
        </w:rPr>
      </w:pPr>
    </w:p>
    <w:p w14:paraId="362121F6" w14:textId="77777777" w:rsidR="00772F3F" w:rsidRPr="007916B3" w:rsidRDefault="00772F3F" w:rsidP="00772F3F">
      <w:pPr>
        <w:rPr>
          <w:rFonts w:ascii="Tahoma" w:hAnsi="Tahoma" w:cs="Tahoma"/>
          <w:color w:val="004990"/>
          <w:sz w:val="10"/>
          <w:lang w:val="es-ES_tradnl"/>
        </w:rPr>
      </w:pPr>
    </w:p>
    <w:p w14:paraId="3020A872" w14:textId="77777777" w:rsidR="00772F3F" w:rsidRPr="007916B3" w:rsidRDefault="00772F3F" w:rsidP="00772F3F">
      <w:pPr>
        <w:rPr>
          <w:rFonts w:ascii="Tahoma" w:hAnsi="Tahoma" w:cs="Tahoma"/>
          <w:color w:val="004990"/>
          <w:sz w:val="10"/>
          <w:lang w:val="es-ES_tradnl"/>
        </w:rPr>
      </w:pPr>
    </w:p>
    <w:p w14:paraId="6FEADB3A" w14:textId="77777777" w:rsidR="00772F3F" w:rsidRPr="007916B3" w:rsidRDefault="00772F3F" w:rsidP="00772F3F">
      <w:pPr>
        <w:rPr>
          <w:rFonts w:ascii="Tahoma" w:hAnsi="Tahoma" w:cs="Tahoma"/>
          <w:color w:val="004990"/>
          <w:sz w:val="10"/>
          <w:lang w:val="es-ES_tradnl"/>
        </w:rPr>
      </w:pPr>
    </w:p>
    <w:p w14:paraId="1FE93AA8" w14:textId="77777777" w:rsidR="00772F3F" w:rsidRPr="007916B3" w:rsidRDefault="00772F3F" w:rsidP="00772F3F">
      <w:pPr>
        <w:rPr>
          <w:rFonts w:ascii="Tahoma" w:hAnsi="Tahoma" w:cs="Tahoma"/>
          <w:color w:val="004990"/>
          <w:sz w:val="10"/>
          <w:lang w:val="es-ES_tradnl"/>
        </w:rPr>
      </w:pPr>
    </w:p>
    <w:p w14:paraId="517BF8CD" w14:textId="77777777" w:rsidR="00772F3F" w:rsidRPr="007916B3" w:rsidRDefault="00772F3F" w:rsidP="00772F3F">
      <w:pPr>
        <w:rPr>
          <w:rFonts w:ascii="Tahoma" w:hAnsi="Tahoma" w:cs="Tahoma"/>
          <w:color w:val="004990"/>
          <w:sz w:val="10"/>
          <w:lang w:val="es-ES_tradnl"/>
        </w:rPr>
      </w:pPr>
    </w:p>
    <w:p w14:paraId="1C04AC0A" w14:textId="77777777" w:rsidR="00772F3F" w:rsidRPr="007916B3" w:rsidRDefault="00772F3F" w:rsidP="00772F3F">
      <w:pPr>
        <w:rPr>
          <w:rFonts w:ascii="Tahoma" w:hAnsi="Tahoma" w:cs="Tahoma"/>
          <w:color w:val="004990"/>
          <w:sz w:val="10"/>
          <w:lang w:val="es-ES_tradnl"/>
        </w:rPr>
      </w:pPr>
    </w:p>
    <w:p w14:paraId="7A48ADC2" w14:textId="77777777" w:rsidR="00772F3F" w:rsidRPr="007916B3" w:rsidRDefault="00772F3F" w:rsidP="00772F3F">
      <w:pPr>
        <w:rPr>
          <w:rFonts w:ascii="Tahoma" w:hAnsi="Tahoma" w:cs="Tahoma"/>
          <w:color w:val="004990"/>
          <w:sz w:val="10"/>
          <w:lang w:val="es-ES_tradnl"/>
        </w:rPr>
      </w:pPr>
    </w:p>
    <w:p w14:paraId="513ED92C" w14:textId="77777777" w:rsidR="00772F3F" w:rsidRPr="007916B3" w:rsidRDefault="00772F3F" w:rsidP="00772F3F">
      <w:pPr>
        <w:rPr>
          <w:rFonts w:ascii="Tahoma" w:hAnsi="Tahoma" w:cs="Tahoma"/>
          <w:color w:val="004990"/>
          <w:sz w:val="10"/>
          <w:lang w:val="es-ES_tradnl"/>
        </w:rPr>
      </w:pPr>
    </w:p>
    <w:p w14:paraId="731E43D3" w14:textId="77777777" w:rsidR="00772F3F" w:rsidRPr="007916B3" w:rsidRDefault="00772F3F" w:rsidP="00772F3F">
      <w:pPr>
        <w:rPr>
          <w:rFonts w:ascii="Tahoma" w:hAnsi="Tahoma" w:cs="Tahoma"/>
          <w:color w:val="004990"/>
          <w:sz w:val="10"/>
          <w:lang w:val="es-ES_tradnl"/>
        </w:rPr>
      </w:pPr>
    </w:p>
    <w:p w14:paraId="6B1CE37F" w14:textId="77777777" w:rsidR="00772F3F" w:rsidRPr="007916B3" w:rsidRDefault="00772F3F" w:rsidP="00772F3F">
      <w:pPr>
        <w:rPr>
          <w:rFonts w:ascii="Tahoma" w:hAnsi="Tahoma" w:cs="Tahoma"/>
          <w:color w:val="004990"/>
          <w:sz w:val="10"/>
          <w:lang w:val="es-ES_tradnl"/>
        </w:rPr>
      </w:pPr>
    </w:p>
    <w:p w14:paraId="4E506411" w14:textId="77777777" w:rsidR="00772F3F" w:rsidRPr="007916B3" w:rsidRDefault="00772F3F" w:rsidP="00772F3F">
      <w:pPr>
        <w:rPr>
          <w:rFonts w:ascii="Tahoma" w:hAnsi="Tahoma" w:cs="Tahoma"/>
          <w:color w:val="004990"/>
          <w:sz w:val="10"/>
          <w:lang w:val="es-ES_tradnl"/>
        </w:rPr>
      </w:pPr>
    </w:p>
    <w:p w14:paraId="7D1BAD6C" w14:textId="77777777" w:rsidR="00772F3F" w:rsidRPr="007916B3" w:rsidRDefault="00772F3F" w:rsidP="00772F3F">
      <w:pPr>
        <w:rPr>
          <w:rFonts w:ascii="Tahoma" w:hAnsi="Tahoma" w:cs="Tahoma"/>
          <w:color w:val="004990"/>
          <w:sz w:val="10"/>
          <w:lang w:val="es-ES_tradnl"/>
        </w:rPr>
      </w:pPr>
    </w:p>
    <w:p w14:paraId="29D912DA" w14:textId="77777777" w:rsidR="00772F3F" w:rsidRPr="007916B3" w:rsidRDefault="00772F3F" w:rsidP="00772F3F">
      <w:pPr>
        <w:rPr>
          <w:rFonts w:ascii="Tahoma" w:hAnsi="Tahoma" w:cs="Tahoma"/>
          <w:color w:val="004990"/>
          <w:sz w:val="10"/>
          <w:lang w:val="es-ES_tradnl"/>
        </w:rPr>
      </w:pPr>
    </w:p>
    <w:p w14:paraId="07B51089" w14:textId="77777777" w:rsidR="00772F3F" w:rsidRPr="007916B3" w:rsidRDefault="00772F3F" w:rsidP="00772F3F">
      <w:pPr>
        <w:rPr>
          <w:rFonts w:ascii="Tahoma" w:hAnsi="Tahoma" w:cs="Tahoma"/>
          <w:color w:val="004990"/>
          <w:sz w:val="10"/>
          <w:lang w:val="es-ES_tradnl"/>
        </w:rPr>
      </w:pPr>
    </w:p>
    <w:p w14:paraId="48481B5B" w14:textId="77777777" w:rsidR="00772F3F" w:rsidRPr="007916B3" w:rsidRDefault="00772F3F" w:rsidP="00772F3F">
      <w:pPr>
        <w:rPr>
          <w:rFonts w:ascii="Tahoma" w:hAnsi="Tahoma" w:cs="Tahoma"/>
          <w:color w:val="004990"/>
          <w:sz w:val="10"/>
          <w:lang w:val="es-ES_tradnl"/>
        </w:rPr>
      </w:pPr>
    </w:p>
    <w:p w14:paraId="114E45C2" w14:textId="77777777" w:rsidR="00772F3F" w:rsidRPr="007916B3" w:rsidRDefault="00772F3F" w:rsidP="00772F3F">
      <w:pPr>
        <w:rPr>
          <w:rFonts w:ascii="Tahoma" w:hAnsi="Tahoma" w:cs="Tahoma"/>
          <w:color w:val="004990"/>
          <w:sz w:val="10"/>
          <w:lang w:val="es-ES_tradnl"/>
        </w:rPr>
      </w:pPr>
    </w:p>
    <w:p w14:paraId="02D6D2D6" w14:textId="77777777" w:rsidR="00772F3F" w:rsidRPr="007916B3" w:rsidRDefault="00772F3F" w:rsidP="00772F3F">
      <w:pPr>
        <w:rPr>
          <w:rFonts w:ascii="Tahoma" w:hAnsi="Tahoma" w:cs="Tahoma"/>
          <w:color w:val="004990"/>
          <w:sz w:val="10"/>
          <w:lang w:val="es-ES_tradnl"/>
        </w:rPr>
      </w:pPr>
    </w:p>
    <w:p w14:paraId="0663076E" w14:textId="77777777" w:rsidR="00772F3F" w:rsidRPr="007916B3" w:rsidRDefault="00772F3F" w:rsidP="00772F3F">
      <w:pPr>
        <w:rPr>
          <w:rFonts w:ascii="Tahoma" w:hAnsi="Tahoma" w:cs="Tahoma"/>
          <w:color w:val="004990"/>
          <w:sz w:val="10"/>
          <w:lang w:val="es-ES_tradnl"/>
        </w:rPr>
      </w:pPr>
    </w:p>
    <w:p w14:paraId="2020B678" w14:textId="77777777" w:rsidR="00772F3F" w:rsidRPr="007916B3" w:rsidRDefault="00772F3F" w:rsidP="00772F3F">
      <w:pPr>
        <w:rPr>
          <w:rFonts w:ascii="Tahoma" w:hAnsi="Tahoma" w:cs="Tahoma"/>
          <w:color w:val="004990"/>
          <w:sz w:val="10"/>
          <w:lang w:val="es-ES_tradnl"/>
        </w:rPr>
      </w:pPr>
    </w:p>
    <w:p w14:paraId="2204EA36" w14:textId="77777777" w:rsidR="00772F3F" w:rsidRPr="007916B3" w:rsidRDefault="00772F3F" w:rsidP="00772F3F">
      <w:pPr>
        <w:rPr>
          <w:rFonts w:ascii="Tahoma" w:hAnsi="Tahoma" w:cs="Tahoma"/>
          <w:color w:val="004990"/>
          <w:sz w:val="10"/>
          <w:lang w:val="es-ES_tradnl"/>
        </w:rPr>
      </w:pPr>
    </w:p>
    <w:p w14:paraId="3199CEEE" w14:textId="77777777" w:rsidR="00772F3F" w:rsidRPr="007916B3" w:rsidRDefault="00772F3F" w:rsidP="00772F3F">
      <w:pPr>
        <w:rPr>
          <w:rFonts w:ascii="Tahoma" w:hAnsi="Tahoma" w:cs="Tahoma"/>
          <w:color w:val="004990"/>
          <w:sz w:val="10"/>
          <w:lang w:val="es-ES_tradnl"/>
        </w:rPr>
      </w:pPr>
    </w:p>
    <w:p w14:paraId="74A45038" w14:textId="77777777" w:rsidR="00772F3F" w:rsidRPr="007916B3" w:rsidRDefault="00772F3F" w:rsidP="00772F3F">
      <w:pPr>
        <w:rPr>
          <w:rFonts w:ascii="Tahoma" w:hAnsi="Tahoma" w:cs="Tahoma"/>
          <w:color w:val="004990"/>
          <w:sz w:val="10"/>
          <w:lang w:val="es-ES_tradnl"/>
        </w:rPr>
      </w:pPr>
    </w:p>
    <w:p w14:paraId="5EA66F0A" w14:textId="77777777" w:rsidR="00772F3F" w:rsidRPr="007916B3" w:rsidRDefault="00772F3F" w:rsidP="00772F3F">
      <w:pPr>
        <w:rPr>
          <w:rFonts w:ascii="Tahoma" w:hAnsi="Tahoma" w:cs="Tahoma"/>
          <w:color w:val="004990"/>
          <w:sz w:val="10"/>
          <w:lang w:val="es-ES_tradnl"/>
        </w:rPr>
      </w:pPr>
    </w:p>
    <w:p w14:paraId="31FEAA13" w14:textId="77777777" w:rsidR="00772F3F" w:rsidRPr="007916B3" w:rsidRDefault="00772F3F" w:rsidP="00772F3F">
      <w:pPr>
        <w:rPr>
          <w:rFonts w:ascii="Tahoma" w:hAnsi="Tahoma" w:cs="Tahoma"/>
          <w:color w:val="004990"/>
          <w:sz w:val="10"/>
          <w:lang w:val="es-ES_tradnl"/>
        </w:rPr>
      </w:pPr>
    </w:p>
    <w:p w14:paraId="11CF73C5" w14:textId="77777777" w:rsidR="00772F3F" w:rsidRPr="007916B3" w:rsidRDefault="00772F3F" w:rsidP="00772F3F">
      <w:pPr>
        <w:rPr>
          <w:rFonts w:ascii="Tahoma" w:hAnsi="Tahoma" w:cs="Tahoma"/>
          <w:color w:val="004990"/>
          <w:sz w:val="10"/>
          <w:lang w:val="es-ES_tradnl"/>
        </w:rPr>
      </w:pPr>
    </w:p>
    <w:p w14:paraId="5E991060" w14:textId="77777777" w:rsidR="00772F3F" w:rsidRPr="007916B3" w:rsidRDefault="00772F3F" w:rsidP="00772F3F">
      <w:pPr>
        <w:rPr>
          <w:rFonts w:ascii="Tahoma" w:hAnsi="Tahoma" w:cs="Tahoma"/>
          <w:color w:val="004990"/>
          <w:sz w:val="10"/>
          <w:lang w:val="es-ES_tradnl"/>
        </w:rPr>
      </w:pPr>
    </w:p>
    <w:p w14:paraId="31161B7A" w14:textId="77777777" w:rsidR="00772F3F" w:rsidRPr="007916B3" w:rsidRDefault="00772F3F" w:rsidP="00772F3F">
      <w:pPr>
        <w:rPr>
          <w:rFonts w:ascii="Tahoma" w:hAnsi="Tahoma" w:cs="Tahoma"/>
          <w:color w:val="004990"/>
          <w:sz w:val="10"/>
          <w:lang w:val="es-ES_tradnl"/>
        </w:rPr>
      </w:pPr>
    </w:p>
    <w:p w14:paraId="3828E0AD" w14:textId="77777777" w:rsidR="00772F3F" w:rsidRPr="007916B3" w:rsidRDefault="00772F3F" w:rsidP="00772F3F">
      <w:pPr>
        <w:rPr>
          <w:rFonts w:ascii="Tahoma" w:hAnsi="Tahoma" w:cs="Tahoma"/>
          <w:color w:val="004990"/>
          <w:sz w:val="10"/>
          <w:lang w:val="es-ES_tradnl"/>
        </w:rPr>
      </w:pPr>
    </w:p>
    <w:p w14:paraId="13402005" w14:textId="77777777" w:rsidR="00772F3F" w:rsidRPr="007916B3" w:rsidRDefault="00772F3F" w:rsidP="00772F3F">
      <w:pPr>
        <w:rPr>
          <w:rFonts w:ascii="Tahoma" w:hAnsi="Tahoma" w:cs="Tahoma"/>
          <w:color w:val="004990"/>
          <w:sz w:val="10"/>
          <w:lang w:val="es-ES_tradnl"/>
        </w:rPr>
      </w:pPr>
    </w:p>
    <w:p w14:paraId="1E192B1F" w14:textId="77777777" w:rsidR="00772F3F" w:rsidRPr="007916B3" w:rsidRDefault="00772F3F" w:rsidP="00772F3F">
      <w:pPr>
        <w:rPr>
          <w:rFonts w:ascii="Tahoma" w:hAnsi="Tahoma" w:cs="Tahoma"/>
          <w:color w:val="004990"/>
          <w:sz w:val="10"/>
          <w:lang w:val="es-ES_tradnl"/>
        </w:rPr>
      </w:pPr>
    </w:p>
    <w:p w14:paraId="46980CCB" w14:textId="77777777" w:rsidR="00772F3F" w:rsidRPr="007916B3" w:rsidRDefault="00772F3F" w:rsidP="00772F3F">
      <w:pPr>
        <w:rPr>
          <w:rFonts w:ascii="Tahoma" w:hAnsi="Tahoma" w:cs="Tahoma"/>
          <w:color w:val="004990"/>
          <w:sz w:val="10"/>
          <w:lang w:val="es-ES_tradnl"/>
        </w:rPr>
      </w:pPr>
    </w:p>
    <w:p w14:paraId="522F9AFE" w14:textId="77777777" w:rsidR="00772F3F" w:rsidRDefault="00772F3F" w:rsidP="00772F3F">
      <w:pPr>
        <w:jc w:val="center"/>
        <w:rPr>
          <w:rFonts w:ascii="Tahoma" w:eastAsia="Calibri" w:hAnsi="Tahoma" w:cs="Tahoma"/>
          <w:iCs/>
          <w:sz w:val="28"/>
          <w:szCs w:val="21"/>
        </w:rPr>
      </w:pPr>
    </w:p>
    <w:p w14:paraId="0759D48C" w14:textId="77777777" w:rsidR="00772F3F" w:rsidRPr="009D3675" w:rsidRDefault="00772F3F" w:rsidP="00772F3F">
      <w:pPr>
        <w:jc w:val="center"/>
        <w:rPr>
          <w:rFonts w:ascii="Tahoma" w:eastAsia="Calibri" w:hAnsi="Tahoma" w:cs="Tahoma"/>
          <w:iCs/>
          <w:color w:val="002060"/>
          <w:sz w:val="28"/>
          <w:szCs w:val="21"/>
        </w:rPr>
      </w:pPr>
      <w:r w:rsidRPr="009D3675">
        <w:rPr>
          <w:rFonts w:ascii="Tahoma" w:eastAsia="Calibri" w:hAnsi="Tahoma" w:cs="Tahoma"/>
          <w:iCs/>
          <w:color w:val="002060"/>
          <w:sz w:val="28"/>
          <w:szCs w:val="21"/>
        </w:rPr>
        <w:t>CÁMARAS Y DUCTOS</w:t>
      </w:r>
    </w:p>
    <w:p w14:paraId="1C3BC345" w14:textId="77777777" w:rsidR="00772F3F" w:rsidRPr="007916B3" w:rsidRDefault="00772F3F" w:rsidP="00772F3F">
      <w:pPr>
        <w:rPr>
          <w:rFonts w:ascii="Tahoma" w:hAnsi="Tahoma" w:cs="Tahoma"/>
          <w:color w:val="004990"/>
          <w:sz w:val="10"/>
          <w:lang w:val="es-ES_tradnl"/>
        </w:rPr>
      </w:pPr>
    </w:p>
    <w:p w14:paraId="3BBF01B0" w14:textId="77777777" w:rsidR="00772F3F" w:rsidRPr="007916B3" w:rsidRDefault="00772F3F" w:rsidP="00772F3F">
      <w:pPr>
        <w:rPr>
          <w:rFonts w:ascii="Tahoma" w:hAnsi="Tahoma" w:cs="Tahoma"/>
          <w:color w:val="004990"/>
          <w:sz w:val="10"/>
          <w:lang w:val="es-ES_tradnl"/>
        </w:rPr>
      </w:pPr>
    </w:p>
    <w:p w14:paraId="29B08BB0" w14:textId="77777777" w:rsidR="00772F3F" w:rsidRPr="007916B3" w:rsidRDefault="00772F3F" w:rsidP="00772F3F">
      <w:pPr>
        <w:rPr>
          <w:rFonts w:ascii="Tahoma" w:hAnsi="Tahoma" w:cs="Tahoma"/>
          <w:color w:val="004990"/>
          <w:sz w:val="10"/>
          <w:lang w:val="es-ES_tradnl"/>
        </w:rPr>
      </w:pPr>
    </w:p>
    <w:p w14:paraId="74EBB51A" w14:textId="77777777" w:rsidR="00772F3F" w:rsidRPr="007916B3" w:rsidRDefault="00772F3F" w:rsidP="00772F3F">
      <w:pPr>
        <w:rPr>
          <w:rFonts w:ascii="Tahoma" w:hAnsi="Tahoma" w:cs="Tahoma"/>
          <w:color w:val="004990"/>
          <w:sz w:val="10"/>
          <w:lang w:val="es-ES_tradnl"/>
        </w:rPr>
      </w:pPr>
    </w:p>
    <w:p w14:paraId="118FA24E" w14:textId="77777777" w:rsidR="00772F3F" w:rsidRPr="007916B3" w:rsidRDefault="00772F3F" w:rsidP="00772F3F">
      <w:pPr>
        <w:jc w:val="center"/>
        <w:rPr>
          <w:rFonts w:ascii="Tahoma" w:hAnsi="Tahoma" w:cs="Tahoma"/>
          <w:color w:val="004990"/>
          <w:sz w:val="10"/>
          <w:lang w:val="es-ES_tradnl"/>
        </w:rPr>
      </w:pPr>
      <w:r w:rsidRPr="007916B3">
        <w:rPr>
          <w:rFonts w:ascii="Tahoma" w:hAnsi="Tahoma" w:cs="Tahoma"/>
          <w:noProof/>
          <w:color w:val="004990"/>
          <w:sz w:val="10"/>
          <w:lang w:val="es-BO" w:eastAsia="es-BO"/>
        </w:rPr>
        <w:lastRenderedPageBreak/>
        <w:drawing>
          <wp:inline distT="0" distB="0" distL="0" distR="0" wp14:anchorId="7F21E02D" wp14:editId="51A208AC">
            <wp:extent cx="6153150" cy="470535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53150" cy="4705350"/>
                    </a:xfrm>
                    <a:prstGeom prst="rect">
                      <a:avLst/>
                    </a:prstGeom>
                    <a:noFill/>
                    <a:ln>
                      <a:noFill/>
                    </a:ln>
                  </pic:spPr>
                </pic:pic>
              </a:graphicData>
            </a:graphic>
          </wp:inline>
        </w:drawing>
      </w:r>
    </w:p>
    <w:p w14:paraId="4E52478D" w14:textId="77777777" w:rsidR="00772F3F" w:rsidRPr="007916B3" w:rsidRDefault="00772F3F" w:rsidP="00772F3F">
      <w:pPr>
        <w:rPr>
          <w:rFonts w:ascii="Tahoma" w:hAnsi="Tahoma" w:cs="Tahoma"/>
          <w:color w:val="004990"/>
          <w:sz w:val="10"/>
          <w:lang w:val="es-ES_tradnl"/>
        </w:rPr>
      </w:pPr>
    </w:p>
    <w:p w14:paraId="458FD56C" w14:textId="77777777" w:rsidR="00772F3F" w:rsidRPr="007916B3" w:rsidRDefault="00772F3F" w:rsidP="00772F3F">
      <w:pPr>
        <w:rPr>
          <w:rFonts w:ascii="Tahoma" w:hAnsi="Tahoma" w:cs="Tahoma"/>
          <w:color w:val="004990"/>
          <w:sz w:val="10"/>
          <w:lang w:val="es-ES_tradnl"/>
        </w:rPr>
      </w:pPr>
    </w:p>
    <w:p w14:paraId="39FB6AF9" w14:textId="77777777" w:rsidR="00772F3F" w:rsidRPr="007916B3" w:rsidRDefault="00772F3F" w:rsidP="00772F3F">
      <w:pPr>
        <w:rPr>
          <w:rFonts w:ascii="Tahoma" w:hAnsi="Tahoma" w:cs="Tahoma"/>
          <w:color w:val="004990"/>
          <w:sz w:val="10"/>
          <w:lang w:val="es-ES_tradnl"/>
        </w:rPr>
      </w:pPr>
    </w:p>
    <w:p w14:paraId="7D43AB05" w14:textId="77777777" w:rsidR="00772F3F" w:rsidRPr="007916B3" w:rsidRDefault="00772F3F" w:rsidP="00772F3F">
      <w:pPr>
        <w:rPr>
          <w:rFonts w:ascii="Tahoma" w:hAnsi="Tahoma" w:cs="Tahoma"/>
          <w:color w:val="004990"/>
          <w:sz w:val="10"/>
          <w:lang w:val="es-ES_tradnl"/>
        </w:rPr>
      </w:pPr>
    </w:p>
    <w:p w14:paraId="2804D37B" w14:textId="77777777" w:rsidR="00772F3F" w:rsidRPr="007916B3" w:rsidRDefault="00772F3F" w:rsidP="00772F3F">
      <w:pPr>
        <w:rPr>
          <w:rFonts w:ascii="Tahoma" w:hAnsi="Tahoma" w:cs="Tahoma"/>
          <w:color w:val="004990"/>
          <w:sz w:val="10"/>
          <w:lang w:val="es-ES_tradnl"/>
        </w:rPr>
      </w:pPr>
    </w:p>
    <w:p w14:paraId="5C31E87A" w14:textId="77777777" w:rsidR="00772F3F" w:rsidRPr="007916B3" w:rsidRDefault="00772F3F" w:rsidP="00772F3F">
      <w:pPr>
        <w:rPr>
          <w:rFonts w:ascii="Tahoma" w:hAnsi="Tahoma" w:cs="Tahoma"/>
          <w:color w:val="004990"/>
          <w:sz w:val="10"/>
          <w:lang w:val="es-ES_tradnl"/>
        </w:rPr>
      </w:pPr>
    </w:p>
    <w:p w14:paraId="01B08583" w14:textId="77777777" w:rsidR="00772F3F" w:rsidRPr="007916B3" w:rsidRDefault="00772F3F" w:rsidP="00772F3F">
      <w:pPr>
        <w:rPr>
          <w:rFonts w:ascii="Tahoma" w:hAnsi="Tahoma" w:cs="Tahoma"/>
          <w:color w:val="004990"/>
          <w:sz w:val="10"/>
          <w:lang w:val="es-ES_tradnl"/>
        </w:rPr>
      </w:pPr>
    </w:p>
    <w:p w14:paraId="6BFEA95C" w14:textId="77777777" w:rsidR="00772F3F" w:rsidRPr="007916B3" w:rsidRDefault="00772F3F" w:rsidP="00772F3F">
      <w:pPr>
        <w:rPr>
          <w:rFonts w:ascii="Tahoma" w:hAnsi="Tahoma" w:cs="Tahoma"/>
          <w:color w:val="004990"/>
          <w:sz w:val="10"/>
          <w:lang w:val="es-ES_tradnl"/>
        </w:rPr>
      </w:pPr>
    </w:p>
    <w:p w14:paraId="23B42629" w14:textId="77777777" w:rsidR="00772F3F" w:rsidRPr="007916B3" w:rsidRDefault="00772F3F" w:rsidP="00772F3F">
      <w:pPr>
        <w:rPr>
          <w:rFonts w:ascii="Tahoma" w:hAnsi="Tahoma" w:cs="Tahoma"/>
          <w:color w:val="004990"/>
          <w:sz w:val="10"/>
          <w:lang w:val="es-ES_tradnl"/>
        </w:rPr>
      </w:pPr>
    </w:p>
    <w:p w14:paraId="5128C77D" w14:textId="77777777" w:rsidR="00772F3F" w:rsidRPr="007916B3" w:rsidRDefault="00772F3F" w:rsidP="00772F3F">
      <w:pPr>
        <w:rPr>
          <w:rFonts w:ascii="Tahoma" w:hAnsi="Tahoma" w:cs="Tahoma"/>
          <w:color w:val="004990"/>
          <w:sz w:val="10"/>
          <w:lang w:val="es-ES_tradnl"/>
        </w:rPr>
      </w:pPr>
    </w:p>
    <w:p w14:paraId="2479E306" w14:textId="77777777" w:rsidR="00772F3F" w:rsidRPr="007916B3" w:rsidRDefault="00772F3F" w:rsidP="00772F3F">
      <w:pPr>
        <w:rPr>
          <w:rFonts w:ascii="Tahoma" w:hAnsi="Tahoma" w:cs="Tahoma"/>
          <w:color w:val="004990"/>
          <w:sz w:val="10"/>
          <w:lang w:val="es-ES_tradnl"/>
        </w:rPr>
      </w:pPr>
    </w:p>
    <w:p w14:paraId="73072422" w14:textId="77777777" w:rsidR="00772F3F" w:rsidRPr="007916B3" w:rsidRDefault="00772F3F" w:rsidP="00772F3F">
      <w:pPr>
        <w:rPr>
          <w:rFonts w:ascii="Tahoma" w:hAnsi="Tahoma" w:cs="Tahoma"/>
          <w:color w:val="004990"/>
          <w:sz w:val="10"/>
          <w:lang w:val="es-ES_tradnl"/>
        </w:rPr>
      </w:pPr>
    </w:p>
    <w:p w14:paraId="74022D13" w14:textId="77777777" w:rsidR="00772F3F" w:rsidRPr="007916B3" w:rsidRDefault="00772F3F" w:rsidP="00772F3F">
      <w:pPr>
        <w:rPr>
          <w:rFonts w:ascii="Tahoma" w:hAnsi="Tahoma" w:cs="Tahoma"/>
          <w:color w:val="004990"/>
          <w:sz w:val="10"/>
          <w:lang w:val="es-ES_tradnl"/>
        </w:rPr>
      </w:pPr>
    </w:p>
    <w:p w14:paraId="12883481" w14:textId="77777777" w:rsidR="00772F3F" w:rsidRPr="007916B3" w:rsidRDefault="00772F3F" w:rsidP="00772F3F">
      <w:pPr>
        <w:rPr>
          <w:rFonts w:ascii="Tahoma" w:hAnsi="Tahoma" w:cs="Tahoma"/>
          <w:color w:val="004990"/>
          <w:sz w:val="10"/>
          <w:lang w:val="es-ES_tradnl"/>
        </w:rPr>
      </w:pPr>
    </w:p>
    <w:p w14:paraId="0E53036C" w14:textId="77777777" w:rsidR="00772F3F" w:rsidRPr="007916B3" w:rsidRDefault="00772F3F" w:rsidP="00772F3F">
      <w:pPr>
        <w:rPr>
          <w:rFonts w:ascii="Tahoma" w:hAnsi="Tahoma" w:cs="Tahoma"/>
          <w:color w:val="004990"/>
          <w:sz w:val="10"/>
          <w:lang w:val="es-ES_tradnl"/>
        </w:rPr>
      </w:pPr>
    </w:p>
    <w:p w14:paraId="21B6EF72" w14:textId="77777777" w:rsidR="00772F3F" w:rsidRPr="007916B3" w:rsidRDefault="00772F3F" w:rsidP="00772F3F">
      <w:pPr>
        <w:rPr>
          <w:rFonts w:ascii="Tahoma" w:hAnsi="Tahoma" w:cs="Tahoma"/>
          <w:color w:val="004990"/>
          <w:sz w:val="10"/>
          <w:lang w:val="es-ES_tradnl"/>
        </w:rPr>
      </w:pPr>
    </w:p>
    <w:p w14:paraId="020CBE83" w14:textId="77777777" w:rsidR="00772F3F" w:rsidRPr="007916B3" w:rsidRDefault="00772F3F" w:rsidP="00772F3F">
      <w:pPr>
        <w:rPr>
          <w:rFonts w:ascii="Tahoma" w:hAnsi="Tahoma" w:cs="Tahoma"/>
          <w:color w:val="004990"/>
          <w:sz w:val="10"/>
          <w:lang w:val="es-ES_tradnl"/>
        </w:rPr>
      </w:pPr>
    </w:p>
    <w:p w14:paraId="3DF54FC0" w14:textId="77777777" w:rsidR="00772F3F" w:rsidRPr="007916B3" w:rsidRDefault="00772F3F" w:rsidP="00772F3F">
      <w:pPr>
        <w:rPr>
          <w:rFonts w:ascii="Tahoma" w:hAnsi="Tahoma" w:cs="Tahoma"/>
          <w:color w:val="004990"/>
          <w:sz w:val="10"/>
          <w:lang w:val="es-ES_tradnl"/>
        </w:rPr>
      </w:pPr>
    </w:p>
    <w:p w14:paraId="07016062" w14:textId="77777777" w:rsidR="00772F3F" w:rsidRPr="007916B3" w:rsidRDefault="00772F3F" w:rsidP="00772F3F">
      <w:pPr>
        <w:rPr>
          <w:rFonts w:ascii="Tahoma" w:hAnsi="Tahoma" w:cs="Tahoma"/>
          <w:color w:val="004990"/>
          <w:sz w:val="10"/>
          <w:lang w:val="es-ES_tradnl"/>
        </w:rPr>
      </w:pPr>
    </w:p>
    <w:p w14:paraId="5ADB3BBC" w14:textId="77777777" w:rsidR="00772F3F" w:rsidRPr="007916B3" w:rsidRDefault="00772F3F" w:rsidP="00772F3F">
      <w:pPr>
        <w:rPr>
          <w:rFonts w:ascii="Tahoma" w:hAnsi="Tahoma" w:cs="Tahoma"/>
          <w:color w:val="004990"/>
          <w:sz w:val="10"/>
          <w:lang w:val="es-ES_tradnl"/>
        </w:rPr>
      </w:pPr>
    </w:p>
    <w:p w14:paraId="278F749D" w14:textId="77777777" w:rsidR="00772F3F" w:rsidRPr="007916B3" w:rsidRDefault="00772F3F" w:rsidP="00772F3F">
      <w:pPr>
        <w:rPr>
          <w:rFonts w:ascii="Tahoma" w:hAnsi="Tahoma" w:cs="Tahoma"/>
          <w:color w:val="004990"/>
          <w:sz w:val="10"/>
          <w:lang w:val="es-ES_tradnl"/>
        </w:rPr>
      </w:pPr>
    </w:p>
    <w:p w14:paraId="4579724B" w14:textId="77777777" w:rsidR="00772F3F" w:rsidRPr="007916B3" w:rsidRDefault="00772F3F" w:rsidP="00772F3F">
      <w:pPr>
        <w:rPr>
          <w:rFonts w:ascii="Tahoma" w:hAnsi="Tahoma" w:cs="Tahoma"/>
          <w:color w:val="004990"/>
          <w:sz w:val="10"/>
          <w:lang w:val="es-ES_tradnl"/>
        </w:rPr>
      </w:pPr>
    </w:p>
    <w:p w14:paraId="5F22771E" w14:textId="77777777" w:rsidR="00772F3F" w:rsidRPr="007916B3" w:rsidRDefault="00772F3F" w:rsidP="00772F3F">
      <w:pPr>
        <w:rPr>
          <w:rFonts w:ascii="Tahoma" w:hAnsi="Tahoma" w:cs="Tahoma"/>
          <w:color w:val="004990"/>
          <w:sz w:val="10"/>
          <w:lang w:val="es-ES_tradnl"/>
        </w:rPr>
      </w:pPr>
    </w:p>
    <w:p w14:paraId="4840ABDD" w14:textId="77777777" w:rsidR="00772F3F" w:rsidRPr="007916B3" w:rsidRDefault="00772F3F" w:rsidP="00772F3F">
      <w:pPr>
        <w:rPr>
          <w:rFonts w:ascii="Tahoma" w:hAnsi="Tahoma" w:cs="Tahoma"/>
          <w:color w:val="004990"/>
          <w:sz w:val="10"/>
          <w:lang w:val="es-ES_tradnl"/>
        </w:rPr>
      </w:pPr>
    </w:p>
    <w:p w14:paraId="740E21B0" w14:textId="77777777" w:rsidR="00772F3F" w:rsidRPr="007916B3" w:rsidRDefault="00772F3F" w:rsidP="00772F3F">
      <w:pPr>
        <w:rPr>
          <w:rFonts w:ascii="Tahoma" w:hAnsi="Tahoma" w:cs="Tahoma"/>
          <w:color w:val="004990"/>
          <w:sz w:val="10"/>
          <w:lang w:val="es-ES_tradnl"/>
        </w:rPr>
      </w:pPr>
    </w:p>
    <w:p w14:paraId="5D2F460F" w14:textId="77777777" w:rsidR="00772F3F" w:rsidRPr="007916B3" w:rsidRDefault="00772F3F" w:rsidP="00772F3F">
      <w:pPr>
        <w:rPr>
          <w:rFonts w:ascii="Tahoma" w:hAnsi="Tahoma" w:cs="Tahoma"/>
          <w:color w:val="004990"/>
          <w:sz w:val="10"/>
          <w:lang w:val="es-ES_tradnl"/>
        </w:rPr>
      </w:pPr>
    </w:p>
    <w:p w14:paraId="799FA7A7" w14:textId="77777777" w:rsidR="00772F3F" w:rsidRPr="007916B3" w:rsidRDefault="00772F3F" w:rsidP="00772F3F">
      <w:pPr>
        <w:rPr>
          <w:rFonts w:ascii="Tahoma" w:hAnsi="Tahoma" w:cs="Tahoma"/>
          <w:color w:val="004990"/>
          <w:sz w:val="10"/>
          <w:lang w:val="es-ES_tradnl"/>
        </w:rPr>
      </w:pPr>
    </w:p>
    <w:p w14:paraId="7CEFBBAF" w14:textId="77777777" w:rsidR="00772F3F" w:rsidRPr="007916B3" w:rsidRDefault="00772F3F" w:rsidP="00772F3F">
      <w:pPr>
        <w:rPr>
          <w:rFonts w:ascii="Tahoma" w:hAnsi="Tahoma" w:cs="Tahoma"/>
          <w:color w:val="004990"/>
          <w:sz w:val="10"/>
          <w:lang w:val="es-ES_tradnl"/>
        </w:rPr>
      </w:pPr>
    </w:p>
    <w:p w14:paraId="140018E5" w14:textId="77777777" w:rsidR="00772F3F" w:rsidRPr="007916B3" w:rsidRDefault="00772F3F" w:rsidP="00772F3F">
      <w:pPr>
        <w:rPr>
          <w:rFonts w:ascii="Tahoma" w:hAnsi="Tahoma" w:cs="Tahoma"/>
          <w:color w:val="004990"/>
          <w:sz w:val="10"/>
          <w:lang w:val="es-ES_tradnl"/>
        </w:rPr>
      </w:pPr>
    </w:p>
    <w:p w14:paraId="62C7C774" w14:textId="77777777" w:rsidR="00772F3F" w:rsidRPr="007916B3" w:rsidRDefault="00772F3F" w:rsidP="00772F3F">
      <w:pPr>
        <w:rPr>
          <w:rFonts w:ascii="Tahoma" w:hAnsi="Tahoma" w:cs="Tahoma"/>
          <w:color w:val="004990"/>
          <w:sz w:val="10"/>
          <w:lang w:val="es-ES_tradnl"/>
        </w:rPr>
      </w:pPr>
    </w:p>
    <w:p w14:paraId="253BAB2C" w14:textId="77777777" w:rsidR="00772F3F" w:rsidRPr="007916B3" w:rsidRDefault="00772F3F" w:rsidP="00772F3F">
      <w:pPr>
        <w:rPr>
          <w:rFonts w:ascii="Tahoma" w:hAnsi="Tahoma" w:cs="Tahoma"/>
          <w:color w:val="004990"/>
          <w:sz w:val="10"/>
          <w:lang w:val="es-ES_tradnl"/>
        </w:rPr>
      </w:pPr>
    </w:p>
    <w:p w14:paraId="7D227E63" w14:textId="77777777" w:rsidR="00772F3F" w:rsidRPr="007916B3" w:rsidRDefault="00772F3F" w:rsidP="00772F3F">
      <w:pPr>
        <w:rPr>
          <w:rFonts w:ascii="Tahoma" w:hAnsi="Tahoma" w:cs="Tahoma"/>
          <w:color w:val="004990"/>
          <w:sz w:val="10"/>
          <w:lang w:val="es-ES_tradnl"/>
        </w:rPr>
      </w:pPr>
    </w:p>
    <w:p w14:paraId="2F57A024" w14:textId="77777777" w:rsidR="00772F3F" w:rsidRPr="007916B3" w:rsidRDefault="00772F3F" w:rsidP="00772F3F">
      <w:pPr>
        <w:rPr>
          <w:rFonts w:ascii="Tahoma" w:hAnsi="Tahoma" w:cs="Tahoma"/>
          <w:color w:val="004990"/>
          <w:sz w:val="10"/>
          <w:lang w:val="es-ES_tradnl"/>
        </w:rPr>
      </w:pPr>
    </w:p>
    <w:p w14:paraId="4FA74870" w14:textId="77777777" w:rsidR="00772F3F" w:rsidRPr="007916B3" w:rsidRDefault="00772F3F" w:rsidP="00772F3F">
      <w:pPr>
        <w:rPr>
          <w:rFonts w:ascii="Tahoma" w:hAnsi="Tahoma" w:cs="Tahoma"/>
          <w:color w:val="004990"/>
          <w:sz w:val="10"/>
          <w:lang w:val="es-ES_tradnl"/>
        </w:rPr>
      </w:pPr>
    </w:p>
    <w:p w14:paraId="5F92D5D7" w14:textId="77777777" w:rsidR="00772F3F" w:rsidRPr="007916B3" w:rsidRDefault="00772F3F" w:rsidP="00772F3F">
      <w:pPr>
        <w:rPr>
          <w:rFonts w:ascii="Tahoma" w:hAnsi="Tahoma" w:cs="Tahoma"/>
          <w:color w:val="004990"/>
          <w:sz w:val="10"/>
          <w:lang w:val="es-ES_tradnl"/>
        </w:rPr>
      </w:pPr>
    </w:p>
    <w:p w14:paraId="1F227B30" w14:textId="77777777" w:rsidR="00772F3F" w:rsidRPr="007916B3" w:rsidRDefault="00772F3F" w:rsidP="00772F3F">
      <w:pPr>
        <w:rPr>
          <w:rFonts w:ascii="Tahoma" w:hAnsi="Tahoma" w:cs="Tahoma"/>
          <w:color w:val="004990"/>
          <w:sz w:val="10"/>
          <w:lang w:val="es-ES_tradnl"/>
        </w:rPr>
      </w:pPr>
    </w:p>
    <w:p w14:paraId="08DCB15D" w14:textId="77777777" w:rsidR="00772F3F" w:rsidRPr="007916B3" w:rsidRDefault="00772F3F" w:rsidP="00772F3F">
      <w:pPr>
        <w:rPr>
          <w:rFonts w:ascii="Tahoma" w:hAnsi="Tahoma" w:cs="Tahoma"/>
          <w:color w:val="004990"/>
          <w:sz w:val="10"/>
          <w:lang w:val="es-ES_tradnl"/>
        </w:rPr>
      </w:pPr>
    </w:p>
    <w:p w14:paraId="158CF6DC" w14:textId="77777777" w:rsidR="00772F3F" w:rsidRDefault="00772F3F" w:rsidP="00772F3F">
      <w:pPr>
        <w:jc w:val="center"/>
        <w:rPr>
          <w:rFonts w:ascii="Tahoma" w:eastAsia="Calibri" w:hAnsi="Tahoma" w:cs="Tahoma"/>
          <w:iCs/>
          <w:sz w:val="28"/>
          <w:szCs w:val="21"/>
        </w:rPr>
      </w:pPr>
    </w:p>
    <w:p w14:paraId="5BE700A1" w14:textId="77777777" w:rsidR="00772F3F" w:rsidRPr="009D3675" w:rsidRDefault="00772F3F" w:rsidP="00772F3F">
      <w:pPr>
        <w:jc w:val="center"/>
        <w:rPr>
          <w:rFonts w:ascii="Tahoma" w:eastAsia="Calibri" w:hAnsi="Tahoma" w:cs="Tahoma"/>
          <w:iCs/>
          <w:color w:val="002060"/>
          <w:sz w:val="28"/>
          <w:szCs w:val="21"/>
        </w:rPr>
      </w:pPr>
      <w:r w:rsidRPr="009D3675">
        <w:rPr>
          <w:rFonts w:ascii="Tahoma" w:eastAsia="Calibri" w:hAnsi="Tahoma" w:cs="Tahoma"/>
          <w:iCs/>
          <w:color w:val="002060"/>
          <w:sz w:val="28"/>
          <w:szCs w:val="21"/>
        </w:rPr>
        <w:t>PLANO DE ESCALERILLAS</w:t>
      </w:r>
    </w:p>
    <w:p w14:paraId="48100EDC" w14:textId="77777777" w:rsidR="00772F3F" w:rsidRPr="007916B3" w:rsidRDefault="00772F3F" w:rsidP="00772F3F">
      <w:pPr>
        <w:rPr>
          <w:rFonts w:ascii="Tahoma" w:hAnsi="Tahoma" w:cs="Tahoma"/>
          <w:color w:val="004990"/>
          <w:sz w:val="10"/>
          <w:lang w:val="es-ES_tradnl"/>
        </w:rPr>
      </w:pPr>
    </w:p>
    <w:p w14:paraId="2B16D6C1" w14:textId="77777777" w:rsidR="00772F3F" w:rsidRPr="007916B3" w:rsidRDefault="00772F3F" w:rsidP="00772F3F">
      <w:pPr>
        <w:rPr>
          <w:rFonts w:ascii="Tahoma" w:hAnsi="Tahoma" w:cs="Tahoma"/>
          <w:color w:val="004990"/>
          <w:sz w:val="10"/>
          <w:lang w:val="es-ES_tradnl"/>
        </w:rPr>
      </w:pPr>
    </w:p>
    <w:p w14:paraId="263972DF" w14:textId="77777777" w:rsidR="00772F3F" w:rsidRPr="007916B3" w:rsidRDefault="00772F3F" w:rsidP="00772F3F">
      <w:pPr>
        <w:rPr>
          <w:rFonts w:ascii="Tahoma" w:hAnsi="Tahoma" w:cs="Tahoma"/>
          <w:color w:val="004990"/>
          <w:sz w:val="10"/>
          <w:lang w:val="es-ES_tradnl"/>
        </w:rPr>
      </w:pPr>
    </w:p>
    <w:p w14:paraId="04F896CD" w14:textId="77777777" w:rsidR="00772F3F" w:rsidRPr="007916B3" w:rsidRDefault="00772F3F" w:rsidP="00772F3F">
      <w:pPr>
        <w:rPr>
          <w:rFonts w:ascii="Tahoma" w:hAnsi="Tahoma" w:cs="Tahoma"/>
          <w:color w:val="004990"/>
          <w:sz w:val="10"/>
          <w:lang w:val="es-ES_tradnl"/>
        </w:rPr>
      </w:pPr>
    </w:p>
    <w:p w14:paraId="4FBDFC61" w14:textId="77777777" w:rsidR="00772F3F" w:rsidRPr="007916B3" w:rsidRDefault="00772F3F" w:rsidP="00772F3F">
      <w:pPr>
        <w:rPr>
          <w:rFonts w:ascii="Tahoma" w:hAnsi="Tahoma" w:cs="Tahoma"/>
          <w:color w:val="004990"/>
          <w:sz w:val="10"/>
          <w:lang w:val="es-ES_tradnl"/>
        </w:rPr>
      </w:pPr>
    </w:p>
    <w:p w14:paraId="46880123" w14:textId="77777777" w:rsidR="00772F3F" w:rsidRPr="007916B3" w:rsidRDefault="00772F3F" w:rsidP="00772F3F">
      <w:pPr>
        <w:jc w:val="center"/>
        <w:rPr>
          <w:rFonts w:ascii="Tahoma" w:hAnsi="Tahoma" w:cs="Tahoma"/>
          <w:color w:val="004990"/>
          <w:sz w:val="10"/>
          <w:lang w:val="es-ES_tradnl"/>
        </w:rPr>
      </w:pPr>
      <w:r w:rsidRPr="007916B3">
        <w:rPr>
          <w:noProof/>
          <w:lang w:val="es-BO" w:eastAsia="es-BO"/>
        </w:rPr>
        <w:lastRenderedPageBreak/>
        <w:drawing>
          <wp:inline distT="0" distB="0" distL="0" distR="0" wp14:anchorId="50337EBB" wp14:editId="6291BA60">
            <wp:extent cx="5773098" cy="5153025"/>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print"/>
                    <a:stretch>
                      <a:fillRect/>
                    </a:stretch>
                  </pic:blipFill>
                  <pic:spPr>
                    <a:xfrm>
                      <a:off x="0" y="0"/>
                      <a:ext cx="5784197" cy="5162932"/>
                    </a:xfrm>
                    <a:prstGeom prst="rect">
                      <a:avLst/>
                    </a:prstGeom>
                  </pic:spPr>
                </pic:pic>
              </a:graphicData>
            </a:graphic>
          </wp:inline>
        </w:drawing>
      </w:r>
    </w:p>
    <w:p w14:paraId="6AA064C5" w14:textId="77777777" w:rsidR="00772F3F" w:rsidRPr="007916B3" w:rsidRDefault="00772F3F" w:rsidP="00772F3F">
      <w:pPr>
        <w:rPr>
          <w:rFonts w:ascii="Tahoma" w:hAnsi="Tahoma" w:cs="Tahoma"/>
          <w:color w:val="004990"/>
          <w:sz w:val="10"/>
          <w:lang w:val="es-ES_tradnl"/>
        </w:rPr>
      </w:pPr>
    </w:p>
    <w:p w14:paraId="2646B73B" w14:textId="77777777" w:rsidR="00772F3F" w:rsidRPr="007916B3" w:rsidRDefault="00772F3F" w:rsidP="00772F3F">
      <w:pPr>
        <w:rPr>
          <w:rFonts w:ascii="Tahoma" w:hAnsi="Tahoma" w:cs="Tahoma"/>
          <w:color w:val="004990"/>
          <w:sz w:val="10"/>
          <w:lang w:val="es-ES_tradnl"/>
        </w:rPr>
      </w:pPr>
    </w:p>
    <w:p w14:paraId="01F007DD" w14:textId="77777777" w:rsidR="00772F3F" w:rsidRPr="007916B3" w:rsidRDefault="00772F3F" w:rsidP="00772F3F">
      <w:pPr>
        <w:rPr>
          <w:rFonts w:ascii="Tahoma" w:hAnsi="Tahoma" w:cs="Tahoma"/>
          <w:color w:val="004990"/>
          <w:sz w:val="10"/>
          <w:lang w:val="es-ES_tradnl"/>
        </w:rPr>
      </w:pPr>
    </w:p>
    <w:p w14:paraId="706A49F4" w14:textId="77777777" w:rsidR="00772F3F" w:rsidRPr="007916B3" w:rsidRDefault="00772F3F" w:rsidP="00772F3F">
      <w:pPr>
        <w:rPr>
          <w:rFonts w:ascii="Tahoma" w:hAnsi="Tahoma" w:cs="Tahoma"/>
          <w:color w:val="004990"/>
          <w:sz w:val="10"/>
          <w:lang w:val="es-ES_tradnl"/>
        </w:rPr>
      </w:pPr>
    </w:p>
    <w:p w14:paraId="38A3F6FA" w14:textId="77777777" w:rsidR="00772F3F" w:rsidRPr="007916B3" w:rsidRDefault="00772F3F" w:rsidP="00772F3F">
      <w:pPr>
        <w:rPr>
          <w:rFonts w:ascii="Tahoma" w:hAnsi="Tahoma" w:cs="Tahoma"/>
          <w:color w:val="004990"/>
          <w:sz w:val="10"/>
          <w:lang w:val="es-ES_tradnl"/>
        </w:rPr>
      </w:pPr>
    </w:p>
    <w:p w14:paraId="05469D6E" w14:textId="77777777" w:rsidR="00772F3F" w:rsidRPr="007916B3" w:rsidRDefault="00772F3F" w:rsidP="00772F3F">
      <w:pPr>
        <w:rPr>
          <w:rFonts w:ascii="Tahoma" w:hAnsi="Tahoma" w:cs="Tahoma"/>
          <w:color w:val="004990"/>
          <w:sz w:val="10"/>
          <w:lang w:val="es-ES_tradnl"/>
        </w:rPr>
      </w:pPr>
    </w:p>
    <w:p w14:paraId="011238D1" w14:textId="77777777" w:rsidR="00772F3F" w:rsidRPr="007916B3" w:rsidRDefault="00772F3F" w:rsidP="00772F3F">
      <w:pPr>
        <w:rPr>
          <w:rFonts w:ascii="Tahoma" w:hAnsi="Tahoma" w:cs="Tahoma"/>
          <w:color w:val="004990"/>
          <w:sz w:val="10"/>
          <w:lang w:val="es-ES_tradnl"/>
        </w:rPr>
      </w:pPr>
    </w:p>
    <w:p w14:paraId="331A51B7" w14:textId="77777777" w:rsidR="00772F3F" w:rsidRPr="007916B3" w:rsidRDefault="00772F3F" w:rsidP="00772F3F">
      <w:pPr>
        <w:rPr>
          <w:rFonts w:ascii="Tahoma" w:hAnsi="Tahoma" w:cs="Tahoma"/>
          <w:color w:val="004990"/>
          <w:sz w:val="10"/>
          <w:lang w:val="es-ES_tradnl"/>
        </w:rPr>
      </w:pPr>
    </w:p>
    <w:p w14:paraId="13BD9E45" w14:textId="77777777" w:rsidR="00772F3F" w:rsidRPr="007916B3" w:rsidRDefault="00772F3F" w:rsidP="00772F3F">
      <w:pPr>
        <w:rPr>
          <w:rFonts w:ascii="Tahoma" w:hAnsi="Tahoma" w:cs="Tahoma"/>
          <w:color w:val="004990"/>
          <w:sz w:val="10"/>
          <w:lang w:val="es-ES_tradnl"/>
        </w:rPr>
      </w:pPr>
    </w:p>
    <w:p w14:paraId="6C6D724D" w14:textId="77777777" w:rsidR="00772F3F" w:rsidRPr="007916B3" w:rsidRDefault="00772F3F" w:rsidP="00772F3F">
      <w:pPr>
        <w:rPr>
          <w:rFonts w:ascii="Tahoma" w:hAnsi="Tahoma" w:cs="Tahoma"/>
          <w:color w:val="004990"/>
          <w:sz w:val="10"/>
          <w:lang w:val="es-ES_tradnl"/>
        </w:rPr>
      </w:pPr>
    </w:p>
    <w:p w14:paraId="3DC6E321" w14:textId="77777777" w:rsidR="00772F3F" w:rsidRPr="007916B3" w:rsidRDefault="00772F3F" w:rsidP="00772F3F">
      <w:pPr>
        <w:rPr>
          <w:rFonts w:ascii="Tahoma" w:hAnsi="Tahoma" w:cs="Tahoma"/>
          <w:color w:val="004990"/>
          <w:sz w:val="10"/>
          <w:lang w:val="es-ES_tradnl"/>
        </w:rPr>
      </w:pPr>
    </w:p>
    <w:p w14:paraId="1204417B" w14:textId="77777777" w:rsidR="00772F3F" w:rsidRPr="007916B3" w:rsidRDefault="00772F3F" w:rsidP="00772F3F">
      <w:pPr>
        <w:rPr>
          <w:rFonts w:ascii="Tahoma" w:hAnsi="Tahoma" w:cs="Tahoma"/>
          <w:color w:val="004990"/>
          <w:sz w:val="10"/>
          <w:lang w:val="es-ES_tradnl"/>
        </w:rPr>
      </w:pPr>
    </w:p>
    <w:p w14:paraId="4850D304" w14:textId="77777777" w:rsidR="00772F3F" w:rsidRPr="007916B3" w:rsidRDefault="00772F3F" w:rsidP="00772F3F">
      <w:pPr>
        <w:rPr>
          <w:rFonts w:ascii="Tahoma" w:hAnsi="Tahoma" w:cs="Tahoma"/>
          <w:color w:val="004990"/>
          <w:sz w:val="10"/>
          <w:lang w:val="es-ES_tradnl"/>
        </w:rPr>
      </w:pPr>
    </w:p>
    <w:p w14:paraId="5FBC174B" w14:textId="77777777" w:rsidR="00772F3F" w:rsidRPr="007916B3" w:rsidRDefault="00772F3F" w:rsidP="00772F3F">
      <w:pPr>
        <w:rPr>
          <w:rFonts w:ascii="Tahoma" w:hAnsi="Tahoma" w:cs="Tahoma"/>
          <w:color w:val="004990"/>
          <w:sz w:val="10"/>
          <w:lang w:val="es-ES_tradnl"/>
        </w:rPr>
      </w:pPr>
    </w:p>
    <w:p w14:paraId="4DD68617" w14:textId="77777777" w:rsidR="00772F3F" w:rsidRPr="007916B3" w:rsidRDefault="00772F3F" w:rsidP="00772F3F">
      <w:pPr>
        <w:rPr>
          <w:rFonts w:ascii="Tahoma" w:hAnsi="Tahoma" w:cs="Tahoma"/>
          <w:color w:val="004990"/>
          <w:sz w:val="10"/>
          <w:lang w:val="es-ES_tradnl"/>
        </w:rPr>
      </w:pPr>
    </w:p>
    <w:p w14:paraId="39E30522" w14:textId="77777777" w:rsidR="00772F3F" w:rsidRPr="007916B3" w:rsidRDefault="00772F3F" w:rsidP="00772F3F">
      <w:pPr>
        <w:rPr>
          <w:rFonts w:ascii="Tahoma" w:hAnsi="Tahoma" w:cs="Tahoma"/>
          <w:color w:val="004990"/>
          <w:sz w:val="10"/>
          <w:lang w:val="es-ES_tradnl"/>
        </w:rPr>
      </w:pPr>
    </w:p>
    <w:p w14:paraId="5548CEF4" w14:textId="77777777" w:rsidR="00772F3F" w:rsidRPr="007916B3" w:rsidRDefault="00772F3F" w:rsidP="00772F3F">
      <w:pPr>
        <w:rPr>
          <w:rFonts w:ascii="Tahoma" w:hAnsi="Tahoma" w:cs="Tahoma"/>
          <w:color w:val="004990"/>
          <w:sz w:val="10"/>
          <w:lang w:val="es-ES_tradnl"/>
        </w:rPr>
      </w:pPr>
    </w:p>
    <w:p w14:paraId="65384C2B" w14:textId="77777777" w:rsidR="00772F3F" w:rsidRPr="007916B3" w:rsidRDefault="00772F3F" w:rsidP="00772F3F">
      <w:pPr>
        <w:rPr>
          <w:rFonts w:ascii="Tahoma" w:hAnsi="Tahoma" w:cs="Tahoma"/>
          <w:color w:val="004990"/>
          <w:sz w:val="10"/>
          <w:lang w:val="es-ES_tradnl"/>
        </w:rPr>
      </w:pPr>
    </w:p>
    <w:p w14:paraId="3BCEEC2E" w14:textId="77777777" w:rsidR="00772F3F" w:rsidRPr="007916B3" w:rsidRDefault="00772F3F" w:rsidP="00772F3F">
      <w:pPr>
        <w:rPr>
          <w:rFonts w:ascii="Tahoma" w:hAnsi="Tahoma" w:cs="Tahoma"/>
          <w:color w:val="004990"/>
          <w:sz w:val="10"/>
          <w:lang w:val="es-ES_tradnl"/>
        </w:rPr>
      </w:pPr>
    </w:p>
    <w:p w14:paraId="0C478365" w14:textId="77777777" w:rsidR="00772F3F" w:rsidRPr="007916B3" w:rsidRDefault="00772F3F" w:rsidP="00772F3F">
      <w:pPr>
        <w:rPr>
          <w:rFonts w:ascii="Tahoma" w:hAnsi="Tahoma" w:cs="Tahoma"/>
          <w:color w:val="004990"/>
          <w:sz w:val="10"/>
          <w:lang w:val="es-ES_tradnl"/>
        </w:rPr>
      </w:pPr>
    </w:p>
    <w:p w14:paraId="2E8875A3" w14:textId="77777777" w:rsidR="00772F3F" w:rsidRPr="007916B3" w:rsidRDefault="00772F3F" w:rsidP="00772F3F">
      <w:pPr>
        <w:rPr>
          <w:rFonts w:ascii="Tahoma" w:hAnsi="Tahoma" w:cs="Tahoma"/>
          <w:color w:val="004990"/>
          <w:sz w:val="10"/>
          <w:lang w:val="es-ES_tradnl"/>
        </w:rPr>
      </w:pPr>
    </w:p>
    <w:p w14:paraId="4415ADAE" w14:textId="77777777" w:rsidR="00772F3F" w:rsidRPr="007916B3" w:rsidRDefault="00772F3F" w:rsidP="00772F3F">
      <w:pPr>
        <w:rPr>
          <w:rFonts w:ascii="Tahoma" w:hAnsi="Tahoma" w:cs="Tahoma"/>
          <w:color w:val="004990"/>
          <w:sz w:val="10"/>
          <w:lang w:val="es-ES_tradnl"/>
        </w:rPr>
      </w:pPr>
    </w:p>
    <w:p w14:paraId="0EB4C049" w14:textId="77777777" w:rsidR="00772F3F" w:rsidRPr="007916B3" w:rsidRDefault="00772F3F" w:rsidP="00772F3F">
      <w:pPr>
        <w:rPr>
          <w:rFonts w:ascii="Tahoma" w:hAnsi="Tahoma" w:cs="Tahoma"/>
          <w:color w:val="004990"/>
          <w:sz w:val="10"/>
          <w:lang w:val="es-ES_tradnl"/>
        </w:rPr>
      </w:pPr>
    </w:p>
    <w:p w14:paraId="47415C5A" w14:textId="77777777" w:rsidR="00772F3F" w:rsidRPr="007916B3" w:rsidRDefault="00772F3F" w:rsidP="00772F3F">
      <w:pPr>
        <w:rPr>
          <w:rFonts w:ascii="Tahoma" w:hAnsi="Tahoma" w:cs="Tahoma"/>
          <w:color w:val="004990"/>
          <w:sz w:val="10"/>
          <w:lang w:val="es-ES_tradnl"/>
        </w:rPr>
      </w:pPr>
    </w:p>
    <w:p w14:paraId="3180CC80" w14:textId="77777777" w:rsidR="00772F3F" w:rsidRPr="007916B3" w:rsidRDefault="00772F3F" w:rsidP="00772F3F">
      <w:pPr>
        <w:rPr>
          <w:rFonts w:ascii="Tahoma" w:hAnsi="Tahoma" w:cs="Tahoma"/>
          <w:color w:val="004990"/>
          <w:sz w:val="10"/>
          <w:lang w:val="es-ES_tradnl"/>
        </w:rPr>
      </w:pPr>
    </w:p>
    <w:p w14:paraId="3532223E" w14:textId="77777777" w:rsidR="00772F3F" w:rsidRPr="007916B3" w:rsidRDefault="00772F3F" w:rsidP="00772F3F">
      <w:pPr>
        <w:rPr>
          <w:rFonts w:ascii="Tahoma" w:hAnsi="Tahoma" w:cs="Tahoma"/>
          <w:color w:val="004990"/>
          <w:sz w:val="10"/>
          <w:lang w:val="es-ES_tradnl"/>
        </w:rPr>
      </w:pPr>
    </w:p>
    <w:p w14:paraId="5F5872E6" w14:textId="77777777" w:rsidR="00772F3F" w:rsidRPr="007916B3" w:rsidRDefault="00772F3F" w:rsidP="00772F3F">
      <w:pPr>
        <w:rPr>
          <w:rFonts w:ascii="Tahoma" w:hAnsi="Tahoma" w:cs="Tahoma"/>
          <w:color w:val="004990"/>
          <w:sz w:val="10"/>
          <w:lang w:val="es-ES_tradnl"/>
        </w:rPr>
      </w:pPr>
    </w:p>
    <w:p w14:paraId="5F3CBB3E" w14:textId="77777777" w:rsidR="00772F3F" w:rsidRPr="007916B3" w:rsidRDefault="00772F3F" w:rsidP="00772F3F">
      <w:pPr>
        <w:rPr>
          <w:rFonts w:ascii="Tahoma" w:hAnsi="Tahoma" w:cs="Tahoma"/>
          <w:color w:val="004990"/>
          <w:sz w:val="10"/>
          <w:lang w:val="es-ES_tradnl"/>
        </w:rPr>
      </w:pPr>
    </w:p>
    <w:p w14:paraId="37E8239F" w14:textId="77777777" w:rsidR="00772F3F" w:rsidRPr="007916B3" w:rsidRDefault="00772F3F" w:rsidP="00772F3F">
      <w:pPr>
        <w:rPr>
          <w:rFonts w:ascii="Tahoma" w:hAnsi="Tahoma" w:cs="Tahoma"/>
          <w:color w:val="004990"/>
          <w:sz w:val="10"/>
          <w:lang w:val="es-ES_tradnl"/>
        </w:rPr>
      </w:pPr>
    </w:p>
    <w:p w14:paraId="5FAB6C64" w14:textId="77777777" w:rsidR="00772F3F" w:rsidRPr="007916B3" w:rsidRDefault="00772F3F" w:rsidP="00772F3F">
      <w:pPr>
        <w:rPr>
          <w:rFonts w:ascii="Tahoma" w:hAnsi="Tahoma" w:cs="Tahoma"/>
          <w:color w:val="004990"/>
          <w:sz w:val="10"/>
          <w:lang w:val="es-ES_tradnl"/>
        </w:rPr>
      </w:pPr>
    </w:p>
    <w:p w14:paraId="4E6A2C2B" w14:textId="77777777" w:rsidR="00772F3F" w:rsidRPr="007916B3" w:rsidRDefault="00772F3F" w:rsidP="00772F3F">
      <w:pPr>
        <w:rPr>
          <w:rFonts w:ascii="Tahoma" w:hAnsi="Tahoma" w:cs="Tahoma"/>
          <w:color w:val="004990"/>
          <w:sz w:val="10"/>
          <w:lang w:val="es-ES_tradnl"/>
        </w:rPr>
      </w:pPr>
    </w:p>
    <w:p w14:paraId="5A2D406A" w14:textId="77777777" w:rsidR="00772F3F" w:rsidRPr="009D3675" w:rsidRDefault="00772F3F" w:rsidP="00772F3F">
      <w:pPr>
        <w:jc w:val="center"/>
        <w:rPr>
          <w:rFonts w:ascii="Tahoma" w:eastAsia="Calibri" w:hAnsi="Tahoma" w:cs="Tahoma"/>
          <w:iCs/>
          <w:color w:val="002060"/>
          <w:sz w:val="28"/>
          <w:szCs w:val="21"/>
        </w:rPr>
      </w:pPr>
      <w:r w:rsidRPr="009D3675">
        <w:rPr>
          <w:rFonts w:ascii="Tahoma" w:eastAsia="Calibri" w:hAnsi="Tahoma" w:cs="Tahoma"/>
          <w:iCs/>
          <w:color w:val="002060"/>
          <w:sz w:val="28"/>
          <w:szCs w:val="21"/>
        </w:rPr>
        <w:t>DETALLE DE ATERRAMIENTO</w:t>
      </w:r>
    </w:p>
    <w:p w14:paraId="150D17B3" w14:textId="77777777" w:rsidR="00772F3F" w:rsidRPr="007916B3" w:rsidRDefault="00772F3F" w:rsidP="00772F3F">
      <w:pPr>
        <w:rPr>
          <w:rFonts w:ascii="Tahoma" w:hAnsi="Tahoma" w:cs="Tahoma"/>
          <w:color w:val="004990"/>
          <w:sz w:val="10"/>
          <w:lang w:val="es-ES_tradnl"/>
        </w:rPr>
      </w:pPr>
    </w:p>
    <w:p w14:paraId="3252E4CD" w14:textId="77777777" w:rsidR="00772F3F" w:rsidRPr="007916B3" w:rsidRDefault="00772F3F" w:rsidP="00772F3F">
      <w:pPr>
        <w:rPr>
          <w:rFonts w:ascii="Tahoma" w:hAnsi="Tahoma" w:cs="Tahoma"/>
          <w:color w:val="004990"/>
          <w:sz w:val="10"/>
          <w:lang w:val="es-ES_tradnl"/>
        </w:rPr>
      </w:pPr>
    </w:p>
    <w:p w14:paraId="31205DD9" w14:textId="77777777" w:rsidR="00772F3F" w:rsidRPr="007916B3" w:rsidRDefault="00772F3F" w:rsidP="00772F3F">
      <w:pPr>
        <w:rPr>
          <w:rFonts w:ascii="Tahoma" w:hAnsi="Tahoma" w:cs="Tahoma"/>
          <w:color w:val="004990"/>
          <w:sz w:val="10"/>
          <w:lang w:val="es-ES_tradnl"/>
        </w:rPr>
      </w:pPr>
    </w:p>
    <w:p w14:paraId="41BD0B59" w14:textId="77777777" w:rsidR="00772F3F" w:rsidRPr="007916B3" w:rsidRDefault="00772F3F" w:rsidP="00772F3F">
      <w:pPr>
        <w:rPr>
          <w:rFonts w:ascii="Tahoma" w:hAnsi="Tahoma" w:cs="Tahoma"/>
          <w:color w:val="004990"/>
          <w:sz w:val="10"/>
          <w:lang w:val="es-ES_tradnl"/>
        </w:rPr>
      </w:pPr>
    </w:p>
    <w:p w14:paraId="0C69340B" w14:textId="77777777" w:rsidR="00772F3F" w:rsidRPr="007916B3" w:rsidRDefault="00772F3F" w:rsidP="00772F3F">
      <w:pPr>
        <w:jc w:val="center"/>
        <w:rPr>
          <w:rFonts w:ascii="Tahoma" w:hAnsi="Tahoma" w:cs="Tahoma"/>
          <w:color w:val="004990"/>
          <w:sz w:val="10"/>
          <w:lang w:val="es-ES_tradnl"/>
        </w:rPr>
      </w:pPr>
      <w:r w:rsidRPr="007916B3">
        <w:rPr>
          <w:rFonts w:ascii="Tahoma" w:hAnsi="Tahoma" w:cs="Tahoma"/>
          <w:noProof/>
          <w:color w:val="004990"/>
          <w:sz w:val="10"/>
          <w:lang w:val="es-BO" w:eastAsia="es-BO"/>
        </w:rPr>
        <w:lastRenderedPageBreak/>
        <w:drawing>
          <wp:inline distT="0" distB="0" distL="0" distR="0" wp14:anchorId="0BA7EB0A" wp14:editId="43F0A344">
            <wp:extent cx="6143625" cy="4714875"/>
            <wp:effectExtent l="0" t="0" r="9525" b="952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43625" cy="4714875"/>
                    </a:xfrm>
                    <a:prstGeom prst="rect">
                      <a:avLst/>
                    </a:prstGeom>
                    <a:noFill/>
                    <a:ln>
                      <a:noFill/>
                    </a:ln>
                  </pic:spPr>
                </pic:pic>
              </a:graphicData>
            </a:graphic>
          </wp:inline>
        </w:drawing>
      </w:r>
    </w:p>
    <w:p w14:paraId="3AFE5440" w14:textId="77777777" w:rsidR="00772F3F" w:rsidRPr="007916B3" w:rsidRDefault="00772F3F" w:rsidP="00772F3F">
      <w:pPr>
        <w:rPr>
          <w:rFonts w:ascii="Tahoma" w:hAnsi="Tahoma" w:cs="Tahoma"/>
          <w:color w:val="004990"/>
          <w:sz w:val="10"/>
          <w:lang w:val="es-ES_tradnl"/>
        </w:rPr>
      </w:pPr>
    </w:p>
    <w:p w14:paraId="49F2F550" w14:textId="77777777" w:rsidR="00772F3F" w:rsidRPr="007916B3" w:rsidRDefault="00772F3F" w:rsidP="00772F3F">
      <w:pPr>
        <w:rPr>
          <w:rFonts w:ascii="Tahoma" w:hAnsi="Tahoma" w:cs="Tahoma"/>
          <w:color w:val="004990"/>
          <w:sz w:val="10"/>
          <w:lang w:val="es-ES_tradnl"/>
        </w:rPr>
      </w:pPr>
    </w:p>
    <w:p w14:paraId="08B9E4A5" w14:textId="77777777" w:rsidR="00772F3F" w:rsidRPr="007916B3" w:rsidRDefault="00772F3F" w:rsidP="00772F3F">
      <w:pPr>
        <w:rPr>
          <w:rFonts w:ascii="Tahoma" w:hAnsi="Tahoma" w:cs="Tahoma"/>
          <w:color w:val="004990"/>
          <w:sz w:val="10"/>
          <w:lang w:val="es-ES_tradnl"/>
        </w:rPr>
      </w:pPr>
    </w:p>
    <w:p w14:paraId="5E85349A" w14:textId="77777777" w:rsidR="00772F3F" w:rsidRPr="007916B3" w:rsidRDefault="00772F3F" w:rsidP="00772F3F">
      <w:pPr>
        <w:rPr>
          <w:rFonts w:ascii="Tahoma" w:hAnsi="Tahoma" w:cs="Tahoma"/>
          <w:color w:val="004990"/>
          <w:sz w:val="10"/>
          <w:lang w:val="es-ES_tradnl"/>
        </w:rPr>
      </w:pPr>
    </w:p>
    <w:p w14:paraId="373FEDA9" w14:textId="77777777" w:rsidR="00772F3F" w:rsidRPr="007916B3" w:rsidRDefault="00772F3F" w:rsidP="00772F3F">
      <w:pPr>
        <w:rPr>
          <w:rFonts w:ascii="Tahoma" w:hAnsi="Tahoma" w:cs="Tahoma"/>
          <w:color w:val="004990"/>
          <w:sz w:val="10"/>
          <w:lang w:val="es-ES_tradnl"/>
        </w:rPr>
      </w:pPr>
    </w:p>
    <w:p w14:paraId="2A8D2D95" w14:textId="77777777" w:rsidR="00772F3F" w:rsidRPr="007916B3" w:rsidRDefault="00772F3F" w:rsidP="00772F3F">
      <w:pPr>
        <w:rPr>
          <w:rFonts w:ascii="Tahoma" w:hAnsi="Tahoma" w:cs="Tahoma"/>
          <w:color w:val="004990"/>
          <w:sz w:val="10"/>
          <w:lang w:val="es-ES_tradnl"/>
        </w:rPr>
      </w:pPr>
    </w:p>
    <w:p w14:paraId="051A8805" w14:textId="77777777" w:rsidR="00772F3F" w:rsidRPr="007916B3" w:rsidRDefault="00772F3F" w:rsidP="00772F3F">
      <w:pPr>
        <w:rPr>
          <w:rFonts w:ascii="Tahoma" w:hAnsi="Tahoma" w:cs="Tahoma"/>
          <w:color w:val="004990"/>
          <w:sz w:val="10"/>
          <w:lang w:val="es-ES_tradnl"/>
        </w:rPr>
      </w:pPr>
    </w:p>
    <w:p w14:paraId="65E0E7F4" w14:textId="77777777" w:rsidR="00772F3F" w:rsidRPr="007916B3" w:rsidRDefault="00772F3F" w:rsidP="00772F3F">
      <w:pPr>
        <w:rPr>
          <w:rFonts w:ascii="Tahoma" w:hAnsi="Tahoma" w:cs="Tahoma"/>
          <w:color w:val="004990"/>
          <w:sz w:val="10"/>
          <w:lang w:val="es-ES_tradnl"/>
        </w:rPr>
      </w:pPr>
    </w:p>
    <w:p w14:paraId="002F6811" w14:textId="77777777" w:rsidR="00772F3F" w:rsidRPr="007916B3" w:rsidRDefault="00772F3F" w:rsidP="00772F3F">
      <w:pPr>
        <w:rPr>
          <w:rFonts w:ascii="Tahoma" w:hAnsi="Tahoma" w:cs="Tahoma"/>
          <w:color w:val="004990"/>
          <w:sz w:val="10"/>
          <w:lang w:val="es-ES_tradnl"/>
        </w:rPr>
      </w:pPr>
    </w:p>
    <w:p w14:paraId="35B80149" w14:textId="77777777" w:rsidR="00772F3F" w:rsidRPr="007916B3" w:rsidRDefault="00772F3F" w:rsidP="00772F3F">
      <w:pPr>
        <w:rPr>
          <w:rFonts w:ascii="Tahoma" w:hAnsi="Tahoma" w:cs="Tahoma"/>
          <w:color w:val="004990"/>
          <w:sz w:val="10"/>
          <w:lang w:val="es-ES_tradnl"/>
        </w:rPr>
      </w:pPr>
    </w:p>
    <w:p w14:paraId="6F160E55" w14:textId="77777777" w:rsidR="00772F3F" w:rsidRPr="007916B3" w:rsidRDefault="00772F3F" w:rsidP="00772F3F">
      <w:pPr>
        <w:rPr>
          <w:rFonts w:ascii="Tahoma" w:hAnsi="Tahoma" w:cs="Tahoma"/>
          <w:color w:val="004990"/>
          <w:sz w:val="10"/>
          <w:lang w:val="es-ES_tradnl"/>
        </w:rPr>
      </w:pPr>
    </w:p>
    <w:p w14:paraId="3C30BFAD" w14:textId="77777777" w:rsidR="00772F3F" w:rsidRPr="007916B3" w:rsidRDefault="00772F3F" w:rsidP="00772F3F">
      <w:pPr>
        <w:rPr>
          <w:rFonts w:ascii="Tahoma" w:hAnsi="Tahoma" w:cs="Tahoma"/>
          <w:color w:val="004990"/>
          <w:sz w:val="10"/>
          <w:lang w:val="es-ES_tradnl"/>
        </w:rPr>
      </w:pPr>
    </w:p>
    <w:p w14:paraId="35361FCC" w14:textId="77777777" w:rsidR="00772F3F" w:rsidRPr="007916B3" w:rsidRDefault="00772F3F" w:rsidP="00772F3F">
      <w:pPr>
        <w:rPr>
          <w:rFonts w:ascii="Tahoma" w:hAnsi="Tahoma" w:cs="Tahoma"/>
          <w:color w:val="004990"/>
          <w:sz w:val="10"/>
          <w:lang w:val="es-ES_tradnl"/>
        </w:rPr>
      </w:pPr>
    </w:p>
    <w:p w14:paraId="786EA7AD" w14:textId="77777777" w:rsidR="00772F3F" w:rsidRPr="007916B3" w:rsidRDefault="00772F3F" w:rsidP="00772F3F">
      <w:pPr>
        <w:rPr>
          <w:rFonts w:ascii="Tahoma" w:hAnsi="Tahoma" w:cs="Tahoma"/>
          <w:color w:val="004990"/>
          <w:sz w:val="10"/>
          <w:lang w:val="es-ES_tradnl"/>
        </w:rPr>
      </w:pPr>
    </w:p>
    <w:p w14:paraId="48239E7E" w14:textId="77777777" w:rsidR="00772F3F" w:rsidRPr="007916B3" w:rsidRDefault="00772F3F" w:rsidP="00772F3F">
      <w:pPr>
        <w:rPr>
          <w:rFonts w:ascii="Tahoma" w:hAnsi="Tahoma" w:cs="Tahoma"/>
          <w:color w:val="004990"/>
          <w:sz w:val="10"/>
          <w:lang w:val="es-ES_tradnl"/>
        </w:rPr>
      </w:pPr>
    </w:p>
    <w:p w14:paraId="1984315A" w14:textId="77777777" w:rsidR="00772F3F" w:rsidRPr="007916B3" w:rsidRDefault="00772F3F" w:rsidP="00772F3F">
      <w:pPr>
        <w:rPr>
          <w:rFonts w:ascii="Tahoma" w:hAnsi="Tahoma" w:cs="Tahoma"/>
          <w:color w:val="004990"/>
          <w:sz w:val="10"/>
          <w:lang w:val="es-ES_tradnl"/>
        </w:rPr>
      </w:pPr>
    </w:p>
    <w:p w14:paraId="7F65FA8C" w14:textId="77777777" w:rsidR="00772F3F" w:rsidRPr="007916B3" w:rsidRDefault="00772F3F" w:rsidP="00772F3F">
      <w:pPr>
        <w:rPr>
          <w:rFonts w:ascii="Tahoma" w:hAnsi="Tahoma" w:cs="Tahoma"/>
          <w:color w:val="004990"/>
          <w:sz w:val="10"/>
          <w:lang w:val="es-ES_tradnl"/>
        </w:rPr>
      </w:pPr>
    </w:p>
    <w:p w14:paraId="0649B730" w14:textId="77777777" w:rsidR="00772F3F" w:rsidRPr="007916B3" w:rsidRDefault="00772F3F" w:rsidP="00772F3F">
      <w:pPr>
        <w:rPr>
          <w:rFonts w:ascii="Tahoma" w:hAnsi="Tahoma" w:cs="Tahoma"/>
          <w:color w:val="004990"/>
          <w:sz w:val="10"/>
          <w:lang w:val="es-ES_tradnl"/>
        </w:rPr>
      </w:pPr>
    </w:p>
    <w:p w14:paraId="55055652" w14:textId="77777777" w:rsidR="00772F3F" w:rsidRPr="007916B3" w:rsidRDefault="00772F3F" w:rsidP="00772F3F">
      <w:pPr>
        <w:rPr>
          <w:rFonts w:ascii="Tahoma" w:hAnsi="Tahoma" w:cs="Tahoma"/>
          <w:color w:val="004990"/>
          <w:sz w:val="10"/>
          <w:lang w:val="es-ES_tradnl"/>
        </w:rPr>
      </w:pPr>
    </w:p>
    <w:p w14:paraId="48CD763C" w14:textId="77777777" w:rsidR="00772F3F" w:rsidRPr="007916B3" w:rsidRDefault="00772F3F" w:rsidP="00772F3F">
      <w:pPr>
        <w:rPr>
          <w:rFonts w:ascii="Tahoma" w:hAnsi="Tahoma" w:cs="Tahoma"/>
          <w:color w:val="004990"/>
          <w:sz w:val="10"/>
          <w:lang w:val="es-ES_tradnl"/>
        </w:rPr>
      </w:pPr>
    </w:p>
    <w:p w14:paraId="0D3DAB99" w14:textId="77777777" w:rsidR="00772F3F" w:rsidRPr="007916B3" w:rsidRDefault="00772F3F" w:rsidP="00772F3F">
      <w:pPr>
        <w:rPr>
          <w:rFonts w:ascii="Tahoma" w:hAnsi="Tahoma" w:cs="Tahoma"/>
          <w:color w:val="004990"/>
          <w:sz w:val="10"/>
          <w:lang w:val="es-ES_tradnl"/>
        </w:rPr>
      </w:pPr>
    </w:p>
    <w:p w14:paraId="11ECD138" w14:textId="77777777" w:rsidR="00772F3F" w:rsidRPr="007916B3" w:rsidRDefault="00772F3F" w:rsidP="00772F3F">
      <w:pPr>
        <w:rPr>
          <w:rFonts w:ascii="Tahoma" w:hAnsi="Tahoma" w:cs="Tahoma"/>
          <w:color w:val="004990"/>
          <w:sz w:val="10"/>
          <w:lang w:val="es-ES_tradnl"/>
        </w:rPr>
      </w:pPr>
    </w:p>
    <w:p w14:paraId="45231381" w14:textId="77777777" w:rsidR="00772F3F" w:rsidRPr="007916B3" w:rsidRDefault="00772F3F" w:rsidP="00772F3F">
      <w:pPr>
        <w:rPr>
          <w:rFonts w:ascii="Tahoma" w:hAnsi="Tahoma" w:cs="Tahoma"/>
          <w:color w:val="004990"/>
          <w:sz w:val="10"/>
          <w:lang w:val="es-ES_tradnl"/>
        </w:rPr>
      </w:pPr>
    </w:p>
    <w:p w14:paraId="6DB0249C" w14:textId="77777777" w:rsidR="00772F3F" w:rsidRPr="007916B3" w:rsidRDefault="00772F3F" w:rsidP="00772F3F">
      <w:pPr>
        <w:rPr>
          <w:rFonts w:ascii="Tahoma" w:hAnsi="Tahoma" w:cs="Tahoma"/>
          <w:color w:val="004990"/>
          <w:sz w:val="10"/>
          <w:lang w:val="es-ES_tradnl"/>
        </w:rPr>
      </w:pPr>
    </w:p>
    <w:p w14:paraId="19797254" w14:textId="77777777" w:rsidR="00772F3F" w:rsidRPr="007916B3" w:rsidRDefault="00772F3F" w:rsidP="00772F3F">
      <w:pPr>
        <w:rPr>
          <w:rFonts w:ascii="Tahoma" w:hAnsi="Tahoma" w:cs="Tahoma"/>
          <w:color w:val="004990"/>
          <w:sz w:val="10"/>
          <w:lang w:val="es-ES_tradnl"/>
        </w:rPr>
      </w:pPr>
    </w:p>
    <w:p w14:paraId="6323CB84" w14:textId="77777777" w:rsidR="00772F3F" w:rsidRPr="007916B3" w:rsidRDefault="00772F3F" w:rsidP="00772F3F">
      <w:pPr>
        <w:rPr>
          <w:rFonts w:ascii="Tahoma" w:hAnsi="Tahoma" w:cs="Tahoma"/>
          <w:color w:val="004990"/>
          <w:sz w:val="10"/>
          <w:lang w:val="es-ES_tradnl"/>
        </w:rPr>
      </w:pPr>
    </w:p>
    <w:p w14:paraId="6F438056" w14:textId="77777777" w:rsidR="00772F3F" w:rsidRPr="007916B3" w:rsidRDefault="00772F3F" w:rsidP="00772F3F">
      <w:pPr>
        <w:rPr>
          <w:rFonts w:ascii="Tahoma" w:hAnsi="Tahoma" w:cs="Tahoma"/>
          <w:color w:val="004990"/>
          <w:sz w:val="10"/>
          <w:lang w:val="es-ES_tradnl"/>
        </w:rPr>
      </w:pPr>
    </w:p>
    <w:p w14:paraId="0B9F46FA" w14:textId="77777777" w:rsidR="00772F3F" w:rsidRPr="007916B3" w:rsidRDefault="00772F3F" w:rsidP="00772F3F">
      <w:pPr>
        <w:rPr>
          <w:rFonts w:ascii="Tahoma" w:hAnsi="Tahoma" w:cs="Tahoma"/>
          <w:color w:val="004990"/>
          <w:sz w:val="10"/>
          <w:lang w:val="es-ES_tradnl"/>
        </w:rPr>
      </w:pPr>
    </w:p>
    <w:p w14:paraId="78728F4D" w14:textId="77777777" w:rsidR="00772F3F" w:rsidRPr="007916B3" w:rsidRDefault="00772F3F" w:rsidP="00772F3F">
      <w:pPr>
        <w:rPr>
          <w:rFonts w:ascii="Tahoma" w:hAnsi="Tahoma" w:cs="Tahoma"/>
          <w:color w:val="004990"/>
          <w:sz w:val="10"/>
          <w:lang w:val="es-ES_tradnl"/>
        </w:rPr>
      </w:pPr>
    </w:p>
    <w:p w14:paraId="5DF07CCD" w14:textId="77777777" w:rsidR="00772F3F" w:rsidRPr="007916B3" w:rsidRDefault="00772F3F" w:rsidP="00772F3F">
      <w:pPr>
        <w:rPr>
          <w:rFonts w:ascii="Tahoma" w:hAnsi="Tahoma" w:cs="Tahoma"/>
          <w:color w:val="004990"/>
          <w:sz w:val="10"/>
          <w:lang w:val="es-ES_tradnl"/>
        </w:rPr>
      </w:pPr>
    </w:p>
    <w:p w14:paraId="6DF099D0" w14:textId="77777777" w:rsidR="00772F3F" w:rsidRPr="007916B3" w:rsidRDefault="00772F3F" w:rsidP="00772F3F">
      <w:pPr>
        <w:rPr>
          <w:rFonts w:ascii="Tahoma" w:hAnsi="Tahoma" w:cs="Tahoma"/>
          <w:color w:val="004990"/>
          <w:sz w:val="10"/>
          <w:lang w:val="es-ES_tradnl"/>
        </w:rPr>
      </w:pPr>
    </w:p>
    <w:p w14:paraId="4249BC7E" w14:textId="77777777" w:rsidR="00772F3F" w:rsidRPr="007916B3" w:rsidRDefault="00772F3F" w:rsidP="00772F3F">
      <w:pPr>
        <w:rPr>
          <w:rFonts w:ascii="Tahoma" w:hAnsi="Tahoma" w:cs="Tahoma"/>
          <w:color w:val="004990"/>
          <w:sz w:val="10"/>
          <w:lang w:val="es-ES_tradnl"/>
        </w:rPr>
      </w:pPr>
    </w:p>
    <w:p w14:paraId="21D11866" w14:textId="77777777" w:rsidR="00772F3F" w:rsidRPr="007916B3" w:rsidRDefault="00772F3F" w:rsidP="00772F3F">
      <w:pPr>
        <w:rPr>
          <w:rFonts w:ascii="Tahoma" w:hAnsi="Tahoma" w:cs="Tahoma"/>
          <w:color w:val="004990"/>
          <w:sz w:val="10"/>
          <w:lang w:val="es-ES_tradnl"/>
        </w:rPr>
      </w:pPr>
    </w:p>
    <w:p w14:paraId="6DA1C6BC" w14:textId="77777777" w:rsidR="00772F3F" w:rsidRPr="007916B3" w:rsidRDefault="00772F3F" w:rsidP="00772F3F">
      <w:pPr>
        <w:rPr>
          <w:rFonts w:ascii="Tahoma" w:hAnsi="Tahoma" w:cs="Tahoma"/>
          <w:color w:val="004990"/>
          <w:sz w:val="10"/>
          <w:lang w:val="es-ES_tradnl"/>
        </w:rPr>
      </w:pPr>
    </w:p>
    <w:p w14:paraId="725217A6" w14:textId="77777777" w:rsidR="00772F3F" w:rsidRPr="007916B3" w:rsidRDefault="00772F3F" w:rsidP="00772F3F">
      <w:pPr>
        <w:rPr>
          <w:rFonts w:ascii="Tahoma" w:hAnsi="Tahoma" w:cs="Tahoma"/>
          <w:color w:val="004990"/>
          <w:sz w:val="10"/>
          <w:lang w:val="es-ES_tradnl"/>
        </w:rPr>
      </w:pPr>
    </w:p>
    <w:p w14:paraId="52623729" w14:textId="77777777" w:rsidR="00772F3F" w:rsidRDefault="00772F3F" w:rsidP="00772F3F">
      <w:pPr>
        <w:jc w:val="center"/>
        <w:rPr>
          <w:rFonts w:ascii="Tahoma" w:eastAsia="Calibri" w:hAnsi="Tahoma" w:cs="Tahoma"/>
          <w:iCs/>
          <w:sz w:val="28"/>
          <w:szCs w:val="21"/>
        </w:rPr>
      </w:pPr>
    </w:p>
    <w:p w14:paraId="1CEB037A" w14:textId="77777777" w:rsidR="00772F3F" w:rsidRPr="009D3675" w:rsidRDefault="00772F3F" w:rsidP="00772F3F">
      <w:pPr>
        <w:jc w:val="center"/>
        <w:rPr>
          <w:rFonts w:ascii="Tahoma" w:eastAsia="Calibri" w:hAnsi="Tahoma" w:cs="Tahoma"/>
          <w:iCs/>
          <w:color w:val="002060"/>
          <w:sz w:val="28"/>
          <w:szCs w:val="21"/>
        </w:rPr>
      </w:pPr>
      <w:r w:rsidRPr="009D3675">
        <w:rPr>
          <w:rFonts w:ascii="Tahoma" w:eastAsia="Calibri" w:hAnsi="Tahoma" w:cs="Tahoma"/>
          <w:iCs/>
          <w:color w:val="002060"/>
          <w:sz w:val="28"/>
          <w:szCs w:val="21"/>
        </w:rPr>
        <w:t>PLANO DE ATERRAMIENTOS</w:t>
      </w:r>
    </w:p>
    <w:p w14:paraId="7EF12227" w14:textId="77777777" w:rsidR="00772F3F" w:rsidRPr="007916B3" w:rsidRDefault="00772F3F" w:rsidP="00772F3F">
      <w:pPr>
        <w:rPr>
          <w:rFonts w:ascii="Tahoma" w:hAnsi="Tahoma" w:cs="Tahoma"/>
          <w:color w:val="004990"/>
          <w:sz w:val="10"/>
          <w:lang w:val="es-ES_tradnl"/>
        </w:rPr>
      </w:pPr>
    </w:p>
    <w:p w14:paraId="03B83346" w14:textId="77777777" w:rsidR="00772F3F" w:rsidRPr="007916B3" w:rsidRDefault="00772F3F" w:rsidP="00772F3F">
      <w:pPr>
        <w:rPr>
          <w:rFonts w:ascii="Tahoma" w:hAnsi="Tahoma" w:cs="Tahoma"/>
          <w:color w:val="004990"/>
          <w:sz w:val="10"/>
          <w:lang w:val="es-ES_tradnl"/>
        </w:rPr>
      </w:pPr>
    </w:p>
    <w:p w14:paraId="4C93B6B5" w14:textId="77777777" w:rsidR="00772F3F" w:rsidRPr="007916B3" w:rsidRDefault="00772F3F" w:rsidP="00772F3F">
      <w:pPr>
        <w:rPr>
          <w:rFonts w:ascii="Tahoma" w:hAnsi="Tahoma" w:cs="Tahoma"/>
          <w:color w:val="004990"/>
          <w:sz w:val="10"/>
          <w:lang w:val="es-ES_tradnl"/>
        </w:rPr>
      </w:pPr>
    </w:p>
    <w:p w14:paraId="59D51305" w14:textId="77777777" w:rsidR="00772F3F" w:rsidRPr="007916B3" w:rsidRDefault="00772F3F" w:rsidP="00772F3F">
      <w:pPr>
        <w:rPr>
          <w:rFonts w:ascii="Tahoma" w:hAnsi="Tahoma" w:cs="Tahoma"/>
          <w:color w:val="004990"/>
          <w:sz w:val="10"/>
          <w:lang w:val="es-ES_tradnl"/>
        </w:rPr>
      </w:pPr>
    </w:p>
    <w:p w14:paraId="5E479BC7" w14:textId="77777777" w:rsidR="00772F3F" w:rsidRPr="007916B3" w:rsidRDefault="00772F3F" w:rsidP="00772F3F">
      <w:pPr>
        <w:rPr>
          <w:rFonts w:ascii="Tahoma" w:hAnsi="Tahoma" w:cs="Tahoma"/>
          <w:color w:val="004990"/>
          <w:sz w:val="10"/>
          <w:lang w:val="es-ES_tradnl"/>
        </w:rPr>
      </w:pPr>
    </w:p>
    <w:p w14:paraId="7C300FE2" w14:textId="77777777" w:rsidR="00772F3F" w:rsidRPr="007916B3" w:rsidRDefault="00772F3F" w:rsidP="00772F3F">
      <w:pPr>
        <w:jc w:val="center"/>
        <w:rPr>
          <w:rFonts w:ascii="Tahoma" w:hAnsi="Tahoma" w:cs="Tahoma"/>
          <w:color w:val="004990"/>
          <w:sz w:val="10"/>
          <w:lang w:val="es-ES_tradnl"/>
        </w:rPr>
      </w:pPr>
      <w:r w:rsidRPr="007916B3">
        <w:rPr>
          <w:rFonts w:ascii="Tahoma" w:hAnsi="Tahoma" w:cs="Tahoma"/>
          <w:noProof/>
          <w:color w:val="004990"/>
          <w:sz w:val="10"/>
          <w:lang w:val="es-BO" w:eastAsia="es-BO"/>
        </w:rPr>
        <w:lastRenderedPageBreak/>
        <w:drawing>
          <wp:inline distT="0" distB="0" distL="0" distR="0" wp14:anchorId="01B4503B" wp14:editId="7D76A9D1">
            <wp:extent cx="5753100" cy="5219700"/>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753100" cy="5219700"/>
                    </a:xfrm>
                    <a:prstGeom prst="rect">
                      <a:avLst/>
                    </a:prstGeom>
                    <a:noFill/>
                    <a:ln>
                      <a:noFill/>
                    </a:ln>
                  </pic:spPr>
                </pic:pic>
              </a:graphicData>
            </a:graphic>
          </wp:inline>
        </w:drawing>
      </w:r>
    </w:p>
    <w:p w14:paraId="5ADE5533" w14:textId="77777777" w:rsidR="00772F3F" w:rsidRPr="007916B3" w:rsidRDefault="00772F3F" w:rsidP="00772F3F">
      <w:pPr>
        <w:rPr>
          <w:rFonts w:ascii="Tahoma" w:hAnsi="Tahoma" w:cs="Tahoma"/>
          <w:color w:val="004990"/>
          <w:sz w:val="10"/>
          <w:lang w:val="es-ES_tradnl"/>
        </w:rPr>
      </w:pPr>
    </w:p>
    <w:p w14:paraId="1E77685C" w14:textId="77777777" w:rsidR="00772F3F" w:rsidRPr="007916B3" w:rsidRDefault="00772F3F" w:rsidP="00772F3F">
      <w:pPr>
        <w:rPr>
          <w:rFonts w:ascii="Tahoma" w:hAnsi="Tahoma" w:cs="Tahoma"/>
          <w:color w:val="004990"/>
          <w:sz w:val="10"/>
          <w:lang w:val="es-ES_tradnl"/>
        </w:rPr>
      </w:pPr>
    </w:p>
    <w:p w14:paraId="65EB5B4D" w14:textId="77777777" w:rsidR="00772F3F" w:rsidRPr="007916B3" w:rsidRDefault="00772F3F" w:rsidP="00772F3F">
      <w:pPr>
        <w:rPr>
          <w:rFonts w:ascii="Tahoma" w:hAnsi="Tahoma" w:cs="Tahoma"/>
          <w:color w:val="004990"/>
          <w:sz w:val="10"/>
          <w:lang w:val="es-ES_tradnl"/>
        </w:rPr>
      </w:pPr>
    </w:p>
    <w:p w14:paraId="111A7690" w14:textId="77777777" w:rsidR="00772F3F" w:rsidRPr="007916B3" w:rsidRDefault="00772F3F" w:rsidP="00772F3F">
      <w:pPr>
        <w:rPr>
          <w:rFonts w:ascii="Tahoma" w:hAnsi="Tahoma" w:cs="Tahoma"/>
          <w:color w:val="004990"/>
          <w:sz w:val="10"/>
          <w:lang w:val="es-ES_tradnl"/>
        </w:rPr>
      </w:pPr>
    </w:p>
    <w:p w14:paraId="3F4320C5" w14:textId="77777777" w:rsidR="00772F3F" w:rsidRPr="007916B3" w:rsidRDefault="00772F3F" w:rsidP="00772F3F">
      <w:pPr>
        <w:rPr>
          <w:rFonts w:ascii="Tahoma" w:hAnsi="Tahoma" w:cs="Tahoma"/>
          <w:color w:val="004990"/>
          <w:sz w:val="10"/>
          <w:lang w:val="es-ES_tradnl"/>
        </w:rPr>
      </w:pPr>
    </w:p>
    <w:p w14:paraId="0D4CF0B9" w14:textId="77777777" w:rsidR="00772F3F" w:rsidRPr="007916B3" w:rsidRDefault="00772F3F" w:rsidP="00772F3F">
      <w:pPr>
        <w:rPr>
          <w:rFonts w:ascii="Tahoma" w:hAnsi="Tahoma" w:cs="Tahoma"/>
          <w:color w:val="004990"/>
          <w:sz w:val="10"/>
          <w:lang w:val="es-ES_tradnl"/>
        </w:rPr>
      </w:pPr>
    </w:p>
    <w:p w14:paraId="5BBBA3CD" w14:textId="77777777" w:rsidR="00772F3F" w:rsidRPr="007916B3" w:rsidRDefault="00772F3F" w:rsidP="00772F3F">
      <w:pPr>
        <w:rPr>
          <w:rFonts w:ascii="Tahoma" w:hAnsi="Tahoma" w:cs="Tahoma"/>
          <w:color w:val="004990"/>
          <w:sz w:val="10"/>
          <w:lang w:val="es-ES_tradnl"/>
        </w:rPr>
      </w:pPr>
    </w:p>
    <w:p w14:paraId="4887CAF6" w14:textId="77777777" w:rsidR="00772F3F" w:rsidRPr="007916B3" w:rsidRDefault="00772F3F" w:rsidP="00772F3F">
      <w:pPr>
        <w:rPr>
          <w:rFonts w:ascii="Tahoma" w:hAnsi="Tahoma" w:cs="Tahoma"/>
          <w:color w:val="004990"/>
          <w:sz w:val="10"/>
          <w:lang w:val="es-ES_tradnl"/>
        </w:rPr>
      </w:pPr>
    </w:p>
    <w:p w14:paraId="1C8210E4" w14:textId="77777777" w:rsidR="00772F3F" w:rsidRPr="007916B3" w:rsidRDefault="00772F3F" w:rsidP="00772F3F">
      <w:pPr>
        <w:rPr>
          <w:rFonts w:ascii="Tahoma" w:hAnsi="Tahoma" w:cs="Tahoma"/>
          <w:color w:val="004990"/>
          <w:sz w:val="10"/>
          <w:lang w:val="es-ES_tradnl"/>
        </w:rPr>
      </w:pPr>
    </w:p>
    <w:p w14:paraId="44CEC648" w14:textId="77777777" w:rsidR="00772F3F" w:rsidRPr="007916B3" w:rsidRDefault="00772F3F" w:rsidP="00772F3F">
      <w:pPr>
        <w:rPr>
          <w:rFonts w:ascii="Tahoma" w:hAnsi="Tahoma" w:cs="Tahoma"/>
          <w:color w:val="004990"/>
          <w:sz w:val="10"/>
          <w:lang w:val="es-ES_tradnl"/>
        </w:rPr>
      </w:pPr>
    </w:p>
    <w:p w14:paraId="4B998EA0" w14:textId="77777777" w:rsidR="00772F3F" w:rsidRPr="007916B3" w:rsidRDefault="00772F3F" w:rsidP="00772F3F">
      <w:pPr>
        <w:rPr>
          <w:rFonts w:ascii="Tahoma" w:hAnsi="Tahoma" w:cs="Tahoma"/>
          <w:color w:val="004990"/>
          <w:sz w:val="10"/>
          <w:lang w:val="es-ES_tradnl"/>
        </w:rPr>
      </w:pPr>
    </w:p>
    <w:p w14:paraId="5D015B20" w14:textId="77777777" w:rsidR="00772F3F" w:rsidRPr="007916B3" w:rsidRDefault="00772F3F" w:rsidP="00772F3F">
      <w:pPr>
        <w:rPr>
          <w:rFonts w:ascii="Tahoma" w:hAnsi="Tahoma" w:cs="Tahoma"/>
          <w:color w:val="004990"/>
          <w:sz w:val="10"/>
          <w:lang w:val="es-ES_tradnl"/>
        </w:rPr>
      </w:pPr>
    </w:p>
    <w:p w14:paraId="1811D403" w14:textId="77777777" w:rsidR="00772F3F" w:rsidRPr="007916B3" w:rsidRDefault="00772F3F" w:rsidP="00772F3F">
      <w:pPr>
        <w:rPr>
          <w:rFonts w:ascii="Tahoma" w:hAnsi="Tahoma" w:cs="Tahoma"/>
          <w:color w:val="004990"/>
          <w:sz w:val="10"/>
          <w:lang w:val="es-ES_tradnl"/>
        </w:rPr>
      </w:pPr>
    </w:p>
    <w:p w14:paraId="7EFF3474" w14:textId="77777777" w:rsidR="00772F3F" w:rsidRPr="007916B3" w:rsidRDefault="00772F3F" w:rsidP="00772F3F">
      <w:pPr>
        <w:rPr>
          <w:rFonts w:ascii="Tahoma" w:hAnsi="Tahoma" w:cs="Tahoma"/>
          <w:color w:val="004990"/>
          <w:sz w:val="10"/>
          <w:lang w:val="es-ES_tradnl"/>
        </w:rPr>
      </w:pPr>
    </w:p>
    <w:p w14:paraId="1F8C3D47" w14:textId="77777777" w:rsidR="00772F3F" w:rsidRPr="007916B3" w:rsidRDefault="00772F3F" w:rsidP="00772F3F">
      <w:pPr>
        <w:rPr>
          <w:rFonts w:ascii="Tahoma" w:hAnsi="Tahoma" w:cs="Tahoma"/>
          <w:color w:val="004990"/>
          <w:sz w:val="10"/>
          <w:lang w:val="es-ES_tradnl"/>
        </w:rPr>
      </w:pPr>
    </w:p>
    <w:p w14:paraId="62179F70" w14:textId="77777777" w:rsidR="00772F3F" w:rsidRPr="007916B3" w:rsidRDefault="00772F3F" w:rsidP="00772F3F">
      <w:pPr>
        <w:rPr>
          <w:rFonts w:ascii="Tahoma" w:hAnsi="Tahoma" w:cs="Tahoma"/>
          <w:color w:val="004990"/>
          <w:sz w:val="10"/>
          <w:lang w:val="es-ES_tradnl"/>
        </w:rPr>
      </w:pPr>
    </w:p>
    <w:p w14:paraId="3F4C72F0" w14:textId="77777777" w:rsidR="00772F3F" w:rsidRPr="007916B3" w:rsidRDefault="00772F3F" w:rsidP="00772F3F">
      <w:pPr>
        <w:rPr>
          <w:rFonts w:ascii="Tahoma" w:hAnsi="Tahoma" w:cs="Tahoma"/>
          <w:color w:val="004990"/>
          <w:sz w:val="10"/>
          <w:lang w:val="es-ES_tradnl"/>
        </w:rPr>
      </w:pPr>
    </w:p>
    <w:p w14:paraId="72E24690" w14:textId="77777777" w:rsidR="00772F3F" w:rsidRPr="007916B3" w:rsidRDefault="00772F3F" w:rsidP="00772F3F">
      <w:pPr>
        <w:rPr>
          <w:rFonts w:ascii="Tahoma" w:hAnsi="Tahoma" w:cs="Tahoma"/>
          <w:color w:val="004990"/>
          <w:sz w:val="10"/>
          <w:lang w:val="es-ES_tradnl"/>
        </w:rPr>
      </w:pPr>
    </w:p>
    <w:p w14:paraId="6DB9F94C" w14:textId="77777777" w:rsidR="00772F3F" w:rsidRPr="007916B3" w:rsidRDefault="00772F3F" w:rsidP="00772F3F">
      <w:pPr>
        <w:rPr>
          <w:rFonts w:ascii="Tahoma" w:hAnsi="Tahoma" w:cs="Tahoma"/>
          <w:color w:val="004990"/>
          <w:sz w:val="10"/>
          <w:lang w:val="es-ES_tradnl"/>
        </w:rPr>
      </w:pPr>
    </w:p>
    <w:p w14:paraId="129DC389" w14:textId="77777777" w:rsidR="00772F3F" w:rsidRPr="007916B3" w:rsidRDefault="00772F3F" w:rsidP="00772F3F">
      <w:pPr>
        <w:rPr>
          <w:rFonts w:ascii="Tahoma" w:hAnsi="Tahoma" w:cs="Tahoma"/>
          <w:color w:val="004990"/>
          <w:sz w:val="10"/>
          <w:lang w:val="es-ES_tradnl"/>
        </w:rPr>
      </w:pPr>
    </w:p>
    <w:p w14:paraId="49631A0A" w14:textId="77777777" w:rsidR="00772F3F" w:rsidRPr="007916B3" w:rsidRDefault="00772F3F" w:rsidP="00772F3F">
      <w:pPr>
        <w:rPr>
          <w:rFonts w:ascii="Tahoma" w:hAnsi="Tahoma" w:cs="Tahoma"/>
          <w:color w:val="004990"/>
          <w:sz w:val="10"/>
          <w:lang w:val="es-ES_tradnl"/>
        </w:rPr>
      </w:pPr>
    </w:p>
    <w:p w14:paraId="79EABF1B" w14:textId="77777777" w:rsidR="00772F3F" w:rsidRPr="007916B3" w:rsidRDefault="00772F3F" w:rsidP="00772F3F">
      <w:pPr>
        <w:rPr>
          <w:rFonts w:ascii="Tahoma" w:hAnsi="Tahoma" w:cs="Tahoma"/>
          <w:color w:val="004990"/>
          <w:sz w:val="10"/>
          <w:lang w:val="es-ES_tradnl"/>
        </w:rPr>
      </w:pPr>
    </w:p>
    <w:p w14:paraId="3DB267F8" w14:textId="77777777" w:rsidR="00772F3F" w:rsidRPr="007916B3" w:rsidRDefault="00772F3F" w:rsidP="00772F3F">
      <w:pPr>
        <w:rPr>
          <w:rFonts w:ascii="Tahoma" w:hAnsi="Tahoma" w:cs="Tahoma"/>
          <w:color w:val="004990"/>
          <w:sz w:val="10"/>
          <w:lang w:val="es-ES_tradnl"/>
        </w:rPr>
      </w:pPr>
    </w:p>
    <w:p w14:paraId="004B63FF" w14:textId="77777777" w:rsidR="00772F3F" w:rsidRPr="007916B3" w:rsidRDefault="00772F3F" w:rsidP="00772F3F">
      <w:pPr>
        <w:rPr>
          <w:rFonts w:ascii="Tahoma" w:hAnsi="Tahoma" w:cs="Tahoma"/>
          <w:color w:val="004990"/>
          <w:sz w:val="10"/>
          <w:lang w:val="es-ES_tradnl"/>
        </w:rPr>
      </w:pPr>
    </w:p>
    <w:p w14:paraId="6747EB60" w14:textId="77777777" w:rsidR="00772F3F" w:rsidRPr="007916B3" w:rsidRDefault="00772F3F" w:rsidP="00772F3F">
      <w:pPr>
        <w:rPr>
          <w:rFonts w:ascii="Tahoma" w:hAnsi="Tahoma" w:cs="Tahoma"/>
          <w:color w:val="004990"/>
          <w:sz w:val="10"/>
          <w:lang w:val="es-ES_tradnl"/>
        </w:rPr>
      </w:pPr>
    </w:p>
    <w:p w14:paraId="4D1DB57E" w14:textId="77777777" w:rsidR="00772F3F" w:rsidRPr="007916B3" w:rsidRDefault="00772F3F" w:rsidP="00772F3F">
      <w:pPr>
        <w:rPr>
          <w:rFonts w:ascii="Tahoma" w:hAnsi="Tahoma" w:cs="Tahoma"/>
          <w:color w:val="004990"/>
          <w:sz w:val="10"/>
          <w:lang w:val="es-ES_tradnl"/>
        </w:rPr>
      </w:pPr>
    </w:p>
    <w:p w14:paraId="07C86F0E" w14:textId="77777777" w:rsidR="00772F3F" w:rsidRPr="007916B3" w:rsidRDefault="00772F3F" w:rsidP="00772F3F">
      <w:pPr>
        <w:rPr>
          <w:rFonts w:ascii="Tahoma" w:hAnsi="Tahoma" w:cs="Tahoma"/>
          <w:color w:val="004990"/>
          <w:sz w:val="10"/>
          <w:lang w:val="es-ES_tradnl"/>
        </w:rPr>
      </w:pPr>
    </w:p>
    <w:p w14:paraId="2F591C1E" w14:textId="77777777" w:rsidR="00772F3F" w:rsidRPr="007916B3" w:rsidRDefault="00772F3F" w:rsidP="00772F3F">
      <w:pPr>
        <w:rPr>
          <w:rFonts w:ascii="Tahoma" w:hAnsi="Tahoma" w:cs="Tahoma"/>
          <w:color w:val="004990"/>
          <w:sz w:val="10"/>
          <w:lang w:val="es-ES_tradnl"/>
        </w:rPr>
      </w:pPr>
    </w:p>
    <w:p w14:paraId="08986EF0" w14:textId="77777777" w:rsidR="00772F3F" w:rsidRPr="007916B3" w:rsidRDefault="00772F3F" w:rsidP="00772F3F">
      <w:pPr>
        <w:rPr>
          <w:rFonts w:ascii="Tahoma" w:hAnsi="Tahoma" w:cs="Tahoma"/>
          <w:color w:val="004990"/>
          <w:sz w:val="10"/>
          <w:lang w:val="es-ES_tradnl"/>
        </w:rPr>
      </w:pPr>
    </w:p>
    <w:p w14:paraId="5AE49DF7" w14:textId="77777777" w:rsidR="00772F3F" w:rsidRPr="007916B3" w:rsidRDefault="00772F3F" w:rsidP="00772F3F">
      <w:pPr>
        <w:rPr>
          <w:rFonts w:ascii="Tahoma" w:hAnsi="Tahoma" w:cs="Tahoma"/>
          <w:color w:val="004990"/>
          <w:sz w:val="10"/>
          <w:lang w:val="es-ES_tradnl"/>
        </w:rPr>
      </w:pPr>
    </w:p>
    <w:p w14:paraId="0F8CF017" w14:textId="77777777" w:rsidR="00772F3F" w:rsidRPr="009D3675" w:rsidRDefault="00772F3F" w:rsidP="00772F3F">
      <w:pPr>
        <w:jc w:val="center"/>
        <w:rPr>
          <w:rFonts w:ascii="Tahoma" w:eastAsia="Calibri" w:hAnsi="Tahoma" w:cs="Tahoma"/>
          <w:iCs/>
          <w:color w:val="002060"/>
          <w:sz w:val="28"/>
          <w:szCs w:val="21"/>
        </w:rPr>
      </w:pPr>
      <w:r w:rsidRPr="009D3675">
        <w:rPr>
          <w:rFonts w:ascii="Tahoma" w:eastAsia="Calibri" w:hAnsi="Tahoma" w:cs="Tahoma"/>
          <w:iCs/>
          <w:color w:val="002060"/>
          <w:sz w:val="28"/>
          <w:szCs w:val="21"/>
        </w:rPr>
        <w:t>CASETA RESPALDO ENERGÍA ELÉCTRICA</w:t>
      </w:r>
    </w:p>
    <w:p w14:paraId="2CE3504A" w14:textId="77777777" w:rsidR="00772F3F" w:rsidRPr="007916B3" w:rsidRDefault="00772F3F" w:rsidP="00772F3F">
      <w:pPr>
        <w:rPr>
          <w:rFonts w:ascii="Tahoma" w:hAnsi="Tahoma" w:cs="Tahoma"/>
          <w:color w:val="004990"/>
          <w:sz w:val="10"/>
          <w:lang w:val="es-ES_tradnl"/>
        </w:rPr>
      </w:pPr>
    </w:p>
    <w:p w14:paraId="278BE79F" w14:textId="77777777" w:rsidR="00772F3F" w:rsidRPr="007916B3" w:rsidRDefault="00772F3F" w:rsidP="00772F3F">
      <w:pPr>
        <w:rPr>
          <w:rFonts w:ascii="Tahoma" w:hAnsi="Tahoma" w:cs="Tahoma"/>
          <w:color w:val="004990"/>
          <w:sz w:val="10"/>
          <w:lang w:val="es-ES_tradnl"/>
        </w:rPr>
      </w:pPr>
    </w:p>
    <w:p w14:paraId="3D419634" w14:textId="77777777" w:rsidR="00772F3F" w:rsidRPr="007916B3" w:rsidRDefault="00772F3F" w:rsidP="00772F3F">
      <w:pPr>
        <w:rPr>
          <w:rFonts w:ascii="Tahoma" w:hAnsi="Tahoma" w:cs="Tahoma"/>
          <w:color w:val="004990"/>
          <w:sz w:val="10"/>
          <w:lang w:val="es-ES_tradnl"/>
        </w:rPr>
      </w:pPr>
    </w:p>
    <w:p w14:paraId="182C21C2" w14:textId="77777777" w:rsidR="00772F3F" w:rsidRPr="007916B3" w:rsidRDefault="00772F3F" w:rsidP="00772F3F">
      <w:pPr>
        <w:rPr>
          <w:rFonts w:ascii="Tahoma" w:hAnsi="Tahoma" w:cs="Tahoma"/>
          <w:color w:val="004990"/>
          <w:sz w:val="10"/>
          <w:lang w:val="es-ES_tradnl"/>
        </w:rPr>
      </w:pPr>
    </w:p>
    <w:p w14:paraId="7017D349" w14:textId="77777777" w:rsidR="00772F3F" w:rsidRPr="007916B3" w:rsidRDefault="00772F3F" w:rsidP="00772F3F">
      <w:pPr>
        <w:rPr>
          <w:rFonts w:ascii="Tahoma" w:hAnsi="Tahoma" w:cs="Tahoma"/>
          <w:color w:val="004990"/>
          <w:sz w:val="10"/>
          <w:lang w:val="es-ES_tradnl"/>
        </w:rPr>
      </w:pPr>
    </w:p>
    <w:p w14:paraId="5D11801E" w14:textId="77777777" w:rsidR="00772F3F" w:rsidRPr="007916B3" w:rsidRDefault="00772F3F" w:rsidP="00772F3F">
      <w:pPr>
        <w:rPr>
          <w:rFonts w:ascii="Tahoma" w:hAnsi="Tahoma" w:cs="Tahoma"/>
          <w:color w:val="004990"/>
          <w:sz w:val="10"/>
          <w:lang w:val="es-ES_tradnl"/>
        </w:rPr>
      </w:pPr>
      <w:r w:rsidRPr="007916B3">
        <w:rPr>
          <w:rFonts w:ascii="Tahoma" w:hAnsi="Tahoma" w:cs="Tahoma"/>
          <w:noProof/>
          <w:color w:val="004990"/>
          <w:sz w:val="10"/>
          <w:lang w:val="es-BO" w:eastAsia="es-BO"/>
        </w:rPr>
        <w:lastRenderedPageBreak/>
        <w:drawing>
          <wp:inline distT="0" distB="0" distL="0" distR="0" wp14:anchorId="4C5DB495" wp14:editId="41E59A0F">
            <wp:extent cx="6153150" cy="4705350"/>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53150" cy="4705350"/>
                    </a:xfrm>
                    <a:prstGeom prst="rect">
                      <a:avLst/>
                    </a:prstGeom>
                    <a:noFill/>
                    <a:ln>
                      <a:noFill/>
                    </a:ln>
                  </pic:spPr>
                </pic:pic>
              </a:graphicData>
            </a:graphic>
          </wp:inline>
        </w:drawing>
      </w:r>
    </w:p>
    <w:p w14:paraId="036CEE9F" w14:textId="77777777" w:rsidR="00772F3F" w:rsidRPr="007916B3" w:rsidRDefault="00772F3F" w:rsidP="00772F3F">
      <w:pPr>
        <w:rPr>
          <w:rFonts w:ascii="Tahoma" w:hAnsi="Tahoma" w:cs="Tahoma"/>
          <w:color w:val="004990"/>
          <w:sz w:val="10"/>
          <w:lang w:val="es-ES_tradnl"/>
        </w:rPr>
      </w:pPr>
    </w:p>
    <w:p w14:paraId="050AF693" w14:textId="77777777" w:rsidR="00772F3F" w:rsidRPr="007916B3" w:rsidRDefault="00772F3F" w:rsidP="00772F3F">
      <w:pPr>
        <w:rPr>
          <w:rFonts w:ascii="Tahoma" w:hAnsi="Tahoma" w:cs="Tahoma"/>
          <w:color w:val="004990"/>
          <w:sz w:val="10"/>
          <w:lang w:val="es-ES_tradnl"/>
        </w:rPr>
      </w:pPr>
    </w:p>
    <w:p w14:paraId="10A20A58" w14:textId="77777777" w:rsidR="00772F3F" w:rsidRPr="007916B3" w:rsidRDefault="00772F3F" w:rsidP="00772F3F">
      <w:pPr>
        <w:rPr>
          <w:rFonts w:ascii="Tahoma" w:hAnsi="Tahoma" w:cs="Tahoma"/>
          <w:color w:val="004990"/>
          <w:sz w:val="10"/>
          <w:lang w:val="es-ES_tradnl"/>
        </w:rPr>
      </w:pPr>
    </w:p>
    <w:p w14:paraId="33739A80" w14:textId="77777777" w:rsidR="00772F3F" w:rsidRPr="007916B3" w:rsidRDefault="00772F3F" w:rsidP="00772F3F">
      <w:pPr>
        <w:rPr>
          <w:rFonts w:ascii="Tahoma" w:hAnsi="Tahoma" w:cs="Tahoma"/>
          <w:color w:val="004990"/>
          <w:sz w:val="10"/>
          <w:lang w:val="es-ES_tradnl"/>
        </w:rPr>
      </w:pPr>
    </w:p>
    <w:p w14:paraId="74FAF3BE" w14:textId="77777777" w:rsidR="00772F3F" w:rsidRPr="007916B3" w:rsidRDefault="00772F3F" w:rsidP="00772F3F">
      <w:pPr>
        <w:rPr>
          <w:rFonts w:ascii="Tahoma" w:hAnsi="Tahoma" w:cs="Tahoma"/>
          <w:color w:val="004990"/>
          <w:sz w:val="10"/>
          <w:lang w:val="es-ES_tradnl"/>
        </w:rPr>
      </w:pPr>
    </w:p>
    <w:p w14:paraId="5A65B8A8" w14:textId="77777777" w:rsidR="00772F3F" w:rsidRPr="007916B3" w:rsidRDefault="00772F3F" w:rsidP="00772F3F">
      <w:pPr>
        <w:rPr>
          <w:rFonts w:ascii="Tahoma" w:hAnsi="Tahoma" w:cs="Tahoma"/>
          <w:color w:val="004990"/>
          <w:sz w:val="10"/>
          <w:lang w:val="es-ES_tradnl"/>
        </w:rPr>
      </w:pPr>
    </w:p>
    <w:p w14:paraId="0B69EFF5" w14:textId="77777777" w:rsidR="00772F3F" w:rsidRPr="007916B3" w:rsidRDefault="00772F3F" w:rsidP="00772F3F">
      <w:pPr>
        <w:rPr>
          <w:rFonts w:ascii="Tahoma" w:hAnsi="Tahoma" w:cs="Tahoma"/>
          <w:color w:val="004990"/>
          <w:sz w:val="10"/>
          <w:lang w:val="es-ES_tradnl"/>
        </w:rPr>
      </w:pPr>
    </w:p>
    <w:p w14:paraId="7A274532" w14:textId="77777777" w:rsidR="00772F3F" w:rsidRPr="007916B3" w:rsidRDefault="00772F3F" w:rsidP="00772F3F">
      <w:pPr>
        <w:rPr>
          <w:rFonts w:ascii="Tahoma" w:hAnsi="Tahoma" w:cs="Tahoma"/>
          <w:color w:val="004990"/>
          <w:sz w:val="10"/>
          <w:lang w:val="es-ES_tradnl"/>
        </w:rPr>
      </w:pPr>
    </w:p>
    <w:p w14:paraId="4F967C09" w14:textId="77777777" w:rsidR="00772F3F" w:rsidRPr="007916B3" w:rsidRDefault="00772F3F" w:rsidP="00772F3F">
      <w:pPr>
        <w:rPr>
          <w:rFonts w:ascii="Tahoma" w:hAnsi="Tahoma" w:cs="Tahoma"/>
          <w:color w:val="004990"/>
          <w:sz w:val="10"/>
          <w:lang w:val="es-ES_tradnl"/>
        </w:rPr>
      </w:pPr>
    </w:p>
    <w:p w14:paraId="5B213C43" w14:textId="77777777" w:rsidR="00772F3F" w:rsidRPr="007916B3" w:rsidRDefault="00772F3F" w:rsidP="00772F3F">
      <w:pPr>
        <w:rPr>
          <w:rFonts w:ascii="Tahoma" w:hAnsi="Tahoma" w:cs="Tahoma"/>
          <w:color w:val="004990"/>
          <w:sz w:val="10"/>
          <w:lang w:val="es-ES_tradnl"/>
        </w:rPr>
      </w:pPr>
    </w:p>
    <w:p w14:paraId="2511ABC3" w14:textId="77777777" w:rsidR="00772F3F" w:rsidRPr="007916B3" w:rsidRDefault="00772F3F" w:rsidP="00772F3F">
      <w:pPr>
        <w:rPr>
          <w:rFonts w:ascii="Tahoma" w:hAnsi="Tahoma" w:cs="Tahoma"/>
          <w:color w:val="004990"/>
          <w:sz w:val="10"/>
          <w:lang w:val="es-ES_tradnl"/>
        </w:rPr>
      </w:pPr>
    </w:p>
    <w:p w14:paraId="31F70E04" w14:textId="77777777" w:rsidR="00772F3F" w:rsidRPr="007916B3" w:rsidRDefault="00772F3F" w:rsidP="00772F3F">
      <w:pPr>
        <w:rPr>
          <w:rFonts w:ascii="Tahoma" w:hAnsi="Tahoma" w:cs="Tahoma"/>
          <w:color w:val="004990"/>
          <w:sz w:val="10"/>
          <w:lang w:val="es-ES_tradnl"/>
        </w:rPr>
      </w:pPr>
    </w:p>
    <w:p w14:paraId="6DE16F70" w14:textId="77777777" w:rsidR="00772F3F" w:rsidRPr="007916B3" w:rsidRDefault="00772F3F" w:rsidP="00772F3F">
      <w:pPr>
        <w:rPr>
          <w:rFonts w:ascii="Tahoma" w:hAnsi="Tahoma" w:cs="Tahoma"/>
          <w:color w:val="004990"/>
          <w:sz w:val="10"/>
          <w:lang w:val="es-ES_tradnl"/>
        </w:rPr>
      </w:pPr>
    </w:p>
    <w:p w14:paraId="7C7D2088" w14:textId="77777777" w:rsidR="00772F3F" w:rsidRPr="007916B3" w:rsidRDefault="00772F3F" w:rsidP="00772F3F">
      <w:pPr>
        <w:rPr>
          <w:rFonts w:ascii="Tahoma" w:hAnsi="Tahoma" w:cs="Tahoma"/>
          <w:color w:val="004990"/>
          <w:sz w:val="10"/>
          <w:lang w:val="es-ES_tradnl"/>
        </w:rPr>
      </w:pPr>
    </w:p>
    <w:p w14:paraId="6756038E" w14:textId="77777777" w:rsidR="00772F3F" w:rsidRPr="007916B3" w:rsidRDefault="00772F3F" w:rsidP="00772F3F">
      <w:pPr>
        <w:rPr>
          <w:rFonts w:ascii="Tahoma" w:hAnsi="Tahoma" w:cs="Tahoma"/>
          <w:color w:val="004990"/>
          <w:sz w:val="10"/>
          <w:lang w:val="es-ES_tradnl"/>
        </w:rPr>
      </w:pPr>
    </w:p>
    <w:p w14:paraId="69D34C0E" w14:textId="77777777" w:rsidR="00772F3F" w:rsidRPr="007916B3" w:rsidRDefault="00772F3F" w:rsidP="00772F3F">
      <w:pPr>
        <w:rPr>
          <w:rFonts w:ascii="Tahoma" w:hAnsi="Tahoma" w:cs="Tahoma"/>
          <w:color w:val="004990"/>
          <w:sz w:val="10"/>
          <w:lang w:val="es-ES_tradnl"/>
        </w:rPr>
      </w:pPr>
    </w:p>
    <w:p w14:paraId="6A199D62" w14:textId="77777777" w:rsidR="00772F3F" w:rsidRPr="007916B3" w:rsidRDefault="00772F3F" w:rsidP="00772F3F">
      <w:pPr>
        <w:rPr>
          <w:rFonts w:ascii="Tahoma" w:hAnsi="Tahoma" w:cs="Tahoma"/>
          <w:color w:val="004990"/>
          <w:sz w:val="10"/>
          <w:lang w:val="es-ES_tradnl"/>
        </w:rPr>
      </w:pPr>
    </w:p>
    <w:p w14:paraId="73B7B2CF" w14:textId="77777777" w:rsidR="00772F3F" w:rsidRPr="007916B3" w:rsidRDefault="00772F3F" w:rsidP="00772F3F">
      <w:pPr>
        <w:rPr>
          <w:rFonts w:ascii="Tahoma" w:hAnsi="Tahoma" w:cs="Tahoma"/>
          <w:color w:val="004990"/>
          <w:sz w:val="10"/>
          <w:lang w:val="es-ES_tradnl"/>
        </w:rPr>
      </w:pPr>
    </w:p>
    <w:p w14:paraId="695392DA" w14:textId="77777777" w:rsidR="00772F3F" w:rsidRPr="007916B3" w:rsidRDefault="00772F3F" w:rsidP="00772F3F">
      <w:pPr>
        <w:rPr>
          <w:rFonts w:ascii="Tahoma" w:hAnsi="Tahoma" w:cs="Tahoma"/>
          <w:color w:val="004990"/>
          <w:sz w:val="10"/>
          <w:lang w:val="es-ES_tradnl"/>
        </w:rPr>
      </w:pPr>
    </w:p>
    <w:p w14:paraId="4635A583" w14:textId="77777777" w:rsidR="00772F3F" w:rsidRPr="007916B3" w:rsidRDefault="00772F3F" w:rsidP="00772F3F">
      <w:pPr>
        <w:rPr>
          <w:rFonts w:ascii="Tahoma" w:hAnsi="Tahoma" w:cs="Tahoma"/>
          <w:color w:val="004990"/>
          <w:sz w:val="10"/>
          <w:lang w:val="es-ES_tradnl"/>
        </w:rPr>
      </w:pPr>
    </w:p>
    <w:p w14:paraId="131B7726" w14:textId="77777777" w:rsidR="00772F3F" w:rsidRPr="007916B3" w:rsidRDefault="00772F3F" w:rsidP="00772F3F">
      <w:pPr>
        <w:rPr>
          <w:rFonts w:ascii="Tahoma" w:hAnsi="Tahoma" w:cs="Tahoma"/>
          <w:color w:val="004990"/>
          <w:sz w:val="10"/>
          <w:lang w:val="es-ES_tradnl"/>
        </w:rPr>
      </w:pPr>
    </w:p>
    <w:p w14:paraId="1FB69724" w14:textId="77777777" w:rsidR="00772F3F" w:rsidRPr="007916B3" w:rsidRDefault="00772F3F" w:rsidP="00772F3F">
      <w:pPr>
        <w:rPr>
          <w:rFonts w:ascii="Tahoma" w:hAnsi="Tahoma" w:cs="Tahoma"/>
          <w:color w:val="004990"/>
          <w:sz w:val="10"/>
          <w:lang w:val="es-ES_tradnl"/>
        </w:rPr>
      </w:pPr>
    </w:p>
    <w:p w14:paraId="3AD10B9B" w14:textId="77777777" w:rsidR="00772F3F" w:rsidRPr="007916B3" w:rsidRDefault="00772F3F" w:rsidP="00772F3F">
      <w:pPr>
        <w:rPr>
          <w:rFonts w:ascii="Tahoma" w:hAnsi="Tahoma" w:cs="Tahoma"/>
          <w:color w:val="004990"/>
          <w:sz w:val="10"/>
          <w:lang w:val="es-ES_tradnl"/>
        </w:rPr>
      </w:pPr>
    </w:p>
    <w:p w14:paraId="00B716C0" w14:textId="77777777" w:rsidR="00772F3F" w:rsidRPr="007916B3" w:rsidRDefault="00772F3F" w:rsidP="00772F3F">
      <w:pPr>
        <w:rPr>
          <w:rFonts w:ascii="Tahoma" w:hAnsi="Tahoma" w:cs="Tahoma"/>
          <w:color w:val="004990"/>
          <w:sz w:val="10"/>
          <w:lang w:val="es-ES_tradnl"/>
        </w:rPr>
      </w:pPr>
    </w:p>
    <w:p w14:paraId="0AF06446" w14:textId="77777777" w:rsidR="00772F3F" w:rsidRPr="007916B3" w:rsidRDefault="00772F3F" w:rsidP="00772F3F">
      <w:pPr>
        <w:rPr>
          <w:rFonts w:ascii="Tahoma" w:hAnsi="Tahoma" w:cs="Tahoma"/>
          <w:color w:val="004990"/>
          <w:sz w:val="10"/>
          <w:lang w:val="es-ES_tradnl"/>
        </w:rPr>
      </w:pPr>
    </w:p>
    <w:p w14:paraId="43437E77" w14:textId="77777777" w:rsidR="00772F3F" w:rsidRPr="007916B3" w:rsidRDefault="00772F3F" w:rsidP="00772F3F">
      <w:pPr>
        <w:rPr>
          <w:rFonts w:ascii="Tahoma" w:hAnsi="Tahoma" w:cs="Tahoma"/>
          <w:color w:val="004990"/>
          <w:sz w:val="10"/>
          <w:lang w:val="es-ES_tradnl"/>
        </w:rPr>
      </w:pPr>
    </w:p>
    <w:p w14:paraId="0F576094" w14:textId="77777777" w:rsidR="00772F3F" w:rsidRPr="007916B3" w:rsidRDefault="00772F3F" w:rsidP="00772F3F">
      <w:pPr>
        <w:rPr>
          <w:rFonts w:ascii="Tahoma" w:hAnsi="Tahoma" w:cs="Tahoma"/>
          <w:color w:val="004990"/>
          <w:sz w:val="10"/>
          <w:lang w:val="es-ES_tradnl"/>
        </w:rPr>
      </w:pPr>
    </w:p>
    <w:p w14:paraId="2620D88C" w14:textId="77777777" w:rsidR="00772F3F" w:rsidRPr="007916B3" w:rsidRDefault="00772F3F" w:rsidP="00772F3F">
      <w:pPr>
        <w:rPr>
          <w:rFonts w:ascii="Tahoma" w:hAnsi="Tahoma" w:cs="Tahoma"/>
          <w:color w:val="004990"/>
          <w:sz w:val="10"/>
          <w:lang w:val="es-ES_tradnl"/>
        </w:rPr>
      </w:pPr>
    </w:p>
    <w:p w14:paraId="552030F9" w14:textId="77777777" w:rsidR="00772F3F" w:rsidRPr="007916B3" w:rsidRDefault="00772F3F" w:rsidP="00772F3F">
      <w:pPr>
        <w:rPr>
          <w:rFonts w:ascii="Tahoma" w:hAnsi="Tahoma" w:cs="Tahoma"/>
          <w:color w:val="004990"/>
          <w:sz w:val="10"/>
          <w:lang w:val="es-ES_tradnl"/>
        </w:rPr>
      </w:pPr>
    </w:p>
    <w:p w14:paraId="4F03B08D" w14:textId="77777777" w:rsidR="00772F3F" w:rsidRPr="007916B3" w:rsidRDefault="00772F3F" w:rsidP="00772F3F">
      <w:pPr>
        <w:rPr>
          <w:rFonts w:ascii="Tahoma" w:hAnsi="Tahoma" w:cs="Tahoma"/>
          <w:color w:val="004990"/>
          <w:sz w:val="10"/>
          <w:lang w:val="es-ES_tradnl"/>
        </w:rPr>
      </w:pPr>
    </w:p>
    <w:p w14:paraId="5B98E0DF" w14:textId="77777777" w:rsidR="00772F3F" w:rsidRPr="007916B3" w:rsidRDefault="00772F3F" w:rsidP="00772F3F">
      <w:pPr>
        <w:rPr>
          <w:rFonts w:ascii="Tahoma" w:hAnsi="Tahoma" w:cs="Tahoma"/>
          <w:color w:val="004990"/>
          <w:sz w:val="10"/>
          <w:lang w:val="es-ES_tradnl"/>
        </w:rPr>
      </w:pPr>
    </w:p>
    <w:p w14:paraId="12F7A813" w14:textId="77777777" w:rsidR="00772F3F" w:rsidRPr="007916B3" w:rsidRDefault="00772F3F" w:rsidP="00772F3F">
      <w:pPr>
        <w:rPr>
          <w:rFonts w:ascii="Tahoma" w:hAnsi="Tahoma" w:cs="Tahoma"/>
          <w:color w:val="004990"/>
          <w:sz w:val="10"/>
          <w:lang w:val="es-ES_tradnl"/>
        </w:rPr>
      </w:pPr>
    </w:p>
    <w:p w14:paraId="41F7AB4E" w14:textId="77777777" w:rsidR="00772F3F" w:rsidRPr="007916B3" w:rsidRDefault="00772F3F" w:rsidP="00772F3F">
      <w:pPr>
        <w:rPr>
          <w:rFonts w:ascii="Tahoma" w:hAnsi="Tahoma" w:cs="Tahoma"/>
          <w:color w:val="004990"/>
          <w:sz w:val="10"/>
          <w:lang w:val="es-ES_tradnl"/>
        </w:rPr>
      </w:pPr>
    </w:p>
    <w:p w14:paraId="5573B756" w14:textId="77777777" w:rsidR="00772F3F" w:rsidRPr="007916B3" w:rsidRDefault="00772F3F" w:rsidP="00772F3F">
      <w:pPr>
        <w:rPr>
          <w:rFonts w:ascii="Tahoma" w:hAnsi="Tahoma" w:cs="Tahoma"/>
          <w:color w:val="004990"/>
          <w:sz w:val="10"/>
          <w:lang w:val="es-ES_tradnl"/>
        </w:rPr>
      </w:pPr>
    </w:p>
    <w:p w14:paraId="534D3C93" w14:textId="77777777" w:rsidR="00772F3F" w:rsidRPr="007916B3" w:rsidRDefault="00772F3F" w:rsidP="00772F3F">
      <w:pPr>
        <w:rPr>
          <w:rFonts w:ascii="Tahoma" w:hAnsi="Tahoma" w:cs="Tahoma"/>
          <w:color w:val="004990"/>
          <w:sz w:val="10"/>
          <w:lang w:val="es-ES_tradnl"/>
        </w:rPr>
      </w:pPr>
    </w:p>
    <w:p w14:paraId="5519C78A" w14:textId="77777777" w:rsidR="00772F3F" w:rsidRDefault="00772F3F" w:rsidP="00772F3F">
      <w:pPr>
        <w:jc w:val="center"/>
        <w:rPr>
          <w:rFonts w:ascii="Tahoma" w:eastAsia="Calibri" w:hAnsi="Tahoma" w:cs="Tahoma"/>
          <w:iCs/>
          <w:sz w:val="28"/>
          <w:szCs w:val="21"/>
        </w:rPr>
      </w:pPr>
    </w:p>
    <w:p w14:paraId="5908E7CD" w14:textId="5356C005" w:rsidR="00772F3F" w:rsidRPr="009D3675" w:rsidRDefault="00772F3F" w:rsidP="00772F3F">
      <w:pPr>
        <w:jc w:val="center"/>
        <w:rPr>
          <w:rFonts w:ascii="Tahoma" w:eastAsia="Calibri" w:hAnsi="Tahoma" w:cs="Tahoma"/>
          <w:iCs/>
          <w:color w:val="002060"/>
          <w:sz w:val="28"/>
          <w:szCs w:val="21"/>
        </w:rPr>
      </w:pPr>
      <w:r w:rsidRPr="009D3675">
        <w:rPr>
          <w:rFonts w:ascii="Tahoma" w:eastAsia="Calibri" w:hAnsi="Tahoma" w:cs="Tahoma"/>
          <w:iCs/>
          <w:color w:val="002060"/>
          <w:sz w:val="28"/>
          <w:szCs w:val="21"/>
        </w:rPr>
        <w:t>CASETA DE SERENAJE</w:t>
      </w:r>
    </w:p>
    <w:p w14:paraId="45B1882D" w14:textId="77777777" w:rsidR="00772F3F" w:rsidRPr="007916B3" w:rsidRDefault="00772F3F" w:rsidP="00772F3F">
      <w:pPr>
        <w:rPr>
          <w:rFonts w:ascii="Tahoma" w:hAnsi="Tahoma" w:cs="Tahoma"/>
          <w:color w:val="004990"/>
          <w:sz w:val="10"/>
          <w:lang w:val="es-ES_tradnl"/>
        </w:rPr>
      </w:pPr>
    </w:p>
    <w:p w14:paraId="46C204FB" w14:textId="77777777" w:rsidR="00772F3F" w:rsidRPr="007916B3" w:rsidRDefault="00772F3F" w:rsidP="00772F3F">
      <w:pPr>
        <w:rPr>
          <w:rFonts w:ascii="Tahoma" w:hAnsi="Tahoma" w:cs="Tahoma"/>
          <w:color w:val="004990"/>
          <w:sz w:val="10"/>
          <w:lang w:val="es-ES_tradnl"/>
        </w:rPr>
      </w:pPr>
    </w:p>
    <w:p w14:paraId="1C45FAD6" w14:textId="6AE2370F" w:rsidR="00772F3F" w:rsidRPr="007916B3" w:rsidRDefault="000105C5" w:rsidP="00772F3F">
      <w:pPr>
        <w:jc w:val="center"/>
        <w:rPr>
          <w:rFonts w:ascii="Tahoma" w:hAnsi="Tahoma" w:cs="Tahoma"/>
          <w:color w:val="004990"/>
          <w:sz w:val="10"/>
          <w:lang w:val="es-ES_tradnl"/>
        </w:rPr>
      </w:pPr>
      <w:r w:rsidRPr="000105C5">
        <w:rPr>
          <w:rFonts w:ascii="Tahoma" w:hAnsi="Tahoma" w:cs="Tahoma"/>
          <w:noProof/>
          <w:color w:val="004990"/>
          <w:sz w:val="10"/>
          <w:bdr w:val="single" w:sz="4" w:space="0" w:color="auto"/>
          <w:lang w:val="es-BO" w:eastAsia="es-BO"/>
        </w:rPr>
        <w:lastRenderedPageBreak/>
        <w:drawing>
          <wp:inline distT="0" distB="0" distL="0" distR="0" wp14:anchorId="1A71EB09" wp14:editId="35A2B9E0">
            <wp:extent cx="3581400" cy="201930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581400" cy="2019300"/>
                    </a:xfrm>
                    <a:prstGeom prst="rect">
                      <a:avLst/>
                    </a:prstGeom>
                    <a:noFill/>
                    <a:ln>
                      <a:noFill/>
                    </a:ln>
                  </pic:spPr>
                </pic:pic>
              </a:graphicData>
            </a:graphic>
          </wp:inline>
        </w:drawing>
      </w:r>
    </w:p>
    <w:p w14:paraId="7A21AA89" w14:textId="77777777" w:rsidR="00772F3F" w:rsidRPr="007916B3" w:rsidRDefault="00772F3F" w:rsidP="00772F3F">
      <w:pPr>
        <w:rPr>
          <w:rFonts w:ascii="Tahoma" w:hAnsi="Tahoma" w:cs="Tahoma"/>
          <w:color w:val="004990"/>
          <w:sz w:val="10"/>
          <w:lang w:val="es-ES_tradnl"/>
        </w:rPr>
      </w:pPr>
    </w:p>
    <w:p w14:paraId="789833CA" w14:textId="77777777" w:rsidR="00772F3F" w:rsidRPr="007916B3" w:rsidRDefault="00772F3F" w:rsidP="00772F3F">
      <w:pPr>
        <w:rPr>
          <w:rFonts w:ascii="Tahoma" w:hAnsi="Tahoma" w:cs="Tahoma"/>
          <w:color w:val="004990"/>
          <w:sz w:val="10"/>
          <w:lang w:val="es-ES_tradnl"/>
        </w:rPr>
      </w:pPr>
    </w:p>
    <w:p w14:paraId="0207CD7D" w14:textId="77777777" w:rsidR="00772F3F" w:rsidRPr="007916B3" w:rsidRDefault="00772F3F" w:rsidP="00772F3F">
      <w:pPr>
        <w:rPr>
          <w:rFonts w:ascii="Tahoma" w:hAnsi="Tahoma" w:cs="Tahoma"/>
          <w:color w:val="004990"/>
          <w:sz w:val="10"/>
          <w:lang w:val="es-ES_tradnl"/>
        </w:rPr>
      </w:pPr>
    </w:p>
    <w:p w14:paraId="0062E6B1" w14:textId="77777777" w:rsidR="00772F3F" w:rsidRDefault="00772F3F" w:rsidP="00772F3F">
      <w:pPr>
        <w:jc w:val="center"/>
        <w:rPr>
          <w:rFonts w:ascii="Tahoma" w:eastAsia="Calibri" w:hAnsi="Tahoma" w:cs="Tahoma"/>
          <w:iCs/>
          <w:sz w:val="28"/>
          <w:szCs w:val="21"/>
        </w:rPr>
      </w:pPr>
    </w:p>
    <w:p w14:paraId="6D38C335" w14:textId="77777777" w:rsidR="00772F3F" w:rsidRPr="007916B3" w:rsidRDefault="00772F3F" w:rsidP="00772F3F">
      <w:pPr>
        <w:jc w:val="center"/>
        <w:rPr>
          <w:rFonts w:ascii="Tahoma" w:eastAsia="Calibri" w:hAnsi="Tahoma" w:cs="Tahoma"/>
          <w:iCs/>
          <w:sz w:val="28"/>
          <w:szCs w:val="21"/>
        </w:rPr>
      </w:pPr>
      <w:r w:rsidRPr="009D3675">
        <w:rPr>
          <w:rFonts w:ascii="Tahoma" w:eastAsia="Calibri" w:hAnsi="Tahoma" w:cs="Tahoma"/>
          <w:iCs/>
          <w:color w:val="002060"/>
          <w:sz w:val="28"/>
          <w:szCs w:val="21"/>
        </w:rPr>
        <w:t>MURO DE CERCO</w:t>
      </w:r>
    </w:p>
    <w:p w14:paraId="35A5ADDA" w14:textId="77777777" w:rsidR="00772F3F" w:rsidRPr="007916B3" w:rsidRDefault="00772F3F" w:rsidP="00772F3F">
      <w:pPr>
        <w:rPr>
          <w:rFonts w:ascii="Tahoma" w:hAnsi="Tahoma" w:cs="Tahoma"/>
          <w:color w:val="004990"/>
          <w:sz w:val="10"/>
          <w:lang w:val="es-ES_tradnl"/>
        </w:rPr>
      </w:pPr>
    </w:p>
    <w:p w14:paraId="300B598A" w14:textId="77777777" w:rsidR="00772F3F" w:rsidRPr="007916B3" w:rsidRDefault="00772F3F" w:rsidP="00772F3F">
      <w:pPr>
        <w:rPr>
          <w:rFonts w:ascii="Tahoma" w:hAnsi="Tahoma" w:cs="Tahoma"/>
          <w:color w:val="004990"/>
          <w:sz w:val="10"/>
          <w:lang w:val="es-ES_tradnl"/>
        </w:rPr>
      </w:pPr>
    </w:p>
    <w:p w14:paraId="3E76D8B4" w14:textId="77777777" w:rsidR="00772F3F" w:rsidRPr="007916B3" w:rsidRDefault="00772F3F" w:rsidP="00772F3F">
      <w:pPr>
        <w:rPr>
          <w:rFonts w:ascii="Tahoma" w:hAnsi="Tahoma" w:cs="Tahoma"/>
          <w:color w:val="004990"/>
          <w:sz w:val="10"/>
          <w:lang w:val="es-ES_tradnl"/>
        </w:rPr>
      </w:pPr>
    </w:p>
    <w:p w14:paraId="7064357F" w14:textId="77777777" w:rsidR="00772F3F" w:rsidRPr="007916B3" w:rsidRDefault="00772F3F" w:rsidP="00772F3F">
      <w:pPr>
        <w:jc w:val="center"/>
        <w:rPr>
          <w:rFonts w:ascii="Tahoma" w:hAnsi="Tahoma" w:cs="Tahoma"/>
          <w:color w:val="004990"/>
          <w:sz w:val="10"/>
          <w:lang w:val="es-ES_tradnl"/>
        </w:rPr>
      </w:pPr>
      <w:r w:rsidRPr="007916B3">
        <w:rPr>
          <w:rFonts w:ascii="Tahoma" w:hAnsi="Tahoma" w:cs="Tahoma"/>
          <w:noProof/>
          <w:color w:val="004990"/>
          <w:sz w:val="10"/>
          <w:lang w:val="es-BO" w:eastAsia="es-BO"/>
        </w:rPr>
        <w:drawing>
          <wp:inline distT="0" distB="0" distL="0" distR="0" wp14:anchorId="4D4CAB58" wp14:editId="11561E05">
            <wp:extent cx="6153150" cy="4724400"/>
            <wp:effectExtent l="0" t="0" r="0" b="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153150" cy="4724400"/>
                    </a:xfrm>
                    <a:prstGeom prst="rect">
                      <a:avLst/>
                    </a:prstGeom>
                    <a:noFill/>
                    <a:ln>
                      <a:noFill/>
                    </a:ln>
                  </pic:spPr>
                </pic:pic>
              </a:graphicData>
            </a:graphic>
          </wp:inline>
        </w:drawing>
      </w:r>
    </w:p>
    <w:p w14:paraId="4F654D9C" w14:textId="77777777" w:rsidR="00772F3F" w:rsidRPr="007916B3" w:rsidRDefault="00772F3F" w:rsidP="00772F3F">
      <w:pPr>
        <w:rPr>
          <w:rFonts w:ascii="Tahoma" w:hAnsi="Tahoma" w:cs="Tahoma"/>
          <w:color w:val="004990"/>
          <w:sz w:val="10"/>
          <w:lang w:val="es-ES_tradnl"/>
        </w:rPr>
      </w:pPr>
    </w:p>
    <w:p w14:paraId="27E017FD" w14:textId="77777777" w:rsidR="00920389" w:rsidRDefault="00920389" w:rsidP="00597282">
      <w:pPr>
        <w:jc w:val="center"/>
        <w:rPr>
          <w:rFonts w:ascii="Tahoma" w:hAnsi="Tahoma" w:cs="Tahoma"/>
          <w:b/>
          <w:sz w:val="22"/>
          <w:szCs w:val="22"/>
          <w:u w:val="single"/>
          <w:lang w:val="es-BO"/>
        </w:rPr>
      </w:pPr>
    </w:p>
    <w:p w14:paraId="6290950E" w14:textId="77777777" w:rsidR="00FB286B" w:rsidRDefault="00FB286B" w:rsidP="00AE76CA">
      <w:pPr>
        <w:rPr>
          <w:rFonts w:ascii="Tahoma" w:hAnsi="Tahoma" w:cs="Tahoma"/>
          <w:b/>
          <w:sz w:val="22"/>
          <w:szCs w:val="22"/>
          <w:u w:val="single"/>
          <w:lang w:val="es-BO"/>
        </w:rPr>
      </w:pPr>
    </w:p>
    <w:tbl>
      <w:tblPr>
        <w:tblpPr w:leftFromText="141" w:rightFromText="141" w:vertAnchor="text" w:horzAnchor="margin" w:tblpY="71"/>
        <w:tblW w:w="9775" w:type="dxa"/>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ayout w:type="fixed"/>
        <w:tblCellMar>
          <w:left w:w="70" w:type="dxa"/>
          <w:right w:w="70" w:type="dxa"/>
        </w:tblCellMar>
        <w:tblLook w:val="0000" w:firstRow="0" w:lastRow="0" w:firstColumn="0" w:lastColumn="0" w:noHBand="0" w:noVBand="0"/>
      </w:tblPr>
      <w:tblGrid>
        <w:gridCol w:w="2410"/>
        <w:gridCol w:w="7365"/>
      </w:tblGrid>
      <w:tr w:rsidR="00FB286B" w:rsidRPr="007916B3" w14:paraId="53B069D8" w14:textId="77777777" w:rsidTr="00357849">
        <w:trPr>
          <w:trHeight w:val="617"/>
        </w:trPr>
        <w:tc>
          <w:tcPr>
            <w:tcW w:w="2410" w:type="dxa"/>
            <w:shd w:val="clear" w:color="auto" w:fill="004990"/>
            <w:vAlign w:val="center"/>
          </w:tcPr>
          <w:p w14:paraId="48334C90" w14:textId="7A5EF70F" w:rsidR="00FB286B" w:rsidRPr="007916B3" w:rsidRDefault="00FB286B" w:rsidP="00FB286B">
            <w:pPr>
              <w:pStyle w:val="Textoindependiente3"/>
              <w:spacing w:after="0"/>
              <w:jc w:val="center"/>
              <w:rPr>
                <w:rFonts w:ascii="Tahoma" w:hAnsi="Tahoma" w:cs="Tahoma"/>
                <w:b/>
                <w:color w:val="FFFFFF"/>
                <w:sz w:val="28"/>
                <w:szCs w:val="28"/>
                <w:lang w:val="es-BO"/>
              </w:rPr>
            </w:pPr>
            <w:r>
              <w:rPr>
                <w:rFonts w:ascii="Tahoma" w:hAnsi="Tahoma" w:cs="Tahoma"/>
                <w:b/>
                <w:color w:val="FFFFFF"/>
                <w:sz w:val="28"/>
                <w:szCs w:val="28"/>
                <w:lang w:val="es-BO"/>
              </w:rPr>
              <w:lastRenderedPageBreak/>
              <w:t>Anexo N° 6</w:t>
            </w:r>
          </w:p>
        </w:tc>
        <w:tc>
          <w:tcPr>
            <w:tcW w:w="7365" w:type="dxa"/>
            <w:vAlign w:val="center"/>
          </w:tcPr>
          <w:p w14:paraId="730CF8C4" w14:textId="1B824527" w:rsidR="00FB286B" w:rsidRPr="007916B3" w:rsidRDefault="00FB286B" w:rsidP="00357849">
            <w:pPr>
              <w:ind w:left="567"/>
              <w:jc w:val="center"/>
              <w:rPr>
                <w:rFonts w:ascii="Tahoma" w:hAnsi="Tahoma" w:cs="Tahoma"/>
                <w:b/>
                <w:color w:val="004990"/>
                <w:sz w:val="28"/>
                <w:szCs w:val="28"/>
                <w:lang w:val="es-BO"/>
              </w:rPr>
            </w:pPr>
            <w:r>
              <w:rPr>
                <w:rFonts w:ascii="Tahoma" w:hAnsi="Tahoma" w:cs="Tahoma"/>
                <w:b/>
                <w:color w:val="002060"/>
                <w:sz w:val="28"/>
                <w:szCs w:val="28"/>
                <w:lang w:val="es-ES_tradnl"/>
              </w:rPr>
              <w:t>Consultas Escritas</w:t>
            </w:r>
          </w:p>
        </w:tc>
      </w:tr>
    </w:tbl>
    <w:p w14:paraId="596D4D9F" w14:textId="77777777" w:rsidR="00FB286B" w:rsidRDefault="00FB286B" w:rsidP="00597282">
      <w:pPr>
        <w:jc w:val="center"/>
        <w:rPr>
          <w:rFonts w:ascii="Tahoma" w:hAnsi="Tahoma" w:cs="Tahoma"/>
          <w:b/>
          <w:sz w:val="22"/>
          <w:szCs w:val="22"/>
          <w:u w:val="single"/>
          <w:lang w:val="es-BO"/>
        </w:rPr>
      </w:pPr>
    </w:p>
    <w:p w14:paraId="5147BD3A" w14:textId="77777777" w:rsidR="00FB286B" w:rsidRDefault="00FB286B" w:rsidP="00597282">
      <w:pPr>
        <w:jc w:val="center"/>
        <w:rPr>
          <w:rFonts w:ascii="Tahoma" w:hAnsi="Tahoma" w:cs="Tahoma"/>
          <w:b/>
          <w:sz w:val="22"/>
          <w:szCs w:val="22"/>
          <w:u w:val="single"/>
          <w:lang w:val="es-BO"/>
        </w:rPr>
      </w:pPr>
    </w:p>
    <w:tbl>
      <w:tblPr>
        <w:tblW w:w="5578" w:type="pct"/>
        <w:jc w:val="center"/>
        <w:tblCellMar>
          <w:left w:w="70" w:type="dxa"/>
          <w:right w:w="70" w:type="dxa"/>
        </w:tblCellMar>
        <w:tblLook w:val="04A0" w:firstRow="1" w:lastRow="0" w:firstColumn="1" w:lastColumn="0" w:noHBand="0" w:noVBand="1"/>
      </w:tblPr>
      <w:tblGrid>
        <w:gridCol w:w="409"/>
        <w:gridCol w:w="2840"/>
        <w:gridCol w:w="3637"/>
        <w:gridCol w:w="1591"/>
        <w:gridCol w:w="1798"/>
      </w:tblGrid>
      <w:tr w:rsidR="00FB286B" w:rsidRPr="00BC174D" w14:paraId="211D3E84" w14:textId="77777777" w:rsidTr="00FB286B">
        <w:trPr>
          <w:trHeight w:val="255"/>
          <w:jc w:val="center"/>
        </w:trPr>
        <w:tc>
          <w:tcPr>
            <w:tcW w:w="5000" w:type="pct"/>
            <w:gridSpan w:val="5"/>
            <w:tcBorders>
              <w:top w:val="single" w:sz="4" w:space="0" w:color="auto"/>
              <w:left w:val="single" w:sz="4" w:space="0" w:color="auto"/>
              <w:bottom w:val="single" w:sz="4" w:space="0" w:color="auto"/>
            </w:tcBorders>
            <w:shd w:val="clear" w:color="000000" w:fill="365F91"/>
            <w:vAlign w:val="center"/>
          </w:tcPr>
          <w:p w14:paraId="510DFFDA" w14:textId="72FF54A3" w:rsidR="00FB286B" w:rsidRPr="00BC174D" w:rsidRDefault="00FB286B" w:rsidP="00FB286B">
            <w:pPr>
              <w:jc w:val="center"/>
              <w:rPr>
                <w:rFonts w:ascii="Tahoma" w:hAnsi="Tahoma" w:cs="Tahoma"/>
                <w:b/>
                <w:bCs/>
                <w:color w:val="FFFFFF"/>
                <w:sz w:val="18"/>
                <w:szCs w:val="18"/>
              </w:rPr>
            </w:pPr>
            <w:r w:rsidRPr="00BC174D">
              <w:rPr>
                <w:rFonts w:ascii="Tahoma" w:hAnsi="Tahoma" w:cs="Tahoma"/>
                <w:b/>
                <w:bCs/>
                <w:color w:val="FFFFFF"/>
                <w:sz w:val="18"/>
                <w:szCs w:val="18"/>
              </w:rPr>
              <w:t xml:space="preserve">EMPRESA </w:t>
            </w:r>
          </w:p>
        </w:tc>
      </w:tr>
      <w:tr w:rsidR="00FB286B" w:rsidRPr="00BC174D" w14:paraId="507DBFAA" w14:textId="77777777" w:rsidTr="00FB286B">
        <w:trPr>
          <w:trHeight w:val="255"/>
          <w:jc w:val="center"/>
        </w:trPr>
        <w:tc>
          <w:tcPr>
            <w:tcW w:w="199" w:type="pct"/>
            <w:tcBorders>
              <w:top w:val="single" w:sz="4" w:space="0" w:color="auto"/>
              <w:left w:val="single" w:sz="4" w:space="0" w:color="auto"/>
              <w:bottom w:val="single" w:sz="4" w:space="0" w:color="auto"/>
              <w:right w:val="single" w:sz="4" w:space="0" w:color="auto"/>
            </w:tcBorders>
            <w:shd w:val="clear" w:color="000000" w:fill="365F91"/>
            <w:vAlign w:val="center"/>
          </w:tcPr>
          <w:p w14:paraId="79F40C24" w14:textId="555D8BD3" w:rsidR="00FB286B" w:rsidRPr="00BC174D" w:rsidRDefault="00FB286B" w:rsidP="00357849">
            <w:pPr>
              <w:jc w:val="center"/>
              <w:rPr>
                <w:rFonts w:ascii="Tahoma" w:hAnsi="Tahoma" w:cs="Tahoma"/>
                <w:b/>
                <w:bCs/>
                <w:color w:val="FFFFFF"/>
                <w:sz w:val="18"/>
                <w:szCs w:val="18"/>
              </w:rPr>
            </w:pPr>
            <w:bookmarkStart w:id="23" w:name="RANGE!A1:C27"/>
            <w:r w:rsidRPr="00BC174D">
              <w:rPr>
                <w:rFonts w:ascii="Tahoma" w:hAnsi="Tahoma" w:cs="Tahoma"/>
                <w:b/>
                <w:bCs/>
                <w:color w:val="FFFFFF"/>
                <w:sz w:val="18"/>
                <w:szCs w:val="18"/>
              </w:rPr>
              <w:t>N°</w:t>
            </w:r>
            <w:bookmarkEnd w:id="23"/>
          </w:p>
        </w:tc>
        <w:tc>
          <w:tcPr>
            <w:tcW w:w="1382" w:type="pct"/>
            <w:tcBorders>
              <w:top w:val="single" w:sz="4" w:space="0" w:color="auto"/>
              <w:left w:val="single" w:sz="4" w:space="0" w:color="auto"/>
              <w:bottom w:val="single" w:sz="4" w:space="0" w:color="auto"/>
              <w:right w:val="single" w:sz="4" w:space="0" w:color="auto"/>
            </w:tcBorders>
            <w:shd w:val="clear" w:color="000000" w:fill="365F91"/>
            <w:vAlign w:val="center"/>
          </w:tcPr>
          <w:p w14:paraId="2282B824" w14:textId="77777777" w:rsidR="00FB286B" w:rsidRPr="00BC174D" w:rsidRDefault="00FB286B" w:rsidP="00357849">
            <w:pPr>
              <w:jc w:val="center"/>
              <w:rPr>
                <w:rFonts w:ascii="Tahoma" w:hAnsi="Tahoma" w:cs="Tahoma"/>
                <w:b/>
                <w:bCs/>
                <w:color w:val="FFFFFF"/>
                <w:sz w:val="18"/>
                <w:szCs w:val="18"/>
              </w:rPr>
            </w:pPr>
            <w:r w:rsidRPr="00BC174D">
              <w:rPr>
                <w:rFonts w:ascii="Tahoma" w:hAnsi="Tahoma" w:cs="Tahoma"/>
                <w:b/>
                <w:bCs/>
                <w:color w:val="FFFFFF"/>
                <w:sz w:val="18"/>
                <w:szCs w:val="18"/>
              </w:rPr>
              <w:t>Punto, Subtítulo, Acápite y Número de Página de donde se extrae la consulta</w:t>
            </w:r>
          </w:p>
        </w:tc>
        <w:tc>
          <w:tcPr>
            <w:tcW w:w="1770" w:type="pct"/>
            <w:tcBorders>
              <w:top w:val="single" w:sz="4" w:space="0" w:color="auto"/>
              <w:left w:val="single" w:sz="4" w:space="0" w:color="auto"/>
              <w:bottom w:val="single" w:sz="4" w:space="0" w:color="auto"/>
              <w:right w:val="single" w:sz="4" w:space="0" w:color="auto"/>
            </w:tcBorders>
            <w:shd w:val="clear" w:color="000000" w:fill="365F91"/>
            <w:vAlign w:val="center"/>
          </w:tcPr>
          <w:p w14:paraId="0BDF08AF" w14:textId="77777777" w:rsidR="00FB286B" w:rsidRPr="00BC174D" w:rsidRDefault="00FB286B" w:rsidP="00357849">
            <w:pPr>
              <w:jc w:val="center"/>
              <w:rPr>
                <w:rFonts w:ascii="Tahoma" w:hAnsi="Tahoma" w:cs="Tahoma"/>
                <w:b/>
                <w:bCs/>
                <w:color w:val="FFFFFF"/>
                <w:sz w:val="18"/>
                <w:szCs w:val="18"/>
              </w:rPr>
            </w:pPr>
            <w:r w:rsidRPr="00BC174D">
              <w:rPr>
                <w:rFonts w:ascii="Tahoma" w:hAnsi="Tahoma" w:cs="Tahoma"/>
                <w:b/>
                <w:bCs/>
                <w:color w:val="FFFFFF"/>
                <w:sz w:val="18"/>
                <w:szCs w:val="18"/>
              </w:rPr>
              <w:t>Consulta</w:t>
            </w:r>
          </w:p>
        </w:tc>
        <w:tc>
          <w:tcPr>
            <w:tcW w:w="774" w:type="pct"/>
            <w:tcBorders>
              <w:top w:val="single" w:sz="4" w:space="0" w:color="auto"/>
              <w:left w:val="single" w:sz="4" w:space="0" w:color="auto"/>
              <w:bottom w:val="single" w:sz="4" w:space="0" w:color="auto"/>
              <w:right w:val="single" w:sz="4" w:space="0" w:color="auto"/>
            </w:tcBorders>
            <w:shd w:val="clear" w:color="000000" w:fill="365F91"/>
            <w:vAlign w:val="center"/>
          </w:tcPr>
          <w:p w14:paraId="065CDF9E" w14:textId="77777777" w:rsidR="00FB286B" w:rsidRPr="00BC174D" w:rsidRDefault="00FB286B" w:rsidP="00357849">
            <w:pPr>
              <w:jc w:val="center"/>
              <w:rPr>
                <w:rFonts w:ascii="Tahoma" w:hAnsi="Tahoma" w:cs="Tahoma"/>
                <w:b/>
                <w:bCs/>
                <w:color w:val="FFFFFF"/>
                <w:sz w:val="18"/>
                <w:szCs w:val="18"/>
              </w:rPr>
            </w:pPr>
            <w:r w:rsidRPr="00BC174D">
              <w:rPr>
                <w:rFonts w:ascii="Tahoma" w:hAnsi="Tahoma" w:cs="Tahoma"/>
                <w:b/>
                <w:bCs/>
                <w:color w:val="FFFFFF"/>
                <w:sz w:val="18"/>
                <w:szCs w:val="18"/>
              </w:rPr>
              <w:t>RESPUESTA ENTEL S.A.</w:t>
            </w:r>
          </w:p>
        </w:tc>
        <w:tc>
          <w:tcPr>
            <w:tcW w:w="875" w:type="pct"/>
            <w:tcBorders>
              <w:top w:val="single" w:sz="4" w:space="0" w:color="auto"/>
              <w:left w:val="single" w:sz="4" w:space="0" w:color="auto"/>
              <w:bottom w:val="single" w:sz="4" w:space="0" w:color="auto"/>
              <w:right w:val="single" w:sz="4" w:space="0" w:color="auto"/>
            </w:tcBorders>
            <w:shd w:val="clear" w:color="000000" w:fill="365F91"/>
            <w:vAlign w:val="center"/>
          </w:tcPr>
          <w:p w14:paraId="33FB7329" w14:textId="77777777" w:rsidR="00FB286B" w:rsidRPr="00BC174D" w:rsidRDefault="00FB286B" w:rsidP="00357849">
            <w:pPr>
              <w:jc w:val="center"/>
              <w:rPr>
                <w:rFonts w:ascii="Tahoma" w:hAnsi="Tahoma" w:cs="Tahoma"/>
                <w:b/>
                <w:bCs/>
                <w:color w:val="FFFFFF"/>
                <w:sz w:val="18"/>
                <w:szCs w:val="18"/>
              </w:rPr>
            </w:pPr>
            <w:r w:rsidRPr="00BC174D">
              <w:rPr>
                <w:rFonts w:ascii="Tahoma" w:hAnsi="Tahoma" w:cs="Tahoma"/>
                <w:b/>
                <w:bCs/>
                <w:color w:val="FFFFFF"/>
                <w:sz w:val="18"/>
                <w:szCs w:val="18"/>
              </w:rPr>
              <w:t>MODIFICACIÓN EN EL TBC</w:t>
            </w:r>
          </w:p>
        </w:tc>
      </w:tr>
      <w:tr w:rsidR="00FB286B" w:rsidRPr="00D62A75" w14:paraId="10504788" w14:textId="77777777" w:rsidTr="00FB286B">
        <w:trPr>
          <w:trHeight w:val="510"/>
          <w:jc w:val="center"/>
        </w:trPr>
        <w:tc>
          <w:tcPr>
            <w:tcW w:w="199" w:type="pct"/>
            <w:tcBorders>
              <w:top w:val="nil"/>
              <w:left w:val="single" w:sz="4" w:space="0" w:color="auto"/>
              <w:bottom w:val="single" w:sz="4" w:space="0" w:color="auto"/>
              <w:right w:val="single" w:sz="4" w:space="0" w:color="auto"/>
            </w:tcBorders>
            <w:shd w:val="clear" w:color="auto" w:fill="auto"/>
            <w:vAlign w:val="center"/>
            <w:hideMark/>
          </w:tcPr>
          <w:p w14:paraId="032EB973" w14:textId="77777777" w:rsidR="00FB286B" w:rsidRPr="00D62A75" w:rsidRDefault="00FB286B" w:rsidP="00357849">
            <w:pPr>
              <w:jc w:val="center"/>
              <w:rPr>
                <w:rFonts w:ascii="Tahoma" w:hAnsi="Tahoma" w:cs="Tahoma"/>
                <w:color w:val="000000"/>
                <w:sz w:val="18"/>
                <w:szCs w:val="18"/>
              </w:rPr>
            </w:pPr>
            <w:r w:rsidRPr="00D62A75">
              <w:rPr>
                <w:rFonts w:ascii="Tahoma" w:hAnsi="Tahoma" w:cs="Tahoma"/>
                <w:color w:val="000000"/>
                <w:sz w:val="18"/>
                <w:szCs w:val="18"/>
              </w:rPr>
              <w:t>1</w:t>
            </w:r>
          </w:p>
        </w:tc>
        <w:tc>
          <w:tcPr>
            <w:tcW w:w="1382" w:type="pct"/>
            <w:tcBorders>
              <w:top w:val="nil"/>
              <w:left w:val="nil"/>
              <w:bottom w:val="single" w:sz="4" w:space="0" w:color="auto"/>
              <w:right w:val="single" w:sz="4" w:space="0" w:color="auto"/>
            </w:tcBorders>
            <w:shd w:val="clear" w:color="auto" w:fill="auto"/>
            <w:vAlign w:val="center"/>
          </w:tcPr>
          <w:p w14:paraId="328D1857" w14:textId="1713B71D" w:rsidR="00FB286B" w:rsidRPr="00D62A75" w:rsidRDefault="00FB286B" w:rsidP="00357849">
            <w:pPr>
              <w:rPr>
                <w:rFonts w:ascii="Tahoma" w:hAnsi="Tahoma" w:cs="Tahoma"/>
                <w:color w:val="000000"/>
                <w:sz w:val="18"/>
                <w:szCs w:val="18"/>
              </w:rPr>
            </w:pPr>
          </w:p>
        </w:tc>
        <w:tc>
          <w:tcPr>
            <w:tcW w:w="1770" w:type="pct"/>
            <w:tcBorders>
              <w:top w:val="nil"/>
              <w:left w:val="nil"/>
              <w:bottom w:val="single" w:sz="4" w:space="0" w:color="auto"/>
              <w:right w:val="single" w:sz="4" w:space="0" w:color="auto"/>
            </w:tcBorders>
            <w:vAlign w:val="center"/>
          </w:tcPr>
          <w:p w14:paraId="69EB97D9" w14:textId="5798AC38" w:rsidR="00FB286B" w:rsidRPr="00D62A75" w:rsidRDefault="00FB286B" w:rsidP="00357849">
            <w:pPr>
              <w:rPr>
                <w:rFonts w:ascii="Tahoma" w:hAnsi="Tahoma" w:cs="Tahoma"/>
                <w:color w:val="000000"/>
                <w:sz w:val="18"/>
                <w:szCs w:val="18"/>
              </w:rPr>
            </w:pPr>
          </w:p>
        </w:tc>
        <w:tc>
          <w:tcPr>
            <w:tcW w:w="774" w:type="pct"/>
            <w:tcBorders>
              <w:top w:val="nil"/>
              <w:left w:val="single" w:sz="4" w:space="0" w:color="auto"/>
              <w:bottom w:val="single" w:sz="4" w:space="0" w:color="auto"/>
              <w:right w:val="single" w:sz="4" w:space="0" w:color="auto"/>
            </w:tcBorders>
            <w:vAlign w:val="center"/>
          </w:tcPr>
          <w:p w14:paraId="0E2D534D" w14:textId="57D3134F" w:rsidR="00FB286B" w:rsidRPr="00D62A75" w:rsidRDefault="00FB286B" w:rsidP="00357849">
            <w:pPr>
              <w:rPr>
                <w:rFonts w:ascii="Tahoma" w:hAnsi="Tahoma" w:cs="Tahoma"/>
                <w:color w:val="000000"/>
                <w:sz w:val="18"/>
                <w:szCs w:val="18"/>
              </w:rPr>
            </w:pPr>
          </w:p>
        </w:tc>
        <w:tc>
          <w:tcPr>
            <w:tcW w:w="875" w:type="pct"/>
            <w:tcBorders>
              <w:top w:val="nil"/>
              <w:left w:val="single" w:sz="4" w:space="0" w:color="auto"/>
              <w:bottom w:val="single" w:sz="4" w:space="0" w:color="auto"/>
              <w:right w:val="single" w:sz="4" w:space="0" w:color="auto"/>
            </w:tcBorders>
            <w:shd w:val="clear" w:color="auto" w:fill="auto"/>
            <w:vAlign w:val="center"/>
          </w:tcPr>
          <w:p w14:paraId="7BE160EC" w14:textId="77777777" w:rsidR="00FB286B" w:rsidRPr="00D62A75" w:rsidRDefault="00FB286B" w:rsidP="00357849">
            <w:pPr>
              <w:rPr>
                <w:rFonts w:ascii="Tahoma" w:hAnsi="Tahoma" w:cs="Tahoma"/>
                <w:color w:val="000000"/>
                <w:sz w:val="18"/>
                <w:szCs w:val="18"/>
              </w:rPr>
            </w:pPr>
          </w:p>
        </w:tc>
      </w:tr>
      <w:tr w:rsidR="00FB286B" w:rsidRPr="00D62A75" w14:paraId="2B5175A8" w14:textId="77777777" w:rsidTr="00FB286B">
        <w:trPr>
          <w:trHeight w:val="510"/>
          <w:jc w:val="center"/>
        </w:trPr>
        <w:tc>
          <w:tcPr>
            <w:tcW w:w="199" w:type="pct"/>
            <w:tcBorders>
              <w:top w:val="nil"/>
              <w:left w:val="single" w:sz="4" w:space="0" w:color="auto"/>
              <w:bottom w:val="single" w:sz="4" w:space="0" w:color="auto"/>
              <w:right w:val="single" w:sz="4" w:space="0" w:color="auto"/>
            </w:tcBorders>
            <w:shd w:val="clear" w:color="auto" w:fill="auto"/>
            <w:vAlign w:val="center"/>
          </w:tcPr>
          <w:p w14:paraId="72D4E161" w14:textId="77777777" w:rsidR="00FB286B" w:rsidRPr="00D62A75" w:rsidRDefault="00FB286B" w:rsidP="00357849">
            <w:pPr>
              <w:jc w:val="center"/>
              <w:rPr>
                <w:rFonts w:ascii="Tahoma" w:hAnsi="Tahoma" w:cs="Tahoma"/>
                <w:color w:val="000000"/>
                <w:sz w:val="18"/>
                <w:szCs w:val="18"/>
              </w:rPr>
            </w:pPr>
            <w:r w:rsidRPr="00D62A75">
              <w:rPr>
                <w:rFonts w:ascii="Tahoma" w:hAnsi="Tahoma" w:cs="Tahoma"/>
                <w:color w:val="000000"/>
                <w:sz w:val="18"/>
                <w:szCs w:val="18"/>
              </w:rPr>
              <w:t>2</w:t>
            </w:r>
          </w:p>
        </w:tc>
        <w:tc>
          <w:tcPr>
            <w:tcW w:w="1382" w:type="pct"/>
            <w:tcBorders>
              <w:top w:val="nil"/>
              <w:left w:val="nil"/>
              <w:bottom w:val="single" w:sz="4" w:space="0" w:color="auto"/>
              <w:right w:val="single" w:sz="4" w:space="0" w:color="auto"/>
            </w:tcBorders>
            <w:shd w:val="clear" w:color="auto" w:fill="auto"/>
            <w:vAlign w:val="center"/>
          </w:tcPr>
          <w:p w14:paraId="6BD7302F" w14:textId="5488BE34" w:rsidR="00FB286B" w:rsidRPr="00D62A75" w:rsidRDefault="00FB286B" w:rsidP="00357849">
            <w:pPr>
              <w:rPr>
                <w:rFonts w:ascii="Tahoma" w:hAnsi="Tahoma" w:cs="Tahoma"/>
                <w:color w:val="000000"/>
                <w:sz w:val="18"/>
                <w:szCs w:val="18"/>
              </w:rPr>
            </w:pPr>
          </w:p>
        </w:tc>
        <w:tc>
          <w:tcPr>
            <w:tcW w:w="1770" w:type="pct"/>
            <w:tcBorders>
              <w:top w:val="nil"/>
              <w:left w:val="nil"/>
              <w:bottom w:val="single" w:sz="4" w:space="0" w:color="auto"/>
              <w:right w:val="single" w:sz="4" w:space="0" w:color="auto"/>
            </w:tcBorders>
            <w:vAlign w:val="center"/>
          </w:tcPr>
          <w:p w14:paraId="39607548" w14:textId="2F907943" w:rsidR="00FB286B" w:rsidRPr="00D62A75" w:rsidRDefault="00FB286B" w:rsidP="00357849">
            <w:pPr>
              <w:rPr>
                <w:rFonts w:ascii="Tahoma" w:hAnsi="Tahoma" w:cs="Tahoma"/>
                <w:color w:val="000000"/>
                <w:sz w:val="18"/>
                <w:szCs w:val="18"/>
              </w:rPr>
            </w:pPr>
          </w:p>
        </w:tc>
        <w:tc>
          <w:tcPr>
            <w:tcW w:w="774" w:type="pct"/>
            <w:tcBorders>
              <w:top w:val="nil"/>
              <w:left w:val="single" w:sz="4" w:space="0" w:color="auto"/>
              <w:bottom w:val="single" w:sz="4" w:space="0" w:color="auto"/>
              <w:right w:val="single" w:sz="4" w:space="0" w:color="auto"/>
            </w:tcBorders>
            <w:vAlign w:val="center"/>
          </w:tcPr>
          <w:p w14:paraId="44802EE3" w14:textId="6A64940C" w:rsidR="00FB286B" w:rsidRPr="00D62A75" w:rsidRDefault="00FB286B" w:rsidP="00357849">
            <w:pPr>
              <w:rPr>
                <w:rFonts w:ascii="Tahoma" w:hAnsi="Tahoma" w:cs="Tahoma"/>
                <w:color w:val="000000"/>
                <w:sz w:val="18"/>
                <w:szCs w:val="18"/>
              </w:rPr>
            </w:pPr>
          </w:p>
        </w:tc>
        <w:tc>
          <w:tcPr>
            <w:tcW w:w="875" w:type="pct"/>
            <w:tcBorders>
              <w:top w:val="nil"/>
              <w:left w:val="single" w:sz="4" w:space="0" w:color="auto"/>
              <w:bottom w:val="single" w:sz="4" w:space="0" w:color="auto"/>
              <w:right w:val="single" w:sz="4" w:space="0" w:color="auto"/>
            </w:tcBorders>
            <w:shd w:val="clear" w:color="auto" w:fill="auto"/>
            <w:vAlign w:val="center"/>
          </w:tcPr>
          <w:p w14:paraId="04938B3E" w14:textId="77777777" w:rsidR="00FB286B" w:rsidRPr="00D62A75" w:rsidRDefault="00FB286B" w:rsidP="00357849">
            <w:pPr>
              <w:rPr>
                <w:rFonts w:ascii="Tahoma" w:hAnsi="Tahoma" w:cs="Tahoma"/>
                <w:color w:val="000000"/>
                <w:sz w:val="18"/>
                <w:szCs w:val="18"/>
              </w:rPr>
            </w:pPr>
          </w:p>
        </w:tc>
      </w:tr>
      <w:tr w:rsidR="00FB286B" w:rsidRPr="00D62A75" w14:paraId="72B2FE4F" w14:textId="77777777" w:rsidTr="00FB286B">
        <w:trPr>
          <w:trHeight w:val="510"/>
          <w:jc w:val="center"/>
        </w:trPr>
        <w:tc>
          <w:tcPr>
            <w:tcW w:w="199" w:type="pct"/>
            <w:tcBorders>
              <w:top w:val="single" w:sz="4" w:space="0" w:color="auto"/>
              <w:left w:val="single" w:sz="4" w:space="0" w:color="auto"/>
              <w:bottom w:val="single" w:sz="4" w:space="0" w:color="auto"/>
              <w:right w:val="single" w:sz="4" w:space="0" w:color="auto"/>
            </w:tcBorders>
            <w:shd w:val="clear" w:color="auto" w:fill="auto"/>
            <w:vAlign w:val="center"/>
          </w:tcPr>
          <w:p w14:paraId="6F1B8758" w14:textId="77777777" w:rsidR="00FB286B" w:rsidRPr="00D62A75" w:rsidRDefault="00FB286B" w:rsidP="00357849">
            <w:pPr>
              <w:jc w:val="center"/>
              <w:rPr>
                <w:rFonts w:ascii="Tahoma" w:hAnsi="Tahoma" w:cs="Tahoma"/>
                <w:color w:val="000000"/>
                <w:sz w:val="18"/>
                <w:szCs w:val="18"/>
              </w:rPr>
            </w:pPr>
            <w:r w:rsidRPr="00D62A75">
              <w:rPr>
                <w:rFonts w:ascii="Tahoma" w:hAnsi="Tahoma" w:cs="Tahoma"/>
                <w:color w:val="000000"/>
                <w:sz w:val="18"/>
                <w:szCs w:val="18"/>
              </w:rPr>
              <w:t>3</w:t>
            </w:r>
          </w:p>
        </w:tc>
        <w:tc>
          <w:tcPr>
            <w:tcW w:w="1382" w:type="pct"/>
            <w:tcBorders>
              <w:top w:val="single" w:sz="4" w:space="0" w:color="auto"/>
              <w:left w:val="nil"/>
              <w:bottom w:val="single" w:sz="4" w:space="0" w:color="auto"/>
              <w:right w:val="single" w:sz="4" w:space="0" w:color="auto"/>
            </w:tcBorders>
            <w:shd w:val="clear" w:color="auto" w:fill="auto"/>
            <w:vAlign w:val="center"/>
          </w:tcPr>
          <w:p w14:paraId="0E242898" w14:textId="6C1EA080" w:rsidR="00FB286B" w:rsidRPr="00D62A75" w:rsidRDefault="00FB286B" w:rsidP="00357849">
            <w:pPr>
              <w:rPr>
                <w:rFonts w:ascii="Tahoma" w:hAnsi="Tahoma" w:cs="Tahoma"/>
                <w:color w:val="000000"/>
                <w:sz w:val="18"/>
                <w:szCs w:val="18"/>
              </w:rPr>
            </w:pPr>
          </w:p>
        </w:tc>
        <w:tc>
          <w:tcPr>
            <w:tcW w:w="1770" w:type="pct"/>
            <w:tcBorders>
              <w:top w:val="single" w:sz="4" w:space="0" w:color="auto"/>
              <w:left w:val="nil"/>
              <w:bottom w:val="single" w:sz="4" w:space="0" w:color="auto"/>
              <w:right w:val="single" w:sz="4" w:space="0" w:color="auto"/>
            </w:tcBorders>
            <w:vAlign w:val="center"/>
          </w:tcPr>
          <w:p w14:paraId="1C35F8CE" w14:textId="19EB1F5B" w:rsidR="00FB286B" w:rsidRPr="00D62A75" w:rsidRDefault="00FB286B" w:rsidP="00357849">
            <w:pPr>
              <w:rPr>
                <w:rFonts w:ascii="Tahoma" w:hAnsi="Tahoma" w:cs="Tahoma"/>
                <w:color w:val="000000"/>
                <w:sz w:val="18"/>
                <w:szCs w:val="18"/>
              </w:rPr>
            </w:pPr>
          </w:p>
        </w:tc>
        <w:tc>
          <w:tcPr>
            <w:tcW w:w="774" w:type="pct"/>
            <w:tcBorders>
              <w:top w:val="single" w:sz="4" w:space="0" w:color="auto"/>
              <w:left w:val="single" w:sz="4" w:space="0" w:color="auto"/>
              <w:bottom w:val="single" w:sz="4" w:space="0" w:color="auto"/>
              <w:right w:val="single" w:sz="4" w:space="0" w:color="auto"/>
            </w:tcBorders>
            <w:vAlign w:val="center"/>
          </w:tcPr>
          <w:p w14:paraId="5D96C968" w14:textId="1CF5B9F1" w:rsidR="00FB286B" w:rsidRPr="00D62A75" w:rsidRDefault="00FB286B" w:rsidP="00357849">
            <w:pPr>
              <w:rPr>
                <w:rFonts w:ascii="Tahoma" w:hAnsi="Tahoma" w:cs="Tahoma"/>
                <w:color w:val="000000"/>
                <w:sz w:val="18"/>
                <w:szCs w:val="18"/>
              </w:rPr>
            </w:pPr>
          </w:p>
        </w:tc>
        <w:tc>
          <w:tcPr>
            <w:tcW w:w="875" w:type="pct"/>
            <w:tcBorders>
              <w:top w:val="single" w:sz="4" w:space="0" w:color="auto"/>
              <w:left w:val="single" w:sz="4" w:space="0" w:color="auto"/>
              <w:bottom w:val="single" w:sz="4" w:space="0" w:color="auto"/>
              <w:right w:val="single" w:sz="4" w:space="0" w:color="auto"/>
            </w:tcBorders>
            <w:shd w:val="clear" w:color="auto" w:fill="auto"/>
            <w:vAlign w:val="center"/>
          </w:tcPr>
          <w:p w14:paraId="7CB97B10" w14:textId="77777777" w:rsidR="00FB286B" w:rsidRPr="00D62A75" w:rsidRDefault="00FB286B" w:rsidP="00357849">
            <w:pPr>
              <w:rPr>
                <w:rFonts w:ascii="Tahoma" w:hAnsi="Tahoma" w:cs="Tahoma"/>
                <w:color w:val="000000"/>
                <w:sz w:val="18"/>
                <w:szCs w:val="18"/>
              </w:rPr>
            </w:pPr>
          </w:p>
        </w:tc>
      </w:tr>
    </w:tbl>
    <w:p w14:paraId="5FB32262" w14:textId="4E860DC9" w:rsidR="00FB286B" w:rsidRDefault="00FB286B" w:rsidP="00FB286B">
      <w:pPr>
        <w:rPr>
          <w:rFonts w:ascii="Tahoma" w:hAnsi="Tahoma" w:cs="Tahoma"/>
          <w:b/>
          <w:sz w:val="22"/>
          <w:szCs w:val="22"/>
          <w:u w:val="single"/>
        </w:rPr>
      </w:pPr>
      <w:r>
        <w:rPr>
          <w:rFonts w:ascii="Tahoma" w:hAnsi="Tahoma" w:cs="Tahoma"/>
          <w:b/>
          <w:sz w:val="22"/>
          <w:szCs w:val="22"/>
          <w:u w:val="single"/>
        </w:rPr>
        <w:br w:type="page"/>
      </w:r>
    </w:p>
    <w:p w14:paraId="763B03CE" w14:textId="77777777" w:rsidR="00FB286B" w:rsidRDefault="00FB286B" w:rsidP="00597282">
      <w:pPr>
        <w:jc w:val="center"/>
        <w:rPr>
          <w:rFonts w:ascii="Tahoma" w:hAnsi="Tahoma" w:cs="Tahoma"/>
          <w:b/>
          <w:sz w:val="22"/>
          <w:szCs w:val="22"/>
          <w:u w:val="single"/>
          <w:lang w:val="es-BO"/>
        </w:rPr>
      </w:pPr>
    </w:p>
    <w:tbl>
      <w:tblPr>
        <w:tblpPr w:leftFromText="141" w:rightFromText="141" w:vertAnchor="text" w:horzAnchor="margin" w:tblpY="71"/>
        <w:tblW w:w="9775" w:type="dxa"/>
        <w:tblBorders>
          <w:top w:val="single" w:sz="4" w:space="0" w:color="004990"/>
          <w:left w:val="single" w:sz="4" w:space="0" w:color="004990"/>
          <w:bottom w:val="single" w:sz="4" w:space="0" w:color="004990"/>
          <w:right w:val="single" w:sz="4" w:space="0" w:color="004990"/>
          <w:insideH w:val="single" w:sz="4" w:space="0" w:color="004990"/>
          <w:insideV w:val="single" w:sz="4" w:space="0" w:color="004990"/>
        </w:tblBorders>
        <w:tblLayout w:type="fixed"/>
        <w:tblCellMar>
          <w:left w:w="70" w:type="dxa"/>
          <w:right w:w="70" w:type="dxa"/>
        </w:tblCellMar>
        <w:tblLook w:val="0000" w:firstRow="0" w:lastRow="0" w:firstColumn="0" w:lastColumn="0" w:noHBand="0" w:noVBand="0"/>
      </w:tblPr>
      <w:tblGrid>
        <w:gridCol w:w="2410"/>
        <w:gridCol w:w="7365"/>
      </w:tblGrid>
      <w:tr w:rsidR="004F0A58" w:rsidRPr="007916B3" w14:paraId="4E04936A" w14:textId="77777777" w:rsidTr="000E37EE">
        <w:trPr>
          <w:trHeight w:val="617"/>
        </w:trPr>
        <w:tc>
          <w:tcPr>
            <w:tcW w:w="2410" w:type="dxa"/>
            <w:shd w:val="clear" w:color="auto" w:fill="004990"/>
            <w:vAlign w:val="center"/>
          </w:tcPr>
          <w:p w14:paraId="5B051130" w14:textId="22E9A8C6" w:rsidR="004F0A58" w:rsidRPr="007916B3" w:rsidRDefault="004F0A58" w:rsidP="00FB286B">
            <w:pPr>
              <w:pStyle w:val="Textoindependiente3"/>
              <w:spacing w:after="0"/>
              <w:jc w:val="center"/>
              <w:rPr>
                <w:rFonts w:ascii="Tahoma" w:hAnsi="Tahoma" w:cs="Tahoma"/>
                <w:b/>
                <w:color w:val="FFFFFF"/>
                <w:sz w:val="28"/>
                <w:szCs w:val="28"/>
                <w:lang w:val="es-BO"/>
              </w:rPr>
            </w:pPr>
            <w:r>
              <w:rPr>
                <w:rFonts w:ascii="Tahoma" w:hAnsi="Tahoma" w:cs="Tahoma"/>
                <w:b/>
                <w:color w:val="FFFFFF"/>
                <w:sz w:val="28"/>
                <w:szCs w:val="28"/>
                <w:lang w:val="es-BO"/>
              </w:rPr>
              <w:t>A</w:t>
            </w:r>
            <w:r w:rsidR="00941729">
              <w:rPr>
                <w:rFonts w:ascii="Tahoma" w:hAnsi="Tahoma" w:cs="Tahoma"/>
                <w:b/>
                <w:color w:val="FFFFFF"/>
                <w:sz w:val="28"/>
                <w:szCs w:val="28"/>
                <w:lang w:val="es-BO"/>
              </w:rPr>
              <w:t>nexo</w:t>
            </w:r>
            <w:r>
              <w:rPr>
                <w:rFonts w:ascii="Tahoma" w:hAnsi="Tahoma" w:cs="Tahoma"/>
                <w:b/>
                <w:color w:val="FFFFFF"/>
                <w:sz w:val="28"/>
                <w:szCs w:val="28"/>
                <w:lang w:val="es-BO"/>
              </w:rPr>
              <w:t xml:space="preserve"> N</w:t>
            </w:r>
            <w:r w:rsidR="00941729">
              <w:rPr>
                <w:rFonts w:ascii="Tahoma" w:hAnsi="Tahoma" w:cs="Tahoma"/>
                <w:b/>
                <w:color w:val="FFFFFF"/>
                <w:sz w:val="28"/>
                <w:szCs w:val="28"/>
                <w:lang w:val="es-BO"/>
              </w:rPr>
              <w:t>°</w:t>
            </w:r>
            <w:r>
              <w:rPr>
                <w:rFonts w:ascii="Tahoma" w:hAnsi="Tahoma" w:cs="Tahoma"/>
                <w:b/>
                <w:color w:val="FFFFFF"/>
                <w:sz w:val="28"/>
                <w:szCs w:val="28"/>
                <w:lang w:val="es-BO"/>
              </w:rPr>
              <w:t xml:space="preserve"> </w:t>
            </w:r>
            <w:r w:rsidR="00FB286B">
              <w:rPr>
                <w:rFonts w:ascii="Tahoma" w:hAnsi="Tahoma" w:cs="Tahoma"/>
                <w:b/>
                <w:color w:val="FFFFFF"/>
                <w:sz w:val="28"/>
                <w:szCs w:val="28"/>
                <w:lang w:val="es-BO"/>
              </w:rPr>
              <w:t>7</w:t>
            </w:r>
          </w:p>
        </w:tc>
        <w:tc>
          <w:tcPr>
            <w:tcW w:w="7365" w:type="dxa"/>
            <w:vAlign w:val="center"/>
          </w:tcPr>
          <w:p w14:paraId="6C7134D4" w14:textId="3D8D129E" w:rsidR="004F0A58" w:rsidRPr="007916B3" w:rsidRDefault="00941729" w:rsidP="000E37EE">
            <w:pPr>
              <w:ind w:left="567"/>
              <w:jc w:val="center"/>
              <w:rPr>
                <w:rFonts w:ascii="Tahoma" w:hAnsi="Tahoma" w:cs="Tahoma"/>
                <w:b/>
                <w:color w:val="004990"/>
                <w:sz w:val="28"/>
                <w:szCs w:val="28"/>
                <w:lang w:val="es-BO"/>
              </w:rPr>
            </w:pPr>
            <w:r w:rsidRPr="0033047C">
              <w:rPr>
                <w:rFonts w:ascii="Tahoma" w:hAnsi="Tahoma" w:cs="Tahoma"/>
                <w:b/>
                <w:color w:val="002060"/>
                <w:sz w:val="28"/>
                <w:szCs w:val="28"/>
                <w:lang w:val="es-ES_tradnl"/>
              </w:rPr>
              <w:t>Propuesta Económica</w:t>
            </w:r>
          </w:p>
        </w:tc>
      </w:tr>
    </w:tbl>
    <w:p w14:paraId="209820A7" w14:textId="77777777" w:rsidR="004F0A58" w:rsidRDefault="004F0A58" w:rsidP="00597282">
      <w:pPr>
        <w:jc w:val="center"/>
        <w:rPr>
          <w:rFonts w:ascii="Tahoma" w:hAnsi="Tahoma" w:cs="Tahoma"/>
          <w:b/>
          <w:sz w:val="22"/>
          <w:szCs w:val="22"/>
          <w:u w:val="single"/>
          <w:lang w:val="es-BO"/>
        </w:rPr>
      </w:pPr>
    </w:p>
    <w:p w14:paraId="072963AA" w14:textId="40B0EFEA" w:rsidR="004F0A58" w:rsidRPr="009D3675" w:rsidRDefault="004F0A58" w:rsidP="004F0A58">
      <w:pPr>
        <w:pStyle w:val="Continuarlista"/>
        <w:ind w:left="426"/>
        <w:rPr>
          <w:rFonts w:ascii="Tahoma" w:hAnsi="Tahoma" w:cs="Tahoma"/>
          <w:color w:val="002060"/>
          <w:sz w:val="22"/>
          <w:szCs w:val="22"/>
          <w:lang w:val="es-ES_tradnl" w:bidi="en-US"/>
        </w:rPr>
      </w:pPr>
      <w:r w:rsidRPr="009D3675">
        <w:rPr>
          <w:rFonts w:ascii="Tahoma" w:hAnsi="Tahoma" w:cs="Tahoma"/>
          <w:color w:val="002060"/>
          <w:sz w:val="22"/>
          <w:szCs w:val="22"/>
          <w:lang w:val="es-ES_tradnl" w:bidi="en-US"/>
        </w:rPr>
        <w:t xml:space="preserve">A objeto de facilitar la presentación y evaluación de la oferta, se solicita </w:t>
      </w:r>
      <w:r w:rsidR="00721561" w:rsidRPr="009D3675">
        <w:rPr>
          <w:rFonts w:ascii="Tahoma" w:hAnsi="Tahoma" w:cs="Tahoma"/>
          <w:color w:val="002060"/>
          <w:sz w:val="22"/>
          <w:szCs w:val="22"/>
          <w:lang w:val="es-ES_tradnl" w:bidi="en-US"/>
        </w:rPr>
        <w:t>completar</w:t>
      </w:r>
      <w:r w:rsidRPr="009D3675">
        <w:rPr>
          <w:rFonts w:ascii="Tahoma" w:hAnsi="Tahoma" w:cs="Tahoma"/>
          <w:color w:val="002060"/>
          <w:sz w:val="22"/>
          <w:szCs w:val="22"/>
          <w:lang w:val="es-ES_tradnl" w:bidi="en-US"/>
        </w:rPr>
        <w:t xml:space="preserve"> el siguiente formato a presentar</w:t>
      </w:r>
      <w:r w:rsidR="00721561" w:rsidRPr="009D3675">
        <w:rPr>
          <w:rFonts w:ascii="Tahoma" w:hAnsi="Tahoma" w:cs="Tahoma"/>
          <w:color w:val="002060"/>
          <w:sz w:val="22"/>
          <w:szCs w:val="22"/>
          <w:lang w:val="es-ES_tradnl" w:bidi="en-US"/>
        </w:rPr>
        <w:t>se</w:t>
      </w:r>
      <w:r w:rsidR="00632B15" w:rsidRPr="009D3675">
        <w:rPr>
          <w:rFonts w:ascii="Tahoma" w:hAnsi="Tahoma" w:cs="Tahoma"/>
          <w:color w:val="002060"/>
          <w:sz w:val="22"/>
          <w:szCs w:val="22"/>
          <w:lang w:val="es-ES_tradnl" w:bidi="en-US"/>
        </w:rPr>
        <w:t xml:space="preserve"> únicamente</w:t>
      </w:r>
      <w:r w:rsidRPr="009D3675">
        <w:rPr>
          <w:rFonts w:ascii="Tahoma" w:hAnsi="Tahoma" w:cs="Tahoma"/>
          <w:color w:val="002060"/>
          <w:sz w:val="22"/>
          <w:szCs w:val="22"/>
          <w:lang w:val="es-ES_tradnl" w:bidi="en-US"/>
        </w:rPr>
        <w:t xml:space="preserve"> en el Sobre “C” – Propuesta Económica</w:t>
      </w:r>
      <w:r w:rsidR="00632B15" w:rsidRPr="009D3675">
        <w:rPr>
          <w:rFonts w:ascii="Tahoma" w:hAnsi="Tahoma" w:cs="Tahoma"/>
          <w:color w:val="002060"/>
          <w:sz w:val="22"/>
          <w:szCs w:val="22"/>
          <w:lang w:val="es-ES_tradnl" w:bidi="en-US"/>
        </w:rPr>
        <w:t>.</w:t>
      </w:r>
    </w:p>
    <w:tbl>
      <w:tblPr>
        <w:tblW w:w="9629" w:type="dxa"/>
        <w:tblInd w:w="80" w:type="dxa"/>
        <w:tblCellMar>
          <w:left w:w="70" w:type="dxa"/>
          <w:right w:w="70" w:type="dxa"/>
        </w:tblCellMar>
        <w:tblLook w:val="04A0" w:firstRow="1" w:lastRow="0" w:firstColumn="1" w:lastColumn="0" w:noHBand="0" w:noVBand="1"/>
      </w:tblPr>
      <w:tblGrid>
        <w:gridCol w:w="1380"/>
        <w:gridCol w:w="1900"/>
        <w:gridCol w:w="3373"/>
        <w:gridCol w:w="1481"/>
        <w:gridCol w:w="1495"/>
      </w:tblGrid>
      <w:tr w:rsidR="00AE76CA" w:rsidRPr="00AE76CA" w14:paraId="7C65AAC9" w14:textId="77777777" w:rsidTr="00014608">
        <w:trPr>
          <w:trHeight w:val="285"/>
        </w:trPr>
        <w:tc>
          <w:tcPr>
            <w:tcW w:w="6653" w:type="dxa"/>
            <w:gridSpan w:val="3"/>
            <w:tcBorders>
              <w:top w:val="single" w:sz="4" w:space="0" w:color="auto"/>
              <w:left w:val="single" w:sz="4" w:space="0" w:color="auto"/>
              <w:bottom w:val="single" w:sz="4" w:space="0" w:color="FFFFFF"/>
              <w:right w:val="nil"/>
            </w:tcBorders>
            <w:shd w:val="clear" w:color="000000" w:fill="002060"/>
            <w:noWrap/>
            <w:vAlign w:val="center"/>
            <w:hideMark/>
          </w:tcPr>
          <w:p w14:paraId="4127C0AD" w14:textId="77777777" w:rsidR="00AE76CA" w:rsidRPr="00AE76CA" w:rsidRDefault="00AE76CA" w:rsidP="00AE76CA">
            <w:pPr>
              <w:jc w:val="center"/>
              <w:rPr>
                <w:rFonts w:ascii="Calibri" w:hAnsi="Calibri"/>
                <w:b/>
                <w:bCs/>
                <w:color w:val="FFFFFF"/>
                <w:sz w:val="18"/>
                <w:szCs w:val="18"/>
                <w:lang w:val="es-BO" w:eastAsia="es-BO"/>
              </w:rPr>
            </w:pPr>
            <w:r w:rsidRPr="00AE76CA">
              <w:rPr>
                <w:rFonts w:ascii="Calibri" w:hAnsi="Calibri"/>
                <w:b/>
                <w:bCs/>
                <w:color w:val="FFFFFF"/>
                <w:sz w:val="18"/>
                <w:szCs w:val="18"/>
                <w:lang w:val="es-BO" w:eastAsia="es-BO"/>
              </w:rPr>
              <w:t>FIBRA ÓPTICA SOBERANA AL PACÍFICO TRAMOS TERRESTRES</w:t>
            </w:r>
          </w:p>
        </w:tc>
        <w:tc>
          <w:tcPr>
            <w:tcW w:w="2976" w:type="dxa"/>
            <w:gridSpan w:val="2"/>
            <w:tcBorders>
              <w:top w:val="single" w:sz="4" w:space="0" w:color="auto"/>
              <w:left w:val="single" w:sz="4" w:space="0" w:color="FFFFFF"/>
              <w:bottom w:val="single" w:sz="4" w:space="0" w:color="FFFFFF"/>
              <w:right w:val="single" w:sz="4" w:space="0" w:color="auto"/>
            </w:tcBorders>
            <w:shd w:val="clear" w:color="000000" w:fill="002060"/>
            <w:noWrap/>
            <w:vAlign w:val="center"/>
            <w:hideMark/>
          </w:tcPr>
          <w:p w14:paraId="2D1792C0" w14:textId="77777777" w:rsidR="00AE76CA" w:rsidRPr="00AE76CA" w:rsidRDefault="00AE76CA" w:rsidP="00AE76CA">
            <w:pPr>
              <w:jc w:val="center"/>
              <w:rPr>
                <w:rFonts w:ascii="Calibri" w:hAnsi="Calibri"/>
                <w:b/>
                <w:bCs/>
                <w:color w:val="FFFFFF"/>
                <w:sz w:val="18"/>
                <w:szCs w:val="18"/>
                <w:lang w:val="es-BO" w:eastAsia="es-BO"/>
              </w:rPr>
            </w:pPr>
            <w:r w:rsidRPr="00AE76CA">
              <w:rPr>
                <w:rFonts w:ascii="Calibri" w:hAnsi="Calibri"/>
                <w:b/>
                <w:bCs/>
                <w:color w:val="FFFFFF"/>
                <w:sz w:val="18"/>
                <w:szCs w:val="18"/>
                <w:lang w:val="es-BO" w:eastAsia="es-BO"/>
              </w:rPr>
              <w:t>MONTO TOTAL  OFERTADO (USD)</w:t>
            </w:r>
          </w:p>
        </w:tc>
      </w:tr>
      <w:tr w:rsidR="00AE76CA" w:rsidRPr="00AE76CA" w14:paraId="7618CCFB" w14:textId="77777777" w:rsidTr="00014608">
        <w:trPr>
          <w:trHeight w:val="465"/>
        </w:trPr>
        <w:tc>
          <w:tcPr>
            <w:tcW w:w="1380" w:type="dxa"/>
            <w:tcBorders>
              <w:top w:val="nil"/>
              <w:left w:val="single" w:sz="4" w:space="0" w:color="auto"/>
              <w:bottom w:val="single" w:sz="4" w:space="0" w:color="auto"/>
              <w:right w:val="single" w:sz="4" w:space="0" w:color="FFFFFF"/>
            </w:tcBorders>
            <w:shd w:val="clear" w:color="000000" w:fill="002060"/>
            <w:noWrap/>
            <w:vAlign w:val="center"/>
            <w:hideMark/>
          </w:tcPr>
          <w:p w14:paraId="6355D575" w14:textId="77777777" w:rsidR="00AE76CA" w:rsidRPr="00AE76CA" w:rsidRDefault="00AE76CA" w:rsidP="00AE76CA">
            <w:pPr>
              <w:jc w:val="center"/>
              <w:rPr>
                <w:rFonts w:ascii="Calibri" w:hAnsi="Calibri"/>
                <w:b/>
                <w:bCs/>
                <w:color w:val="FFFFFF"/>
                <w:sz w:val="18"/>
                <w:szCs w:val="18"/>
                <w:lang w:val="es-BO" w:eastAsia="es-BO"/>
              </w:rPr>
            </w:pPr>
            <w:r w:rsidRPr="00AE76CA">
              <w:rPr>
                <w:rFonts w:ascii="Calibri" w:hAnsi="Calibri"/>
                <w:b/>
                <w:bCs/>
                <w:color w:val="FFFFFF"/>
                <w:sz w:val="18"/>
                <w:szCs w:val="18"/>
                <w:lang w:val="es-BO" w:eastAsia="es-BO"/>
              </w:rPr>
              <w:t>ANEXO</w:t>
            </w:r>
          </w:p>
        </w:tc>
        <w:tc>
          <w:tcPr>
            <w:tcW w:w="1900" w:type="dxa"/>
            <w:tcBorders>
              <w:top w:val="nil"/>
              <w:left w:val="nil"/>
              <w:bottom w:val="single" w:sz="4" w:space="0" w:color="auto"/>
              <w:right w:val="single" w:sz="4" w:space="0" w:color="FFFFFF"/>
            </w:tcBorders>
            <w:shd w:val="clear" w:color="000000" w:fill="002060"/>
            <w:noWrap/>
            <w:vAlign w:val="center"/>
            <w:hideMark/>
          </w:tcPr>
          <w:p w14:paraId="6EEACDD5" w14:textId="77777777" w:rsidR="00AE76CA" w:rsidRPr="00AE76CA" w:rsidRDefault="00AE76CA" w:rsidP="00AE76CA">
            <w:pPr>
              <w:jc w:val="center"/>
              <w:rPr>
                <w:rFonts w:ascii="Calibri" w:hAnsi="Calibri"/>
                <w:b/>
                <w:bCs/>
                <w:color w:val="FFFFFF"/>
                <w:sz w:val="18"/>
                <w:szCs w:val="18"/>
                <w:lang w:val="es-BO" w:eastAsia="es-BO"/>
              </w:rPr>
            </w:pPr>
            <w:r w:rsidRPr="00AE76CA">
              <w:rPr>
                <w:rFonts w:ascii="Calibri" w:hAnsi="Calibri"/>
                <w:b/>
                <w:bCs/>
                <w:color w:val="FFFFFF"/>
                <w:sz w:val="18"/>
                <w:szCs w:val="18"/>
                <w:lang w:val="es-BO" w:eastAsia="es-BO"/>
              </w:rPr>
              <w:t>DESCRIPCION</w:t>
            </w:r>
          </w:p>
        </w:tc>
        <w:tc>
          <w:tcPr>
            <w:tcW w:w="3373" w:type="dxa"/>
            <w:tcBorders>
              <w:top w:val="nil"/>
              <w:left w:val="nil"/>
              <w:bottom w:val="single" w:sz="4" w:space="0" w:color="auto"/>
              <w:right w:val="nil"/>
            </w:tcBorders>
            <w:shd w:val="clear" w:color="000000" w:fill="002060"/>
            <w:noWrap/>
            <w:vAlign w:val="center"/>
            <w:hideMark/>
          </w:tcPr>
          <w:p w14:paraId="40E74689" w14:textId="77777777" w:rsidR="00AE76CA" w:rsidRPr="00AE76CA" w:rsidRDefault="00AE76CA" w:rsidP="00AE76CA">
            <w:pPr>
              <w:jc w:val="center"/>
              <w:rPr>
                <w:rFonts w:ascii="Calibri" w:hAnsi="Calibri"/>
                <w:b/>
                <w:bCs/>
                <w:color w:val="FFFFFF"/>
                <w:sz w:val="18"/>
                <w:szCs w:val="18"/>
                <w:lang w:val="es-BO" w:eastAsia="es-BO"/>
              </w:rPr>
            </w:pPr>
            <w:r w:rsidRPr="00AE76CA">
              <w:rPr>
                <w:rFonts w:ascii="Calibri" w:hAnsi="Calibri"/>
                <w:b/>
                <w:bCs/>
                <w:color w:val="FFFFFF"/>
                <w:sz w:val="18"/>
                <w:szCs w:val="18"/>
                <w:lang w:val="es-BO" w:eastAsia="es-BO"/>
              </w:rPr>
              <w:t>DESGLOSE</w:t>
            </w:r>
          </w:p>
        </w:tc>
        <w:tc>
          <w:tcPr>
            <w:tcW w:w="1481" w:type="dxa"/>
            <w:tcBorders>
              <w:top w:val="nil"/>
              <w:left w:val="single" w:sz="4" w:space="0" w:color="FFFFFF"/>
              <w:bottom w:val="single" w:sz="4" w:space="0" w:color="auto"/>
              <w:right w:val="nil"/>
            </w:tcBorders>
            <w:shd w:val="clear" w:color="000000" w:fill="002060"/>
            <w:noWrap/>
            <w:vAlign w:val="center"/>
            <w:hideMark/>
          </w:tcPr>
          <w:p w14:paraId="0389CDD0" w14:textId="77777777" w:rsidR="00AE76CA" w:rsidRPr="00AE76CA" w:rsidRDefault="00AE76CA" w:rsidP="00AE76CA">
            <w:pPr>
              <w:jc w:val="center"/>
              <w:rPr>
                <w:rFonts w:ascii="Calibri" w:hAnsi="Calibri"/>
                <w:b/>
                <w:bCs/>
                <w:color w:val="FFFFFF"/>
                <w:sz w:val="18"/>
                <w:szCs w:val="18"/>
                <w:lang w:val="es-BO" w:eastAsia="es-BO"/>
              </w:rPr>
            </w:pPr>
            <w:r w:rsidRPr="00AE76CA">
              <w:rPr>
                <w:rFonts w:ascii="Calibri" w:hAnsi="Calibri"/>
                <w:b/>
                <w:bCs/>
                <w:color w:val="FFFFFF"/>
                <w:sz w:val="18"/>
                <w:szCs w:val="18"/>
                <w:lang w:val="es-BO" w:eastAsia="es-BO"/>
              </w:rPr>
              <w:t>TOTAL NUMERAL</w:t>
            </w:r>
          </w:p>
        </w:tc>
        <w:tc>
          <w:tcPr>
            <w:tcW w:w="1495" w:type="dxa"/>
            <w:tcBorders>
              <w:top w:val="nil"/>
              <w:left w:val="single" w:sz="4" w:space="0" w:color="FFFFFF"/>
              <w:bottom w:val="nil"/>
              <w:right w:val="single" w:sz="4" w:space="0" w:color="auto"/>
            </w:tcBorders>
            <w:shd w:val="clear" w:color="000000" w:fill="002060"/>
            <w:noWrap/>
            <w:vAlign w:val="center"/>
            <w:hideMark/>
          </w:tcPr>
          <w:p w14:paraId="58A96872" w14:textId="77777777" w:rsidR="00AE76CA" w:rsidRPr="00AE76CA" w:rsidRDefault="00AE76CA" w:rsidP="00AE76CA">
            <w:pPr>
              <w:jc w:val="center"/>
              <w:rPr>
                <w:rFonts w:ascii="Calibri" w:hAnsi="Calibri"/>
                <w:b/>
                <w:bCs/>
                <w:color w:val="FFFFFF"/>
                <w:sz w:val="18"/>
                <w:szCs w:val="18"/>
                <w:lang w:val="es-BO" w:eastAsia="es-BO"/>
              </w:rPr>
            </w:pPr>
            <w:r w:rsidRPr="00AE76CA">
              <w:rPr>
                <w:rFonts w:ascii="Calibri" w:hAnsi="Calibri"/>
                <w:b/>
                <w:bCs/>
                <w:color w:val="FFFFFF"/>
                <w:sz w:val="18"/>
                <w:szCs w:val="18"/>
                <w:lang w:val="es-BO" w:eastAsia="es-BO"/>
              </w:rPr>
              <w:t>TOTAL LITERAL</w:t>
            </w:r>
          </w:p>
        </w:tc>
      </w:tr>
      <w:tr w:rsidR="00AE76CA" w:rsidRPr="00AE76CA" w14:paraId="37686A63" w14:textId="77777777" w:rsidTr="00014608">
        <w:trPr>
          <w:trHeight w:val="255"/>
        </w:trPr>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307CA4C8" w14:textId="77777777" w:rsidR="00AE76CA" w:rsidRPr="00AE76CA" w:rsidRDefault="00AE76CA" w:rsidP="00AE76CA">
            <w:pPr>
              <w:jc w:val="center"/>
              <w:rPr>
                <w:rFonts w:ascii="Calibri" w:hAnsi="Calibri"/>
                <w:color w:val="002060"/>
                <w:sz w:val="18"/>
                <w:szCs w:val="18"/>
                <w:lang w:val="es-BO" w:eastAsia="es-BO"/>
              </w:rPr>
            </w:pPr>
            <w:r w:rsidRPr="00AE76CA">
              <w:rPr>
                <w:rFonts w:ascii="Calibri" w:hAnsi="Calibri"/>
                <w:color w:val="002060"/>
                <w:sz w:val="18"/>
                <w:szCs w:val="18"/>
                <w:lang w:val="es-BO" w:eastAsia="es-BO"/>
              </w:rPr>
              <w:t>ANEXO A</w:t>
            </w:r>
          </w:p>
        </w:tc>
        <w:tc>
          <w:tcPr>
            <w:tcW w:w="1900" w:type="dxa"/>
            <w:vMerge w:val="restart"/>
            <w:tcBorders>
              <w:top w:val="nil"/>
              <w:left w:val="nil"/>
              <w:bottom w:val="single" w:sz="4" w:space="0" w:color="auto"/>
              <w:right w:val="single" w:sz="4" w:space="0" w:color="auto"/>
            </w:tcBorders>
            <w:shd w:val="clear" w:color="auto" w:fill="auto"/>
            <w:vAlign w:val="center"/>
            <w:hideMark/>
          </w:tcPr>
          <w:p w14:paraId="38CA6034" w14:textId="77777777" w:rsidR="00AE76CA" w:rsidRPr="00AE76CA" w:rsidRDefault="00AE76CA" w:rsidP="00AE76CA">
            <w:pPr>
              <w:jc w:val="center"/>
              <w:rPr>
                <w:rFonts w:ascii="Calibri" w:hAnsi="Calibri"/>
                <w:color w:val="002060"/>
                <w:sz w:val="18"/>
                <w:szCs w:val="18"/>
                <w:lang w:val="es-BO" w:eastAsia="es-BO"/>
              </w:rPr>
            </w:pPr>
            <w:r w:rsidRPr="00AE76CA">
              <w:rPr>
                <w:rFonts w:ascii="Calibri" w:hAnsi="Calibri"/>
                <w:color w:val="002060"/>
                <w:sz w:val="18"/>
                <w:szCs w:val="18"/>
                <w:lang w:val="es-BO" w:eastAsia="es-BO"/>
              </w:rPr>
              <w:t>Planta Externa de Fibra Óptica / Obras Civiles</w:t>
            </w:r>
          </w:p>
        </w:tc>
        <w:tc>
          <w:tcPr>
            <w:tcW w:w="3373" w:type="dxa"/>
            <w:tcBorders>
              <w:top w:val="nil"/>
              <w:left w:val="nil"/>
              <w:bottom w:val="single" w:sz="4" w:space="0" w:color="auto"/>
              <w:right w:val="single" w:sz="4" w:space="0" w:color="auto"/>
            </w:tcBorders>
            <w:shd w:val="clear" w:color="auto" w:fill="auto"/>
            <w:noWrap/>
            <w:vAlign w:val="center"/>
            <w:hideMark/>
          </w:tcPr>
          <w:p w14:paraId="46D972AC" w14:textId="77777777" w:rsidR="00AE76CA" w:rsidRPr="00AE76CA" w:rsidRDefault="00AE76CA" w:rsidP="00AE76CA">
            <w:pPr>
              <w:rPr>
                <w:rFonts w:ascii="Calibri" w:hAnsi="Calibri"/>
                <w:color w:val="002060"/>
                <w:sz w:val="18"/>
                <w:szCs w:val="18"/>
                <w:lang w:val="es-BO" w:eastAsia="es-BO"/>
              </w:rPr>
            </w:pPr>
            <w:r w:rsidRPr="00AE76CA">
              <w:rPr>
                <w:rFonts w:ascii="Calibri" w:hAnsi="Calibri"/>
                <w:color w:val="002060"/>
                <w:sz w:val="18"/>
                <w:szCs w:val="18"/>
                <w:lang w:val="es-BO" w:eastAsia="es-BO"/>
              </w:rPr>
              <w:t>PROVISIÓN DE CABLE DE FIBRA ÓPTICA</w:t>
            </w:r>
          </w:p>
        </w:tc>
        <w:tc>
          <w:tcPr>
            <w:tcW w:w="1481" w:type="dxa"/>
            <w:tcBorders>
              <w:top w:val="nil"/>
              <w:left w:val="nil"/>
              <w:bottom w:val="single" w:sz="4" w:space="0" w:color="auto"/>
              <w:right w:val="single" w:sz="4" w:space="0" w:color="auto"/>
            </w:tcBorders>
            <w:shd w:val="clear" w:color="auto" w:fill="auto"/>
            <w:noWrap/>
            <w:vAlign w:val="center"/>
          </w:tcPr>
          <w:p w14:paraId="1F110AC6" w14:textId="38B1D75D" w:rsidR="00AE76CA" w:rsidRPr="00AE76CA" w:rsidRDefault="00AE76CA" w:rsidP="00AE76CA">
            <w:pPr>
              <w:jc w:val="center"/>
              <w:rPr>
                <w:rFonts w:ascii="Calibri" w:hAnsi="Calibri"/>
                <w:color w:val="002060"/>
                <w:sz w:val="20"/>
                <w:szCs w:val="20"/>
                <w:lang w:val="es-BO" w:eastAsia="es-BO"/>
              </w:rPr>
            </w:pPr>
          </w:p>
        </w:tc>
        <w:tc>
          <w:tcPr>
            <w:tcW w:w="1495" w:type="dxa"/>
            <w:tcBorders>
              <w:top w:val="single" w:sz="4" w:space="0" w:color="000000"/>
              <w:left w:val="nil"/>
              <w:bottom w:val="single" w:sz="4" w:space="0" w:color="000000"/>
              <w:right w:val="single" w:sz="4" w:space="0" w:color="auto"/>
            </w:tcBorders>
            <w:shd w:val="clear" w:color="auto" w:fill="auto"/>
            <w:noWrap/>
            <w:vAlign w:val="center"/>
            <w:hideMark/>
          </w:tcPr>
          <w:p w14:paraId="6BD7230C" w14:textId="77777777" w:rsidR="00AE76CA" w:rsidRPr="00AE76CA" w:rsidRDefault="00AE76CA" w:rsidP="00AE76CA">
            <w:pPr>
              <w:jc w:val="center"/>
              <w:rPr>
                <w:rFonts w:ascii="Calibri" w:hAnsi="Calibri"/>
                <w:color w:val="002060"/>
                <w:sz w:val="20"/>
                <w:szCs w:val="20"/>
                <w:lang w:val="es-BO" w:eastAsia="es-BO"/>
              </w:rPr>
            </w:pPr>
            <w:r w:rsidRPr="00AE76CA">
              <w:rPr>
                <w:rFonts w:ascii="Calibri" w:hAnsi="Calibri"/>
                <w:color w:val="002060"/>
                <w:sz w:val="20"/>
                <w:szCs w:val="20"/>
                <w:lang w:val="es-BO" w:eastAsia="es-BO"/>
              </w:rPr>
              <w:t> </w:t>
            </w:r>
          </w:p>
        </w:tc>
      </w:tr>
      <w:tr w:rsidR="00AE76CA" w:rsidRPr="00AE76CA" w14:paraId="56E6F064" w14:textId="77777777" w:rsidTr="00014608">
        <w:trPr>
          <w:trHeight w:val="255"/>
        </w:trPr>
        <w:tc>
          <w:tcPr>
            <w:tcW w:w="1380" w:type="dxa"/>
            <w:vMerge/>
            <w:tcBorders>
              <w:top w:val="nil"/>
              <w:left w:val="single" w:sz="4" w:space="0" w:color="auto"/>
              <w:bottom w:val="single" w:sz="4" w:space="0" w:color="auto"/>
              <w:right w:val="single" w:sz="4" w:space="0" w:color="auto"/>
            </w:tcBorders>
            <w:vAlign w:val="center"/>
            <w:hideMark/>
          </w:tcPr>
          <w:p w14:paraId="3BC62883" w14:textId="77777777" w:rsidR="00AE76CA" w:rsidRPr="00AE76CA" w:rsidRDefault="00AE76CA" w:rsidP="00AE76CA">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3C0D0D8B" w14:textId="77777777" w:rsidR="00AE76CA" w:rsidRPr="00AE76CA" w:rsidRDefault="00AE76CA" w:rsidP="00AE76CA">
            <w:pPr>
              <w:rPr>
                <w:rFonts w:ascii="Calibri" w:hAnsi="Calibri"/>
                <w:color w:val="002060"/>
                <w:sz w:val="18"/>
                <w:szCs w:val="18"/>
                <w:lang w:val="es-BO" w:eastAsia="es-BO"/>
              </w:rPr>
            </w:pPr>
          </w:p>
        </w:tc>
        <w:tc>
          <w:tcPr>
            <w:tcW w:w="3373" w:type="dxa"/>
            <w:tcBorders>
              <w:top w:val="nil"/>
              <w:left w:val="nil"/>
              <w:bottom w:val="single" w:sz="4" w:space="0" w:color="auto"/>
              <w:right w:val="single" w:sz="4" w:space="0" w:color="auto"/>
            </w:tcBorders>
            <w:shd w:val="clear" w:color="auto" w:fill="auto"/>
            <w:vAlign w:val="center"/>
            <w:hideMark/>
          </w:tcPr>
          <w:p w14:paraId="5BCD732C" w14:textId="77777777" w:rsidR="00AE76CA" w:rsidRPr="00AE76CA" w:rsidRDefault="00AE76CA" w:rsidP="00AE76CA">
            <w:pPr>
              <w:rPr>
                <w:rFonts w:ascii="Calibri" w:hAnsi="Calibri"/>
                <w:color w:val="002060"/>
                <w:sz w:val="18"/>
                <w:szCs w:val="18"/>
                <w:lang w:val="es-BO" w:eastAsia="es-BO"/>
              </w:rPr>
            </w:pPr>
            <w:r w:rsidRPr="00AE76CA">
              <w:rPr>
                <w:rFonts w:ascii="Calibri" w:hAnsi="Calibri"/>
                <w:color w:val="002060"/>
                <w:sz w:val="18"/>
                <w:szCs w:val="18"/>
                <w:lang w:val="es-BO" w:eastAsia="es-BO"/>
              </w:rPr>
              <w:t>PROVISIÓN DE FERRETERÍA ADSS</w:t>
            </w:r>
          </w:p>
        </w:tc>
        <w:tc>
          <w:tcPr>
            <w:tcW w:w="1481" w:type="dxa"/>
            <w:tcBorders>
              <w:top w:val="nil"/>
              <w:left w:val="nil"/>
              <w:bottom w:val="single" w:sz="4" w:space="0" w:color="auto"/>
              <w:right w:val="single" w:sz="4" w:space="0" w:color="auto"/>
            </w:tcBorders>
            <w:shd w:val="clear" w:color="auto" w:fill="auto"/>
            <w:noWrap/>
            <w:vAlign w:val="center"/>
          </w:tcPr>
          <w:p w14:paraId="73C84B7A" w14:textId="199FCB00" w:rsidR="00AE76CA" w:rsidRPr="00AE76CA" w:rsidRDefault="00AE76CA" w:rsidP="00AE76CA">
            <w:pPr>
              <w:jc w:val="center"/>
              <w:rPr>
                <w:rFonts w:ascii="Calibri" w:hAnsi="Calibri"/>
                <w:color w:val="002060"/>
                <w:sz w:val="20"/>
                <w:szCs w:val="20"/>
                <w:lang w:val="es-BO" w:eastAsia="es-BO"/>
              </w:rPr>
            </w:pPr>
          </w:p>
        </w:tc>
        <w:tc>
          <w:tcPr>
            <w:tcW w:w="1495" w:type="dxa"/>
            <w:tcBorders>
              <w:top w:val="nil"/>
              <w:left w:val="nil"/>
              <w:bottom w:val="single" w:sz="4" w:space="0" w:color="000000"/>
              <w:right w:val="single" w:sz="4" w:space="0" w:color="auto"/>
            </w:tcBorders>
            <w:shd w:val="clear" w:color="auto" w:fill="auto"/>
            <w:noWrap/>
            <w:vAlign w:val="center"/>
            <w:hideMark/>
          </w:tcPr>
          <w:p w14:paraId="6604881F" w14:textId="77777777" w:rsidR="00AE76CA" w:rsidRPr="00AE76CA" w:rsidRDefault="00AE76CA" w:rsidP="00AE76CA">
            <w:pPr>
              <w:jc w:val="center"/>
              <w:rPr>
                <w:rFonts w:ascii="Calibri" w:hAnsi="Calibri"/>
                <w:color w:val="002060"/>
                <w:sz w:val="20"/>
                <w:szCs w:val="20"/>
                <w:lang w:val="es-BO" w:eastAsia="es-BO"/>
              </w:rPr>
            </w:pPr>
            <w:r w:rsidRPr="00AE76CA">
              <w:rPr>
                <w:rFonts w:ascii="Calibri" w:hAnsi="Calibri"/>
                <w:color w:val="002060"/>
                <w:sz w:val="20"/>
                <w:szCs w:val="20"/>
                <w:lang w:val="es-BO" w:eastAsia="es-BO"/>
              </w:rPr>
              <w:t> </w:t>
            </w:r>
          </w:p>
        </w:tc>
      </w:tr>
      <w:tr w:rsidR="00AE76CA" w:rsidRPr="00AE76CA" w14:paraId="2E001D24" w14:textId="77777777" w:rsidTr="00014608">
        <w:trPr>
          <w:trHeight w:val="255"/>
        </w:trPr>
        <w:tc>
          <w:tcPr>
            <w:tcW w:w="1380" w:type="dxa"/>
            <w:vMerge/>
            <w:tcBorders>
              <w:top w:val="nil"/>
              <w:left w:val="single" w:sz="4" w:space="0" w:color="auto"/>
              <w:bottom w:val="single" w:sz="4" w:space="0" w:color="auto"/>
              <w:right w:val="single" w:sz="4" w:space="0" w:color="auto"/>
            </w:tcBorders>
            <w:vAlign w:val="center"/>
            <w:hideMark/>
          </w:tcPr>
          <w:p w14:paraId="74A11214" w14:textId="77777777" w:rsidR="00AE76CA" w:rsidRPr="00AE76CA" w:rsidRDefault="00AE76CA" w:rsidP="00AE76CA">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623F7CBA" w14:textId="77777777" w:rsidR="00AE76CA" w:rsidRPr="00AE76CA" w:rsidRDefault="00AE76CA" w:rsidP="00AE76CA">
            <w:pPr>
              <w:rPr>
                <w:rFonts w:ascii="Calibri" w:hAnsi="Calibri"/>
                <w:color w:val="002060"/>
                <w:sz w:val="18"/>
                <w:szCs w:val="18"/>
                <w:lang w:val="es-BO" w:eastAsia="es-BO"/>
              </w:rPr>
            </w:pPr>
          </w:p>
        </w:tc>
        <w:tc>
          <w:tcPr>
            <w:tcW w:w="3373" w:type="dxa"/>
            <w:tcBorders>
              <w:top w:val="nil"/>
              <w:left w:val="nil"/>
              <w:bottom w:val="single" w:sz="4" w:space="0" w:color="auto"/>
              <w:right w:val="single" w:sz="4" w:space="0" w:color="auto"/>
            </w:tcBorders>
            <w:shd w:val="clear" w:color="auto" w:fill="auto"/>
            <w:vAlign w:val="center"/>
            <w:hideMark/>
          </w:tcPr>
          <w:p w14:paraId="38A0E854" w14:textId="77777777" w:rsidR="00AE76CA" w:rsidRPr="00AE76CA" w:rsidRDefault="00AE76CA" w:rsidP="00AE76CA">
            <w:pPr>
              <w:rPr>
                <w:rFonts w:ascii="Calibri" w:hAnsi="Calibri"/>
                <w:color w:val="002060"/>
                <w:sz w:val="18"/>
                <w:szCs w:val="18"/>
                <w:lang w:val="es-BO" w:eastAsia="es-BO"/>
              </w:rPr>
            </w:pPr>
            <w:r w:rsidRPr="00AE76CA">
              <w:rPr>
                <w:rFonts w:ascii="Calibri" w:hAnsi="Calibri"/>
                <w:color w:val="002060"/>
                <w:sz w:val="18"/>
                <w:szCs w:val="18"/>
                <w:lang w:val="es-BO" w:eastAsia="es-BO"/>
              </w:rPr>
              <w:t>PROVISIÓN DE POSTES HORMIGÓN/PRFV</w:t>
            </w:r>
          </w:p>
        </w:tc>
        <w:tc>
          <w:tcPr>
            <w:tcW w:w="1481" w:type="dxa"/>
            <w:tcBorders>
              <w:top w:val="nil"/>
              <w:left w:val="nil"/>
              <w:bottom w:val="single" w:sz="4" w:space="0" w:color="auto"/>
              <w:right w:val="single" w:sz="4" w:space="0" w:color="auto"/>
            </w:tcBorders>
            <w:shd w:val="clear" w:color="auto" w:fill="auto"/>
            <w:noWrap/>
            <w:vAlign w:val="center"/>
          </w:tcPr>
          <w:p w14:paraId="0FFDA28E" w14:textId="223B8C07" w:rsidR="00AE76CA" w:rsidRPr="00AE76CA" w:rsidRDefault="00AE76CA" w:rsidP="00AE76CA">
            <w:pPr>
              <w:jc w:val="center"/>
              <w:rPr>
                <w:rFonts w:ascii="Calibri" w:hAnsi="Calibri"/>
                <w:color w:val="002060"/>
                <w:sz w:val="20"/>
                <w:szCs w:val="20"/>
                <w:lang w:val="es-BO" w:eastAsia="es-BO"/>
              </w:rPr>
            </w:pPr>
          </w:p>
        </w:tc>
        <w:tc>
          <w:tcPr>
            <w:tcW w:w="1495" w:type="dxa"/>
            <w:tcBorders>
              <w:top w:val="nil"/>
              <w:left w:val="nil"/>
              <w:bottom w:val="single" w:sz="4" w:space="0" w:color="000000"/>
              <w:right w:val="single" w:sz="4" w:space="0" w:color="auto"/>
            </w:tcBorders>
            <w:shd w:val="clear" w:color="auto" w:fill="auto"/>
            <w:noWrap/>
            <w:vAlign w:val="center"/>
            <w:hideMark/>
          </w:tcPr>
          <w:p w14:paraId="1051D25E" w14:textId="77777777" w:rsidR="00AE76CA" w:rsidRPr="00AE76CA" w:rsidRDefault="00AE76CA" w:rsidP="00AE76CA">
            <w:pPr>
              <w:jc w:val="center"/>
              <w:rPr>
                <w:rFonts w:ascii="Calibri" w:hAnsi="Calibri"/>
                <w:color w:val="002060"/>
                <w:sz w:val="20"/>
                <w:szCs w:val="20"/>
                <w:lang w:val="es-BO" w:eastAsia="es-BO"/>
              </w:rPr>
            </w:pPr>
            <w:r w:rsidRPr="00AE76CA">
              <w:rPr>
                <w:rFonts w:ascii="Calibri" w:hAnsi="Calibri"/>
                <w:color w:val="002060"/>
                <w:sz w:val="20"/>
                <w:szCs w:val="20"/>
                <w:lang w:val="es-BO" w:eastAsia="es-BO"/>
              </w:rPr>
              <w:t> </w:t>
            </w:r>
          </w:p>
        </w:tc>
      </w:tr>
      <w:tr w:rsidR="00AE76CA" w:rsidRPr="00AE76CA" w14:paraId="6978B060" w14:textId="77777777" w:rsidTr="00014608">
        <w:trPr>
          <w:trHeight w:val="345"/>
        </w:trPr>
        <w:tc>
          <w:tcPr>
            <w:tcW w:w="1380" w:type="dxa"/>
            <w:vMerge/>
            <w:tcBorders>
              <w:top w:val="nil"/>
              <w:left w:val="single" w:sz="4" w:space="0" w:color="auto"/>
              <w:bottom w:val="single" w:sz="4" w:space="0" w:color="auto"/>
              <w:right w:val="single" w:sz="4" w:space="0" w:color="auto"/>
            </w:tcBorders>
            <w:vAlign w:val="center"/>
            <w:hideMark/>
          </w:tcPr>
          <w:p w14:paraId="556AC25F" w14:textId="77777777" w:rsidR="00AE76CA" w:rsidRPr="00AE76CA" w:rsidRDefault="00AE76CA" w:rsidP="00AE76CA">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7BAF9D9C" w14:textId="77777777" w:rsidR="00AE76CA" w:rsidRPr="00AE76CA" w:rsidRDefault="00AE76CA" w:rsidP="00AE76CA">
            <w:pPr>
              <w:rPr>
                <w:rFonts w:ascii="Calibri" w:hAnsi="Calibri"/>
                <w:color w:val="002060"/>
                <w:sz w:val="18"/>
                <w:szCs w:val="18"/>
                <w:lang w:val="es-BO" w:eastAsia="es-BO"/>
              </w:rPr>
            </w:pPr>
          </w:p>
        </w:tc>
        <w:tc>
          <w:tcPr>
            <w:tcW w:w="3373" w:type="dxa"/>
            <w:tcBorders>
              <w:top w:val="nil"/>
              <w:left w:val="nil"/>
              <w:bottom w:val="single" w:sz="4" w:space="0" w:color="auto"/>
              <w:right w:val="single" w:sz="4" w:space="0" w:color="auto"/>
            </w:tcBorders>
            <w:shd w:val="clear" w:color="auto" w:fill="auto"/>
            <w:vAlign w:val="center"/>
            <w:hideMark/>
          </w:tcPr>
          <w:p w14:paraId="1B3E677B" w14:textId="77777777" w:rsidR="00AE76CA" w:rsidRPr="00AE76CA" w:rsidRDefault="00AE76CA" w:rsidP="00AE76CA">
            <w:pPr>
              <w:rPr>
                <w:rFonts w:ascii="Calibri" w:hAnsi="Calibri"/>
                <w:color w:val="002060"/>
                <w:sz w:val="18"/>
                <w:szCs w:val="18"/>
                <w:lang w:val="es-BO" w:eastAsia="es-BO"/>
              </w:rPr>
            </w:pPr>
            <w:r w:rsidRPr="00AE76CA">
              <w:rPr>
                <w:rFonts w:ascii="Calibri" w:hAnsi="Calibri"/>
                <w:color w:val="002060"/>
                <w:sz w:val="18"/>
                <w:szCs w:val="18"/>
                <w:lang w:val="es-BO" w:eastAsia="es-BO"/>
              </w:rPr>
              <w:t>SERVICIOS DE INSTALACIÓN/INGENIERÍA Y MATERIALES DE INSTALACIÓN</w:t>
            </w:r>
          </w:p>
        </w:tc>
        <w:tc>
          <w:tcPr>
            <w:tcW w:w="1481" w:type="dxa"/>
            <w:tcBorders>
              <w:top w:val="nil"/>
              <w:left w:val="nil"/>
              <w:bottom w:val="single" w:sz="4" w:space="0" w:color="auto"/>
              <w:right w:val="single" w:sz="4" w:space="0" w:color="auto"/>
            </w:tcBorders>
            <w:shd w:val="clear" w:color="auto" w:fill="auto"/>
            <w:noWrap/>
            <w:vAlign w:val="center"/>
          </w:tcPr>
          <w:p w14:paraId="44148C43" w14:textId="6177B7E4" w:rsidR="00AE76CA" w:rsidRPr="00AE76CA" w:rsidRDefault="00AE76CA" w:rsidP="00AE76CA">
            <w:pPr>
              <w:jc w:val="center"/>
              <w:rPr>
                <w:rFonts w:ascii="Calibri" w:hAnsi="Calibri"/>
                <w:color w:val="002060"/>
                <w:sz w:val="20"/>
                <w:szCs w:val="20"/>
                <w:lang w:val="es-BO" w:eastAsia="es-BO"/>
              </w:rPr>
            </w:pPr>
          </w:p>
        </w:tc>
        <w:tc>
          <w:tcPr>
            <w:tcW w:w="1495" w:type="dxa"/>
            <w:tcBorders>
              <w:top w:val="nil"/>
              <w:left w:val="nil"/>
              <w:bottom w:val="single" w:sz="4" w:space="0" w:color="000000"/>
              <w:right w:val="single" w:sz="4" w:space="0" w:color="auto"/>
            </w:tcBorders>
            <w:shd w:val="clear" w:color="auto" w:fill="auto"/>
            <w:noWrap/>
            <w:vAlign w:val="center"/>
            <w:hideMark/>
          </w:tcPr>
          <w:p w14:paraId="6355B11E" w14:textId="77777777" w:rsidR="00AE76CA" w:rsidRPr="00AE76CA" w:rsidRDefault="00AE76CA" w:rsidP="00AE76CA">
            <w:pPr>
              <w:jc w:val="center"/>
              <w:rPr>
                <w:rFonts w:ascii="Calibri" w:hAnsi="Calibri"/>
                <w:color w:val="002060"/>
                <w:sz w:val="20"/>
                <w:szCs w:val="20"/>
                <w:lang w:val="es-BO" w:eastAsia="es-BO"/>
              </w:rPr>
            </w:pPr>
            <w:r w:rsidRPr="00AE76CA">
              <w:rPr>
                <w:rFonts w:ascii="Calibri" w:hAnsi="Calibri"/>
                <w:color w:val="002060"/>
                <w:sz w:val="20"/>
                <w:szCs w:val="20"/>
                <w:lang w:val="es-BO" w:eastAsia="es-BO"/>
              </w:rPr>
              <w:t> </w:t>
            </w:r>
          </w:p>
        </w:tc>
      </w:tr>
      <w:tr w:rsidR="00AE76CA" w:rsidRPr="00AE76CA" w14:paraId="7BFB3D81" w14:textId="77777777" w:rsidTr="00014608">
        <w:trPr>
          <w:trHeight w:val="255"/>
        </w:trPr>
        <w:tc>
          <w:tcPr>
            <w:tcW w:w="1380" w:type="dxa"/>
            <w:vMerge/>
            <w:tcBorders>
              <w:top w:val="nil"/>
              <w:left w:val="single" w:sz="4" w:space="0" w:color="auto"/>
              <w:bottom w:val="single" w:sz="4" w:space="0" w:color="auto"/>
              <w:right w:val="single" w:sz="4" w:space="0" w:color="auto"/>
            </w:tcBorders>
            <w:vAlign w:val="center"/>
            <w:hideMark/>
          </w:tcPr>
          <w:p w14:paraId="561342F7" w14:textId="77777777" w:rsidR="00AE76CA" w:rsidRPr="00AE76CA" w:rsidRDefault="00AE76CA" w:rsidP="00AE76CA">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3BFCF3BE" w14:textId="77777777" w:rsidR="00AE76CA" w:rsidRPr="00AE76CA" w:rsidRDefault="00AE76CA" w:rsidP="00AE76CA">
            <w:pPr>
              <w:rPr>
                <w:rFonts w:ascii="Calibri" w:hAnsi="Calibri"/>
                <w:color w:val="002060"/>
                <w:sz w:val="18"/>
                <w:szCs w:val="18"/>
                <w:lang w:val="es-BO" w:eastAsia="es-BO"/>
              </w:rPr>
            </w:pPr>
          </w:p>
        </w:tc>
        <w:tc>
          <w:tcPr>
            <w:tcW w:w="3373" w:type="dxa"/>
            <w:tcBorders>
              <w:top w:val="nil"/>
              <w:left w:val="nil"/>
              <w:bottom w:val="single" w:sz="4" w:space="0" w:color="auto"/>
              <w:right w:val="single" w:sz="4" w:space="0" w:color="auto"/>
            </w:tcBorders>
            <w:shd w:val="clear" w:color="auto" w:fill="auto"/>
            <w:noWrap/>
            <w:vAlign w:val="center"/>
            <w:hideMark/>
          </w:tcPr>
          <w:p w14:paraId="721F9D15" w14:textId="77777777" w:rsidR="00AE76CA" w:rsidRPr="00AE76CA" w:rsidRDefault="00AE76CA" w:rsidP="00AE76CA">
            <w:pPr>
              <w:rPr>
                <w:rFonts w:ascii="Calibri" w:hAnsi="Calibri"/>
                <w:color w:val="002060"/>
                <w:sz w:val="18"/>
                <w:szCs w:val="18"/>
                <w:lang w:val="es-BO" w:eastAsia="es-BO"/>
              </w:rPr>
            </w:pPr>
            <w:r w:rsidRPr="00AE76CA">
              <w:rPr>
                <w:rFonts w:ascii="Calibri" w:hAnsi="Calibri"/>
                <w:color w:val="002060"/>
                <w:sz w:val="18"/>
                <w:szCs w:val="18"/>
                <w:lang w:val="es-BO" w:eastAsia="es-BO"/>
              </w:rPr>
              <w:t xml:space="preserve">ADQUISICIONES DE TERRENOS </w:t>
            </w:r>
          </w:p>
        </w:tc>
        <w:tc>
          <w:tcPr>
            <w:tcW w:w="1481" w:type="dxa"/>
            <w:tcBorders>
              <w:top w:val="nil"/>
              <w:left w:val="nil"/>
              <w:bottom w:val="single" w:sz="4" w:space="0" w:color="auto"/>
              <w:right w:val="single" w:sz="4" w:space="0" w:color="auto"/>
            </w:tcBorders>
            <w:shd w:val="clear" w:color="auto" w:fill="auto"/>
            <w:noWrap/>
            <w:vAlign w:val="center"/>
          </w:tcPr>
          <w:p w14:paraId="41DA1F65" w14:textId="48D68D61" w:rsidR="00AE76CA" w:rsidRPr="00AE76CA" w:rsidRDefault="00AE76CA" w:rsidP="00AE76CA">
            <w:pPr>
              <w:jc w:val="center"/>
              <w:rPr>
                <w:rFonts w:ascii="Calibri" w:hAnsi="Calibri"/>
                <w:color w:val="002060"/>
                <w:sz w:val="20"/>
                <w:szCs w:val="20"/>
                <w:lang w:val="es-BO" w:eastAsia="es-BO"/>
              </w:rPr>
            </w:pPr>
          </w:p>
        </w:tc>
        <w:tc>
          <w:tcPr>
            <w:tcW w:w="1495" w:type="dxa"/>
            <w:tcBorders>
              <w:top w:val="nil"/>
              <w:left w:val="nil"/>
              <w:bottom w:val="single" w:sz="4" w:space="0" w:color="000000"/>
              <w:right w:val="single" w:sz="4" w:space="0" w:color="auto"/>
            </w:tcBorders>
            <w:shd w:val="clear" w:color="auto" w:fill="auto"/>
            <w:noWrap/>
            <w:vAlign w:val="center"/>
            <w:hideMark/>
          </w:tcPr>
          <w:p w14:paraId="67F34DC4" w14:textId="77777777" w:rsidR="00AE76CA" w:rsidRPr="00AE76CA" w:rsidRDefault="00AE76CA" w:rsidP="00AE76CA">
            <w:pPr>
              <w:jc w:val="center"/>
              <w:rPr>
                <w:rFonts w:ascii="Calibri" w:hAnsi="Calibri"/>
                <w:color w:val="002060"/>
                <w:sz w:val="20"/>
                <w:szCs w:val="20"/>
                <w:lang w:val="es-BO" w:eastAsia="es-BO"/>
              </w:rPr>
            </w:pPr>
            <w:r w:rsidRPr="00AE76CA">
              <w:rPr>
                <w:rFonts w:ascii="Calibri" w:hAnsi="Calibri"/>
                <w:color w:val="002060"/>
                <w:sz w:val="20"/>
                <w:szCs w:val="20"/>
                <w:lang w:val="es-BO" w:eastAsia="es-BO"/>
              </w:rPr>
              <w:t> </w:t>
            </w:r>
          </w:p>
        </w:tc>
      </w:tr>
      <w:tr w:rsidR="00AE76CA" w:rsidRPr="00AE76CA" w14:paraId="3D0EDA86" w14:textId="77777777" w:rsidTr="00014608">
        <w:trPr>
          <w:trHeight w:val="255"/>
        </w:trPr>
        <w:tc>
          <w:tcPr>
            <w:tcW w:w="1380" w:type="dxa"/>
            <w:vMerge/>
            <w:tcBorders>
              <w:top w:val="nil"/>
              <w:left w:val="single" w:sz="4" w:space="0" w:color="auto"/>
              <w:bottom w:val="single" w:sz="4" w:space="0" w:color="auto"/>
              <w:right w:val="single" w:sz="4" w:space="0" w:color="auto"/>
            </w:tcBorders>
            <w:vAlign w:val="center"/>
            <w:hideMark/>
          </w:tcPr>
          <w:p w14:paraId="70736DE1" w14:textId="77777777" w:rsidR="00AE76CA" w:rsidRPr="00AE76CA" w:rsidRDefault="00AE76CA" w:rsidP="00AE76CA">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174B3FDC" w14:textId="77777777" w:rsidR="00AE76CA" w:rsidRPr="00AE76CA" w:rsidRDefault="00AE76CA" w:rsidP="00AE76CA">
            <w:pPr>
              <w:rPr>
                <w:rFonts w:ascii="Calibri" w:hAnsi="Calibri"/>
                <w:color w:val="002060"/>
                <w:sz w:val="18"/>
                <w:szCs w:val="18"/>
                <w:lang w:val="es-BO" w:eastAsia="es-BO"/>
              </w:rPr>
            </w:pPr>
          </w:p>
        </w:tc>
        <w:tc>
          <w:tcPr>
            <w:tcW w:w="3373" w:type="dxa"/>
            <w:tcBorders>
              <w:top w:val="nil"/>
              <w:left w:val="nil"/>
              <w:bottom w:val="single" w:sz="4" w:space="0" w:color="auto"/>
              <w:right w:val="single" w:sz="4" w:space="0" w:color="auto"/>
            </w:tcBorders>
            <w:shd w:val="clear" w:color="auto" w:fill="auto"/>
            <w:noWrap/>
            <w:vAlign w:val="center"/>
            <w:hideMark/>
          </w:tcPr>
          <w:p w14:paraId="3CDD9CC9" w14:textId="63C1AAD5" w:rsidR="00AE76CA" w:rsidRPr="00AE76CA" w:rsidRDefault="00AE76CA" w:rsidP="00AE76CA">
            <w:pPr>
              <w:rPr>
                <w:rFonts w:ascii="Calibri" w:hAnsi="Calibri"/>
                <w:color w:val="002060"/>
                <w:sz w:val="18"/>
                <w:szCs w:val="18"/>
                <w:lang w:val="es-BO" w:eastAsia="es-BO"/>
              </w:rPr>
            </w:pPr>
            <w:r w:rsidRPr="00AE76CA">
              <w:rPr>
                <w:rFonts w:ascii="Calibri" w:hAnsi="Calibri"/>
                <w:color w:val="002060"/>
                <w:sz w:val="18"/>
                <w:szCs w:val="18"/>
                <w:lang w:val="es-BO" w:eastAsia="es-BO"/>
              </w:rPr>
              <w:t>OBRAS CIVILES E INFRAESTRUCTURA</w:t>
            </w:r>
          </w:p>
        </w:tc>
        <w:tc>
          <w:tcPr>
            <w:tcW w:w="1481" w:type="dxa"/>
            <w:tcBorders>
              <w:top w:val="nil"/>
              <w:left w:val="nil"/>
              <w:bottom w:val="single" w:sz="4" w:space="0" w:color="auto"/>
              <w:right w:val="single" w:sz="4" w:space="0" w:color="auto"/>
            </w:tcBorders>
            <w:shd w:val="clear" w:color="auto" w:fill="auto"/>
            <w:noWrap/>
            <w:vAlign w:val="center"/>
          </w:tcPr>
          <w:p w14:paraId="1CD497E6" w14:textId="69FA9D20" w:rsidR="00AE76CA" w:rsidRPr="00AE76CA" w:rsidRDefault="00AE76CA" w:rsidP="00AE76CA">
            <w:pPr>
              <w:jc w:val="center"/>
              <w:rPr>
                <w:rFonts w:ascii="Calibri" w:hAnsi="Calibri"/>
                <w:color w:val="002060"/>
                <w:sz w:val="20"/>
                <w:szCs w:val="20"/>
                <w:lang w:val="es-BO" w:eastAsia="es-BO"/>
              </w:rPr>
            </w:pPr>
          </w:p>
        </w:tc>
        <w:tc>
          <w:tcPr>
            <w:tcW w:w="1495" w:type="dxa"/>
            <w:tcBorders>
              <w:top w:val="nil"/>
              <w:left w:val="nil"/>
              <w:bottom w:val="single" w:sz="4" w:space="0" w:color="000000"/>
              <w:right w:val="single" w:sz="4" w:space="0" w:color="auto"/>
            </w:tcBorders>
            <w:shd w:val="clear" w:color="auto" w:fill="auto"/>
            <w:noWrap/>
            <w:vAlign w:val="center"/>
            <w:hideMark/>
          </w:tcPr>
          <w:p w14:paraId="22D413F8" w14:textId="77777777" w:rsidR="00AE76CA" w:rsidRPr="00AE76CA" w:rsidRDefault="00AE76CA" w:rsidP="00AE76CA">
            <w:pPr>
              <w:jc w:val="center"/>
              <w:rPr>
                <w:rFonts w:ascii="Calibri" w:hAnsi="Calibri"/>
                <w:color w:val="002060"/>
                <w:sz w:val="20"/>
                <w:szCs w:val="20"/>
                <w:lang w:val="es-BO" w:eastAsia="es-BO"/>
              </w:rPr>
            </w:pPr>
            <w:r w:rsidRPr="00AE76CA">
              <w:rPr>
                <w:rFonts w:ascii="Calibri" w:hAnsi="Calibri"/>
                <w:color w:val="002060"/>
                <w:sz w:val="20"/>
                <w:szCs w:val="20"/>
                <w:lang w:val="es-BO" w:eastAsia="es-BO"/>
              </w:rPr>
              <w:t> </w:t>
            </w:r>
          </w:p>
        </w:tc>
      </w:tr>
      <w:tr w:rsidR="00AE76CA" w:rsidRPr="00AE76CA" w14:paraId="7F2D6829" w14:textId="77777777" w:rsidTr="00014608">
        <w:trPr>
          <w:trHeight w:val="255"/>
        </w:trPr>
        <w:tc>
          <w:tcPr>
            <w:tcW w:w="1380" w:type="dxa"/>
            <w:vMerge/>
            <w:tcBorders>
              <w:top w:val="nil"/>
              <w:left w:val="single" w:sz="4" w:space="0" w:color="auto"/>
              <w:bottom w:val="single" w:sz="4" w:space="0" w:color="auto"/>
              <w:right w:val="single" w:sz="4" w:space="0" w:color="auto"/>
            </w:tcBorders>
            <w:vAlign w:val="center"/>
            <w:hideMark/>
          </w:tcPr>
          <w:p w14:paraId="7DE220D1" w14:textId="77777777" w:rsidR="00AE76CA" w:rsidRPr="00AE76CA" w:rsidRDefault="00AE76CA" w:rsidP="00AE76CA">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6711DF78" w14:textId="77777777" w:rsidR="00AE76CA" w:rsidRPr="00AE76CA" w:rsidRDefault="00AE76CA" w:rsidP="00AE76CA">
            <w:pPr>
              <w:rPr>
                <w:rFonts w:ascii="Calibri" w:hAnsi="Calibri"/>
                <w:color w:val="002060"/>
                <w:sz w:val="18"/>
                <w:szCs w:val="18"/>
                <w:lang w:val="es-BO" w:eastAsia="es-BO"/>
              </w:rPr>
            </w:pPr>
          </w:p>
        </w:tc>
        <w:tc>
          <w:tcPr>
            <w:tcW w:w="3373" w:type="dxa"/>
            <w:tcBorders>
              <w:top w:val="single" w:sz="4" w:space="0" w:color="auto"/>
              <w:left w:val="nil"/>
              <w:bottom w:val="single" w:sz="4" w:space="0" w:color="auto"/>
              <w:right w:val="nil"/>
            </w:tcBorders>
            <w:shd w:val="clear" w:color="auto" w:fill="auto"/>
            <w:noWrap/>
            <w:vAlign w:val="center"/>
            <w:hideMark/>
          </w:tcPr>
          <w:p w14:paraId="33B6EE03" w14:textId="77777777" w:rsidR="00AE76CA" w:rsidRPr="00AE76CA" w:rsidRDefault="00AE76CA" w:rsidP="00AE76CA">
            <w:pPr>
              <w:rPr>
                <w:rFonts w:ascii="Calibri" w:hAnsi="Calibri"/>
                <w:color w:val="002060"/>
                <w:sz w:val="18"/>
                <w:szCs w:val="18"/>
                <w:lang w:val="es-BO" w:eastAsia="es-BO"/>
              </w:rPr>
            </w:pPr>
            <w:r w:rsidRPr="00AE76CA">
              <w:rPr>
                <w:rFonts w:ascii="Calibri" w:hAnsi="Calibri"/>
                <w:color w:val="002060"/>
                <w:sz w:val="18"/>
                <w:szCs w:val="18"/>
                <w:lang w:val="es-BO" w:eastAsia="es-BO"/>
              </w:rPr>
              <w:t>TRÁMITES, PERMISOS Y LICENCIAS</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BD5C6C1" w14:textId="4E6ABB20" w:rsidR="00AE76CA" w:rsidRPr="00AE76CA" w:rsidRDefault="00AE76CA" w:rsidP="00AE76CA">
            <w:pPr>
              <w:jc w:val="center"/>
              <w:rPr>
                <w:rFonts w:ascii="Calibri" w:hAnsi="Calibri"/>
                <w:color w:val="002060"/>
                <w:sz w:val="20"/>
                <w:szCs w:val="20"/>
                <w:lang w:val="es-BO" w:eastAsia="es-BO"/>
              </w:rPr>
            </w:pPr>
          </w:p>
        </w:tc>
        <w:tc>
          <w:tcPr>
            <w:tcW w:w="1495" w:type="dxa"/>
            <w:tcBorders>
              <w:top w:val="nil"/>
              <w:left w:val="single" w:sz="4" w:space="0" w:color="auto"/>
              <w:bottom w:val="single" w:sz="4" w:space="0" w:color="000000"/>
              <w:right w:val="single" w:sz="4" w:space="0" w:color="auto"/>
            </w:tcBorders>
            <w:shd w:val="clear" w:color="auto" w:fill="auto"/>
            <w:noWrap/>
            <w:vAlign w:val="center"/>
            <w:hideMark/>
          </w:tcPr>
          <w:p w14:paraId="23368F8A" w14:textId="77777777" w:rsidR="00AE76CA" w:rsidRPr="00AE76CA" w:rsidRDefault="00AE76CA" w:rsidP="00AE76CA">
            <w:pPr>
              <w:jc w:val="center"/>
              <w:rPr>
                <w:rFonts w:ascii="Calibri" w:hAnsi="Calibri"/>
                <w:color w:val="002060"/>
                <w:sz w:val="20"/>
                <w:szCs w:val="20"/>
                <w:lang w:val="es-BO" w:eastAsia="es-BO"/>
              </w:rPr>
            </w:pPr>
            <w:r w:rsidRPr="00AE76CA">
              <w:rPr>
                <w:rFonts w:ascii="Calibri" w:hAnsi="Calibri"/>
                <w:color w:val="002060"/>
                <w:sz w:val="20"/>
                <w:szCs w:val="20"/>
                <w:lang w:val="es-BO" w:eastAsia="es-BO"/>
              </w:rPr>
              <w:t> </w:t>
            </w:r>
          </w:p>
        </w:tc>
      </w:tr>
      <w:tr w:rsidR="00AE76CA" w:rsidRPr="00AE76CA" w14:paraId="33D3CB2A" w14:textId="77777777" w:rsidTr="00014608">
        <w:trPr>
          <w:trHeight w:val="255"/>
        </w:trPr>
        <w:tc>
          <w:tcPr>
            <w:tcW w:w="1380" w:type="dxa"/>
            <w:vMerge/>
            <w:tcBorders>
              <w:top w:val="nil"/>
              <w:left w:val="single" w:sz="4" w:space="0" w:color="auto"/>
              <w:bottom w:val="single" w:sz="4" w:space="0" w:color="auto"/>
              <w:right w:val="single" w:sz="4" w:space="0" w:color="auto"/>
            </w:tcBorders>
            <w:vAlign w:val="center"/>
            <w:hideMark/>
          </w:tcPr>
          <w:p w14:paraId="0C01F498" w14:textId="77777777" w:rsidR="00AE76CA" w:rsidRPr="00AE76CA" w:rsidRDefault="00AE76CA" w:rsidP="00AE76CA">
            <w:pPr>
              <w:rPr>
                <w:rFonts w:ascii="Calibri" w:hAnsi="Calibri"/>
                <w:color w:val="002060"/>
                <w:sz w:val="18"/>
                <w:szCs w:val="18"/>
                <w:lang w:val="es-BO" w:eastAsia="es-BO"/>
              </w:rPr>
            </w:pPr>
          </w:p>
        </w:tc>
        <w:tc>
          <w:tcPr>
            <w:tcW w:w="1900" w:type="dxa"/>
            <w:vMerge/>
            <w:tcBorders>
              <w:top w:val="nil"/>
              <w:left w:val="nil"/>
              <w:bottom w:val="single" w:sz="4" w:space="0" w:color="auto"/>
              <w:right w:val="single" w:sz="4" w:space="0" w:color="auto"/>
            </w:tcBorders>
            <w:vAlign w:val="center"/>
            <w:hideMark/>
          </w:tcPr>
          <w:p w14:paraId="42111CE5" w14:textId="77777777" w:rsidR="00AE76CA" w:rsidRPr="00AE76CA" w:rsidRDefault="00AE76CA" w:rsidP="00AE76CA">
            <w:pPr>
              <w:rPr>
                <w:rFonts w:ascii="Calibri" w:hAnsi="Calibri"/>
                <w:color w:val="002060"/>
                <w:sz w:val="18"/>
                <w:szCs w:val="18"/>
                <w:lang w:val="es-BO" w:eastAsia="es-BO"/>
              </w:rPr>
            </w:pPr>
          </w:p>
        </w:tc>
        <w:tc>
          <w:tcPr>
            <w:tcW w:w="3373" w:type="dxa"/>
            <w:tcBorders>
              <w:top w:val="single" w:sz="4" w:space="0" w:color="auto"/>
              <w:left w:val="nil"/>
              <w:bottom w:val="single" w:sz="4" w:space="0" w:color="auto"/>
              <w:right w:val="nil"/>
            </w:tcBorders>
            <w:shd w:val="clear" w:color="auto" w:fill="auto"/>
            <w:vAlign w:val="center"/>
            <w:hideMark/>
          </w:tcPr>
          <w:p w14:paraId="258E6771" w14:textId="77777777" w:rsidR="00AE76CA" w:rsidRPr="00AE76CA" w:rsidRDefault="00AE76CA" w:rsidP="00AE76CA">
            <w:pPr>
              <w:rPr>
                <w:rFonts w:ascii="Calibri" w:hAnsi="Calibri"/>
                <w:color w:val="002060"/>
                <w:sz w:val="18"/>
                <w:szCs w:val="18"/>
                <w:lang w:val="es-BO" w:eastAsia="es-BO"/>
              </w:rPr>
            </w:pPr>
            <w:r w:rsidRPr="00AE76CA">
              <w:rPr>
                <w:rFonts w:ascii="Calibri" w:hAnsi="Calibri"/>
                <w:color w:val="002060"/>
                <w:sz w:val="18"/>
                <w:szCs w:val="18"/>
                <w:lang w:val="es-BO" w:eastAsia="es-BO"/>
              </w:rPr>
              <w:t xml:space="preserve">OPERACIÓN Y MANTENIMIENTO ( Por dos años de garantía) </w:t>
            </w:r>
          </w:p>
        </w:tc>
        <w:tc>
          <w:tcPr>
            <w:tcW w:w="148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3232341" w14:textId="6F99A70B" w:rsidR="00AE76CA" w:rsidRPr="00AE76CA" w:rsidRDefault="00AE76CA" w:rsidP="00AE76CA">
            <w:pPr>
              <w:jc w:val="center"/>
              <w:rPr>
                <w:rFonts w:ascii="Calibri" w:hAnsi="Calibri"/>
                <w:color w:val="002060"/>
                <w:sz w:val="20"/>
                <w:szCs w:val="20"/>
                <w:lang w:val="es-BO" w:eastAsia="es-BO"/>
              </w:rPr>
            </w:pPr>
          </w:p>
        </w:tc>
        <w:tc>
          <w:tcPr>
            <w:tcW w:w="1495" w:type="dxa"/>
            <w:tcBorders>
              <w:top w:val="nil"/>
              <w:left w:val="single" w:sz="4" w:space="0" w:color="auto"/>
              <w:bottom w:val="single" w:sz="4" w:space="0" w:color="000000"/>
              <w:right w:val="single" w:sz="4" w:space="0" w:color="auto"/>
            </w:tcBorders>
            <w:shd w:val="clear" w:color="auto" w:fill="auto"/>
            <w:noWrap/>
            <w:vAlign w:val="center"/>
            <w:hideMark/>
          </w:tcPr>
          <w:p w14:paraId="560C6036" w14:textId="77777777" w:rsidR="00AE76CA" w:rsidRPr="00AE76CA" w:rsidRDefault="00AE76CA" w:rsidP="00AE76CA">
            <w:pPr>
              <w:jc w:val="center"/>
              <w:rPr>
                <w:rFonts w:ascii="Calibri" w:hAnsi="Calibri"/>
                <w:color w:val="002060"/>
                <w:sz w:val="20"/>
                <w:szCs w:val="20"/>
                <w:lang w:val="es-BO" w:eastAsia="es-BO"/>
              </w:rPr>
            </w:pPr>
            <w:r w:rsidRPr="00AE76CA">
              <w:rPr>
                <w:rFonts w:ascii="Calibri" w:hAnsi="Calibri"/>
                <w:color w:val="002060"/>
                <w:sz w:val="20"/>
                <w:szCs w:val="20"/>
                <w:lang w:val="es-BO" w:eastAsia="es-BO"/>
              </w:rPr>
              <w:t> </w:t>
            </w:r>
          </w:p>
        </w:tc>
      </w:tr>
      <w:tr w:rsidR="00AE76CA" w:rsidRPr="00AE76CA" w14:paraId="0C67EAB8" w14:textId="77777777" w:rsidTr="00014608">
        <w:trPr>
          <w:trHeight w:val="255"/>
        </w:trPr>
        <w:tc>
          <w:tcPr>
            <w:tcW w:w="6653" w:type="dxa"/>
            <w:gridSpan w:val="3"/>
            <w:tcBorders>
              <w:top w:val="nil"/>
              <w:left w:val="single" w:sz="4" w:space="0" w:color="auto"/>
              <w:bottom w:val="single" w:sz="4" w:space="0" w:color="auto"/>
              <w:right w:val="single" w:sz="4" w:space="0" w:color="auto"/>
            </w:tcBorders>
            <w:shd w:val="clear" w:color="000000" w:fill="FDE9D9"/>
            <w:noWrap/>
            <w:vAlign w:val="center"/>
            <w:hideMark/>
          </w:tcPr>
          <w:p w14:paraId="32D9B194" w14:textId="77777777" w:rsidR="00AE76CA" w:rsidRPr="00AE76CA" w:rsidRDefault="00AE76CA" w:rsidP="00AE76CA">
            <w:pPr>
              <w:jc w:val="center"/>
              <w:rPr>
                <w:rFonts w:ascii="Calibri" w:hAnsi="Calibri"/>
                <w:color w:val="002060"/>
                <w:sz w:val="24"/>
                <w:szCs w:val="24"/>
                <w:lang w:val="es-BO" w:eastAsia="es-BO"/>
              </w:rPr>
            </w:pPr>
            <w:r w:rsidRPr="00AE76CA">
              <w:rPr>
                <w:rFonts w:ascii="Calibri" w:hAnsi="Calibri"/>
                <w:color w:val="002060"/>
                <w:sz w:val="24"/>
                <w:szCs w:val="24"/>
                <w:lang w:val="es-BO" w:eastAsia="es-BO"/>
              </w:rPr>
              <w:t> TOTAL TRAMO TERRESTRE</w:t>
            </w:r>
          </w:p>
        </w:tc>
        <w:tc>
          <w:tcPr>
            <w:tcW w:w="1481" w:type="dxa"/>
            <w:tcBorders>
              <w:top w:val="nil"/>
              <w:left w:val="single" w:sz="4" w:space="0" w:color="auto"/>
              <w:bottom w:val="single" w:sz="4" w:space="0" w:color="auto"/>
              <w:right w:val="nil"/>
            </w:tcBorders>
            <w:shd w:val="clear" w:color="000000" w:fill="FDE9D9"/>
            <w:noWrap/>
            <w:vAlign w:val="center"/>
          </w:tcPr>
          <w:p w14:paraId="647E5AAC" w14:textId="74AA4AD4" w:rsidR="00AE76CA" w:rsidRPr="00AE76CA" w:rsidRDefault="00AE76CA" w:rsidP="00AE76CA">
            <w:pPr>
              <w:jc w:val="center"/>
              <w:rPr>
                <w:rFonts w:ascii="Calibri" w:hAnsi="Calibri"/>
                <w:color w:val="002060"/>
                <w:sz w:val="20"/>
                <w:szCs w:val="20"/>
                <w:lang w:val="es-BO" w:eastAsia="es-BO"/>
              </w:rPr>
            </w:pPr>
          </w:p>
        </w:tc>
        <w:tc>
          <w:tcPr>
            <w:tcW w:w="1495" w:type="dxa"/>
            <w:tcBorders>
              <w:top w:val="nil"/>
              <w:left w:val="single" w:sz="4" w:space="0" w:color="auto"/>
              <w:bottom w:val="single" w:sz="4" w:space="0" w:color="auto"/>
              <w:right w:val="single" w:sz="4" w:space="0" w:color="auto"/>
            </w:tcBorders>
            <w:shd w:val="clear" w:color="000000" w:fill="FDE9D9"/>
            <w:noWrap/>
            <w:vAlign w:val="center"/>
            <w:hideMark/>
          </w:tcPr>
          <w:p w14:paraId="5E696581" w14:textId="77777777" w:rsidR="00AE76CA" w:rsidRPr="00AE76CA" w:rsidRDefault="00AE76CA" w:rsidP="00AE76CA">
            <w:pPr>
              <w:jc w:val="center"/>
              <w:rPr>
                <w:rFonts w:ascii="Calibri" w:hAnsi="Calibri"/>
                <w:color w:val="002060"/>
                <w:sz w:val="20"/>
                <w:szCs w:val="20"/>
                <w:lang w:val="es-BO" w:eastAsia="es-BO"/>
              </w:rPr>
            </w:pPr>
            <w:r w:rsidRPr="00AE76CA">
              <w:rPr>
                <w:rFonts w:ascii="Calibri" w:hAnsi="Calibri"/>
                <w:color w:val="002060"/>
                <w:sz w:val="20"/>
                <w:szCs w:val="20"/>
                <w:lang w:val="es-BO" w:eastAsia="es-BO"/>
              </w:rPr>
              <w:t> </w:t>
            </w:r>
          </w:p>
        </w:tc>
      </w:tr>
    </w:tbl>
    <w:p w14:paraId="103E7BE8" w14:textId="77777777" w:rsidR="004010E6" w:rsidRDefault="004010E6" w:rsidP="004F0A58">
      <w:pPr>
        <w:pStyle w:val="Continuarlista"/>
        <w:ind w:left="426"/>
        <w:rPr>
          <w:lang w:val="es-ES_tradnl" w:bidi="en-US"/>
        </w:rPr>
      </w:pPr>
    </w:p>
    <w:tbl>
      <w:tblPr>
        <w:tblW w:w="9639" w:type="dxa"/>
        <w:tblInd w:w="70" w:type="dxa"/>
        <w:tblCellMar>
          <w:left w:w="70" w:type="dxa"/>
          <w:right w:w="70" w:type="dxa"/>
        </w:tblCellMar>
        <w:tblLook w:val="04A0" w:firstRow="1" w:lastRow="0" w:firstColumn="1" w:lastColumn="0" w:noHBand="0" w:noVBand="1"/>
      </w:tblPr>
      <w:tblGrid>
        <w:gridCol w:w="1701"/>
        <w:gridCol w:w="4962"/>
        <w:gridCol w:w="1559"/>
        <w:gridCol w:w="1417"/>
      </w:tblGrid>
      <w:tr w:rsidR="00C47E34" w:rsidRPr="00C47E34" w14:paraId="06A0A157" w14:textId="77777777" w:rsidTr="001476FA">
        <w:trPr>
          <w:trHeight w:val="300"/>
        </w:trPr>
        <w:tc>
          <w:tcPr>
            <w:tcW w:w="6663" w:type="dxa"/>
            <w:gridSpan w:val="2"/>
            <w:tcBorders>
              <w:top w:val="single" w:sz="8" w:space="0" w:color="auto"/>
              <w:left w:val="single" w:sz="4" w:space="0" w:color="FFFFFF"/>
              <w:bottom w:val="single" w:sz="4" w:space="0" w:color="FFFFFF"/>
              <w:right w:val="single" w:sz="4" w:space="0" w:color="FFFFFF"/>
            </w:tcBorders>
            <w:shd w:val="clear" w:color="000000" w:fill="002060"/>
            <w:noWrap/>
            <w:vAlign w:val="center"/>
            <w:hideMark/>
          </w:tcPr>
          <w:p w14:paraId="6D3FDCCD" w14:textId="77777777" w:rsidR="00C47E34" w:rsidRPr="00C47E34" w:rsidRDefault="00C47E34" w:rsidP="00C47E34">
            <w:pPr>
              <w:jc w:val="center"/>
              <w:rPr>
                <w:rFonts w:ascii="Calibri" w:hAnsi="Calibri"/>
                <w:b/>
                <w:bCs/>
                <w:color w:val="FFFFFF"/>
                <w:sz w:val="18"/>
                <w:szCs w:val="18"/>
                <w:lang w:val="es-BO" w:eastAsia="es-BO"/>
              </w:rPr>
            </w:pPr>
            <w:r w:rsidRPr="00C47E34">
              <w:rPr>
                <w:rFonts w:ascii="Calibri" w:hAnsi="Calibri"/>
                <w:b/>
                <w:bCs/>
                <w:color w:val="FFFFFF"/>
                <w:sz w:val="18"/>
                <w:szCs w:val="18"/>
                <w:lang w:val="es-BO" w:eastAsia="es-BO"/>
              </w:rPr>
              <w:t>FIBRA ÓPTICA SOBERANA AL PACÍFICO</w:t>
            </w:r>
          </w:p>
        </w:tc>
        <w:tc>
          <w:tcPr>
            <w:tcW w:w="2976" w:type="dxa"/>
            <w:gridSpan w:val="2"/>
            <w:tcBorders>
              <w:top w:val="single" w:sz="8" w:space="0" w:color="auto"/>
              <w:left w:val="nil"/>
              <w:bottom w:val="single" w:sz="4" w:space="0" w:color="FFFFFF"/>
              <w:right w:val="single" w:sz="4" w:space="0" w:color="000000"/>
            </w:tcBorders>
            <w:shd w:val="clear" w:color="000000" w:fill="002060"/>
            <w:noWrap/>
            <w:vAlign w:val="center"/>
            <w:hideMark/>
          </w:tcPr>
          <w:p w14:paraId="46069C22" w14:textId="77777777" w:rsidR="00C47E34" w:rsidRPr="00C47E34" w:rsidRDefault="00C47E34" w:rsidP="00C47E34">
            <w:pPr>
              <w:jc w:val="center"/>
              <w:rPr>
                <w:rFonts w:ascii="Calibri" w:hAnsi="Calibri"/>
                <w:b/>
                <w:bCs/>
                <w:color w:val="FFFFFF"/>
                <w:sz w:val="18"/>
                <w:szCs w:val="18"/>
                <w:lang w:val="es-BO" w:eastAsia="es-BO"/>
              </w:rPr>
            </w:pPr>
            <w:r w:rsidRPr="00C47E34">
              <w:rPr>
                <w:rFonts w:ascii="Calibri" w:hAnsi="Calibri"/>
                <w:b/>
                <w:bCs/>
                <w:color w:val="FFFFFF"/>
                <w:sz w:val="18"/>
                <w:szCs w:val="18"/>
                <w:lang w:val="es-BO" w:eastAsia="es-BO"/>
              </w:rPr>
              <w:t>MONTO TOTAL  OFERTADO (USD)</w:t>
            </w:r>
          </w:p>
        </w:tc>
      </w:tr>
      <w:tr w:rsidR="00C47E34" w:rsidRPr="00C47E34" w14:paraId="4B4F5E70" w14:textId="77777777" w:rsidTr="001476FA">
        <w:trPr>
          <w:trHeight w:val="300"/>
        </w:trPr>
        <w:tc>
          <w:tcPr>
            <w:tcW w:w="1701" w:type="dxa"/>
            <w:tcBorders>
              <w:top w:val="nil"/>
              <w:left w:val="single" w:sz="8" w:space="0" w:color="auto"/>
              <w:bottom w:val="single" w:sz="4" w:space="0" w:color="000000"/>
              <w:right w:val="single" w:sz="4" w:space="0" w:color="FFFFFF"/>
            </w:tcBorders>
            <w:shd w:val="clear" w:color="000000" w:fill="002060"/>
            <w:noWrap/>
            <w:vAlign w:val="center"/>
            <w:hideMark/>
          </w:tcPr>
          <w:p w14:paraId="5B5A4A0A" w14:textId="77777777" w:rsidR="00C47E34" w:rsidRPr="00C47E34" w:rsidRDefault="00C47E34" w:rsidP="00C47E34">
            <w:pPr>
              <w:jc w:val="center"/>
              <w:rPr>
                <w:rFonts w:ascii="Calibri" w:hAnsi="Calibri"/>
                <w:b/>
                <w:bCs/>
                <w:color w:val="FFFFFF"/>
                <w:sz w:val="18"/>
                <w:szCs w:val="18"/>
                <w:lang w:val="es-BO" w:eastAsia="es-BO"/>
              </w:rPr>
            </w:pPr>
            <w:r w:rsidRPr="00C47E34">
              <w:rPr>
                <w:rFonts w:ascii="Calibri" w:hAnsi="Calibri"/>
                <w:b/>
                <w:bCs/>
                <w:color w:val="FFFFFF"/>
                <w:sz w:val="18"/>
                <w:szCs w:val="18"/>
                <w:lang w:val="es-BO" w:eastAsia="es-BO"/>
              </w:rPr>
              <w:t>DESCRIPCION</w:t>
            </w:r>
          </w:p>
        </w:tc>
        <w:tc>
          <w:tcPr>
            <w:tcW w:w="4962" w:type="dxa"/>
            <w:tcBorders>
              <w:top w:val="nil"/>
              <w:left w:val="nil"/>
              <w:bottom w:val="single" w:sz="4" w:space="0" w:color="000000"/>
              <w:right w:val="single" w:sz="4" w:space="0" w:color="FFFFFF"/>
            </w:tcBorders>
            <w:shd w:val="clear" w:color="000000" w:fill="002060"/>
            <w:noWrap/>
            <w:vAlign w:val="center"/>
            <w:hideMark/>
          </w:tcPr>
          <w:p w14:paraId="31D74DC1" w14:textId="77777777" w:rsidR="00C47E34" w:rsidRPr="00C47E34" w:rsidRDefault="00C47E34" w:rsidP="00C47E34">
            <w:pPr>
              <w:jc w:val="center"/>
              <w:rPr>
                <w:rFonts w:ascii="Calibri" w:hAnsi="Calibri"/>
                <w:b/>
                <w:bCs/>
                <w:color w:val="FFFFFF"/>
                <w:sz w:val="18"/>
                <w:szCs w:val="18"/>
                <w:lang w:val="es-BO" w:eastAsia="es-BO"/>
              </w:rPr>
            </w:pPr>
            <w:r w:rsidRPr="00C47E34">
              <w:rPr>
                <w:rFonts w:ascii="Calibri" w:hAnsi="Calibri"/>
                <w:b/>
                <w:bCs/>
                <w:color w:val="FFFFFF"/>
                <w:sz w:val="18"/>
                <w:szCs w:val="18"/>
                <w:lang w:val="es-BO" w:eastAsia="es-BO"/>
              </w:rPr>
              <w:t>DESGLOSE</w:t>
            </w:r>
          </w:p>
        </w:tc>
        <w:tc>
          <w:tcPr>
            <w:tcW w:w="1559" w:type="dxa"/>
            <w:tcBorders>
              <w:top w:val="nil"/>
              <w:left w:val="nil"/>
              <w:bottom w:val="single" w:sz="4" w:space="0" w:color="000000"/>
              <w:right w:val="single" w:sz="4" w:space="0" w:color="FFFFFF"/>
            </w:tcBorders>
            <w:shd w:val="clear" w:color="000000" w:fill="002060"/>
            <w:noWrap/>
            <w:vAlign w:val="center"/>
            <w:hideMark/>
          </w:tcPr>
          <w:p w14:paraId="2BCEC313" w14:textId="77777777" w:rsidR="00C47E34" w:rsidRPr="00C47E34" w:rsidRDefault="00C47E34" w:rsidP="00C47E34">
            <w:pPr>
              <w:jc w:val="center"/>
              <w:rPr>
                <w:rFonts w:ascii="Calibri" w:hAnsi="Calibri"/>
                <w:b/>
                <w:bCs/>
                <w:color w:val="FFFFFF"/>
                <w:sz w:val="18"/>
                <w:szCs w:val="18"/>
                <w:lang w:val="es-BO" w:eastAsia="es-BO"/>
              </w:rPr>
            </w:pPr>
            <w:r w:rsidRPr="00C47E34">
              <w:rPr>
                <w:rFonts w:ascii="Calibri" w:hAnsi="Calibri"/>
                <w:b/>
                <w:bCs/>
                <w:color w:val="FFFFFF"/>
                <w:sz w:val="18"/>
                <w:szCs w:val="18"/>
                <w:lang w:val="es-BO" w:eastAsia="es-BO"/>
              </w:rPr>
              <w:t>TOTAL NUMERAL</w:t>
            </w:r>
          </w:p>
        </w:tc>
        <w:tc>
          <w:tcPr>
            <w:tcW w:w="1417" w:type="dxa"/>
            <w:tcBorders>
              <w:top w:val="nil"/>
              <w:left w:val="nil"/>
              <w:bottom w:val="single" w:sz="4" w:space="0" w:color="000000"/>
              <w:right w:val="single" w:sz="4" w:space="0" w:color="000000"/>
            </w:tcBorders>
            <w:shd w:val="clear" w:color="000000" w:fill="002060"/>
            <w:noWrap/>
            <w:vAlign w:val="center"/>
            <w:hideMark/>
          </w:tcPr>
          <w:p w14:paraId="361E8133" w14:textId="77777777" w:rsidR="00C47E34" w:rsidRPr="00C47E34" w:rsidRDefault="00C47E34" w:rsidP="00C47E34">
            <w:pPr>
              <w:jc w:val="center"/>
              <w:rPr>
                <w:rFonts w:ascii="Calibri" w:hAnsi="Calibri"/>
                <w:b/>
                <w:bCs/>
                <w:color w:val="FFFFFF"/>
                <w:sz w:val="18"/>
                <w:szCs w:val="18"/>
                <w:lang w:val="es-BO" w:eastAsia="es-BO"/>
              </w:rPr>
            </w:pPr>
            <w:r w:rsidRPr="00C47E34">
              <w:rPr>
                <w:rFonts w:ascii="Calibri" w:hAnsi="Calibri"/>
                <w:b/>
                <w:bCs/>
                <w:color w:val="FFFFFF"/>
                <w:sz w:val="18"/>
                <w:szCs w:val="18"/>
                <w:lang w:val="es-BO" w:eastAsia="es-BO"/>
              </w:rPr>
              <w:t>TOTAL LITERAL</w:t>
            </w:r>
          </w:p>
        </w:tc>
      </w:tr>
      <w:tr w:rsidR="00C47E34" w:rsidRPr="00C47E34" w14:paraId="6D314A31" w14:textId="77777777" w:rsidTr="001476FA">
        <w:trPr>
          <w:trHeight w:val="960"/>
        </w:trPr>
        <w:tc>
          <w:tcPr>
            <w:tcW w:w="1701" w:type="dxa"/>
            <w:tcBorders>
              <w:top w:val="nil"/>
              <w:left w:val="single" w:sz="4" w:space="0" w:color="000000"/>
              <w:bottom w:val="single" w:sz="4" w:space="0" w:color="000000"/>
              <w:right w:val="single" w:sz="4" w:space="0" w:color="000000"/>
            </w:tcBorders>
            <w:shd w:val="clear" w:color="auto" w:fill="auto"/>
            <w:vAlign w:val="center"/>
            <w:hideMark/>
          </w:tcPr>
          <w:p w14:paraId="3EE6D185" w14:textId="0FA4A9AB" w:rsidR="00C47E34" w:rsidRPr="00C47E34" w:rsidRDefault="00C47E34" w:rsidP="00014608">
            <w:pPr>
              <w:rPr>
                <w:rFonts w:ascii="Calibri" w:hAnsi="Calibri"/>
                <w:color w:val="002060"/>
                <w:sz w:val="18"/>
                <w:szCs w:val="18"/>
                <w:lang w:val="es-BO" w:eastAsia="es-BO"/>
              </w:rPr>
            </w:pPr>
            <w:r w:rsidRPr="00C47E34">
              <w:rPr>
                <w:rFonts w:ascii="Calibri" w:hAnsi="Calibri"/>
                <w:color w:val="002060"/>
                <w:sz w:val="18"/>
                <w:szCs w:val="18"/>
                <w:lang w:eastAsia="es-BO"/>
              </w:rPr>
              <w:t xml:space="preserve">OPERACIÓN Y MANTENIMIENTO </w:t>
            </w:r>
          </w:p>
        </w:tc>
        <w:tc>
          <w:tcPr>
            <w:tcW w:w="4962" w:type="dxa"/>
            <w:tcBorders>
              <w:top w:val="nil"/>
              <w:left w:val="nil"/>
              <w:bottom w:val="single" w:sz="4" w:space="0" w:color="000000"/>
              <w:right w:val="single" w:sz="4" w:space="0" w:color="000000"/>
            </w:tcBorders>
            <w:shd w:val="clear" w:color="auto" w:fill="auto"/>
            <w:vAlign w:val="center"/>
            <w:hideMark/>
          </w:tcPr>
          <w:p w14:paraId="3800A532" w14:textId="77777777" w:rsidR="00C47E34" w:rsidRPr="00C47E34" w:rsidRDefault="00C47E34" w:rsidP="00C47E34">
            <w:pPr>
              <w:rPr>
                <w:rFonts w:ascii="Calibri" w:hAnsi="Calibri"/>
                <w:color w:val="002060"/>
                <w:sz w:val="18"/>
                <w:szCs w:val="18"/>
                <w:lang w:val="es-BO" w:eastAsia="es-BO"/>
              </w:rPr>
            </w:pPr>
            <w:r w:rsidRPr="00C47E34">
              <w:rPr>
                <w:rFonts w:ascii="Calibri" w:hAnsi="Calibri"/>
                <w:color w:val="002060"/>
                <w:sz w:val="18"/>
                <w:szCs w:val="18"/>
                <w:lang w:val="es-BO" w:eastAsia="es-BO"/>
              </w:rPr>
              <w:t>OPERACIÓN Y MANTENIMIENTO (Por dos años a partir de la culminación del periodo de garantía), ENTEL S.A. se reserva el derecho de la adjudicación o no de este ítem en el presente proceso.</w:t>
            </w:r>
          </w:p>
        </w:tc>
        <w:tc>
          <w:tcPr>
            <w:tcW w:w="1559" w:type="dxa"/>
            <w:tcBorders>
              <w:top w:val="nil"/>
              <w:left w:val="nil"/>
              <w:bottom w:val="single" w:sz="4" w:space="0" w:color="000000"/>
              <w:right w:val="single" w:sz="4" w:space="0" w:color="000000"/>
            </w:tcBorders>
            <w:shd w:val="clear" w:color="auto" w:fill="auto"/>
            <w:noWrap/>
            <w:vAlign w:val="center"/>
            <w:hideMark/>
          </w:tcPr>
          <w:p w14:paraId="0BCE4CC1" w14:textId="77777777" w:rsidR="00C47E34" w:rsidRPr="00C47E34" w:rsidRDefault="00C47E34" w:rsidP="00C47E34">
            <w:pPr>
              <w:rPr>
                <w:rFonts w:ascii="Calibri" w:hAnsi="Calibri"/>
                <w:color w:val="002060"/>
                <w:sz w:val="18"/>
                <w:szCs w:val="18"/>
                <w:lang w:val="es-BO" w:eastAsia="es-BO"/>
              </w:rPr>
            </w:pPr>
            <w:r w:rsidRPr="00C47E34">
              <w:rPr>
                <w:rFonts w:ascii="Calibri" w:hAnsi="Calibri"/>
                <w:color w:val="002060"/>
                <w:sz w:val="18"/>
                <w:szCs w:val="18"/>
                <w:lang w:val="es-BO" w:eastAsia="es-BO"/>
              </w:rPr>
              <w:t> </w:t>
            </w:r>
          </w:p>
        </w:tc>
        <w:tc>
          <w:tcPr>
            <w:tcW w:w="1417" w:type="dxa"/>
            <w:tcBorders>
              <w:top w:val="nil"/>
              <w:left w:val="nil"/>
              <w:bottom w:val="single" w:sz="4" w:space="0" w:color="000000"/>
              <w:right w:val="single" w:sz="4" w:space="0" w:color="000000"/>
            </w:tcBorders>
            <w:shd w:val="clear" w:color="auto" w:fill="auto"/>
            <w:noWrap/>
            <w:vAlign w:val="center"/>
            <w:hideMark/>
          </w:tcPr>
          <w:p w14:paraId="04633693" w14:textId="77777777" w:rsidR="00C47E34" w:rsidRPr="00C47E34" w:rsidRDefault="00C47E34" w:rsidP="00C47E34">
            <w:pPr>
              <w:rPr>
                <w:rFonts w:ascii="Calibri" w:hAnsi="Calibri"/>
                <w:color w:val="002060"/>
                <w:sz w:val="18"/>
                <w:szCs w:val="18"/>
                <w:lang w:val="es-BO" w:eastAsia="es-BO"/>
              </w:rPr>
            </w:pPr>
            <w:r w:rsidRPr="00C47E34">
              <w:rPr>
                <w:rFonts w:ascii="Calibri" w:hAnsi="Calibri"/>
                <w:color w:val="002060"/>
                <w:sz w:val="18"/>
                <w:szCs w:val="18"/>
                <w:lang w:val="es-BO" w:eastAsia="es-BO"/>
              </w:rPr>
              <w:t> </w:t>
            </w:r>
          </w:p>
        </w:tc>
      </w:tr>
      <w:tr w:rsidR="00C47E34" w:rsidRPr="00C47E34" w14:paraId="0E6854DA" w14:textId="77777777" w:rsidTr="001476FA">
        <w:trPr>
          <w:trHeight w:val="300"/>
        </w:trPr>
        <w:tc>
          <w:tcPr>
            <w:tcW w:w="6663" w:type="dxa"/>
            <w:gridSpan w:val="2"/>
            <w:tcBorders>
              <w:top w:val="single" w:sz="4" w:space="0" w:color="000000"/>
              <w:left w:val="single" w:sz="4" w:space="0" w:color="000000"/>
              <w:bottom w:val="single" w:sz="4" w:space="0" w:color="000000"/>
              <w:right w:val="single" w:sz="4" w:space="0" w:color="000000"/>
            </w:tcBorders>
            <w:shd w:val="clear" w:color="000000" w:fill="FDE9D9"/>
            <w:noWrap/>
            <w:vAlign w:val="center"/>
            <w:hideMark/>
          </w:tcPr>
          <w:p w14:paraId="16F81AC3" w14:textId="77777777" w:rsidR="00C47E34" w:rsidRPr="00C47E34" w:rsidRDefault="00C47E34" w:rsidP="00C47E34">
            <w:pPr>
              <w:rPr>
                <w:rFonts w:ascii="Calibri" w:hAnsi="Calibri"/>
                <w:color w:val="002060"/>
                <w:sz w:val="18"/>
                <w:szCs w:val="18"/>
                <w:lang w:val="es-BO" w:eastAsia="es-BO"/>
              </w:rPr>
            </w:pPr>
            <w:r w:rsidRPr="00C47E34">
              <w:rPr>
                <w:rFonts w:ascii="Calibri" w:hAnsi="Calibri"/>
                <w:color w:val="002060"/>
                <w:sz w:val="18"/>
                <w:szCs w:val="18"/>
                <w:lang w:val="es-BO" w:eastAsia="es-BO"/>
              </w:rPr>
              <w:t xml:space="preserve"> TOTAL </w:t>
            </w:r>
          </w:p>
        </w:tc>
        <w:tc>
          <w:tcPr>
            <w:tcW w:w="1559" w:type="dxa"/>
            <w:tcBorders>
              <w:top w:val="nil"/>
              <w:left w:val="nil"/>
              <w:bottom w:val="single" w:sz="4" w:space="0" w:color="000000"/>
              <w:right w:val="single" w:sz="4" w:space="0" w:color="000000"/>
            </w:tcBorders>
            <w:shd w:val="clear" w:color="000000" w:fill="FDE9D9"/>
            <w:noWrap/>
            <w:vAlign w:val="center"/>
            <w:hideMark/>
          </w:tcPr>
          <w:p w14:paraId="4727601D" w14:textId="77777777" w:rsidR="00C47E34" w:rsidRPr="00C47E34" w:rsidRDefault="00C47E34" w:rsidP="00C47E34">
            <w:pPr>
              <w:rPr>
                <w:rFonts w:ascii="Calibri" w:hAnsi="Calibri"/>
                <w:color w:val="000000"/>
                <w:sz w:val="18"/>
                <w:szCs w:val="18"/>
                <w:lang w:val="es-BO" w:eastAsia="es-BO"/>
              </w:rPr>
            </w:pPr>
            <w:r w:rsidRPr="00C47E34">
              <w:rPr>
                <w:rFonts w:ascii="Calibri" w:hAnsi="Calibri"/>
                <w:color w:val="000000"/>
                <w:sz w:val="18"/>
                <w:szCs w:val="18"/>
                <w:lang w:val="es-BO" w:eastAsia="es-BO"/>
              </w:rPr>
              <w:t> </w:t>
            </w:r>
          </w:p>
        </w:tc>
        <w:tc>
          <w:tcPr>
            <w:tcW w:w="1417" w:type="dxa"/>
            <w:tcBorders>
              <w:top w:val="nil"/>
              <w:left w:val="nil"/>
              <w:bottom w:val="single" w:sz="4" w:space="0" w:color="000000"/>
              <w:right w:val="single" w:sz="4" w:space="0" w:color="000000"/>
            </w:tcBorders>
            <w:shd w:val="clear" w:color="000000" w:fill="FDE9D9"/>
            <w:vAlign w:val="center"/>
            <w:hideMark/>
          </w:tcPr>
          <w:p w14:paraId="4C9F17FE" w14:textId="77777777" w:rsidR="00C47E34" w:rsidRPr="00C47E34" w:rsidRDefault="00C47E34" w:rsidP="00C47E34">
            <w:pPr>
              <w:rPr>
                <w:rFonts w:ascii="Calibri" w:hAnsi="Calibri"/>
                <w:color w:val="000000"/>
                <w:sz w:val="18"/>
                <w:szCs w:val="18"/>
                <w:lang w:val="es-BO" w:eastAsia="es-BO"/>
              </w:rPr>
            </w:pPr>
            <w:r w:rsidRPr="00C47E34">
              <w:rPr>
                <w:rFonts w:ascii="Calibri" w:hAnsi="Calibri"/>
                <w:color w:val="000000"/>
                <w:sz w:val="18"/>
                <w:szCs w:val="18"/>
                <w:lang w:val="es-BO" w:eastAsia="es-BO"/>
              </w:rPr>
              <w:t> </w:t>
            </w:r>
          </w:p>
        </w:tc>
      </w:tr>
    </w:tbl>
    <w:p w14:paraId="7C3A50CB" w14:textId="4BC245F7" w:rsidR="00674B32" w:rsidRDefault="00674B32" w:rsidP="004F0A58">
      <w:pPr>
        <w:pStyle w:val="Continuarlista"/>
        <w:ind w:left="426"/>
        <w:rPr>
          <w:rFonts w:ascii="Times New Roman" w:hAnsi="Times New Roman" w:cs="Times New Roman"/>
          <w:lang w:eastAsia="es-BO"/>
        </w:rPr>
      </w:pPr>
      <w:r>
        <w:rPr>
          <w:lang w:val="es-ES_tradnl" w:bidi="en-US"/>
        </w:rPr>
        <w:fldChar w:fldCharType="begin"/>
      </w:r>
      <w:r>
        <w:rPr>
          <w:lang w:val="es-ES_tradnl" w:bidi="en-US"/>
        </w:rPr>
        <w:instrText xml:space="preserve"> LINK Excel.Sheet.12 "Libro1" "Hoja1!F1C1:F26C6" \a \f 4 \h  \* MERGEFORMAT </w:instrText>
      </w:r>
      <w:r>
        <w:rPr>
          <w:lang w:val="es-ES_tradnl" w:bidi="en-US"/>
        </w:rPr>
        <w:fldChar w:fldCharType="separate"/>
      </w:r>
    </w:p>
    <w:p w14:paraId="6BD1973C" w14:textId="127909BF" w:rsidR="00721561" w:rsidRPr="007916B3" w:rsidRDefault="00674B32" w:rsidP="004F0A58">
      <w:pPr>
        <w:pStyle w:val="Continuarlista"/>
        <w:ind w:left="426"/>
        <w:rPr>
          <w:rFonts w:ascii="Tahoma" w:hAnsi="Tahoma" w:cs="Tahoma"/>
          <w:sz w:val="22"/>
          <w:szCs w:val="22"/>
          <w:lang w:val="es-ES_tradnl" w:bidi="en-US"/>
        </w:rPr>
      </w:pPr>
      <w:r>
        <w:rPr>
          <w:rFonts w:ascii="Tahoma" w:hAnsi="Tahoma" w:cs="Tahoma"/>
          <w:sz w:val="22"/>
          <w:szCs w:val="22"/>
          <w:lang w:val="es-ES_tradnl" w:bidi="en-US"/>
        </w:rPr>
        <w:fldChar w:fldCharType="end"/>
      </w:r>
    </w:p>
    <w:p w14:paraId="59E11EB0" w14:textId="77777777" w:rsidR="004F0A58" w:rsidRPr="007916B3" w:rsidRDefault="004F0A58" w:rsidP="004F0A58">
      <w:pPr>
        <w:rPr>
          <w:lang w:eastAsia="en-US" w:bidi="en-US"/>
        </w:rPr>
      </w:pPr>
    </w:p>
    <w:p w14:paraId="11293BB3" w14:textId="77777777" w:rsidR="004F0A58" w:rsidRPr="00632B15" w:rsidRDefault="004F0A58" w:rsidP="004F0A58">
      <w:pPr>
        <w:jc w:val="center"/>
        <w:rPr>
          <w:lang w:eastAsia="en-US" w:bidi="en-US"/>
        </w:rPr>
      </w:pPr>
    </w:p>
    <w:p w14:paraId="75E3F14E" w14:textId="77777777" w:rsidR="004F0A58" w:rsidRDefault="004F0A58" w:rsidP="00597282">
      <w:pPr>
        <w:jc w:val="center"/>
        <w:rPr>
          <w:rFonts w:ascii="Tahoma" w:hAnsi="Tahoma" w:cs="Tahoma"/>
          <w:b/>
          <w:sz w:val="22"/>
          <w:szCs w:val="22"/>
          <w:u w:val="single"/>
          <w:lang w:val="es-BO"/>
        </w:rPr>
      </w:pPr>
    </w:p>
    <w:sectPr w:rsidR="004F0A58" w:rsidSect="00903FFB">
      <w:headerReference w:type="default" r:id="rId38"/>
      <w:footerReference w:type="default" r:id="rId39"/>
      <w:pgSz w:w="12240" w:h="15840"/>
      <w:pgMar w:top="1524" w:right="1418" w:bottom="244" w:left="1752"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65D946" w14:textId="77777777" w:rsidR="00B60E58" w:rsidRDefault="00B60E58">
      <w:r>
        <w:separator/>
      </w:r>
    </w:p>
  </w:endnote>
  <w:endnote w:type="continuationSeparator" w:id="0">
    <w:p w14:paraId="31F5135C" w14:textId="77777777" w:rsidR="00B60E58" w:rsidRDefault="00B60E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00000000" w:usb2="00000000"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20002A87" w:usb1="00000000" w:usb2="00000000"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color w:val="002060"/>
      </w:rPr>
      <w:id w:val="-1748568323"/>
      <w:docPartObj>
        <w:docPartGallery w:val="Page Numbers (Bottom of Page)"/>
        <w:docPartUnique/>
      </w:docPartObj>
    </w:sdtPr>
    <w:sdtEndPr/>
    <w:sdtContent>
      <w:sdt>
        <w:sdtPr>
          <w:rPr>
            <w:color w:val="002060"/>
          </w:rPr>
          <w:id w:val="-1669238322"/>
          <w:docPartObj>
            <w:docPartGallery w:val="Page Numbers (Top of Page)"/>
            <w:docPartUnique/>
          </w:docPartObj>
        </w:sdtPr>
        <w:sdtEndPr/>
        <w:sdtContent>
          <w:p w14:paraId="1A42EF53" w14:textId="18968D34" w:rsidR="008831FB" w:rsidRPr="003E5C78" w:rsidRDefault="008831FB">
            <w:pPr>
              <w:pStyle w:val="Piedepgina"/>
              <w:jc w:val="center"/>
              <w:rPr>
                <w:color w:val="002060"/>
              </w:rPr>
            </w:pPr>
            <w:r w:rsidRPr="003E5C78">
              <w:rPr>
                <w:color w:val="002060"/>
              </w:rPr>
              <w:t xml:space="preserve">Página </w:t>
            </w:r>
            <w:r w:rsidRPr="003E5C78">
              <w:rPr>
                <w:b/>
                <w:bCs/>
                <w:color w:val="002060"/>
                <w:sz w:val="24"/>
                <w:szCs w:val="24"/>
              </w:rPr>
              <w:fldChar w:fldCharType="begin"/>
            </w:r>
            <w:r w:rsidRPr="003E5C78">
              <w:rPr>
                <w:b/>
                <w:bCs/>
                <w:color w:val="002060"/>
              </w:rPr>
              <w:instrText>PAGE</w:instrText>
            </w:r>
            <w:r w:rsidRPr="003E5C78">
              <w:rPr>
                <w:b/>
                <w:bCs/>
                <w:color w:val="002060"/>
                <w:sz w:val="24"/>
                <w:szCs w:val="24"/>
              </w:rPr>
              <w:fldChar w:fldCharType="separate"/>
            </w:r>
            <w:r w:rsidR="003C6261">
              <w:rPr>
                <w:b/>
                <w:bCs/>
                <w:noProof/>
                <w:color w:val="002060"/>
              </w:rPr>
              <w:t>72</w:t>
            </w:r>
            <w:r w:rsidRPr="003E5C78">
              <w:rPr>
                <w:b/>
                <w:bCs/>
                <w:color w:val="002060"/>
                <w:sz w:val="24"/>
                <w:szCs w:val="24"/>
              </w:rPr>
              <w:fldChar w:fldCharType="end"/>
            </w:r>
            <w:r w:rsidRPr="003E5C78">
              <w:rPr>
                <w:color w:val="002060"/>
              </w:rPr>
              <w:t xml:space="preserve"> de </w:t>
            </w:r>
            <w:r w:rsidRPr="003E5C78">
              <w:rPr>
                <w:b/>
                <w:bCs/>
                <w:color w:val="002060"/>
                <w:sz w:val="24"/>
                <w:szCs w:val="24"/>
              </w:rPr>
              <w:fldChar w:fldCharType="begin"/>
            </w:r>
            <w:r w:rsidRPr="003E5C78">
              <w:rPr>
                <w:b/>
                <w:bCs/>
                <w:color w:val="002060"/>
              </w:rPr>
              <w:instrText>NUMPAGES</w:instrText>
            </w:r>
            <w:r w:rsidRPr="003E5C78">
              <w:rPr>
                <w:b/>
                <w:bCs/>
                <w:color w:val="002060"/>
                <w:sz w:val="24"/>
                <w:szCs w:val="24"/>
              </w:rPr>
              <w:fldChar w:fldCharType="separate"/>
            </w:r>
            <w:r w:rsidR="003C6261">
              <w:rPr>
                <w:b/>
                <w:bCs/>
                <w:noProof/>
                <w:color w:val="002060"/>
              </w:rPr>
              <w:t>72</w:t>
            </w:r>
            <w:r w:rsidRPr="003E5C78">
              <w:rPr>
                <w:b/>
                <w:bCs/>
                <w:color w:val="002060"/>
                <w:sz w:val="24"/>
                <w:szCs w:val="24"/>
              </w:rPr>
              <w:fldChar w:fldCharType="end"/>
            </w:r>
          </w:p>
        </w:sdtContent>
      </w:sdt>
    </w:sdtContent>
  </w:sdt>
  <w:p w14:paraId="63BB4C56" w14:textId="77777777" w:rsidR="008831FB" w:rsidRDefault="008831FB">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8E2C645" w14:textId="77777777" w:rsidR="00B60E58" w:rsidRDefault="00B60E58">
      <w:r>
        <w:separator/>
      </w:r>
    </w:p>
  </w:footnote>
  <w:footnote w:type="continuationSeparator" w:id="0">
    <w:p w14:paraId="7AAE6EB0" w14:textId="77777777" w:rsidR="00B60E58" w:rsidRDefault="00B60E58">
      <w:r>
        <w:continuationSeparator/>
      </w:r>
    </w:p>
  </w:footnote>
  <w:footnote w:id="1">
    <w:p w14:paraId="5F23D157" w14:textId="77777777" w:rsidR="008831FB" w:rsidRPr="008D48C8" w:rsidRDefault="008831FB" w:rsidP="00597282">
      <w:pPr>
        <w:pStyle w:val="Textonotapie"/>
      </w:pPr>
      <w:r>
        <w:rPr>
          <w:rStyle w:val="Refdenotaalpie"/>
        </w:rPr>
        <w:footnoteRef/>
      </w:r>
      <w:r>
        <w:t xml:space="preserve"> </w:t>
      </w:r>
      <w:r>
        <w:rPr>
          <w:rFonts w:ascii="Tahoma" w:hAnsi="Tahoma" w:cs="Tahoma"/>
          <w:color w:val="365F91"/>
          <w:lang w:val="es-BO"/>
        </w:rPr>
        <w:t>El p</w:t>
      </w:r>
      <w:r w:rsidRPr="00A84E7D">
        <w:rPr>
          <w:rFonts w:ascii="Tahoma" w:hAnsi="Tahoma" w:cs="Tahoma"/>
          <w:color w:val="365F91"/>
          <w:lang w:val="es-BO"/>
        </w:rPr>
        <w:t>eriodo de validez de la propuesta no p</w:t>
      </w:r>
      <w:r>
        <w:rPr>
          <w:rFonts w:ascii="Tahoma" w:hAnsi="Tahoma" w:cs="Tahoma"/>
          <w:color w:val="365F91"/>
          <w:lang w:val="es-BO"/>
        </w:rPr>
        <w:t xml:space="preserve">uede </w:t>
      </w:r>
      <w:r w:rsidRPr="00A84E7D">
        <w:rPr>
          <w:rFonts w:ascii="Tahoma" w:hAnsi="Tahoma" w:cs="Tahoma"/>
          <w:color w:val="365F91"/>
          <w:lang w:val="es-BO"/>
        </w:rPr>
        <w:t>ser menor a noventa (90) días calendario, a partir de la fecha de presentación de la propuesta</w:t>
      </w:r>
      <w:r>
        <w:rPr>
          <w:rFonts w:ascii="Tahoma" w:hAnsi="Tahoma" w:cs="Tahoma"/>
          <w:color w:val="365F91"/>
          <w:lang w:val="es-BO"/>
        </w:rPr>
        <w:t>.</w:t>
      </w:r>
    </w:p>
  </w:footnote>
  <w:footnote w:id="2">
    <w:p w14:paraId="014B4B98" w14:textId="77777777" w:rsidR="008831FB" w:rsidRDefault="008831FB" w:rsidP="00107685">
      <w:pPr>
        <w:pStyle w:val="Textonotapie"/>
        <w:jc w:val="both"/>
        <w:rPr>
          <w:lang w:val="es-BO"/>
        </w:rPr>
      </w:pPr>
      <w:r>
        <w:rPr>
          <w:rStyle w:val="Refdenotaalpie"/>
        </w:rPr>
        <w:footnoteRef/>
      </w:r>
      <w:r>
        <w:rPr>
          <w:rFonts w:ascii="Tahoma" w:hAnsi="Tahoma" w:cs="Tahoma"/>
          <w:color w:val="365F91"/>
          <w:sz w:val="16"/>
          <w:szCs w:val="16"/>
        </w:rPr>
        <w:t xml:space="preserve"> Se entiende como caso fortuito o de fuerza mayor cualquier evento de la naturaleza como ser: catástrofes, epidemias, inundaciones o hechos provocados por los hombres, tales como: ataques por enemigo público, huelgas (excepto las de su propio personal), actos del Gobierno como entidad soberana o persona privada.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04E218" w14:textId="7C73BF7A" w:rsidR="008831FB" w:rsidRDefault="008831FB" w:rsidP="002C3FD9">
    <w:pPr>
      <w:pStyle w:val="Encabezado"/>
      <w:pBdr>
        <w:bottom w:val="single" w:sz="4" w:space="1" w:color="auto"/>
      </w:pBdr>
      <w:tabs>
        <w:tab w:val="clear" w:pos="8838"/>
      </w:tabs>
      <w:jc w:val="right"/>
      <w:rPr>
        <w:rFonts w:ascii="Tahoma" w:hAnsi="Tahoma" w:cs="Tahoma"/>
        <w:b/>
        <w:color w:val="004990"/>
        <w:lang w:val="es-BO"/>
      </w:rPr>
    </w:pPr>
    <w:r>
      <w:rPr>
        <w:noProof/>
        <w:lang w:val="es-BO" w:eastAsia="es-BO"/>
      </w:rPr>
      <w:drawing>
        <wp:anchor distT="0" distB="0" distL="114300" distR="114300" simplePos="0" relativeHeight="251663360" behindDoc="0" locked="0" layoutInCell="1" allowOverlap="1" wp14:anchorId="1AE35EC6" wp14:editId="3814C97F">
          <wp:simplePos x="0" y="0"/>
          <wp:positionH relativeFrom="column">
            <wp:posOffset>-81180</wp:posOffset>
          </wp:positionH>
          <wp:positionV relativeFrom="paragraph">
            <wp:posOffset>-121560</wp:posOffset>
          </wp:positionV>
          <wp:extent cx="614149" cy="414645"/>
          <wp:effectExtent l="0" t="0" r="0" b="5080"/>
          <wp:wrapNone/>
          <wp:docPr id="1" name="Imagen 1" descr="Logo Agos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 Agost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4149" cy="4146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ahoma" w:hAnsi="Tahoma" w:cs="Tahoma"/>
        <w:b/>
        <w:color w:val="004990"/>
        <w:lang w:val="es-BO"/>
      </w:rPr>
      <w:t>LICITACIÓN PÚBLICA N° 095/2017</w:t>
    </w:r>
  </w:p>
  <w:p w14:paraId="01F2C598" w14:textId="5BA24F34" w:rsidR="008831FB" w:rsidRDefault="008831FB" w:rsidP="00903FFB">
    <w:pPr>
      <w:pStyle w:val="Encabezado"/>
      <w:pBdr>
        <w:bottom w:val="single" w:sz="4" w:space="1" w:color="auto"/>
      </w:pBdr>
      <w:jc w:val="right"/>
      <w:rPr>
        <w:rFonts w:ascii="Tahoma" w:hAnsi="Tahoma" w:cs="Tahoma"/>
        <w:b/>
        <w:color w:val="004990"/>
        <w:lang w:val="es-BO"/>
      </w:rPr>
    </w:pPr>
    <w:r>
      <w:rPr>
        <w:rFonts w:ascii="Tahoma" w:hAnsi="Tahoma" w:cs="Tahoma"/>
        <w:b/>
        <w:color w:val="004990"/>
        <w:lang w:val="es-BO"/>
      </w:rPr>
      <w:tab/>
      <w:t xml:space="preserve">                         “FIBRA ÓPTICA SOBERANA AL PACÍFICO –TRAMO TERRESTRE –</w:t>
    </w:r>
  </w:p>
  <w:p w14:paraId="7016F104" w14:textId="59931A61" w:rsidR="008831FB" w:rsidRPr="00B22241" w:rsidRDefault="008831FB" w:rsidP="00903FFB">
    <w:pPr>
      <w:pStyle w:val="Encabezado"/>
      <w:pBdr>
        <w:bottom w:val="single" w:sz="4" w:space="1" w:color="auto"/>
      </w:pBdr>
      <w:jc w:val="right"/>
      <w:rPr>
        <w:rFonts w:ascii="Tahoma" w:hAnsi="Tahoma" w:cs="Tahoma"/>
        <w:b/>
        <w:color w:val="004990"/>
        <w:lang w:val="es-BO"/>
      </w:rPr>
    </w:pPr>
    <w:r>
      <w:rPr>
        <w:rFonts w:ascii="Tahoma" w:hAnsi="Tahoma" w:cs="Tahoma"/>
        <w:b/>
        <w:color w:val="004990"/>
        <w:lang w:val="es-BO"/>
      </w:rPr>
      <w:t xml:space="preserve"> </w:t>
    </w:r>
    <w:r w:rsidRPr="0083609F">
      <w:rPr>
        <w:rFonts w:ascii="Tahoma" w:hAnsi="Tahoma" w:cs="Tahoma"/>
        <w:b/>
        <w:color w:val="004990"/>
        <w:lang w:val="es-BO"/>
      </w:rPr>
      <w:t>PLANTA EXTERNA DE FIBRA ÓPTICA /OBRAS CIVILES</w:t>
    </w:r>
    <w:r>
      <w:rPr>
        <w:rFonts w:ascii="Tahoma" w:hAnsi="Tahoma" w:cs="Tahoma"/>
        <w:b/>
        <w:color w:val="004990"/>
        <w:lang w:val="es-BO"/>
      </w:rPr>
      <w: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471BB"/>
    <w:multiLevelType w:val="hybridMultilevel"/>
    <w:tmpl w:val="FD1A524A"/>
    <w:lvl w:ilvl="0" w:tplc="400A000F">
      <w:start w:val="1"/>
      <w:numFmt w:val="decimal"/>
      <w:lvlText w:val="%1."/>
      <w:lvlJc w:val="left"/>
      <w:pPr>
        <w:ind w:left="720" w:hanging="360"/>
      </w:pPr>
    </w:lvl>
    <w:lvl w:ilvl="1" w:tplc="400A000F">
      <w:start w:val="1"/>
      <w:numFmt w:val="decimal"/>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
    <w:nsid w:val="00A02ABF"/>
    <w:multiLevelType w:val="hybridMultilevel"/>
    <w:tmpl w:val="20560848"/>
    <w:lvl w:ilvl="0" w:tplc="400A0017">
      <w:start w:val="1"/>
      <w:numFmt w:val="lowerLetter"/>
      <w:lvlText w:val="%1)"/>
      <w:lvlJc w:val="left"/>
      <w:pPr>
        <w:ind w:left="791" w:hanging="360"/>
      </w:pPr>
    </w:lvl>
    <w:lvl w:ilvl="1" w:tplc="400A0019" w:tentative="1">
      <w:start w:val="1"/>
      <w:numFmt w:val="lowerLetter"/>
      <w:lvlText w:val="%2."/>
      <w:lvlJc w:val="left"/>
      <w:pPr>
        <w:ind w:left="1511" w:hanging="360"/>
      </w:pPr>
    </w:lvl>
    <w:lvl w:ilvl="2" w:tplc="400A001B" w:tentative="1">
      <w:start w:val="1"/>
      <w:numFmt w:val="lowerRoman"/>
      <w:lvlText w:val="%3."/>
      <w:lvlJc w:val="right"/>
      <w:pPr>
        <w:ind w:left="2231" w:hanging="180"/>
      </w:pPr>
    </w:lvl>
    <w:lvl w:ilvl="3" w:tplc="400A000F" w:tentative="1">
      <w:start w:val="1"/>
      <w:numFmt w:val="decimal"/>
      <w:lvlText w:val="%4."/>
      <w:lvlJc w:val="left"/>
      <w:pPr>
        <w:ind w:left="2951" w:hanging="360"/>
      </w:pPr>
    </w:lvl>
    <w:lvl w:ilvl="4" w:tplc="400A0019" w:tentative="1">
      <w:start w:val="1"/>
      <w:numFmt w:val="lowerLetter"/>
      <w:lvlText w:val="%5."/>
      <w:lvlJc w:val="left"/>
      <w:pPr>
        <w:ind w:left="3671" w:hanging="360"/>
      </w:pPr>
    </w:lvl>
    <w:lvl w:ilvl="5" w:tplc="400A001B" w:tentative="1">
      <w:start w:val="1"/>
      <w:numFmt w:val="lowerRoman"/>
      <w:lvlText w:val="%6."/>
      <w:lvlJc w:val="right"/>
      <w:pPr>
        <w:ind w:left="4391" w:hanging="180"/>
      </w:pPr>
    </w:lvl>
    <w:lvl w:ilvl="6" w:tplc="400A000F" w:tentative="1">
      <w:start w:val="1"/>
      <w:numFmt w:val="decimal"/>
      <w:lvlText w:val="%7."/>
      <w:lvlJc w:val="left"/>
      <w:pPr>
        <w:ind w:left="5111" w:hanging="360"/>
      </w:pPr>
    </w:lvl>
    <w:lvl w:ilvl="7" w:tplc="400A0019" w:tentative="1">
      <w:start w:val="1"/>
      <w:numFmt w:val="lowerLetter"/>
      <w:lvlText w:val="%8."/>
      <w:lvlJc w:val="left"/>
      <w:pPr>
        <w:ind w:left="5831" w:hanging="360"/>
      </w:pPr>
    </w:lvl>
    <w:lvl w:ilvl="8" w:tplc="400A001B" w:tentative="1">
      <w:start w:val="1"/>
      <w:numFmt w:val="lowerRoman"/>
      <w:lvlText w:val="%9."/>
      <w:lvlJc w:val="right"/>
      <w:pPr>
        <w:ind w:left="6551" w:hanging="180"/>
      </w:pPr>
    </w:lvl>
  </w:abstractNum>
  <w:abstractNum w:abstractNumId="2">
    <w:nsid w:val="0136293E"/>
    <w:multiLevelType w:val="hybridMultilevel"/>
    <w:tmpl w:val="D8BC60B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3F44E32"/>
    <w:multiLevelType w:val="hybridMultilevel"/>
    <w:tmpl w:val="3EA0CAC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3FF0F26"/>
    <w:multiLevelType w:val="hybridMultilevel"/>
    <w:tmpl w:val="BAA4CF52"/>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
    <w:nsid w:val="06227A37"/>
    <w:multiLevelType w:val="multilevel"/>
    <w:tmpl w:val="8E60A1DA"/>
    <w:lvl w:ilvl="0">
      <w:start w:val="1"/>
      <w:numFmt w:val="decimal"/>
      <w:pStyle w:val="NOE2010CG"/>
      <w:lvlText w:val="%1."/>
      <w:lvlJc w:val="left"/>
      <w:pPr>
        <w:ind w:left="360" w:hanging="360"/>
      </w:pPr>
      <w:rPr>
        <w:rFonts w:ascii="Calibri" w:eastAsia="Arial Unicode MS" w:hAnsi="Calibri" w:cs="Calibri"/>
        <w:i w:val="0"/>
      </w:rPr>
    </w:lvl>
    <w:lvl w:ilvl="1">
      <w:start w:val="1"/>
      <w:numFmt w:val="decimal"/>
      <w:pStyle w:val="NOE2010CGC"/>
      <w:lvlText w:val="%2."/>
      <w:lvlJc w:val="left"/>
      <w:pPr>
        <w:ind w:left="360" w:hanging="360"/>
      </w:pPr>
      <w:rPr>
        <w:rFonts w:hint="default"/>
        <w:b/>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2">
      <w:start w:val="1"/>
      <w:numFmt w:val="decimal"/>
      <w:pStyle w:val="NOE2010CGCC"/>
      <w:lvlText w:val="%1.%2.%3."/>
      <w:lvlJc w:val="left"/>
      <w:pPr>
        <w:ind w:left="1004" w:hanging="720"/>
      </w:pPr>
      <w:rPr>
        <w:rFonts w:hint="default"/>
        <w:b w:val="0"/>
        <w:color w:val="FF0000"/>
      </w:rPr>
    </w:lvl>
    <w:lvl w:ilvl="3">
      <w:start w:val="1"/>
      <w:numFmt w:val="decimal"/>
      <w:pStyle w:val="Estilo13"/>
      <w:lvlText w:val="%1.%2.%3.%4."/>
      <w:lvlJc w:val="left"/>
      <w:pPr>
        <w:ind w:left="720" w:hanging="720"/>
      </w:pPr>
      <w:rPr>
        <w:rFonts w:ascii="Arial Unicode MS" w:eastAsia="Arial Unicode MS" w:hAnsi="Arial Unicode MS" w:cs="Arial Unicode MS" w:hint="default"/>
        <w:sz w:val="20"/>
        <w:szCs w:val="20"/>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EB236A"/>
    <w:multiLevelType w:val="hybridMultilevel"/>
    <w:tmpl w:val="94ACFD56"/>
    <w:lvl w:ilvl="0" w:tplc="D5F49FDA">
      <w:start w:val="1"/>
      <w:numFmt w:val="lowerLetter"/>
      <w:lvlText w:val="%1)"/>
      <w:lvlJc w:val="left"/>
      <w:pPr>
        <w:ind w:left="1080" w:hanging="360"/>
      </w:pPr>
      <w:rPr>
        <w:rFonts w:hint="default"/>
        <w:b w:val="0"/>
        <w:color w:val="1F497D" w:themeColor="text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
    <w:nsid w:val="07AD164C"/>
    <w:multiLevelType w:val="hybridMultilevel"/>
    <w:tmpl w:val="4CD61F3E"/>
    <w:lvl w:ilvl="0" w:tplc="ED988FFC">
      <w:start w:val="1"/>
      <w:numFmt w:val="decimal"/>
      <w:lvlText w:val="%1)"/>
      <w:lvlJc w:val="left"/>
      <w:pPr>
        <w:ind w:left="1353" w:hanging="360"/>
      </w:pPr>
      <w:rPr>
        <w:rFonts w:hint="default"/>
        <w:i w:val="0"/>
      </w:rPr>
    </w:lvl>
    <w:lvl w:ilvl="1" w:tplc="400A0019">
      <w:start w:val="1"/>
      <w:numFmt w:val="lowerLetter"/>
      <w:lvlText w:val="%2."/>
      <w:lvlJc w:val="left"/>
      <w:pPr>
        <w:ind w:left="2073" w:hanging="360"/>
      </w:pPr>
    </w:lvl>
    <w:lvl w:ilvl="2" w:tplc="400A001B" w:tentative="1">
      <w:start w:val="1"/>
      <w:numFmt w:val="lowerRoman"/>
      <w:lvlText w:val="%3."/>
      <w:lvlJc w:val="right"/>
      <w:pPr>
        <w:ind w:left="2793" w:hanging="180"/>
      </w:pPr>
    </w:lvl>
    <w:lvl w:ilvl="3" w:tplc="400A000F">
      <w:start w:val="1"/>
      <w:numFmt w:val="decimal"/>
      <w:lvlText w:val="%4."/>
      <w:lvlJc w:val="left"/>
      <w:pPr>
        <w:ind w:left="3513" w:hanging="360"/>
      </w:pPr>
    </w:lvl>
    <w:lvl w:ilvl="4" w:tplc="400A0019" w:tentative="1">
      <w:start w:val="1"/>
      <w:numFmt w:val="lowerLetter"/>
      <w:lvlText w:val="%5."/>
      <w:lvlJc w:val="left"/>
      <w:pPr>
        <w:ind w:left="4233" w:hanging="360"/>
      </w:pPr>
    </w:lvl>
    <w:lvl w:ilvl="5" w:tplc="400A001B" w:tentative="1">
      <w:start w:val="1"/>
      <w:numFmt w:val="lowerRoman"/>
      <w:lvlText w:val="%6."/>
      <w:lvlJc w:val="right"/>
      <w:pPr>
        <w:ind w:left="4953" w:hanging="180"/>
      </w:pPr>
    </w:lvl>
    <w:lvl w:ilvl="6" w:tplc="400A000F" w:tentative="1">
      <w:start w:val="1"/>
      <w:numFmt w:val="decimal"/>
      <w:lvlText w:val="%7."/>
      <w:lvlJc w:val="left"/>
      <w:pPr>
        <w:ind w:left="5673" w:hanging="360"/>
      </w:pPr>
    </w:lvl>
    <w:lvl w:ilvl="7" w:tplc="400A0019" w:tentative="1">
      <w:start w:val="1"/>
      <w:numFmt w:val="lowerLetter"/>
      <w:lvlText w:val="%8."/>
      <w:lvlJc w:val="left"/>
      <w:pPr>
        <w:ind w:left="6393" w:hanging="360"/>
      </w:pPr>
    </w:lvl>
    <w:lvl w:ilvl="8" w:tplc="400A001B" w:tentative="1">
      <w:start w:val="1"/>
      <w:numFmt w:val="lowerRoman"/>
      <w:lvlText w:val="%9."/>
      <w:lvlJc w:val="right"/>
      <w:pPr>
        <w:ind w:left="7113" w:hanging="180"/>
      </w:pPr>
    </w:lvl>
  </w:abstractNum>
  <w:abstractNum w:abstractNumId="8">
    <w:nsid w:val="08456F05"/>
    <w:multiLevelType w:val="hybridMultilevel"/>
    <w:tmpl w:val="49E089EA"/>
    <w:lvl w:ilvl="0" w:tplc="5CAA8164">
      <w:start w:val="1"/>
      <w:numFmt w:val="lowerLetter"/>
      <w:lvlText w:val="%1)"/>
      <w:lvlJc w:val="left"/>
      <w:pPr>
        <w:ind w:left="720" w:hanging="360"/>
      </w:pPr>
      <w:rPr>
        <w:b w:val="0"/>
        <w:color w:val="1F497D" w:themeColor="text2"/>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
    <w:nsid w:val="09F2450F"/>
    <w:multiLevelType w:val="hybridMultilevel"/>
    <w:tmpl w:val="323A4536"/>
    <w:lvl w:ilvl="0" w:tplc="400A0001">
      <w:start w:val="1"/>
      <w:numFmt w:val="bullet"/>
      <w:lvlText w:val=""/>
      <w:lvlJc w:val="left"/>
      <w:pPr>
        <w:ind w:left="1146" w:hanging="360"/>
      </w:pPr>
      <w:rPr>
        <w:rFonts w:ascii="Symbol" w:hAnsi="Symbol" w:hint="default"/>
      </w:rPr>
    </w:lvl>
    <w:lvl w:ilvl="1" w:tplc="400A0003">
      <w:start w:val="1"/>
      <w:numFmt w:val="bullet"/>
      <w:lvlText w:val="o"/>
      <w:lvlJc w:val="left"/>
      <w:pPr>
        <w:ind w:left="1866" w:hanging="360"/>
      </w:pPr>
      <w:rPr>
        <w:rFonts w:ascii="Courier New" w:hAnsi="Courier New" w:cs="Courier New" w:hint="default"/>
      </w:rPr>
    </w:lvl>
    <w:lvl w:ilvl="2" w:tplc="400A0005">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10">
    <w:nsid w:val="0A150B79"/>
    <w:multiLevelType w:val="hybridMultilevel"/>
    <w:tmpl w:val="BEE86F8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
    <w:nsid w:val="0AB85C8A"/>
    <w:multiLevelType w:val="hybridMultilevel"/>
    <w:tmpl w:val="7E620FA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nsid w:val="0B4E6EEF"/>
    <w:multiLevelType w:val="hybridMultilevel"/>
    <w:tmpl w:val="80768FB4"/>
    <w:lvl w:ilvl="0" w:tplc="66647B32">
      <w:start w:val="1"/>
      <w:numFmt w:val="bullet"/>
      <w:lvlText w:val=""/>
      <w:lvlJc w:val="left"/>
      <w:pPr>
        <w:ind w:left="720" w:hanging="360"/>
      </w:pPr>
      <w:rPr>
        <w:rFonts w:ascii="Symbol" w:hAnsi="Symbol" w:hint="default"/>
        <w:sz w:val="16"/>
        <w:szCs w:val="16"/>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nsid w:val="0B561B05"/>
    <w:multiLevelType w:val="hybridMultilevel"/>
    <w:tmpl w:val="6A1E7CCE"/>
    <w:lvl w:ilvl="0" w:tplc="44A03CE8">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nsid w:val="0BF60DFF"/>
    <w:multiLevelType w:val="hybridMultilevel"/>
    <w:tmpl w:val="5EC061DA"/>
    <w:lvl w:ilvl="0" w:tplc="400A0001">
      <w:start w:val="1"/>
      <w:numFmt w:val="bullet"/>
      <w:lvlText w:val=""/>
      <w:lvlJc w:val="left"/>
      <w:pPr>
        <w:ind w:left="2280" w:hanging="360"/>
      </w:pPr>
      <w:rPr>
        <w:rFonts w:ascii="Symbol" w:hAnsi="Symbol" w:hint="default"/>
      </w:rPr>
    </w:lvl>
    <w:lvl w:ilvl="1" w:tplc="400A0003" w:tentative="1">
      <w:start w:val="1"/>
      <w:numFmt w:val="bullet"/>
      <w:lvlText w:val="o"/>
      <w:lvlJc w:val="left"/>
      <w:pPr>
        <w:ind w:left="3000" w:hanging="360"/>
      </w:pPr>
      <w:rPr>
        <w:rFonts w:ascii="Courier New" w:hAnsi="Courier New" w:cs="Courier New" w:hint="default"/>
      </w:rPr>
    </w:lvl>
    <w:lvl w:ilvl="2" w:tplc="400A0005" w:tentative="1">
      <w:start w:val="1"/>
      <w:numFmt w:val="bullet"/>
      <w:lvlText w:val=""/>
      <w:lvlJc w:val="left"/>
      <w:pPr>
        <w:ind w:left="3720" w:hanging="360"/>
      </w:pPr>
      <w:rPr>
        <w:rFonts w:ascii="Wingdings" w:hAnsi="Wingdings" w:hint="default"/>
      </w:rPr>
    </w:lvl>
    <w:lvl w:ilvl="3" w:tplc="400A0001" w:tentative="1">
      <w:start w:val="1"/>
      <w:numFmt w:val="bullet"/>
      <w:lvlText w:val=""/>
      <w:lvlJc w:val="left"/>
      <w:pPr>
        <w:ind w:left="4440" w:hanging="360"/>
      </w:pPr>
      <w:rPr>
        <w:rFonts w:ascii="Symbol" w:hAnsi="Symbol" w:hint="default"/>
      </w:rPr>
    </w:lvl>
    <w:lvl w:ilvl="4" w:tplc="400A0003" w:tentative="1">
      <w:start w:val="1"/>
      <w:numFmt w:val="bullet"/>
      <w:lvlText w:val="o"/>
      <w:lvlJc w:val="left"/>
      <w:pPr>
        <w:ind w:left="5160" w:hanging="360"/>
      </w:pPr>
      <w:rPr>
        <w:rFonts w:ascii="Courier New" w:hAnsi="Courier New" w:cs="Courier New" w:hint="default"/>
      </w:rPr>
    </w:lvl>
    <w:lvl w:ilvl="5" w:tplc="400A0005" w:tentative="1">
      <w:start w:val="1"/>
      <w:numFmt w:val="bullet"/>
      <w:lvlText w:val=""/>
      <w:lvlJc w:val="left"/>
      <w:pPr>
        <w:ind w:left="5880" w:hanging="360"/>
      </w:pPr>
      <w:rPr>
        <w:rFonts w:ascii="Wingdings" w:hAnsi="Wingdings" w:hint="default"/>
      </w:rPr>
    </w:lvl>
    <w:lvl w:ilvl="6" w:tplc="400A0001" w:tentative="1">
      <w:start w:val="1"/>
      <w:numFmt w:val="bullet"/>
      <w:lvlText w:val=""/>
      <w:lvlJc w:val="left"/>
      <w:pPr>
        <w:ind w:left="6600" w:hanging="360"/>
      </w:pPr>
      <w:rPr>
        <w:rFonts w:ascii="Symbol" w:hAnsi="Symbol" w:hint="default"/>
      </w:rPr>
    </w:lvl>
    <w:lvl w:ilvl="7" w:tplc="400A0003" w:tentative="1">
      <w:start w:val="1"/>
      <w:numFmt w:val="bullet"/>
      <w:lvlText w:val="o"/>
      <w:lvlJc w:val="left"/>
      <w:pPr>
        <w:ind w:left="7320" w:hanging="360"/>
      </w:pPr>
      <w:rPr>
        <w:rFonts w:ascii="Courier New" w:hAnsi="Courier New" w:cs="Courier New" w:hint="default"/>
      </w:rPr>
    </w:lvl>
    <w:lvl w:ilvl="8" w:tplc="400A0005" w:tentative="1">
      <w:start w:val="1"/>
      <w:numFmt w:val="bullet"/>
      <w:lvlText w:val=""/>
      <w:lvlJc w:val="left"/>
      <w:pPr>
        <w:ind w:left="8040" w:hanging="360"/>
      </w:pPr>
      <w:rPr>
        <w:rFonts w:ascii="Wingdings" w:hAnsi="Wingdings" w:hint="default"/>
      </w:rPr>
    </w:lvl>
  </w:abstractNum>
  <w:abstractNum w:abstractNumId="15">
    <w:nsid w:val="0C083F96"/>
    <w:multiLevelType w:val="hybridMultilevel"/>
    <w:tmpl w:val="428666E6"/>
    <w:lvl w:ilvl="0" w:tplc="04090005">
      <w:start w:val="1"/>
      <w:numFmt w:val="bullet"/>
      <w:lvlText w:val=""/>
      <w:lvlJc w:val="left"/>
      <w:pPr>
        <w:ind w:left="2138" w:hanging="360"/>
      </w:pPr>
      <w:rPr>
        <w:rFonts w:ascii="Wingdings" w:hAnsi="Wingdings" w:hint="default"/>
      </w:rPr>
    </w:lvl>
    <w:lvl w:ilvl="1" w:tplc="400A000B">
      <w:start w:val="1"/>
      <w:numFmt w:val="bullet"/>
      <w:lvlText w:val=""/>
      <w:lvlJc w:val="left"/>
      <w:pPr>
        <w:ind w:left="2858" w:hanging="360"/>
      </w:pPr>
      <w:rPr>
        <w:rFonts w:ascii="Wingdings" w:hAnsi="Wingdings" w:hint="default"/>
      </w:rPr>
    </w:lvl>
    <w:lvl w:ilvl="2" w:tplc="400A0005" w:tentative="1">
      <w:start w:val="1"/>
      <w:numFmt w:val="bullet"/>
      <w:lvlText w:val=""/>
      <w:lvlJc w:val="left"/>
      <w:pPr>
        <w:ind w:left="3578" w:hanging="360"/>
      </w:pPr>
      <w:rPr>
        <w:rFonts w:ascii="Wingdings" w:hAnsi="Wingdings" w:hint="default"/>
      </w:rPr>
    </w:lvl>
    <w:lvl w:ilvl="3" w:tplc="400A0001" w:tentative="1">
      <w:start w:val="1"/>
      <w:numFmt w:val="bullet"/>
      <w:lvlText w:val=""/>
      <w:lvlJc w:val="left"/>
      <w:pPr>
        <w:ind w:left="4298" w:hanging="360"/>
      </w:pPr>
      <w:rPr>
        <w:rFonts w:ascii="Symbol" w:hAnsi="Symbol" w:hint="default"/>
      </w:rPr>
    </w:lvl>
    <w:lvl w:ilvl="4" w:tplc="400A0003" w:tentative="1">
      <w:start w:val="1"/>
      <w:numFmt w:val="bullet"/>
      <w:lvlText w:val="o"/>
      <w:lvlJc w:val="left"/>
      <w:pPr>
        <w:ind w:left="5018" w:hanging="360"/>
      </w:pPr>
      <w:rPr>
        <w:rFonts w:ascii="Courier New" w:hAnsi="Courier New" w:cs="Courier New" w:hint="default"/>
      </w:rPr>
    </w:lvl>
    <w:lvl w:ilvl="5" w:tplc="400A0005" w:tentative="1">
      <w:start w:val="1"/>
      <w:numFmt w:val="bullet"/>
      <w:lvlText w:val=""/>
      <w:lvlJc w:val="left"/>
      <w:pPr>
        <w:ind w:left="5738" w:hanging="360"/>
      </w:pPr>
      <w:rPr>
        <w:rFonts w:ascii="Wingdings" w:hAnsi="Wingdings" w:hint="default"/>
      </w:rPr>
    </w:lvl>
    <w:lvl w:ilvl="6" w:tplc="400A0001" w:tentative="1">
      <w:start w:val="1"/>
      <w:numFmt w:val="bullet"/>
      <w:lvlText w:val=""/>
      <w:lvlJc w:val="left"/>
      <w:pPr>
        <w:ind w:left="6458" w:hanging="360"/>
      </w:pPr>
      <w:rPr>
        <w:rFonts w:ascii="Symbol" w:hAnsi="Symbol" w:hint="default"/>
      </w:rPr>
    </w:lvl>
    <w:lvl w:ilvl="7" w:tplc="400A0003" w:tentative="1">
      <w:start w:val="1"/>
      <w:numFmt w:val="bullet"/>
      <w:lvlText w:val="o"/>
      <w:lvlJc w:val="left"/>
      <w:pPr>
        <w:ind w:left="7178" w:hanging="360"/>
      </w:pPr>
      <w:rPr>
        <w:rFonts w:ascii="Courier New" w:hAnsi="Courier New" w:cs="Courier New" w:hint="default"/>
      </w:rPr>
    </w:lvl>
    <w:lvl w:ilvl="8" w:tplc="400A0005" w:tentative="1">
      <w:start w:val="1"/>
      <w:numFmt w:val="bullet"/>
      <w:lvlText w:val=""/>
      <w:lvlJc w:val="left"/>
      <w:pPr>
        <w:ind w:left="7898" w:hanging="360"/>
      </w:pPr>
      <w:rPr>
        <w:rFonts w:ascii="Wingdings" w:hAnsi="Wingdings" w:hint="default"/>
      </w:rPr>
    </w:lvl>
  </w:abstractNum>
  <w:abstractNum w:abstractNumId="16">
    <w:nsid w:val="0C4C6871"/>
    <w:multiLevelType w:val="hybridMultilevel"/>
    <w:tmpl w:val="E3A6ED3A"/>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17">
    <w:nsid w:val="0E0927F9"/>
    <w:multiLevelType w:val="hybridMultilevel"/>
    <w:tmpl w:val="5364A850"/>
    <w:lvl w:ilvl="0" w:tplc="400A0001">
      <w:start w:val="1"/>
      <w:numFmt w:val="bullet"/>
      <w:lvlText w:val=""/>
      <w:lvlJc w:val="left"/>
      <w:pPr>
        <w:ind w:left="1429" w:hanging="360"/>
      </w:pPr>
      <w:rPr>
        <w:rFonts w:ascii="Symbol" w:hAnsi="Symbol" w:hint="default"/>
      </w:rPr>
    </w:lvl>
    <w:lvl w:ilvl="1" w:tplc="400A0003">
      <w:start w:val="1"/>
      <w:numFmt w:val="bullet"/>
      <w:lvlText w:val="o"/>
      <w:lvlJc w:val="left"/>
      <w:pPr>
        <w:ind w:left="2149" w:hanging="360"/>
      </w:pPr>
      <w:rPr>
        <w:rFonts w:ascii="Courier New" w:hAnsi="Courier New" w:cs="Courier New" w:hint="default"/>
      </w:rPr>
    </w:lvl>
    <w:lvl w:ilvl="2" w:tplc="400A0005" w:tentative="1">
      <w:start w:val="1"/>
      <w:numFmt w:val="bullet"/>
      <w:lvlText w:val=""/>
      <w:lvlJc w:val="left"/>
      <w:pPr>
        <w:ind w:left="2869" w:hanging="360"/>
      </w:pPr>
      <w:rPr>
        <w:rFonts w:ascii="Wingdings" w:hAnsi="Wingdings" w:hint="default"/>
      </w:rPr>
    </w:lvl>
    <w:lvl w:ilvl="3" w:tplc="400A0001" w:tentative="1">
      <w:start w:val="1"/>
      <w:numFmt w:val="bullet"/>
      <w:lvlText w:val=""/>
      <w:lvlJc w:val="left"/>
      <w:pPr>
        <w:ind w:left="3589" w:hanging="360"/>
      </w:pPr>
      <w:rPr>
        <w:rFonts w:ascii="Symbol" w:hAnsi="Symbol" w:hint="default"/>
      </w:rPr>
    </w:lvl>
    <w:lvl w:ilvl="4" w:tplc="400A0003" w:tentative="1">
      <w:start w:val="1"/>
      <w:numFmt w:val="bullet"/>
      <w:lvlText w:val="o"/>
      <w:lvlJc w:val="left"/>
      <w:pPr>
        <w:ind w:left="4309" w:hanging="360"/>
      </w:pPr>
      <w:rPr>
        <w:rFonts w:ascii="Courier New" w:hAnsi="Courier New" w:cs="Courier New" w:hint="default"/>
      </w:rPr>
    </w:lvl>
    <w:lvl w:ilvl="5" w:tplc="400A0005" w:tentative="1">
      <w:start w:val="1"/>
      <w:numFmt w:val="bullet"/>
      <w:lvlText w:val=""/>
      <w:lvlJc w:val="left"/>
      <w:pPr>
        <w:ind w:left="5029" w:hanging="360"/>
      </w:pPr>
      <w:rPr>
        <w:rFonts w:ascii="Wingdings" w:hAnsi="Wingdings" w:hint="default"/>
      </w:rPr>
    </w:lvl>
    <w:lvl w:ilvl="6" w:tplc="400A0001" w:tentative="1">
      <w:start w:val="1"/>
      <w:numFmt w:val="bullet"/>
      <w:lvlText w:val=""/>
      <w:lvlJc w:val="left"/>
      <w:pPr>
        <w:ind w:left="5749" w:hanging="360"/>
      </w:pPr>
      <w:rPr>
        <w:rFonts w:ascii="Symbol" w:hAnsi="Symbol" w:hint="default"/>
      </w:rPr>
    </w:lvl>
    <w:lvl w:ilvl="7" w:tplc="400A0003" w:tentative="1">
      <w:start w:val="1"/>
      <w:numFmt w:val="bullet"/>
      <w:lvlText w:val="o"/>
      <w:lvlJc w:val="left"/>
      <w:pPr>
        <w:ind w:left="6469" w:hanging="360"/>
      </w:pPr>
      <w:rPr>
        <w:rFonts w:ascii="Courier New" w:hAnsi="Courier New" w:cs="Courier New" w:hint="default"/>
      </w:rPr>
    </w:lvl>
    <w:lvl w:ilvl="8" w:tplc="400A0005" w:tentative="1">
      <w:start w:val="1"/>
      <w:numFmt w:val="bullet"/>
      <w:lvlText w:val=""/>
      <w:lvlJc w:val="left"/>
      <w:pPr>
        <w:ind w:left="7189" w:hanging="360"/>
      </w:pPr>
      <w:rPr>
        <w:rFonts w:ascii="Wingdings" w:hAnsi="Wingdings" w:hint="default"/>
      </w:rPr>
    </w:lvl>
  </w:abstractNum>
  <w:abstractNum w:abstractNumId="18">
    <w:nsid w:val="0F597D8C"/>
    <w:multiLevelType w:val="multilevel"/>
    <w:tmpl w:val="510C961A"/>
    <w:lvl w:ilvl="0">
      <w:start w:val="7"/>
      <w:numFmt w:val="decimal"/>
      <w:lvlText w:val="%1"/>
      <w:lvlJc w:val="left"/>
      <w:pPr>
        <w:ind w:left="375" w:hanging="375"/>
      </w:pPr>
      <w:rPr>
        <w:rFonts w:hint="default"/>
        <w:b/>
        <w:u w:val="single"/>
      </w:rPr>
    </w:lvl>
    <w:lvl w:ilvl="1">
      <w:start w:val="1"/>
      <w:numFmt w:val="decimal"/>
      <w:lvlText w:val="%1.%2"/>
      <w:lvlJc w:val="left"/>
      <w:pPr>
        <w:ind w:left="720" w:hanging="720"/>
      </w:pPr>
      <w:rPr>
        <w:rFonts w:hint="default"/>
        <w:b/>
        <w:u w:val="single"/>
      </w:rPr>
    </w:lvl>
    <w:lvl w:ilvl="2">
      <w:start w:val="1"/>
      <w:numFmt w:val="decimal"/>
      <w:lvlText w:val="%1.%2.%3"/>
      <w:lvlJc w:val="left"/>
      <w:pPr>
        <w:ind w:left="720" w:hanging="720"/>
      </w:pPr>
      <w:rPr>
        <w:rFonts w:hint="default"/>
        <w:b/>
        <w:u w:val="single"/>
      </w:rPr>
    </w:lvl>
    <w:lvl w:ilvl="3">
      <w:start w:val="1"/>
      <w:numFmt w:val="decimal"/>
      <w:lvlText w:val="%1.%2.%3.%4"/>
      <w:lvlJc w:val="left"/>
      <w:pPr>
        <w:ind w:left="1080" w:hanging="1080"/>
      </w:pPr>
      <w:rPr>
        <w:rFonts w:hint="default"/>
        <w:b/>
        <w:u w:val="single"/>
      </w:rPr>
    </w:lvl>
    <w:lvl w:ilvl="4">
      <w:start w:val="1"/>
      <w:numFmt w:val="decimal"/>
      <w:lvlText w:val="%1.%2.%3.%4.%5"/>
      <w:lvlJc w:val="left"/>
      <w:pPr>
        <w:ind w:left="1440" w:hanging="1440"/>
      </w:pPr>
      <w:rPr>
        <w:rFonts w:hint="default"/>
        <w:b/>
        <w:u w:val="single"/>
      </w:rPr>
    </w:lvl>
    <w:lvl w:ilvl="5">
      <w:start w:val="1"/>
      <w:numFmt w:val="decimal"/>
      <w:lvlText w:val="%1.%2.%3.%4.%5.%6"/>
      <w:lvlJc w:val="left"/>
      <w:pPr>
        <w:ind w:left="1440" w:hanging="1440"/>
      </w:pPr>
      <w:rPr>
        <w:rFonts w:hint="default"/>
        <w:b/>
        <w:u w:val="single"/>
      </w:rPr>
    </w:lvl>
    <w:lvl w:ilvl="6">
      <w:start w:val="1"/>
      <w:numFmt w:val="decimal"/>
      <w:lvlText w:val="%1.%2.%3.%4.%5.%6.%7"/>
      <w:lvlJc w:val="left"/>
      <w:pPr>
        <w:ind w:left="1800" w:hanging="1800"/>
      </w:pPr>
      <w:rPr>
        <w:rFonts w:hint="default"/>
        <w:b/>
        <w:u w:val="single"/>
      </w:rPr>
    </w:lvl>
    <w:lvl w:ilvl="7">
      <w:start w:val="1"/>
      <w:numFmt w:val="decimal"/>
      <w:lvlText w:val="%1.%2.%3.%4.%5.%6.%7.%8"/>
      <w:lvlJc w:val="left"/>
      <w:pPr>
        <w:ind w:left="2160" w:hanging="2160"/>
      </w:pPr>
      <w:rPr>
        <w:rFonts w:hint="default"/>
        <w:b/>
        <w:u w:val="single"/>
      </w:rPr>
    </w:lvl>
    <w:lvl w:ilvl="8">
      <w:start w:val="1"/>
      <w:numFmt w:val="decimal"/>
      <w:lvlText w:val="%1.%2.%3.%4.%5.%6.%7.%8.%9"/>
      <w:lvlJc w:val="left"/>
      <w:pPr>
        <w:ind w:left="2160" w:hanging="2160"/>
      </w:pPr>
      <w:rPr>
        <w:rFonts w:hint="default"/>
        <w:b/>
        <w:u w:val="single"/>
      </w:rPr>
    </w:lvl>
  </w:abstractNum>
  <w:abstractNum w:abstractNumId="19">
    <w:nsid w:val="10AA793C"/>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260325B"/>
    <w:multiLevelType w:val="hybridMultilevel"/>
    <w:tmpl w:val="EA58E5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22">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23">
    <w:nsid w:val="147E494D"/>
    <w:multiLevelType w:val="hybridMultilevel"/>
    <w:tmpl w:val="C66250D2"/>
    <w:lvl w:ilvl="0" w:tplc="400A0017">
      <w:start w:val="1"/>
      <w:numFmt w:val="lowerLetter"/>
      <w:lvlText w:val="%1)"/>
      <w:lvlJc w:val="left"/>
      <w:pPr>
        <w:ind w:left="752" w:hanging="360"/>
      </w:pPr>
    </w:lvl>
    <w:lvl w:ilvl="1" w:tplc="400A0019" w:tentative="1">
      <w:start w:val="1"/>
      <w:numFmt w:val="lowerLetter"/>
      <w:lvlText w:val="%2."/>
      <w:lvlJc w:val="left"/>
      <w:pPr>
        <w:ind w:left="1472" w:hanging="360"/>
      </w:pPr>
    </w:lvl>
    <w:lvl w:ilvl="2" w:tplc="400A001B" w:tentative="1">
      <w:start w:val="1"/>
      <w:numFmt w:val="lowerRoman"/>
      <w:lvlText w:val="%3."/>
      <w:lvlJc w:val="right"/>
      <w:pPr>
        <w:ind w:left="2192" w:hanging="180"/>
      </w:pPr>
    </w:lvl>
    <w:lvl w:ilvl="3" w:tplc="400A000F" w:tentative="1">
      <w:start w:val="1"/>
      <w:numFmt w:val="decimal"/>
      <w:lvlText w:val="%4."/>
      <w:lvlJc w:val="left"/>
      <w:pPr>
        <w:ind w:left="2912" w:hanging="360"/>
      </w:pPr>
    </w:lvl>
    <w:lvl w:ilvl="4" w:tplc="400A0019" w:tentative="1">
      <w:start w:val="1"/>
      <w:numFmt w:val="lowerLetter"/>
      <w:lvlText w:val="%5."/>
      <w:lvlJc w:val="left"/>
      <w:pPr>
        <w:ind w:left="3632" w:hanging="360"/>
      </w:pPr>
    </w:lvl>
    <w:lvl w:ilvl="5" w:tplc="400A001B" w:tentative="1">
      <w:start w:val="1"/>
      <w:numFmt w:val="lowerRoman"/>
      <w:lvlText w:val="%6."/>
      <w:lvlJc w:val="right"/>
      <w:pPr>
        <w:ind w:left="4352" w:hanging="180"/>
      </w:pPr>
    </w:lvl>
    <w:lvl w:ilvl="6" w:tplc="400A000F" w:tentative="1">
      <w:start w:val="1"/>
      <w:numFmt w:val="decimal"/>
      <w:lvlText w:val="%7."/>
      <w:lvlJc w:val="left"/>
      <w:pPr>
        <w:ind w:left="5072" w:hanging="360"/>
      </w:pPr>
    </w:lvl>
    <w:lvl w:ilvl="7" w:tplc="400A0019" w:tentative="1">
      <w:start w:val="1"/>
      <w:numFmt w:val="lowerLetter"/>
      <w:lvlText w:val="%8."/>
      <w:lvlJc w:val="left"/>
      <w:pPr>
        <w:ind w:left="5792" w:hanging="360"/>
      </w:pPr>
    </w:lvl>
    <w:lvl w:ilvl="8" w:tplc="400A001B" w:tentative="1">
      <w:start w:val="1"/>
      <w:numFmt w:val="lowerRoman"/>
      <w:lvlText w:val="%9."/>
      <w:lvlJc w:val="right"/>
      <w:pPr>
        <w:ind w:left="6512" w:hanging="180"/>
      </w:pPr>
    </w:lvl>
  </w:abstractNum>
  <w:abstractNum w:abstractNumId="24">
    <w:nsid w:val="15047FAF"/>
    <w:multiLevelType w:val="hybridMultilevel"/>
    <w:tmpl w:val="7340C21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16160611"/>
    <w:multiLevelType w:val="hybridMultilevel"/>
    <w:tmpl w:val="4C804986"/>
    <w:lvl w:ilvl="0" w:tplc="1394562C">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17F412D3"/>
    <w:multiLevelType w:val="hybridMultilevel"/>
    <w:tmpl w:val="BBDC55E6"/>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7">
    <w:nsid w:val="19CE2DE8"/>
    <w:multiLevelType w:val="multilevel"/>
    <w:tmpl w:val="19FC3CF4"/>
    <w:lvl w:ilvl="0">
      <w:start w:val="1"/>
      <w:numFmt w:val="decimal"/>
      <w:lvlText w:val="%1."/>
      <w:lvlJc w:val="left"/>
      <w:pPr>
        <w:ind w:left="984" w:hanging="360"/>
      </w:pPr>
      <w:rPr>
        <w:sz w:val="24"/>
      </w:rPr>
    </w:lvl>
    <w:lvl w:ilvl="1">
      <w:start w:val="1"/>
      <w:numFmt w:val="decimal"/>
      <w:lvlText w:val="%2."/>
      <w:lvlJc w:val="left"/>
      <w:pPr>
        <w:ind w:left="1344" w:hanging="720"/>
      </w:pPr>
      <w:rPr>
        <w:rFonts w:hint="default"/>
      </w:rPr>
    </w:lvl>
    <w:lvl w:ilvl="2">
      <w:start w:val="1"/>
      <w:numFmt w:val="decimal"/>
      <w:isLgl/>
      <w:lvlText w:val="%1.%2.%3"/>
      <w:lvlJc w:val="left"/>
      <w:pPr>
        <w:ind w:left="3981" w:hanging="720"/>
      </w:pPr>
      <w:rPr>
        <w:rFonts w:hint="default"/>
        <w:b/>
        <w:i w:val="0"/>
        <w:u w:val="single"/>
      </w:rPr>
    </w:lvl>
    <w:lvl w:ilvl="3">
      <w:start w:val="1"/>
      <w:numFmt w:val="decimal"/>
      <w:isLgl/>
      <w:lvlText w:val="%1.%2.%3.%4"/>
      <w:lvlJc w:val="left"/>
      <w:pPr>
        <w:ind w:left="1704" w:hanging="108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2064" w:hanging="1440"/>
      </w:pPr>
      <w:rPr>
        <w:rFonts w:hint="default"/>
      </w:rPr>
    </w:lvl>
    <w:lvl w:ilvl="6">
      <w:start w:val="1"/>
      <w:numFmt w:val="decimal"/>
      <w:isLgl/>
      <w:lvlText w:val="%1.%2.%3.%4.%5.%6.%7"/>
      <w:lvlJc w:val="left"/>
      <w:pPr>
        <w:ind w:left="2424" w:hanging="1800"/>
      </w:pPr>
      <w:rPr>
        <w:rFonts w:hint="default"/>
      </w:rPr>
    </w:lvl>
    <w:lvl w:ilvl="7">
      <w:start w:val="1"/>
      <w:numFmt w:val="decimal"/>
      <w:isLgl/>
      <w:lvlText w:val="%1.%2.%3.%4.%5.%6.%7.%8"/>
      <w:lvlJc w:val="left"/>
      <w:pPr>
        <w:ind w:left="2424" w:hanging="1800"/>
      </w:pPr>
      <w:rPr>
        <w:rFonts w:hint="default"/>
      </w:rPr>
    </w:lvl>
    <w:lvl w:ilvl="8">
      <w:start w:val="1"/>
      <w:numFmt w:val="decimal"/>
      <w:isLgl/>
      <w:lvlText w:val="%1.%2.%3.%4.%5.%6.%7.%8.%9"/>
      <w:lvlJc w:val="left"/>
      <w:pPr>
        <w:ind w:left="2784" w:hanging="2160"/>
      </w:pPr>
      <w:rPr>
        <w:rFonts w:hint="default"/>
      </w:rPr>
    </w:lvl>
  </w:abstractNum>
  <w:abstractNum w:abstractNumId="28">
    <w:nsid w:val="1B8F7508"/>
    <w:multiLevelType w:val="hybridMultilevel"/>
    <w:tmpl w:val="82C42324"/>
    <w:lvl w:ilvl="0" w:tplc="6848EB88">
      <w:start w:val="1"/>
      <w:numFmt w:val="lowerLetter"/>
      <w:lvlText w:val="%1)"/>
      <w:lvlJc w:val="left"/>
      <w:pPr>
        <w:ind w:left="720" w:hanging="360"/>
      </w:pPr>
      <w:rPr>
        <w:rFonts w:hint="default"/>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1BA30508"/>
    <w:multiLevelType w:val="hybridMultilevel"/>
    <w:tmpl w:val="60BCA78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0">
    <w:nsid w:val="1D806E35"/>
    <w:multiLevelType w:val="hybridMultilevel"/>
    <w:tmpl w:val="012417D2"/>
    <w:lvl w:ilvl="0" w:tplc="4972278A">
      <w:start w:val="1"/>
      <w:numFmt w:val="lowerLetter"/>
      <w:lvlText w:val="%1)"/>
      <w:lvlJc w:val="left"/>
      <w:pPr>
        <w:tabs>
          <w:tab w:val="num" w:pos="360"/>
        </w:tabs>
        <w:ind w:left="360" w:hanging="360"/>
      </w:pPr>
      <w:rPr>
        <w:rFonts w:cs="Times New Roman" w:hint="default"/>
      </w:rPr>
    </w:lvl>
    <w:lvl w:ilvl="1" w:tplc="400A0019" w:tentative="1">
      <w:start w:val="1"/>
      <w:numFmt w:val="lowerLetter"/>
      <w:lvlText w:val="%2."/>
      <w:lvlJc w:val="left"/>
      <w:pPr>
        <w:tabs>
          <w:tab w:val="num" w:pos="1080"/>
        </w:tabs>
        <w:ind w:left="1080" w:hanging="360"/>
      </w:pPr>
      <w:rPr>
        <w:rFonts w:cs="Times New Roman"/>
      </w:rPr>
    </w:lvl>
    <w:lvl w:ilvl="2" w:tplc="400A001B" w:tentative="1">
      <w:start w:val="1"/>
      <w:numFmt w:val="lowerRoman"/>
      <w:lvlText w:val="%3."/>
      <w:lvlJc w:val="right"/>
      <w:pPr>
        <w:tabs>
          <w:tab w:val="num" w:pos="1800"/>
        </w:tabs>
        <w:ind w:left="1800" w:hanging="180"/>
      </w:pPr>
      <w:rPr>
        <w:rFonts w:cs="Times New Roman"/>
      </w:rPr>
    </w:lvl>
    <w:lvl w:ilvl="3" w:tplc="400A000F" w:tentative="1">
      <w:start w:val="1"/>
      <w:numFmt w:val="decimal"/>
      <w:lvlText w:val="%4."/>
      <w:lvlJc w:val="left"/>
      <w:pPr>
        <w:tabs>
          <w:tab w:val="num" w:pos="2520"/>
        </w:tabs>
        <w:ind w:left="2520" w:hanging="360"/>
      </w:pPr>
      <w:rPr>
        <w:rFonts w:cs="Times New Roman"/>
      </w:rPr>
    </w:lvl>
    <w:lvl w:ilvl="4" w:tplc="400A0019" w:tentative="1">
      <w:start w:val="1"/>
      <w:numFmt w:val="lowerLetter"/>
      <w:lvlText w:val="%5."/>
      <w:lvlJc w:val="left"/>
      <w:pPr>
        <w:tabs>
          <w:tab w:val="num" w:pos="3240"/>
        </w:tabs>
        <w:ind w:left="3240" w:hanging="360"/>
      </w:pPr>
      <w:rPr>
        <w:rFonts w:cs="Times New Roman"/>
      </w:rPr>
    </w:lvl>
    <w:lvl w:ilvl="5" w:tplc="400A001B" w:tentative="1">
      <w:start w:val="1"/>
      <w:numFmt w:val="lowerRoman"/>
      <w:lvlText w:val="%6."/>
      <w:lvlJc w:val="right"/>
      <w:pPr>
        <w:tabs>
          <w:tab w:val="num" w:pos="3960"/>
        </w:tabs>
        <w:ind w:left="3960" w:hanging="180"/>
      </w:pPr>
      <w:rPr>
        <w:rFonts w:cs="Times New Roman"/>
      </w:rPr>
    </w:lvl>
    <w:lvl w:ilvl="6" w:tplc="400A000F" w:tentative="1">
      <w:start w:val="1"/>
      <w:numFmt w:val="decimal"/>
      <w:lvlText w:val="%7."/>
      <w:lvlJc w:val="left"/>
      <w:pPr>
        <w:tabs>
          <w:tab w:val="num" w:pos="4680"/>
        </w:tabs>
        <w:ind w:left="4680" w:hanging="360"/>
      </w:pPr>
      <w:rPr>
        <w:rFonts w:cs="Times New Roman"/>
      </w:rPr>
    </w:lvl>
    <w:lvl w:ilvl="7" w:tplc="400A0019" w:tentative="1">
      <w:start w:val="1"/>
      <w:numFmt w:val="lowerLetter"/>
      <w:lvlText w:val="%8."/>
      <w:lvlJc w:val="left"/>
      <w:pPr>
        <w:tabs>
          <w:tab w:val="num" w:pos="5400"/>
        </w:tabs>
        <w:ind w:left="5400" w:hanging="360"/>
      </w:pPr>
      <w:rPr>
        <w:rFonts w:cs="Times New Roman"/>
      </w:rPr>
    </w:lvl>
    <w:lvl w:ilvl="8" w:tplc="400A001B" w:tentative="1">
      <w:start w:val="1"/>
      <w:numFmt w:val="lowerRoman"/>
      <w:lvlText w:val="%9."/>
      <w:lvlJc w:val="right"/>
      <w:pPr>
        <w:tabs>
          <w:tab w:val="num" w:pos="6120"/>
        </w:tabs>
        <w:ind w:left="6120" w:hanging="180"/>
      </w:pPr>
      <w:rPr>
        <w:rFonts w:cs="Times New Roman"/>
      </w:rPr>
    </w:lvl>
  </w:abstractNum>
  <w:abstractNum w:abstractNumId="31">
    <w:nsid w:val="1DA0284A"/>
    <w:multiLevelType w:val="hybridMultilevel"/>
    <w:tmpl w:val="B6684144"/>
    <w:lvl w:ilvl="0" w:tplc="0B844172">
      <w:start w:val="1"/>
      <w:numFmt w:val="lowerLetter"/>
      <w:lvlText w:val="%1)"/>
      <w:lvlJc w:val="left"/>
      <w:pPr>
        <w:ind w:left="720" w:hanging="360"/>
      </w:pPr>
      <w:rPr>
        <w:rFonts w:hint="default"/>
        <w:color w:val="1F497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2">
    <w:nsid w:val="206D3763"/>
    <w:multiLevelType w:val="hybridMultilevel"/>
    <w:tmpl w:val="0386A9CE"/>
    <w:lvl w:ilvl="0" w:tplc="54CEFEFA">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3">
    <w:nsid w:val="212D66FE"/>
    <w:multiLevelType w:val="hybridMultilevel"/>
    <w:tmpl w:val="F0C42504"/>
    <w:lvl w:ilvl="0" w:tplc="BA6A176E">
      <w:numFmt w:val="bullet"/>
      <w:lvlText w:val="-"/>
      <w:lvlJc w:val="left"/>
      <w:pPr>
        <w:ind w:left="720" w:hanging="360"/>
      </w:pPr>
      <w:rPr>
        <w:rFonts w:ascii="Tahoma" w:eastAsia="Times New Roman" w:hAnsi="Tahoma" w:cs="Tahoma" w:hint="default"/>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nsid w:val="22247371"/>
    <w:multiLevelType w:val="hybridMultilevel"/>
    <w:tmpl w:val="E9808ACE"/>
    <w:lvl w:ilvl="0" w:tplc="1C428636">
      <w:start w:val="1"/>
      <w:numFmt w:val="lowerLetter"/>
      <w:lvlText w:val="%1)"/>
      <w:lvlJc w:val="left"/>
      <w:pPr>
        <w:ind w:left="720" w:hanging="360"/>
      </w:pPr>
      <w:rPr>
        <w:rFonts w:hint="default"/>
        <w:b w:val="0"/>
        <w:color w:val="1F497D" w:themeColor="text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223207C8"/>
    <w:multiLevelType w:val="hybridMultilevel"/>
    <w:tmpl w:val="735E6FF6"/>
    <w:lvl w:ilvl="0" w:tplc="D1AC74CE">
      <w:start w:val="1"/>
      <w:numFmt w:val="lowerLetter"/>
      <w:lvlText w:val="%1)"/>
      <w:lvlJc w:val="left"/>
      <w:pPr>
        <w:ind w:left="720" w:hanging="360"/>
      </w:pPr>
      <w:rPr>
        <w:color w:val="1F497D"/>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2FF5AC9"/>
    <w:multiLevelType w:val="hybridMultilevel"/>
    <w:tmpl w:val="37B8F4D2"/>
    <w:lvl w:ilvl="0" w:tplc="400A000B">
      <w:start w:val="1"/>
      <w:numFmt w:val="bullet"/>
      <w:lvlText w:val=""/>
      <w:lvlJc w:val="left"/>
      <w:pPr>
        <w:ind w:left="1440" w:hanging="360"/>
      </w:pPr>
      <w:rPr>
        <w:rFonts w:ascii="Wingdings" w:hAnsi="Wingdings"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7">
    <w:nsid w:val="252D5BF0"/>
    <w:multiLevelType w:val="multilevel"/>
    <w:tmpl w:val="C1B6F1F2"/>
    <w:lvl w:ilvl="0">
      <w:start w:val="11"/>
      <w:numFmt w:val="decimal"/>
      <w:lvlText w:val="%1"/>
      <w:lvlJc w:val="left"/>
      <w:pPr>
        <w:ind w:left="420" w:hanging="4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286C04A5"/>
    <w:multiLevelType w:val="hybridMultilevel"/>
    <w:tmpl w:val="A0EAD976"/>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nsid w:val="294C05BC"/>
    <w:multiLevelType w:val="hybridMultilevel"/>
    <w:tmpl w:val="37041FF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2DD04EED"/>
    <w:multiLevelType w:val="hybridMultilevel"/>
    <w:tmpl w:val="012417D2"/>
    <w:lvl w:ilvl="0" w:tplc="4972278A">
      <w:start w:val="1"/>
      <w:numFmt w:val="lowerLetter"/>
      <w:lvlText w:val="%1)"/>
      <w:lvlJc w:val="left"/>
      <w:pPr>
        <w:tabs>
          <w:tab w:val="num" w:pos="360"/>
        </w:tabs>
        <w:ind w:left="360" w:hanging="360"/>
      </w:pPr>
      <w:rPr>
        <w:rFonts w:cs="Times New Roman" w:hint="default"/>
      </w:rPr>
    </w:lvl>
    <w:lvl w:ilvl="1" w:tplc="400A0019" w:tentative="1">
      <w:start w:val="1"/>
      <w:numFmt w:val="lowerLetter"/>
      <w:lvlText w:val="%2."/>
      <w:lvlJc w:val="left"/>
      <w:pPr>
        <w:tabs>
          <w:tab w:val="num" w:pos="1080"/>
        </w:tabs>
        <w:ind w:left="1080" w:hanging="360"/>
      </w:pPr>
      <w:rPr>
        <w:rFonts w:cs="Times New Roman"/>
      </w:rPr>
    </w:lvl>
    <w:lvl w:ilvl="2" w:tplc="400A001B" w:tentative="1">
      <w:start w:val="1"/>
      <w:numFmt w:val="lowerRoman"/>
      <w:lvlText w:val="%3."/>
      <w:lvlJc w:val="right"/>
      <w:pPr>
        <w:tabs>
          <w:tab w:val="num" w:pos="1800"/>
        </w:tabs>
        <w:ind w:left="1800" w:hanging="180"/>
      </w:pPr>
      <w:rPr>
        <w:rFonts w:cs="Times New Roman"/>
      </w:rPr>
    </w:lvl>
    <w:lvl w:ilvl="3" w:tplc="400A000F" w:tentative="1">
      <w:start w:val="1"/>
      <w:numFmt w:val="decimal"/>
      <w:lvlText w:val="%4."/>
      <w:lvlJc w:val="left"/>
      <w:pPr>
        <w:tabs>
          <w:tab w:val="num" w:pos="2520"/>
        </w:tabs>
        <w:ind w:left="2520" w:hanging="360"/>
      </w:pPr>
      <w:rPr>
        <w:rFonts w:cs="Times New Roman"/>
      </w:rPr>
    </w:lvl>
    <w:lvl w:ilvl="4" w:tplc="400A0019" w:tentative="1">
      <w:start w:val="1"/>
      <w:numFmt w:val="lowerLetter"/>
      <w:lvlText w:val="%5."/>
      <w:lvlJc w:val="left"/>
      <w:pPr>
        <w:tabs>
          <w:tab w:val="num" w:pos="3240"/>
        </w:tabs>
        <w:ind w:left="3240" w:hanging="360"/>
      </w:pPr>
      <w:rPr>
        <w:rFonts w:cs="Times New Roman"/>
      </w:rPr>
    </w:lvl>
    <w:lvl w:ilvl="5" w:tplc="400A001B" w:tentative="1">
      <w:start w:val="1"/>
      <w:numFmt w:val="lowerRoman"/>
      <w:lvlText w:val="%6."/>
      <w:lvlJc w:val="right"/>
      <w:pPr>
        <w:tabs>
          <w:tab w:val="num" w:pos="3960"/>
        </w:tabs>
        <w:ind w:left="3960" w:hanging="180"/>
      </w:pPr>
      <w:rPr>
        <w:rFonts w:cs="Times New Roman"/>
      </w:rPr>
    </w:lvl>
    <w:lvl w:ilvl="6" w:tplc="400A000F" w:tentative="1">
      <w:start w:val="1"/>
      <w:numFmt w:val="decimal"/>
      <w:lvlText w:val="%7."/>
      <w:lvlJc w:val="left"/>
      <w:pPr>
        <w:tabs>
          <w:tab w:val="num" w:pos="4680"/>
        </w:tabs>
        <w:ind w:left="4680" w:hanging="360"/>
      </w:pPr>
      <w:rPr>
        <w:rFonts w:cs="Times New Roman"/>
      </w:rPr>
    </w:lvl>
    <w:lvl w:ilvl="7" w:tplc="400A0019" w:tentative="1">
      <w:start w:val="1"/>
      <w:numFmt w:val="lowerLetter"/>
      <w:lvlText w:val="%8."/>
      <w:lvlJc w:val="left"/>
      <w:pPr>
        <w:tabs>
          <w:tab w:val="num" w:pos="5400"/>
        </w:tabs>
        <w:ind w:left="5400" w:hanging="360"/>
      </w:pPr>
      <w:rPr>
        <w:rFonts w:cs="Times New Roman"/>
      </w:rPr>
    </w:lvl>
    <w:lvl w:ilvl="8" w:tplc="400A001B" w:tentative="1">
      <w:start w:val="1"/>
      <w:numFmt w:val="lowerRoman"/>
      <w:lvlText w:val="%9."/>
      <w:lvlJc w:val="right"/>
      <w:pPr>
        <w:tabs>
          <w:tab w:val="num" w:pos="6120"/>
        </w:tabs>
        <w:ind w:left="6120" w:hanging="180"/>
      </w:pPr>
      <w:rPr>
        <w:rFonts w:cs="Times New Roman"/>
      </w:rPr>
    </w:lvl>
  </w:abstractNum>
  <w:abstractNum w:abstractNumId="41">
    <w:nsid w:val="2DE02767"/>
    <w:multiLevelType w:val="hybridMultilevel"/>
    <w:tmpl w:val="12E2B974"/>
    <w:lvl w:ilvl="0" w:tplc="8E4680EC">
      <w:start w:val="1"/>
      <w:numFmt w:val="lowerLetter"/>
      <w:lvlText w:val="%1."/>
      <w:lvlJc w:val="left"/>
      <w:pPr>
        <w:ind w:left="1069" w:hanging="360"/>
      </w:pPr>
      <w:rPr>
        <w:rFonts w:ascii="Tahoma" w:eastAsia="Times New Roman" w:hAnsi="Tahoma" w:cs="Tahoma"/>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42">
    <w:nsid w:val="30EC7CE6"/>
    <w:multiLevelType w:val="hybridMultilevel"/>
    <w:tmpl w:val="B0CC20C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3123473A"/>
    <w:multiLevelType w:val="multilevel"/>
    <w:tmpl w:val="D5E0A870"/>
    <w:lvl w:ilvl="0">
      <w:start w:val="1"/>
      <w:numFmt w:val="decimal"/>
      <w:lvlText w:val="%1."/>
      <w:lvlJc w:val="left"/>
      <w:pPr>
        <w:ind w:left="360" w:hanging="360"/>
      </w:pPr>
      <w:rPr>
        <w:rFonts w:hint="default"/>
      </w:rPr>
    </w:lvl>
    <w:lvl w:ilvl="1">
      <w:start w:val="1"/>
      <w:numFmt w:val="decimal"/>
      <w:lvlText w:val="%1.%2."/>
      <w:lvlJc w:val="left"/>
      <w:pPr>
        <w:ind w:left="792" w:hanging="432"/>
      </w:pPr>
      <w:rPr>
        <w:color w:val="00206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32B0515A"/>
    <w:multiLevelType w:val="multilevel"/>
    <w:tmpl w:val="9D844BCA"/>
    <w:lvl w:ilvl="0">
      <w:start w:val="3"/>
      <w:numFmt w:val="decimal"/>
      <w:lvlText w:val="%1."/>
      <w:lvlJc w:val="left"/>
      <w:pPr>
        <w:ind w:left="720" w:hanging="360"/>
      </w:pPr>
      <w:rPr>
        <w:rFonts w:hint="default"/>
        <w:b/>
        <w:sz w:val="28"/>
        <w:szCs w:val="28"/>
      </w:rPr>
    </w:lvl>
    <w:lvl w:ilvl="1">
      <w:start w:val="1"/>
      <w:numFmt w:val="decimal"/>
      <w:isLgl/>
      <w:lvlText w:val="%1.%2."/>
      <w:lvlJc w:val="left"/>
      <w:pPr>
        <w:ind w:left="2280" w:hanging="720"/>
      </w:pPr>
      <w:rPr>
        <w:rFonts w:hint="default"/>
        <w:b/>
      </w:rPr>
    </w:lvl>
    <w:lvl w:ilvl="2">
      <w:start w:val="1"/>
      <w:numFmt w:val="decimal"/>
      <w:isLgl/>
      <w:lvlText w:val="%1.%2.%3."/>
      <w:lvlJc w:val="left"/>
      <w:pPr>
        <w:ind w:left="2280" w:hanging="720"/>
      </w:pPr>
      <w:rPr>
        <w:rFonts w:hint="default"/>
      </w:rPr>
    </w:lvl>
    <w:lvl w:ilvl="3">
      <w:start w:val="1"/>
      <w:numFmt w:val="decimal"/>
      <w:isLgl/>
      <w:lvlText w:val="%1.%2.%3.%4."/>
      <w:lvlJc w:val="left"/>
      <w:pPr>
        <w:ind w:left="4032" w:hanging="1080"/>
      </w:pPr>
      <w:rPr>
        <w:rFonts w:hint="default"/>
      </w:rPr>
    </w:lvl>
    <w:lvl w:ilvl="4">
      <w:start w:val="1"/>
      <w:numFmt w:val="decimal"/>
      <w:isLgl/>
      <w:lvlText w:val="%1.%2.%3.%4.%5."/>
      <w:lvlJc w:val="left"/>
      <w:pPr>
        <w:ind w:left="5256" w:hanging="144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7344" w:hanging="1800"/>
      </w:pPr>
      <w:rPr>
        <w:rFonts w:hint="default"/>
      </w:rPr>
    </w:lvl>
    <w:lvl w:ilvl="7">
      <w:start w:val="1"/>
      <w:numFmt w:val="decimal"/>
      <w:isLgl/>
      <w:lvlText w:val="%1.%2.%3.%4.%5.%6.%7.%8."/>
      <w:lvlJc w:val="left"/>
      <w:pPr>
        <w:ind w:left="8568" w:hanging="2160"/>
      </w:pPr>
      <w:rPr>
        <w:rFonts w:hint="default"/>
      </w:rPr>
    </w:lvl>
    <w:lvl w:ilvl="8">
      <w:start w:val="1"/>
      <w:numFmt w:val="decimal"/>
      <w:isLgl/>
      <w:lvlText w:val="%1.%2.%3.%4.%5.%6.%7.%8.%9."/>
      <w:lvlJc w:val="left"/>
      <w:pPr>
        <w:ind w:left="9432" w:hanging="2160"/>
      </w:pPr>
      <w:rPr>
        <w:rFonts w:hint="default"/>
      </w:rPr>
    </w:lvl>
  </w:abstractNum>
  <w:abstractNum w:abstractNumId="45">
    <w:nsid w:val="35E67C3F"/>
    <w:multiLevelType w:val="hybridMultilevel"/>
    <w:tmpl w:val="CBE6AFF4"/>
    <w:lvl w:ilvl="0" w:tplc="9FB2E452">
      <w:start w:val="1"/>
      <w:numFmt w:val="lowerLetter"/>
      <w:lvlText w:val="%1)"/>
      <w:lvlJc w:val="left"/>
      <w:pPr>
        <w:ind w:left="720" w:hanging="360"/>
      </w:pPr>
      <w:rPr>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35EF5ABF"/>
    <w:multiLevelType w:val="hybridMultilevel"/>
    <w:tmpl w:val="0268CDD4"/>
    <w:lvl w:ilvl="0" w:tplc="40F0B4D2">
      <w:start w:val="1"/>
      <w:numFmt w:val="lowerLetter"/>
      <w:pStyle w:val="Ttulo5"/>
      <w:lvlText w:val="%1)"/>
      <w:lvlJc w:val="left"/>
      <w:pPr>
        <w:tabs>
          <w:tab w:val="num" w:pos="814"/>
        </w:tabs>
        <w:ind w:left="814" w:hanging="454"/>
      </w:pPr>
      <w:rPr>
        <w:rFonts w:hint="default"/>
        <w:sz w:val="16"/>
        <w:szCs w:val="16"/>
      </w:rPr>
    </w:lvl>
    <w:lvl w:ilvl="1" w:tplc="0C0A0019">
      <w:start w:val="3"/>
      <w:numFmt w:val="bullet"/>
      <w:lvlText w:val="-"/>
      <w:lvlJc w:val="left"/>
      <w:pPr>
        <w:tabs>
          <w:tab w:val="num" w:pos="1560"/>
        </w:tabs>
        <w:ind w:left="1560" w:hanging="360"/>
      </w:pPr>
      <w:rPr>
        <w:rFonts w:ascii="Times New Roman" w:hAnsi="Times New Roman" w:cs="Times New Roman" w:hint="default"/>
        <w:b/>
      </w:rPr>
    </w:lvl>
    <w:lvl w:ilvl="2" w:tplc="0C0A001B">
      <w:start w:val="1"/>
      <w:numFmt w:val="upperRoman"/>
      <w:lvlText w:val="%3."/>
      <w:lvlJc w:val="left"/>
      <w:pPr>
        <w:tabs>
          <w:tab w:val="num" w:pos="720"/>
        </w:tabs>
        <w:ind w:left="720" w:hanging="720"/>
      </w:pPr>
      <w:rPr>
        <w:rFonts w:hint="default"/>
      </w:rPr>
    </w:lvl>
    <w:lvl w:ilvl="3" w:tplc="0C0A000F">
      <w:numFmt w:val="bullet"/>
      <w:lvlText w:val="-"/>
      <w:lvlJc w:val="left"/>
      <w:pPr>
        <w:tabs>
          <w:tab w:val="num" w:pos="3000"/>
        </w:tabs>
        <w:ind w:left="2980" w:hanging="340"/>
      </w:pPr>
      <w:rPr>
        <w:rFonts w:ascii="Times New Roman" w:eastAsia="Times New Roman" w:hAnsi="Times New Roman" w:cs="Times New Roman" w:hint="default"/>
      </w:rPr>
    </w:lvl>
    <w:lvl w:ilvl="4" w:tplc="0C0A0019">
      <w:start w:val="1"/>
      <w:numFmt w:val="lowerLetter"/>
      <w:lvlText w:val="%5."/>
      <w:lvlJc w:val="left"/>
      <w:pPr>
        <w:tabs>
          <w:tab w:val="num" w:pos="3720"/>
        </w:tabs>
        <w:ind w:left="3720" w:hanging="360"/>
      </w:pPr>
    </w:lvl>
    <w:lvl w:ilvl="5" w:tplc="0C0A001B">
      <w:start w:val="1"/>
      <w:numFmt w:val="lowerRoman"/>
      <w:lvlText w:val="%6."/>
      <w:lvlJc w:val="right"/>
      <w:pPr>
        <w:tabs>
          <w:tab w:val="num" w:pos="4440"/>
        </w:tabs>
        <w:ind w:left="4440" w:hanging="180"/>
      </w:pPr>
    </w:lvl>
    <w:lvl w:ilvl="6" w:tplc="0C0A000F">
      <w:start w:val="1"/>
      <w:numFmt w:val="decimal"/>
      <w:lvlText w:val="%7."/>
      <w:lvlJc w:val="left"/>
      <w:pPr>
        <w:tabs>
          <w:tab w:val="num" w:pos="5160"/>
        </w:tabs>
        <w:ind w:left="5160" w:hanging="360"/>
      </w:pPr>
    </w:lvl>
    <w:lvl w:ilvl="7" w:tplc="0C0A0019">
      <w:start w:val="1"/>
      <w:numFmt w:val="lowerLetter"/>
      <w:lvlText w:val="%8."/>
      <w:lvlJc w:val="left"/>
      <w:pPr>
        <w:tabs>
          <w:tab w:val="num" w:pos="5880"/>
        </w:tabs>
        <w:ind w:left="5880" w:hanging="360"/>
      </w:pPr>
    </w:lvl>
    <w:lvl w:ilvl="8" w:tplc="0C0A001B">
      <w:start w:val="1"/>
      <w:numFmt w:val="lowerRoman"/>
      <w:lvlText w:val="%9."/>
      <w:lvlJc w:val="right"/>
      <w:pPr>
        <w:tabs>
          <w:tab w:val="num" w:pos="6600"/>
        </w:tabs>
        <w:ind w:left="6600" w:hanging="180"/>
      </w:pPr>
    </w:lvl>
  </w:abstractNum>
  <w:abstractNum w:abstractNumId="47">
    <w:nsid w:val="36E07752"/>
    <w:multiLevelType w:val="hybridMultilevel"/>
    <w:tmpl w:val="8FD8B352"/>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nsid w:val="376C64F3"/>
    <w:multiLevelType w:val="hybridMultilevel"/>
    <w:tmpl w:val="2296182A"/>
    <w:lvl w:ilvl="0" w:tplc="7D56EF50">
      <w:start w:val="4"/>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9">
    <w:nsid w:val="38B77A31"/>
    <w:multiLevelType w:val="hybridMultilevel"/>
    <w:tmpl w:val="169CB732"/>
    <w:lvl w:ilvl="0" w:tplc="81DE9C5A">
      <w:start w:val="1"/>
      <w:numFmt w:val="lowerLetter"/>
      <w:lvlText w:val="%1)"/>
      <w:lvlJc w:val="left"/>
      <w:pPr>
        <w:ind w:left="720" w:hanging="360"/>
      </w:pPr>
      <w:rPr>
        <w:rFonts w:hint="default"/>
        <w:b w:val="0"/>
        <w:color w:val="1F497D"/>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38CF2F3F"/>
    <w:multiLevelType w:val="hybridMultilevel"/>
    <w:tmpl w:val="8AD0D79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3BB14842"/>
    <w:multiLevelType w:val="hybridMultilevel"/>
    <w:tmpl w:val="7966CFA8"/>
    <w:lvl w:ilvl="0" w:tplc="400A000B">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nsid w:val="3C863115"/>
    <w:multiLevelType w:val="hybridMultilevel"/>
    <w:tmpl w:val="6BA4DB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3">
    <w:nsid w:val="40CE598E"/>
    <w:multiLevelType w:val="hybridMultilevel"/>
    <w:tmpl w:val="0BE83EA6"/>
    <w:lvl w:ilvl="0" w:tplc="B51443B8">
      <w:start w:val="1"/>
      <w:numFmt w:val="lowerLetter"/>
      <w:lvlText w:val="%1)"/>
      <w:lvlJc w:val="left"/>
      <w:pPr>
        <w:ind w:left="720" w:hanging="360"/>
      </w:pPr>
      <w:rPr>
        <w:b w:val="0"/>
        <w:sz w:val="18"/>
        <w:szCs w:val="18"/>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54">
    <w:nsid w:val="411335E0"/>
    <w:multiLevelType w:val="hybridMultilevel"/>
    <w:tmpl w:val="40C41384"/>
    <w:lvl w:ilvl="0" w:tplc="02782CF0">
      <w:start w:val="1"/>
      <w:numFmt w:val="lowerLetter"/>
      <w:lvlText w:val="%1)"/>
      <w:lvlJc w:val="left"/>
      <w:pPr>
        <w:ind w:left="1218" w:hanging="360"/>
      </w:pPr>
      <w:rPr>
        <w:b w:val="0"/>
      </w:rPr>
    </w:lvl>
    <w:lvl w:ilvl="1" w:tplc="400A0019">
      <w:start w:val="1"/>
      <w:numFmt w:val="lowerLetter"/>
      <w:lvlText w:val="%2."/>
      <w:lvlJc w:val="left"/>
      <w:pPr>
        <w:ind w:left="1938" w:hanging="360"/>
      </w:pPr>
    </w:lvl>
    <w:lvl w:ilvl="2" w:tplc="400A001B">
      <w:start w:val="1"/>
      <w:numFmt w:val="lowerRoman"/>
      <w:lvlText w:val="%3."/>
      <w:lvlJc w:val="right"/>
      <w:pPr>
        <w:ind w:left="2658" w:hanging="180"/>
      </w:pPr>
    </w:lvl>
    <w:lvl w:ilvl="3" w:tplc="400A000F">
      <w:start w:val="1"/>
      <w:numFmt w:val="decimal"/>
      <w:lvlText w:val="%4."/>
      <w:lvlJc w:val="left"/>
      <w:pPr>
        <w:ind w:left="3378" w:hanging="360"/>
      </w:pPr>
    </w:lvl>
    <w:lvl w:ilvl="4" w:tplc="400A0019">
      <w:start w:val="1"/>
      <w:numFmt w:val="lowerLetter"/>
      <w:lvlText w:val="%5."/>
      <w:lvlJc w:val="left"/>
      <w:pPr>
        <w:ind w:left="4098" w:hanging="360"/>
      </w:pPr>
    </w:lvl>
    <w:lvl w:ilvl="5" w:tplc="400A001B">
      <w:start w:val="1"/>
      <w:numFmt w:val="lowerRoman"/>
      <w:lvlText w:val="%6."/>
      <w:lvlJc w:val="right"/>
      <w:pPr>
        <w:ind w:left="4818" w:hanging="180"/>
      </w:pPr>
    </w:lvl>
    <w:lvl w:ilvl="6" w:tplc="400A000F">
      <w:start w:val="1"/>
      <w:numFmt w:val="decimal"/>
      <w:lvlText w:val="%7."/>
      <w:lvlJc w:val="left"/>
      <w:pPr>
        <w:ind w:left="5538" w:hanging="360"/>
      </w:pPr>
    </w:lvl>
    <w:lvl w:ilvl="7" w:tplc="400A0019">
      <w:start w:val="1"/>
      <w:numFmt w:val="lowerLetter"/>
      <w:lvlText w:val="%8."/>
      <w:lvlJc w:val="left"/>
      <w:pPr>
        <w:ind w:left="6258" w:hanging="360"/>
      </w:pPr>
    </w:lvl>
    <w:lvl w:ilvl="8" w:tplc="400A001B">
      <w:start w:val="1"/>
      <w:numFmt w:val="lowerRoman"/>
      <w:lvlText w:val="%9."/>
      <w:lvlJc w:val="right"/>
      <w:pPr>
        <w:ind w:left="6978" w:hanging="180"/>
      </w:pPr>
    </w:lvl>
  </w:abstractNum>
  <w:abstractNum w:abstractNumId="55">
    <w:nsid w:val="460611B9"/>
    <w:multiLevelType w:val="hybridMultilevel"/>
    <w:tmpl w:val="243EE702"/>
    <w:lvl w:ilvl="0" w:tplc="ED9E822C">
      <w:start w:val="1"/>
      <w:numFmt w:val="decimal"/>
      <w:pStyle w:val="AnexoA2"/>
      <w:lvlText w:val="E.%1."/>
      <w:lvlJc w:val="center"/>
      <w:pPr>
        <w:ind w:left="360" w:hanging="360"/>
      </w:pPr>
      <w:rPr>
        <w:rFonts w:cs="Times New Roman"/>
        <w:b/>
        <w:bCs w:val="0"/>
        <w:i w:val="0"/>
        <w:iCs w:val="0"/>
        <w:caps w:val="0"/>
        <w:smallCaps w:val="0"/>
        <w:strike w:val="0"/>
        <w:dstrike w:val="0"/>
        <w:vanish w:val="0"/>
        <w:spacing w:val="0"/>
        <w:kern w:val="0"/>
        <w:position w:val="0"/>
        <w:u w:val="none"/>
        <w:vertAlign w:val="baseline"/>
      </w:rPr>
    </w:lvl>
    <w:lvl w:ilvl="1" w:tplc="0C0A0019">
      <w:start w:val="1"/>
      <w:numFmt w:val="lowerLetter"/>
      <w:lvlText w:val="%2."/>
      <w:lvlJc w:val="left"/>
      <w:pPr>
        <w:ind w:left="1080" w:hanging="360"/>
      </w:pPr>
      <w:rPr>
        <w:rFonts w:cs="Times New Roman"/>
      </w:rPr>
    </w:lvl>
    <w:lvl w:ilvl="2" w:tplc="0C0A001B">
      <w:start w:val="1"/>
      <w:numFmt w:val="lowerRoman"/>
      <w:lvlText w:val="%3."/>
      <w:lvlJc w:val="right"/>
      <w:pPr>
        <w:ind w:left="1800" w:hanging="180"/>
      </w:pPr>
      <w:rPr>
        <w:rFonts w:cs="Times New Roman"/>
      </w:rPr>
    </w:lvl>
    <w:lvl w:ilvl="3" w:tplc="0C0A000F">
      <w:start w:val="1"/>
      <w:numFmt w:val="decimal"/>
      <w:lvlText w:val="%4."/>
      <w:lvlJc w:val="left"/>
      <w:pPr>
        <w:ind w:left="2520" w:hanging="360"/>
      </w:pPr>
      <w:rPr>
        <w:rFonts w:cs="Times New Roman"/>
      </w:rPr>
    </w:lvl>
    <w:lvl w:ilvl="4" w:tplc="0C0A0019">
      <w:start w:val="1"/>
      <w:numFmt w:val="lowerLetter"/>
      <w:lvlText w:val="%5."/>
      <w:lvlJc w:val="left"/>
      <w:pPr>
        <w:ind w:left="3240" w:hanging="360"/>
      </w:pPr>
      <w:rPr>
        <w:rFonts w:cs="Times New Roman"/>
      </w:rPr>
    </w:lvl>
    <w:lvl w:ilvl="5" w:tplc="0C0A001B">
      <w:start w:val="1"/>
      <w:numFmt w:val="lowerRoman"/>
      <w:lvlText w:val="%6."/>
      <w:lvlJc w:val="right"/>
      <w:pPr>
        <w:ind w:left="3960" w:hanging="180"/>
      </w:pPr>
      <w:rPr>
        <w:rFonts w:cs="Times New Roman"/>
      </w:rPr>
    </w:lvl>
    <w:lvl w:ilvl="6" w:tplc="0C0A000F">
      <w:start w:val="1"/>
      <w:numFmt w:val="decimal"/>
      <w:lvlText w:val="%7."/>
      <w:lvlJc w:val="left"/>
      <w:pPr>
        <w:ind w:left="4680" w:hanging="360"/>
      </w:pPr>
      <w:rPr>
        <w:rFonts w:cs="Times New Roman"/>
      </w:rPr>
    </w:lvl>
    <w:lvl w:ilvl="7" w:tplc="0C0A0019">
      <w:start w:val="1"/>
      <w:numFmt w:val="lowerLetter"/>
      <w:lvlText w:val="%8."/>
      <w:lvlJc w:val="left"/>
      <w:pPr>
        <w:ind w:left="5400" w:hanging="360"/>
      </w:pPr>
      <w:rPr>
        <w:rFonts w:cs="Times New Roman"/>
      </w:rPr>
    </w:lvl>
    <w:lvl w:ilvl="8" w:tplc="0C0A001B">
      <w:start w:val="1"/>
      <w:numFmt w:val="lowerRoman"/>
      <w:lvlText w:val="%9."/>
      <w:lvlJc w:val="right"/>
      <w:pPr>
        <w:ind w:left="6120" w:hanging="180"/>
      </w:pPr>
      <w:rPr>
        <w:rFonts w:cs="Times New Roman"/>
      </w:rPr>
    </w:lvl>
  </w:abstractNum>
  <w:abstractNum w:abstractNumId="56">
    <w:nsid w:val="46712F6A"/>
    <w:multiLevelType w:val="hybridMultilevel"/>
    <w:tmpl w:val="5918415A"/>
    <w:lvl w:ilvl="0" w:tplc="7D56EF50">
      <w:start w:val="4"/>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7">
    <w:nsid w:val="4753711B"/>
    <w:multiLevelType w:val="hybridMultilevel"/>
    <w:tmpl w:val="D28A86D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49CC48ED"/>
    <w:multiLevelType w:val="hybridMultilevel"/>
    <w:tmpl w:val="E34EC4F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9">
    <w:nsid w:val="4A7065F1"/>
    <w:multiLevelType w:val="hybridMultilevel"/>
    <w:tmpl w:val="15C68D60"/>
    <w:lvl w:ilvl="0" w:tplc="5CAA8164">
      <w:start w:val="1"/>
      <w:numFmt w:val="lowerLetter"/>
      <w:lvlText w:val="%1)"/>
      <w:lvlJc w:val="left"/>
      <w:pPr>
        <w:ind w:left="1080" w:hanging="360"/>
      </w:pPr>
      <w:rPr>
        <w:b w:val="0"/>
        <w:color w:val="1F497D" w:themeColor="text2"/>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0">
    <w:nsid w:val="4B9309A4"/>
    <w:multiLevelType w:val="hybridMultilevel"/>
    <w:tmpl w:val="4282F82C"/>
    <w:lvl w:ilvl="0" w:tplc="366C507A">
      <w:start w:val="1"/>
      <w:numFmt w:val="lowerLetter"/>
      <w:lvlText w:val="%1)"/>
      <w:lvlJc w:val="left"/>
      <w:pPr>
        <w:ind w:left="720" w:hanging="360"/>
      </w:pPr>
      <w:rPr>
        <w:rFonts w:hint="default"/>
        <w:b w:val="0"/>
        <w:color w:val="1F497D" w:themeColor="text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1">
    <w:nsid w:val="4C2C0963"/>
    <w:multiLevelType w:val="hybridMultilevel"/>
    <w:tmpl w:val="1F2C45BC"/>
    <w:lvl w:ilvl="0" w:tplc="400A000F">
      <w:start w:val="1"/>
      <w:numFmt w:val="decimal"/>
      <w:lvlText w:val="%1."/>
      <w:lvlJc w:val="left"/>
      <w:pPr>
        <w:ind w:left="1440" w:hanging="360"/>
      </w:pPr>
      <w:rPr>
        <w:rFonts w:hint="default"/>
      </w:rPr>
    </w:lvl>
    <w:lvl w:ilvl="1" w:tplc="400A0003">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62">
    <w:nsid w:val="4D226191"/>
    <w:multiLevelType w:val="hybridMultilevel"/>
    <w:tmpl w:val="758E2702"/>
    <w:lvl w:ilvl="0" w:tplc="BA500F96">
      <w:start w:val="1"/>
      <w:numFmt w:val="lowerLetter"/>
      <w:lvlText w:val="%1)"/>
      <w:lvlJc w:val="left"/>
      <w:pPr>
        <w:ind w:left="862" w:hanging="360"/>
      </w:pPr>
      <w:rPr>
        <w:rFonts w:hint="default"/>
        <w:color w:val="1F497D" w:themeColor="text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3">
    <w:nsid w:val="4E6F3366"/>
    <w:multiLevelType w:val="hybridMultilevel"/>
    <w:tmpl w:val="34EEF63A"/>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4FBE63E3"/>
    <w:multiLevelType w:val="hybridMultilevel"/>
    <w:tmpl w:val="D184752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04D5762"/>
    <w:multiLevelType w:val="multilevel"/>
    <w:tmpl w:val="3F3EB24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6">
    <w:nsid w:val="514E6AB5"/>
    <w:multiLevelType w:val="multilevel"/>
    <w:tmpl w:val="CA2EF536"/>
    <w:lvl w:ilvl="0">
      <w:start w:val="8"/>
      <w:numFmt w:val="decimal"/>
      <w:lvlText w:val="%1"/>
      <w:lvlJc w:val="left"/>
      <w:pPr>
        <w:ind w:left="360" w:hanging="360"/>
      </w:pPr>
      <w:rPr>
        <w:rFonts w:hint="default"/>
        <w:sz w:val="21"/>
      </w:rPr>
    </w:lvl>
    <w:lvl w:ilvl="1">
      <w:start w:val="1"/>
      <w:numFmt w:val="decimal"/>
      <w:lvlText w:val="%1.%2"/>
      <w:lvlJc w:val="left"/>
      <w:pPr>
        <w:ind w:left="720" w:hanging="720"/>
      </w:pPr>
      <w:rPr>
        <w:rFonts w:hint="default"/>
        <w:b/>
        <w:sz w:val="21"/>
      </w:rPr>
    </w:lvl>
    <w:lvl w:ilvl="2">
      <w:start w:val="1"/>
      <w:numFmt w:val="decimal"/>
      <w:lvlText w:val="%1.%2.%3"/>
      <w:lvlJc w:val="left"/>
      <w:pPr>
        <w:ind w:left="720" w:hanging="720"/>
      </w:pPr>
      <w:rPr>
        <w:rFonts w:hint="default"/>
        <w:b/>
        <w:sz w:val="21"/>
      </w:rPr>
    </w:lvl>
    <w:lvl w:ilvl="3">
      <w:start w:val="1"/>
      <w:numFmt w:val="decimal"/>
      <w:lvlText w:val="%1.%2.%3.%4"/>
      <w:lvlJc w:val="left"/>
      <w:pPr>
        <w:ind w:left="1080" w:hanging="1080"/>
      </w:pPr>
      <w:rPr>
        <w:rFonts w:hint="default"/>
        <w:sz w:val="21"/>
      </w:rPr>
    </w:lvl>
    <w:lvl w:ilvl="4">
      <w:start w:val="1"/>
      <w:numFmt w:val="decimal"/>
      <w:lvlText w:val="%1.%2.%3.%4.%5"/>
      <w:lvlJc w:val="left"/>
      <w:pPr>
        <w:ind w:left="1080" w:hanging="1080"/>
      </w:pPr>
      <w:rPr>
        <w:rFonts w:hint="default"/>
        <w:sz w:val="21"/>
      </w:rPr>
    </w:lvl>
    <w:lvl w:ilvl="5">
      <w:start w:val="1"/>
      <w:numFmt w:val="decimal"/>
      <w:lvlText w:val="%1.%2.%3.%4.%5.%6"/>
      <w:lvlJc w:val="left"/>
      <w:pPr>
        <w:ind w:left="1440" w:hanging="1440"/>
      </w:pPr>
      <w:rPr>
        <w:rFonts w:hint="default"/>
        <w:sz w:val="21"/>
      </w:rPr>
    </w:lvl>
    <w:lvl w:ilvl="6">
      <w:start w:val="1"/>
      <w:numFmt w:val="decimal"/>
      <w:lvlText w:val="%1.%2.%3.%4.%5.%6.%7"/>
      <w:lvlJc w:val="left"/>
      <w:pPr>
        <w:ind w:left="1800" w:hanging="1800"/>
      </w:pPr>
      <w:rPr>
        <w:rFonts w:hint="default"/>
        <w:sz w:val="21"/>
      </w:rPr>
    </w:lvl>
    <w:lvl w:ilvl="7">
      <w:start w:val="1"/>
      <w:numFmt w:val="decimal"/>
      <w:lvlText w:val="%1.%2.%3.%4.%5.%6.%7.%8"/>
      <w:lvlJc w:val="left"/>
      <w:pPr>
        <w:ind w:left="1800" w:hanging="1800"/>
      </w:pPr>
      <w:rPr>
        <w:rFonts w:hint="default"/>
        <w:sz w:val="21"/>
      </w:rPr>
    </w:lvl>
    <w:lvl w:ilvl="8">
      <w:start w:val="1"/>
      <w:numFmt w:val="decimal"/>
      <w:lvlText w:val="%1.%2.%3.%4.%5.%6.%7.%8.%9"/>
      <w:lvlJc w:val="left"/>
      <w:pPr>
        <w:ind w:left="2160" w:hanging="2160"/>
      </w:pPr>
      <w:rPr>
        <w:rFonts w:hint="default"/>
        <w:sz w:val="21"/>
      </w:rPr>
    </w:lvl>
  </w:abstractNum>
  <w:abstractNum w:abstractNumId="67">
    <w:nsid w:val="53412899"/>
    <w:multiLevelType w:val="hybridMultilevel"/>
    <w:tmpl w:val="4B22CDF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535E76D1"/>
    <w:multiLevelType w:val="hybridMultilevel"/>
    <w:tmpl w:val="53DEFC54"/>
    <w:lvl w:ilvl="0" w:tplc="400A0003">
      <w:start w:val="1"/>
      <w:numFmt w:val="bullet"/>
      <w:lvlText w:val="o"/>
      <w:lvlJc w:val="left"/>
      <w:pPr>
        <w:ind w:left="1854" w:hanging="360"/>
      </w:pPr>
      <w:rPr>
        <w:rFonts w:ascii="Courier New" w:hAnsi="Courier New" w:cs="Courier New" w:hint="default"/>
      </w:rPr>
    </w:lvl>
    <w:lvl w:ilvl="1" w:tplc="400A0003">
      <w:start w:val="1"/>
      <w:numFmt w:val="bullet"/>
      <w:lvlText w:val="o"/>
      <w:lvlJc w:val="left"/>
      <w:pPr>
        <w:ind w:left="2574" w:hanging="360"/>
      </w:pPr>
      <w:rPr>
        <w:rFonts w:ascii="Courier New" w:hAnsi="Courier New" w:cs="Courier New" w:hint="default"/>
      </w:rPr>
    </w:lvl>
    <w:lvl w:ilvl="2" w:tplc="400A0005">
      <w:start w:val="1"/>
      <w:numFmt w:val="bullet"/>
      <w:lvlText w:val=""/>
      <w:lvlJc w:val="left"/>
      <w:pPr>
        <w:ind w:left="3294" w:hanging="360"/>
      </w:pPr>
      <w:rPr>
        <w:rFonts w:ascii="Wingdings" w:hAnsi="Wingdings" w:hint="default"/>
      </w:rPr>
    </w:lvl>
    <w:lvl w:ilvl="3" w:tplc="0C0A0019">
      <w:start w:val="3"/>
      <w:numFmt w:val="bullet"/>
      <w:lvlText w:val="-"/>
      <w:lvlJc w:val="left"/>
      <w:pPr>
        <w:ind w:left="4014" w:hanging="360"/>
      </w:pPr>
      <w:rPr>
        <w:rFonts w:ascii="Times New Roman" w:hAnsi="Times New Roman" w:cs="Times New Roman" w:hint="default"/>
        <w:b/>
      </w:rPr>
    </w:lvl>
    <w:lvl w:ilvl="4" w:tplc="400A0003" w:tentative="1">
      <w:start w:val="1"/>
      <w:numFmt w:val="bullet"/>
      <w:lvlText w:val="o"/>
      <w:lvlJc w:val="left"/>
      <w:pPr>
        <w:ind w:left="4734" w:hanging="360"/>
      </w:pPr>
      <w:rPr>
        <w:rFonts w:ascii="Courier New" w:hAnsi="Courier New" w:cs="Courier New" w:hint="default"/>
      </w:rPr>
    </w:lvl>
    <w:lvl w:ilvl="5" w:tplc="400A0005" w:tentative="1">
      <w:start w:val="1"/>
      <w:numFmt w:val="bullet"/>
      <w:lvlText w:val=""/>
      <w:lvlJc w:val="left"/>
      <w:pPr>
        <w:ind w:left="5454" w:hanging="360"/>
      </w:pPr>
      <w:rPr>
        <w:rFonts w:ascii="Wingdings" w:hAnsi="Wingdings" w:hint="default"/>
      </w:rPr>
    </w:lvl>
    <w:lvl w:ilvl="6" w:tplc="400A0001" w:tentative="1">
      <w:start w:val="1"/>
      <w:numFmt w:val="bullet"/>
      <w:lvlText w:val=""/>
      <w:lvlJc w:val="left"/>
      <w:pPr>
        <w:ind w:left="6174" w:hanging="360"/>
      </w:pPr>
      <w:rPr>
        <w:rFonts w:ascii="Symbol" w:hAnsi="Symbol" w:hint="default"/>
      </w:rPr>
    </w:lvl>
    <w:lvl w:ilvl="7" w:tplc="400A0003" w:tentative="1">
      <w:start w:val="1"/>
      <w:numFmt w:val="bullet"/>
      <w:lvlText w:val="o"/>
      <w:lvlJc w:val="left"/>
      <w:pPr>
        <w:ind w:left="6894" w:hanging="360"/>
      </w:pPr>
      <w:rPr>
        <w:rFonts w:ascii="Courier New" w:hAnsi="Courier New" w:cs="Courier New" w:hint="default"/>
      </w:rPr>
    </w:lvl>
    <w:lvl w:ilvl="8" w:tplc="400A0005" w:tentative="1">
      <w:start w:val="1"/>
      <w:numFmt w:val="bullet"/>
      <w:lvlText w:val=""/>
      <w:lvlJc w:val="left"/>
      <w:pPr>
        <w:ind w:left="7614" w:hanging="360"/>
      </w:pPr>
      <w:rPr>
        <w:rFonts w:ascii="Wingdings" w:hAnsi="Wingdings" w:hint="default"/>
      </w:rPr>
    </w:lvl>
  </w:abstractNum>
  <w:abstractNum w:abstractNumId="69">
    <w:nsid w:val="54C26D36"/>
    <w:multiLevelType w:val="hybridMultilevel"/>
    <w:tmpl w:val="DB80814A"/>
    <w:lvl w:ilvl="0" w:tplc="7D56EF50">
      <w:start w:val="4"/>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0">
    <w:nsid w:val="57C27829"/>
    <w:multiLevelType w:val="hybridMultilevel"/>
    <w:tmpl w:val="FB6C245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57F4753D"/>
    <w:multiLevelType w:val="hybridMultilevel"/>
    <w:tmpl w:val="FEAA50FA"/>
    <w:lvl w:ilvl="0" w:tplc="24F8C3BC">
      <w:start w:val="1"/>
      <w:numFmt w:val="lowerRoman"/>
      <w:lvlText w:val="%1."/>
      <w:lvlJc w:val="right"/>
      <w:pPr>
        <w:ind w:left="1440" w:hanging="360"/>
      </w:pPr>
      <w:rPr>
        <w:rFonts w:hint="default"/>
        <w:color w:val="1F497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870195F"/>
    <w:multiLevelType w:val="singleLevel"/>
    <w:tmpl w:val="38C2B268"/>
    <w:lvl w:ilvl="0">
      <w:numFmt w:val="decimal"/>
      <w:pStyle w:val="Ttulo9"/>
      <w:lvlText w:val=""/>
      <w:lvlJc w:val="left"/>
    </w:lvl>
  </w:abstractNum>
  <w:abstractNum w:abstractNumId="73">
    <w:nsid w:val="589D3D33"/>
    <w:multiLevelType w:val="hybridMultilevel"/>
    <w:tmpl w:val="D1485746"/>
    <w:lvl w:ilvl="0" w:tplc="400A0017">
      <w:start w:val="1"/>
      <w:numFmt w:val="lowerLetter"/>
      <w:lvlText w:val="%1)"/>
      <w:lvlJc w:val="left"/>
      <w:pPr>
        <w:ind w:left="543" w:hanging="360"/>
      </w:pPr>
    </w:lvl>
    <w:lvl w:ilvl="1" w:tplc="400A0019">
      <w:start w:val="1"/>
      <w:numFmt w:val="lowerLetter"/>
      <w:lvlText w:val="%2."/>
      <w:lvlJc w:val="left"/>
      <w:pPr>
        <w:ind w:left="1263" w:hanging="360"/>
      </w:pPr>
    </w:lvl>
    <w:lvl w:ilvl="2" w:tplc="400A001B">
      <w:start w:val="1"/>
      <w:numFmt w:val="lowerRoman"/>
      <w:lvlText w:val="%3."/>
      <w:lvlJc w:val="right"/>
      <w:pPr>
        <w:ind w:left="1983" w:hanging="180"/>
      </w:pPr>
    </w:lvl>
    <w:lvl w:ilvl="3" w:tplc="400A000F">
      <w:start w:val="1"/>
      <w:numFmt w:val="decimal"/>
      <w:lvlText w:val="%4."/>
      <w:lvlJc w:val="left"/>
      <w:pPr>
        <w:ind w:left="2703" w:hanging="360"/>
      </w:pPr>
    </w:lvl>
    <w:lvl w:ilvl="4" w:tplc="400A0019">
      <w:start w:val="1"/>
      <w:numFmt w:val="lowerLetter"/>
      <w:lvlText w:val="%5."/>
      <w:lvlJc w:val="left"/>
      <w:pPr>
        <w:ind w:left="3423" w:hanging="360"/>
      </w:pPr>
    </w:lvl>
    <w:lvl w:ilvl="5" w:tplc="400A001B">
      <w:start w:val="1"/>
      <w:numFmt w:val="lowerRoman"/>
      <w:lvlText w:val="%6."/>
      <w:lvlJc w:val="right"/>
      <w:pPr>
        <w:ind w:left="4143" w:hanging="180"/>
      </w:pPr>
    </w:lvl>
    <w:lvl w:ilvl="6" w:tplc="400A000F">
      <w:start w:val="1"/>
      <w:numFmt w:val="decimal"/>
      <w:lvlText w:val="%7."/>
      <w:lvlJc w:val="left"/>
      <w:pPr>
        <w:ind w:left="4863" w:hanging="360"/>
      </w:pPr>
    </w:lvl>
    <w:lvl w:ilvl="7" w:tplc="400A0019">
      <w:start w:val="1"/>
      <w:numFmt w:val="lowerLetter"/>
      <w:lvlText w:val="%8."/>
      <w:lvlJc w:val="left"/>
      <w:pPr>
        <w:ind w:left="5583" w:hanging="360"/>
      </w:pPr>
    </w:lvl>
    <w:lvl w:ilvl="8" w:tplc="400A001B">
      <w:start w:val="1"/>
      <w:numFmt w:val="lowerRoman"/>
      <w:lvlText w:val="%9."/>
      <w:lvlJc w:val="right"/>
      <w:pPr>
        <w:ind w:left="6303" w:hanging="180"/>
      </w:pPr>
    </w:lvl>
  </w:abstractNum>
  <w:abstractNum w:abstractNumId="74">
    <w:nsid w:val="5AA47E49"/>
    <w:multiLevelType w:val="hybridMultilevel"/>
    <w:tmpl w:val="F9C4739A"/>
    <w:lvl w:ilvl="0" w:tplc="400A0001">
      <w:start w:val="1"/>
      <w:numFmt w:val="bullet"/>
      <w:lvlText w:val=""/>
      <w:lvlJc w:val="left"/>
      <w:pPr>
        <w:ind w:left="1230" w:hanging="360"/>
      </w:pPr>
      <w:rPr>
        <w:rFonts w:ascii="Symbol" w:hAnsi="Symbol" w:hint="default"/>
      </w:rPr>
    </w:lvl>
    <w:lvl w:ilvl="1" w:tplc="400A0003" w:tentative="1">
      <w:start w:val="1"/>
      <w:numFmt w:val="bullet"/>
      <w:lvlText w:val="o"/>
      <w:lvlJc w:val="left"/>
      <w:pPr>
        <w:ind w:left="1950" w:hanging="360"/>
      </w:pPr>
      <w:rPr>
        <w:rFonts w:ascii="Courier New" w:hAnsi="Courier New" w:cs="Courier New" w:hint="default"/>
      </w:rPr>
    </w:lvl>
    <w:lvl w:ilvl="2" w:tplc="400A0005">
      <w:start w:val="1"/>
      <w:numFmt w:val="bullet"/>
      <w:lvlText w:val=""/>
      <w:lvlJc w:val="left"/>
      <w:pPr>
        <w:ind w:left="2670" w:hanging="360"/>
      </w:pPr>
      <w:rPr>
        <w:rFonts w:ascii="Wingdings" w:hAnsi="Wingdings" w:hint="default"/>
      </w:rPr>
    </w:lvl>
    <w:lvl w:ilvl="3" w:tplc="400A0001" w:tentative="1">
      <w:start w:val="1"/>
      <w:numFmt w:val="bullet"/>
      <w:lvlText w:val=""/>
      <w:lvlJc w:val="left"/>
      <w:pPr>
        <w:ind w:left="3390" w:hanging="360"/>
      </w:pPr>
      <w:rPr>
        <w:rFonts w:ascii="Symbol" w:hAnsi="Symbol" w:hint="default"/>
      </w:rPr>
    </w:lvl>
    <w:lvl w:ilvl="4" w:tplc="400A0003" w:tentative="1">
      <w:start w:val="1"/>
      <w:numFmt w:val="bullet"/>
      <w:lvlText w:val="o"/>
      <w:lvlJc w:val="left"/>
      <w:pPr>
        <w:ind w:left="4110" w:hanging="360"/>
      </w:pPr>
      <w:rPr>
        <w:rFonts w:ascii="Courier New" w:hAnsi="Courier New" w:cs="Courier New" w:hint="default"/>
      </w:rPr>
    </w:lvl>
    <w:lvl w:ilvl="5" w:tplc="400A0005" w:tentative="1">
      <w:start w:val="1"/>
      <w:numFmt w:val="bullet"/>
      <w:lvlText w:val=""/>
      <w:lvlJc w:val="left"/>
      <w:pPr>
        <w:ind w:left="4830" w:hanging="360"/>
      </w:pPr>
      <w:rPr>
        <w:rFonts w:ascii="Wingdings" w:hAnsi="Wingdings" w:hint="default"/>
      </w:rPr>
    </w:lvl>
    <w:lvl w:ilvl="6" w:tplc="400A0001" w:tentative="1">
      <w:start w:val="1"/>
      <w:numFmt w:val="bullet"/>
      <w:lvlText w:val=""/>
      <w:lvlJc w:val="left"/>
      <w:pPr>
        <w:ind w:left="5550" w:hanging="360"/>
      </w:pPr>
      <w:rPr>
        <w:rFonts w:ascii="Symbol" w:hAnsi="Symbol" w:hint="default"/>
      </w:rPr>
    </w:lvl>
    <w:lvl w:ilvl="7" w:tplc="400A0003" w:tentative="1">
      <w:start w:val="1"/>
      <w:numFmt w:val="bullet"/>
      <w:lvlText w:val="o"/>
      <w:lvlJc w:val="left"/>
      <w:pPr>
        <w:ind w:left="6270" w:hanging="360"/>
      </w:pPr>
      <w:rPr>
        <w:rFonts w:ascii="Courier New" w:hAnsi="Courier New" w:cs="Courier New" w:hint="default"/>
      </w:rPr>
    </w:lvl>
    <w:lvl w:ilvl="8" w:tplc="400A0005" w:tentative="1">
      <w:start w:val="1"/>
      <w:numFmt w:val="bullet"/>
      <w:lvlText w:val=""/>
      <w:lvlJc w:val="left"/>
      <w:pPr>
        <w:ind w:left="6990" w:hanging="360"/>
      </w:pPr>
      <w:rPr>
        <w:rFonts w:ascii="Wingdings" w:hAnsi="Wingdings" w:hint="default"/>
      </w:rPr>
    </w:lvl>
  </w:abstractNum>
  <w:abstractNum w:abstractNumId="75">
    <w:nsid w:val="5C656408"/>
    <w:multiLevelType w:val="multilevel"/>
    <w:tmpl w:val="4272807C"/>
    <w:lvl w:ilvl="0">
      <w:start w:val="1"/>
      <w:numFmt w:val="decimal"/>
      <w:pStyle w:val="Ttulo1"/>
      <w:lvlText w:val="%1."/>
      <w:lvlJc w:val="left"/>
      <w:pPr>
        <w:tabs>
          <w:tab w:val="num" w:pos="360"/>
        </w:tabs>
        <w:ind w:left="360" w:hanging="360"/>
      </w:pPr>
      <w:rPr>
        <w:rFonts w:hint="default"/>
      </w:rPr>
    </w:lvl>
    <w:lvl w:ilvl="1">
      <w:start w:val="1"/>
      <w:numFmt w:val="decimal"/>
      <w:pStyle w:val="Ttulo2"/>
      <w:lvlText w:val="%1.%2."/>
      <w:lvlJc w:val="left"/>
      <w:pPr>
        <w:tabs>
          <w:tab w:val="num" w:pos="794"/>
        </w:tabs>
        <w:ind w:left="1361" w:hanging="1077"/>
      </w:pPr>
      <w:rPr>
        <w:rFonts w:hint="default"/>
      </w:rPr>
    </w:lvl>
    <w:lvl w:ilvl="2">
      <w:start w:val="1"/>
      <w:numFmt w:val="decimal"/>
      <w:pStyle w:val="Ttulo3"/>
      <w:lvlText w:val="%1.%2.%3."/>
      <w:lvlJc w:val="left"/>
      <w:pPr>
        <w:tabs>
          <w:tab w:val="num" w:pos="1224"/>
        </w:tabs>
        <w:ind w:left="1224" w:hanging="504"/>
      </w:pPr>
      <w:rPr>
        <w:rFonts w:hint="default"/>
      </w:rPr>
    </w:lvl>
    <w:lvl w:ilvl="3">
      <w:start w:val="1"/>
      <w:numFmt w:val="decimal"/>
      <w:lvlText w:val="%1.%2.%3.%4."/>
      <w:lvlJc w:val="left"/>
      <w:pPr>
        <w:tabs>
          <w:tab w:val="num" w:pos="1728"/>
        </w:tabs>
        <w:ind w:left="1728" w:hanging="648"/>
      </w:pPr>
      <w:rPr>
        <w:rFonts w:hint="default"/>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76">
    <w:nsid w:val="5CA60DC3"/>
    <w:multiLevelType w:val="multilevel"/>
    <w:tmpl w:val="46F6E29A"/>
    <w:lvl w:ilvl="0">
      <w:start w:val="7"/>
      <w:numFmt w:val="decimal"/>
      <w:lvlText w:val="%1."/>
      <w:lvlJc w:val="left"/>
      <w:pPr>
        <w:ind w:left="360" w:hanging="360"/>
      </w:pPr>
      <w:rPr>
        <w:rFonts w:hint="default"/>
        <w:b/>
        <w:color w:val="365F91"/>
        <w:sz w:val="22"/>
        <w:szCs w:val="22"/>
      </w:rPr>
    </w:lvl>
    <w:lvl w:ilvl="1">
      <w:start w:val="1"/>
      <w:numFmt w:val="decimal"/>
      <w:lvlText w:val="%1.%2."/>
      <w:lvlJc w:val="left"/>
      <w:pPr>
        <w:ind w:left="792" w:hanging="432"/>
      </w:pPr>
      <w:rPr>
        <w:rFonts w:hint="default"/>
        <w:b/>
        <w:color w:val="1F497D"/>
        <w:sz w:val="22"/>
        <w:szCs w:val="22"/>
      </w:rPr>
    </w:lvl>
    <w:lvl w:ilvl="2">
      <w:start w:val="1"/>
      <w:numFmt w:val="decimal"/>
      <w:lvlText w:val="%1.%2.%3."/>
      <w:lvlJc w:val="left"/>
      <w:pPr>
        <w:ind w:left="1224" w:hanging="504"/>
      </w:pPr>
      <w:rPr>
        <w:rFonts w:hint="default"/>
        <w:b/>
        <w:sz w:val="22"/>
        <w:szCs w:val="22"/>
      </w:rPr>
    </w:lvl>
    <w:lvl w:ilvl="3">
      <w:start w:val="1"/>
      <w:numFmt w:val="decimal"/>
      <w:lvlText w:val="%1.%2.%3."/>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7">
    <w:nsid w:val="5D694DA5"/>
    <w:multiLevelType w:val="hybridMultilevel"/>
    <w:tmpl w:val="49E089EA"/>
    <w:lvl w:ilvl="0" w:tplc="5CAA8164">
      <w:start w:val="1"/>
      <w:numFmt w:val="lowerLetter"/>
      <w:lvlText w:val="%1)"/>
      <w:lvlJc w:val="left"/>
      <w:pPr>
        <w:ind w:left="720" w:hanging="360"/>
      </w:pPr>
      <w:rPr>
        <w:b w:val="0"/>
        <w:color w:val="1F497D"/>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78">
    <w:nsid w:val="5DF2603C"/>
    <w:multiLevelType w:val="hybridMultilevel"/>
    <w:tmpl w:val="5672CD50"/>
    <w:lvl w:ilvl="0" w:tplc="400A0001">
      <w:start w:val="1"/>
      <w:numFmt w:val="bullet"/>
      <w:lvlText w:val=""/>
      <w:lvlJc w:val="left"/>
      <w:pPr>
        <w:ind w:left="752" w:hanging="360"/>
      </w:pPr>
      <w:rPr>
        <w:rFonts w:ascii="Symbol" w:hAnsi="Symbol" w:hint="default"/>
      </w:rPr>
    </w:lvl>
    <w:lvl w:ilvl="1" w:tplc="400A0003" w:tentative="1">
      <w:start w:val="1"/>
      <w:numFmt w:val="bullet"/>
      <w:lvlText w:val="o"/>
      <w:lvlJc w:val="left"/>
      <w:pPr>
        <w:ind w:left="1472" w:hanging="360"/>
      </w:pPr>
      <w:rPr>
        <w:rFonts w:ascii="Courier New" w:hAnsi="Courier New" w:cs="Courier New" w:hint="default"/>
      </w:rPr>
    </w:lvl>
    <w:lvl w:ilvl="2" w:tplc="400A0005" w:tentative="1">
      <w:start w:val="1"/>
      <w:numFmt w:val="bullet"/>
      <w:lvlText w:val=""/>
      <w:lvlJc w:val="left"/>
      <w:pPr>
        <w:ind w:left="2192" w:hanging="360"/>
      </w:pPr>
      <w:rPr>
        <w:rFonts w:ascii="Wingdings" w:hAnsi="Wingdings" w:hint="default"/>
      </w:rPr>
    </w:lvl>
    <w:lvl w:ilvl="3" w:tplc="400A0001" w:tentative="1">
      <w:start w:val="1"/>
      <w:numFmt w:val="bullet"/>
      <w:lvlText w:val=""/>
      <w:lvlJc w:val="left"/>
      <w:pPr>
        <w:ind w:left="2912" w:hanging="360"/>
      </w:pPr>
      <w:rPr>
        <w:rFonts w:ascii="Symbol" w:hAnsi="Symbol" w:hint="default"/>
      </w:rPr>
    </w:lvl>
    <w:lvl w:ilvl="4" w:tplc="400A0003" w:tentative="1">
      <w:start w:val="1"/>
      <w:numFmt w:val="bullet"/>
      <w:lvlText w:val="o"/>
      <w:lvlJc w:val="left"/>
      <w:pPr>
        <w:ind w:left="3632" w:hanging="360"/>
      </w:pPr>
      <w:rPr>
        <w:rFonts w:ascii="Courier New" w:hAnsi="Courier New" w:cs="Courier New" w:hint="default"/>
      </w:rPr>
    </w:lvl>
    <w:lvl w:ilvl="5" w:tplc="400A0005" w:tentative="1">
      <w:start w:val="1"/>
      <w:numFmt w:val="bullet"/>
      <w:lvlText w:val=""/>
      <w:lvlJc w:val="left"/>
      <w:pPr>
        <w:ind w:left="4352" w:hanging="360"/>
      </w:pPr>
      <w:rPr>
        <w:rFonts w:ascii="Wingdings" w:hAnsi="Wingdings" w:hint="default"/>
      </w:rPr>
    </w:lvl>
    <w:lvl w:ilvl="6" w:tplc="400A0001" w:tentative="1">
      <w:start w:val="1"/>
      <w:numFmt w:val="bullet"/>
      <w:lvlText w:val=""/>
      <w:lvlJc w:val="left"/>
      <w:pPr>
        <w:ind w:left="5072" w:hanging="360"/>
      </w:pPr>
      <w:rPr>
        <w:rFonts w:ascii="Symbol" w:hAnsi="Symbol" w:hint="default"/>
      </w:rPr>
    </w:lvl>
    <w:lvl w:ilvl="7" w:tplc="400A0003" w:tentative="1">
      <w:start w:val="1"/>
      <w:numFmt w:val="bullet"/>
      <w:lvlText w:val="o"/>
      <w:lvlJc w:val="left"/>
      <w:pPr>
        <w:ind w:left="5792" w:hanging="360"/>
      </w:pPr>
      <w:rPr>
        <w:rFonts w:ascii="Courier New" w:hAnsi="Courier New" w:cs="Courier New" w:hint="default"/>
      </w:rPr>
    </w:lvl>
    <w:lvl w:ilvl="8" w:tplc="400A0005" w:tentative="1">
      <w:start w:val="1"/>
      <w:numFmt w:val="bullet"/>
      <w:lvlText w:val=""/>
      <w:lvlJc w:val="left"/>
      <w:pPr>
        <w:ind w:left="6512" w:hanging="360"/>
      </w:pPr>
      <w:rPr>
        <w:rFonts w:ascii="Wingdings" w:hAnsi="Wingdings" w:hint="default"/>
      </w:rPr>
    </w:lvl>
  </w:abstractNum>
  <w:abstractNum w:abstractNumId="79">
    <w:nsid w:val="5ED6718E"/>
    <w:multiLevelType w:val="hybridMultilevel"/>
    <w:tmpl w:val="30766F1C"/>
    <w:lvl w:ilvl="0" w:tplc="EA822F9A">
      <w:numFmt w:val="bullet"/>
      <w:lvlText w:val="-"/>
      <w:lvlJc w:val="left"/>
      <w:pPr>
        <w:ind w:left="720" w:hanging="360"/>
      </w:pPr>
      <w:rPr>
        <w:rFonts w:ascii="Tahoma" w:eastAsia="Times New Roman" w:hAnsi="Tahoma" w:cs="Tahoma" w:hint="default"/>
        <w:b/>
        <w:u w:val="none"/>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nsid w:val="5F2256A5"/>
    <w:multiLevelType w:val="multilevel"/>
    <w:tmpl w:val="BBB6AB96"/>
    <w:lvl w:ilvl="0">
      <w:start w:val="1"/>
      <w:numFmt w:val="decimal"/>
      <w:lvlText w:val="%1"/>
      <w:lvlJc w:val="left"/>
      <w:pPr>
        <w:ind w:left="360" w:hanging="360"/>
      </w:pPr>
      <w:rPr>
        <w:rFonts w:hint="default"/>
      </w:rPr>
    </w:lvl>
    <w:lvl w:ilvl="1">
      <w:start w:val="1"/>
      <w:numFmt w:val="decimal"/>
      <w:lvlText w:val="%1.%2"/>
      <w:lvlJc w:val="left"/>
      <w:pPr>
        <w:ind w:left="1047" w:hanging="360"/>
      </w:pPr>
      <w:rPr>
        <w:rFonts w:hint="default"/>
        <w:b/>
        <w:i w:val="0"/>
      </w:rPr>
    </w:lvl>
    <w:lvl w:ilvl="2">
      <w:start w:val="1"/>
      <w:numFmt w:val="decimal"/>
      <w:lvlText w:val="%1.%2.%3"/>
      <w:lvlJc w:val="left"/>
      <w:pPr>
        <w:ind w:left="2094" w:hanging="720"/>
      </w:pPr>
      <w:rPr>
        <w:rFonts w:hint="default"/>
      </w:rPr>
    </w:lvl>
    <w:lvl w:ilvl="3">
      <w:start w:val="1"/>
      <w:numFmt w:val="decimal"/>
      <w:lvlText w:val="%1.%2.%3.%4"/>
      <w:lvlJc w:val="left"/>
      <w:pPr>
        <w:ind w:left="3141" w:hanging="1080"/>
      </w:pPr>
      <w:rPr>
        <w:rFonts w:hint="default"/>
      </w:rPr>
    </w:lvl>
    <w:lvl w:ilvl="4">
      <w:start w:val="1"/>
      <w:numFmt w:val="decimal"/>
      <w:lvlText w:val="%1.%2.%3.%4.%5"/>
      <w:lvlJc w:val="left"/>
      <w:pPr>
        <w:ind w:left="3828" w:hanging="1080"/>
      </w:pPr>
      <w:rPr>
        <w:rFonts w:hint="default"/>
      </w:rPr>
    </w:lvl>
    <w:lvl w:ilvl="5">
      <w:start w:val="1"/>
      <w:numFmt w:val="decimal"/>
      <w:lvlText w:val="%1.%2.%3.%4.%5.%6"/>
      <w:lvlJc w:val="left"/>
      <w:pPr>
        <w:ind w:left="4875" w:hanging="1440"/>
      </w:pPr>
      <w:rPr>
        <w:rFonts w:hint="default"/>
      </w:rPr>
    </w:lvl>
    <w:lvl w:ilvl="6">
      <w:start w:val="1"/>
      <w:numFmt w:val="decimal"/>
      <w:lvlText w:val="%1.%2.%3.%4.%5.%6.%7"/>
      <w:lvlJc w:val="left"/>
      <w:pPr>
        <w:ind w:left="5562" w:hanging="1440"/>
      </w:pPr>
      <w:rPr>
        <w:rFonts w:hint="default"/>
      </w:rPr>
    </w:lvl>
    <w:lvl w:ilvl="7">
      <w:start w:val="1"/>
      <w:numFmt w:val="decimal"/>
      <w:lvlText w:val="%1.%2.%3.%4.%5.%6.%7.%8"/>
      <w:lvlJc w:val="left"/>
      <w:pPr>
        <w:ind w:left="6609" w:hanging="1800"/>
      </w:pPr>
      <w:rPr>
        <w:rFonts w:hint="default"/>
      </w:rPr>
    </w:lvl>
    <w:lvl w:ilvl="8">
      <w:start w:val="1"/>
      <w:numFmt w:val="decimal"/>
      <w:lvlText w:val="%1.%2.%3.%4.%5.%6.%7.%8.%9"/>
      <w:lvlJc w:val="left"/>
      <w:pPr>
        <w:ind w:left="7296" w:hanging="1800"/>
      </w:pPr>
      <w:rPr>
        <w:rFonts w:hint="default"/>
      </w:rPr>
    </w:lvl>
  </w:abstractNum>
  <w:abstractNum w:abstractNumId="81">
    <w:nsid w:val="61542AD8"/>
    <w:multiLevelType w:val="hybridMultilevel"/>
    <w:tmpl w:val="CEF66A0E"/>
    <w:lvl w:ilvl="0" w:tplc="400A0001">
      <w:start w:val="1"/>
      <w:numFmt w:val="bullet"/>
      <w:lvlText w:val=""/>
      <w:lvlJc w:val="left"/>
      <w:pPr>
        <w:ind w:left="792" w:hanging="360"/>
      </w:pPr>
      <w:rPr>
        <w:rFonts w:ascii="Symbol" w:hAnsi="Symbol" w:hint="default"/>
      </w:rPr>
    </w:lvl>
    <w:lvl w:ilvl="1" w:tplc="400A0003" w:tentative="1">
      <w:start w:val="1"/>
      <w:numFmt w:val="bullet"/>
      <w:lvlText w:val="o"/>
      <w:lvlJc w:val="left"/>
      <w:pPr>
        <w:ind w:left="1512" w:hanging="360"/>
      </w:pPr>
      <w:rPr>
        <w:rFonts w:ascii="Courier New" w:hAnsi="Courier New" w:cs="Courier New" w:hint="default"/>
      </w:rPr>
    </w:lvl>
    <w:lvl w:ilvl="2" w:tplc="400A0005" w:tentative="1">
      <w:start w:val="1"/>
      <w:numFmt w:val="bullet"/>
      <w:lvlText w:val=""/>
      <w:lvlJc w:val="left"/>
      <w:pPr>
        <w:ind w:left="2232" w:hanging="360"/>
      </w:pPr>
      <w:rPr>
        <w:rFonts w:ascii="Wingdings" w:hAnsi="Wingdings" w:hint="default"/>
      </w:rPr>
    </w:lvl>
    <w:lvl w:ilvl="3" w:tplc="400A0001" w:tentative="1">
      <w:start w:val="1"/>
      <w:numFmt w:val="bullet"/>
      <w:lvlText w:val=""/>
      <w:lvlJc w:val="left"/>
      <w:pPr>
        <w:ind w:left="2952" w:hanging="360"/>
      </w:pPr>
      <w:rPr>
        <w:rFonts w:ascii="Symbol" w:hAnsi="Symbol" w:hint="default"/>
      </w:rPr>
    </w:lvl>
    <w:lvl w:ilvl="4" w:tplc="400A0003" w:tentative="1">
      <w:start w:val="1"/>
      <w:numFmt w:val="bullet"/>
      <w:lvlText w:val="o"/>
      <w:lvlJc w:val="left"/>
      <w:pPr>
        <w:ind w:left="3672" w:hanging="360"/>
      </w:pPr>
      <w:rPr>
        <w:rFonts w:ascii="Courier New" w:hAnsi="Courier New" w:cs="Courier New" w:hint="default"/>
      </w:rPr>
    </w:lvl>
    <w:lvl w:ilvl="5" w:tplc="400A0005" w:tentative="1">
      <w:start w:val="1"/>
      <w:numFmt w:val="bullet"/>
      <w:lvlText w:val=""/>
      <w:lvlJc w:val="left"/>
      <w:pPr>
        <w:ind w:left="4392" w:hanging="360"/>
      </w:pPr>
      <w:rPr>
        <w:rFonts w:ascii="Wingdings" w:hAnsi="Wingdings" w:hint="default"/>
      </w:rPr>
    </w:lvl>
    <w:lvl w:ilvl="6" w:tplc="400A0001" w:tentative="1">
      <w:start w:val="1"/>
      <w:numFmt w:val="bullet"/>
      <w:lvlText w:val=""/>
      <w:lvlJc w:val="left"/>
      <w:pPr>
        <w:ind w:left="5112" w:hanging="360"/>
      </w:pPr>
      <w:rPr>
        <w:rFonts w:ascii="Symbol" w:hAnsi="Symbol" w:hint="default"/>
      </w:rPr>
    </w:lvl>
    <w:lvl w:ilvl="7" w:tplc="400A0003" w:tentative="1">
      <w:start w:val="1"/>
      <w:numFmt w:val="bullet"/>
      <w:lvlText w:val="o"/>
      <w:lvlJc w:val="left"/>
      <w:pPr>
        <w:ind w:left="5832" w:hanging="360"/>
      </w:pPr>
      <w:rPr>
        <w:rFonts w:ascii="Courier New" w:hAnsi="Courier New" w:cs="Courier New" w:hint="default"/>
      </w:rPr>
    </w:lvl>
    <w:lvl w:ilvl="8" w:tplc="400A0005" w:tentative="1">
      <w:start w:val="1"/>
      <w:numFmt w:val="bullet"/>
      <w:lvlText w:val=""/>
      <w:lvlJc w:val="left"/>
      <w:pPr>
        <w:ind w:left="6552" w:hanging="360"/>
      </w:pPr>
      <w:rPr>
        <w:rFonts w:ascii="Wingdings" w:hAnsi="Wingdings" w:hint="default"/>
      </w:rPr>
    </w:lvl>
  </w:abstractNum>
  <w:abstractNum w:abstractNumId="82">
    <w:nsid w:val="61DF6AA9"/>
    <w:multiLevelType w:val="hybridMultilevel"/>
    <w:tmpl w:val="26085526"/>
    <w:lvl w:ilvl="0" w:tplc="400A001B">
      <w:start w:val="1"/>
      <w:numFmt w:val="lowerRoman"/>
      <w:lvlText w:val="%1."/>
      <w:lvlJc w:val="right"/>
      <w:pPr>
        <w:ind w:left="1440" w:hanging="360"/>
      </w:p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83">
    <w:nsid w:val="627B4CCF"/>
    <w:multiLevelType w:val="hybridMultilevel"/>
    <w:tmpl w:val="3DFA296E"/>
    <w:lvl w:ilvl="0" w:tplc="B664C30C">
      <w:start w:val="1"/>
      <w:numFmt w:val="lowerLetter"/>
      <w:lvlText w:val="%1)"/>
      <w:lvlJc w:val="left"/>
      <w:pPr>
        <w:ind w:left="720" w:hanging="360"/>
      </w:pPr>
      <w:rPr>
        <w:color w:val="1F497D" w:themeColor="text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4">
    <w:nsid w:val="64BA03FC"/>
    <w:multiLevelType w:val="hybridMultilevel"/>
    <w:tmpl w:val="18F822A4"/>
    <w:lvl w:ilvl="0" w:tplc="44A03CE8">
      <w:start w:val="7"/>
      <w:numFmt w:val="bullet"/>
      <w:lvlText w:val="-"/>
      <w:lvlJc w:val="left"/>
      <w:pPr>
        <w:ind w:left="720" w:hanging="360"/>
      </w:pPr>
      <w:rPr>
        <w:rFonts w:ascii="Tahoma" w:eastAsia="Times New Roman" w:hAnsi="Tahoma" w:cs="Tahoma"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5">
    <w:nsid w:val="64C649DE"/>
    <w:multiLevelType w:val="multilevel"/>
    <w:tmpl w:val="B54A54C6"/>
    <w:lvl w:ilvl="0">
      <w:start w:val="3"/>
      <w:numFmt w:val="decimal"/>
      <w:lvlText w:val="%1."/>
      <w:lvlJc w:val="left"/>
      <w:pPr>
        <w:ind w:left="720" w:hanging="360"/>
      </w:pPr>
      <w:rPr>
        <w:rFonts w:hint="default"/>
        <w:b/>
        <w:sz w:val="28"/>
        <w:szCs w:val="28"/>
      </w:rPr>
    </w:lvl>
    <w:lvl w:ilvl="1">
      <w:start w:val="1"/>
      <w:numFmt w:val="decimal"/>
      <w:isLgl/>
      <w:lvlText w:val="%1.%2."/>
      <w:lvlJc w:val="left"/>
      <w:pPr>
        <w:ind w:left="2280" w:hanging="720"/>
      </w:pPr>
      <w:rPr>
        <w:rFonts w:hint="default"/>
        <w:b/>
      </w:rPr>
    </w:lvl>
    <w:lvl w:ilvl="2">
      <w:start w:val="1"/>
      <w:numFmt w:val="decimal"/>
      <w:isLgl/>
      <w:lvlText w:val="%1.%2.%3."/>
      <w:lvlJc w:val="left"/>
      <w:pPr>
        <w:ind w:left="2280" w:hanging="720"/>
      </w:pPr>
      <w:rPr>
        <w:rFonts w:hint="default"/>
      </w:rPr>
    </w:lvl>
    <w:lvl w:ilvl="3">
      <w:start w:val="1"/>
      <w:numFmt w:val="decimal"/>
      <w:isLgl/>
      <w:lvlText w:val="%1.%2.%3.%4."/>
      <w:lvlJc w:val="left"/>
      <w:pPr>
        <w:ind w:left="4032" w:hanging="1080"/>
      </w:pPr>
      <w:rPr>
        <w:rFonts w:hint="default"/>
      </w:rPr>
    </w:lvl>
    <w:lvl w:ilvl="4">
      <w:start w:val="1"/>
      <w:numFmt w:val="decimal"/>
      <w:isLgl/>
      <w:lvlText w:val="%1.%2.%3.%4.%5."/>
      <w:lvlJc w:val="left"/>
      <w:pPr>
        <w:ind w:left="5256" w:hanging="1440"/>
      </w:pPr>
      <w:rPr>
        <w:rFonts w:hint="default"/>
      </w:rPr>
    </w:lvl>
    <w:lvl w:ilvl="5">
      <w:start w:val="1"/>
      <w:numFmt w:val="decimal"/>
      <w:isLgl/>
      <w:lvlText w:val="%1.%2.%3.%4.%5.%6."/>
      <w:lvlJc w:val="left"/>
      <w:pPr>
        <w:ind w:left="6120" w:hanging="1440"/>
      </w:pPr>
      <w:rPr>
        <w:rFonts w:hint="default"/>
      </w:rPr>
    </w:lvl>
    <w:lvl w:ilvl="6">
      <w:start w:val="1"/>
      <w:numFmt w:val="decimal"/>
      <w:isLgl/>
      <w:lvlText w:val="%1.%2.%3.%4.%5.%6.%7."/>
      <w:lvlJc w:val="left"/>
      <w:pPr>
        <w:ind w:left="7344" w:hanging="1800"/>
      </w:pPr>
      <w:rPr>
        <w:rFonts w:hint="default"/>
      </w:rPr>
    </w:lvl>
    <w:lvl w:ilvl="7">
      <w:start w:val="1"/>
      <w:numFmt w:val="decimal"/>
      <w:isLgl/>
      <w:lvlText w:val="%1.%2.%3.%4.%5.%6.%7.%8."/>
      <w:lvlJc w:val="left"/>
      <w:pPr>
        <w:ind w:left="8568" w:hanging="2160"/>
      </w:pPr>
      <w:rPr>
        <w:rFonts w:hint="default"/>
      </w:rPr>
    </w:lvl>
    <w:lvl w:ilvl="8">
      <w:start w:val="1"/>
      <w:numFmt w:val="decimal"/>
      <w:isLgl/>
      <w:lvlText w:val="%1.%2.%3.%4.%5.%6.%7.%8.%9."/>
      <w:lvlJc w:val="left"/>
      <w:pPr>
        <w:ind w:left="9432" w:hanging="2160"/>
      </w:pPr>
      <w:rPr>
        <w:rFonts w:hint="default"/>
      </w:rPr>
    </w:lvl>
  </w:abstractNum>
  <w:abstractNum w:abstractNumId="86">
    <w:nsid w:val="65652293"/>
    <w:multiLevelType w:val="hybridMultilevel"/>
    <w:tmpl w:val="35F68742"/>
    <w:lvl w:ilvl="0" w:tplc="6512D176">
      <w:start w:val="1"/>
      <w:numFmt w:val="lowerLetter"/>
      <w:lvlText w:val="%1."/>
      <w:lvlJc w:val="left"/>
      <w:pPr>
        <w:ind w:left="1068" w:hanging="360"/>
      </w:pPr>
      <w:rPr>
        <w:rFonts w:ascii="Tahoma" w:eastAsia="Times New Roman" w:hAnsi="Tahoma" w:cs="Tahoma"/>
      </w:rPr>
    </w:lvl>
    <w:lvl w:ilvl="1" w:tplc="04090019" w:tentative="1">
      <w:start w:val="1"/>
      <w:numFmt w:val="lowerLetter"/>
      <w:lvlText w:val="%2."/>
      <w:lvlJc w:val="left"/>
      <w:pPr>
        <w:ind w:left="1788" w:hanging="360"/>
      </w:pPr>
    </w:lvl>
    <w:lvl w:ilvl="2" w:tplc="0409001B" w:tentative="1">
      <w:start w:val="1"/>
      <w:numFmt w:val="lowerRoman"/>
      <w:lvlText w:val="%3."/>
      <w:lvlJc w:val="right"/>
      <w:pPr>
        <w:ind w:left="2508" w:hanging="180"/>
      </w:p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87">
    <w:nsid w:val="65763978"/>
    <w:multiLevelType w:val="hybridMultilevel"/>
    <w:tmpl w:val="D7567C00"/>
    <w:lvl w:ilvl="0" w:tplc="EB082F6C">
      <w:start w:val="1"/>
      <w:numFmt w:val="lowerLetter"/>
      <w:lvlText w:val="%1)"/>
      <w:lvlJc w:val="left"/>
      <w:pPr>
        <w:ind w:left="720" w:hanging="360"/>
      </w:pPr>
      <w:rPr>
        <w:rFonts w:hint="default"/>
        <w:b w:val="0"/>
        <w:color w:val="1F497D" w:themeColor="text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676F4E2F"/>
    <w:multiLevelType w:val="hybridMultilevel"/>
    <w:tmpl w:val="F33E2604"/>
    <w:lvl w:ilvl="0" w:tplc="400A0017">
      <w:start w:val="1"/>
      <w:numFmt w:val="lowerLetter"/>
      <w:lvlText w:val="%1)"/>
      <w:lvlJc w:val="left"/>
      <w:pPr>
        <w:tabs>
          <w:tab w:val="num" w:pos="862"/>
        </w:tabs>
        <w:ind w:left="862" w:hanging="360"/>
      </w:pPr>
    </w:lvl>
    <w:lvl w:ilvl="1" w:tplc="0C0A0003">
      <w:start w:val="1"/>
      <w:numFmt w:val="bullet"/>
      <w:lvlText w:val="o"/>
      <w:lvlJc w:val="left"/>
      <w:pPr>
        <w:tabs>
          <w:tab w:val="num" w:pos="1582"/>
        </w:tabs>
        <w:ind w:left="1582" w:hanging="360"/>
      </w:pPr>
      <w:rPr>
        <w:rFonts w:ascii="Courier New" w:hAnsi="Courier New" w:cs="Times New Roman" w:hint="default"/>
      </w:rPr>
    </w:lvl>
    <w:lvl w:ilvl="2" w:tplc="0C0A0005">
      <w:start w:val="1"/>
      <w:numFmt w:val="bullet"/>
      <w:lvlText w:val=""/>
      <w:lvlJc w:val="left"/>
      <w:pPr>
        <w:tabs>
          <w:tab w:val="num" w:pos="2302"/>
        </w:tabs>
        <w:ind w:left="2302" w:hanging="360"/>
      </w:pPr>
      <w:rPr>
        <w:rFonts w:ascii="Wingdings" w:hAnsi="Wingdings" w:hint="default"/>
      </w:rPr>
    </w:lvl>
    <w:lvl w:ilvl="3" w:tplc="0C0A0001">
      <w:start w:val="1"/>
      <w:numFmt w:val="bullet"/>
      <w:lvlText w:val=""/>
      <w:lvlJc w:val="left"/>
      <w:pPr>
        <w:tabs>
          <w:tab w:val="num" w:pos="3022"/>
        </w:tabs>
        <w:ind w:left="3022" w:hanging="360"/>
      </w:pPr>
      <w:rPr>
        <w:rFonts w:ascii="Symbol" w:hAnsi="Symbol" w:hint="default"/>
      </w:rPr>
    </w:lvl>
    <w:lvl w:ilvl="4" w:tplc="0C0A0003">
      <w:start w:val="1"/>
      <w:numFmt w:val="bullet"/>
      <w:lvlText w:val="o"/>
      <w:lvlJc w:val="left"/>
      <w:pPr>
        <w:tabs>
          <w:tab w:val="num" w:pos="3742"/>
        </w:tabs>
        <w:ind w:left="3742" w:hanging="360"/>
      </w:pPr>
      <w:rPr>
        <w:rFonts w:ascii="Courier New" w:hAnsi="Courier New" w:cs="Times New Roman" w:hint="default"/>
      </w:rPr>
    </w:lvl>
    <w:lvl w:ilvl="5" w:tplc="0C0A0005">
      <w:start w:val="1"/>
      <w:numFmt w:val="bullet"/>
      <w:lvlText w:val=""/>
      <w:lvlJc w:val="left"/>
      <w:pPr>
        <w:tabs>
          <w:tab w:val="num" w:pos="4462"/>
        </w:tabs>
        <w:ind w:left="4462" w:hanging="360"/>
      </w:pPr>
      <w:rPr>
        <w:rFonts w:ascii="Wingdings" w:hAnsi="Wingdings" w:hint="default"/>
      </w:rPr>
    </w:lvl>
    <w:lvl w:ilvl="6" w:tplc="0C0A0001">
      <w:start w:val="1"/>
      <w:numFmt w:val="bullet"/>
      <w:lvlText w:val=""/>
      <w:lvlJc w:val="left"/>
      <w:pPr>
        <w:tabs>
          <w:tab w:val="num" w:pos="5182"/>
        </w:tabs>
        <w:ind w:left="5182" w:hanging="360"/>
      </w:pPr>
      <w:rPr>
        <w:rFonts w:ascii="Symbol" w:hAnsi="Symbol" w:hint="default"/>
      </w:rPr>
    </w:lvl>
    <w:lvl w:ilvl="7" w:tplc="0C0A0003">
      <w:start w:val="1"/>
      <w:numFmt w:val="bullet"/>
      <w:lvlText w:val="o"/>
      <w:lvlJc w:val="left"/>
      <w:pPr>
        <w:tabs>
          <w:tab w:val="num" w:pos="5902"/>
        </w:tabs>
        <w:ind w:left="5902" w:hanging="360"/>
      </w:pPr>
      <w:rPr>
        <w:rFonts w:ascii="Courier New" w:hAnsi="Courier New" w:cs="Times New Roman" w:hint="default"/>
      </w:rPr>
    </w:lvl>
    <w:lvl w:ilvl="8" w:tplc="0C0A0005">
      <w:start w:val="1"/>
      <w:numFmt w:val="bullet"/>
      <w:lvlText w:val=""/>
      <w:lvlJc w:val="left"/>
      <w:pPr>
        <w:tabs>
          <w:tab w:val="num" w:pos="6622"/>
        </w:tabs>
        <w:ind w:left="6622" w:hanging="360"/>
      </w:pPr>
      <w:rPr>
        <w:rFonts w:ascii="Wingdings" w:hAnsi="Wingdings" w:hint="default"/>
      </w:rPr>
    </w:lvl>
  </w:abstractNum>
  <w:abstractNum w:abstractNumId="89">
    <w:nsid w:val="6A311DC9"/>
    <w:multiLevelType w:val="hybridMultilevel"/>
    <w:tmpl w:val="77AEBC0C"/>
    <w:lvl w:ilvl="0" w:tplc="9912E20A">
      <w:start w:val="1"/>
      <w:numFmt w:val="lowerLetter"/>
      <w:lvlText w:val="%1)"/>
      <w:lvlJc w:val="left"/>
      <w:pPr>
        <w:ind w:left="720" w:hanging="360"/>
      </w:pPr>
      <w:rPr>
        <w:b w:val="0"/>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90">
    <w:nsid w:val="6A8E199B"/>
    <w:multiLevelType w:val="hybridMultilevel"/>
    <w:tmpl w:val="71565B18"/>
    <w:lvl w:ilvl="0" w:tplc="3FE8329C">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nsid w:val="6C3F0A13"/>
    <w:multiLevelType w:val="hybridMultilevel"/>
    <w:tmpl w:val="2B804C5A"/>
    <w:lvl w:ilvl="0" w:tplc="400A0001">
      <w:start w:val="1"/>
      <w:numFmt w:val="bullet"/>
      <w:lvlText w:val=""/>
      <w:lvlJc w:val="left"/>
      <w:pPr>
        <w:ind w:left="1074" w:hanging="360"/>
      </w:pPr>
      <w:rPr>
        <w:rFonts w:ascii="Symbol" w:hAnsi="Symbol" w:hint="default"/>
      </w:rPr>
    </w:lvl>
    <w:lvl w:ilvl="1" w:tplc="400A0003">
      <w:start w:val="1"/>
      <w:numFmt w:val="bullet"/>
      <w:lvlText w:val="o"/>
      <w:lvlJc w:val="left"/>
      <w:pPr>
        <w:ind w:left="1794" w:hanging="360"/>
      </w:pPr>
      <w:rPr>
        <w:rFonts w:ascii="Courier New" w:hAnsi="Courier New" w:cs="Courier New" w:hint="default"/>
      </w:rPr>
    </w:lvl>
    <w:lvl w:ilvl="2" w:tplc="400A0005">
      <w:start w:val="1"/>
      <w:numFmt w:val="bullet"/>
      <w:lvlText w:val=""/>
      <w:lvlJc w:val="left"/>
      <w:pPr>
        <w:ind w:left="2514" w:hanging="360"/>
      </w:pPr>
      <w:rPr>
        <w:rFonts w:ascii="Wingdings" w:hAnsi="Wingdings" w:hint="default"/>
      </w:rPr>
    </w:lvl>
    <w:lvl w:ilvl="3" w:tplc="400A0001">
      <w:start w:val="1"/>
      <w:numFmt w:val="bullet"/>
      <w:lvlText w:val=""/>
      <w:lvlJc w:val="left"/>
      <w:pPr>
        <w:ind w:left="3234" w:hanging="360"/>
      </w:pPr>
      <w:rPr>
        <w:rFonts w:ascii="Symbol" w:hAnsi="Symbol" w:hint="default"/>
      </w:rPr>
    </w:lvl>
    <w:lvl w:ilvl="4" w:tplc="400A0003">
      <w:start w:val="1"/>
      <w:numFmt w:val="bullet"/>
      <w:lvlText w:val="o"/>
      <w:lvlJc w:val="left"/>
      <w:pPr>
        <w:ind w:left="3954" w:hanging="360"/>
      </w:pPr>
      <w:rPr>
        <w:rFonts w:ascii="Courier New" w:hAnsi="Courier New" w:cs="Courier New" w:hint="default"/>
      </w:rPr>
    </w:lvl>
    <w:lvl w:ilvl="5" w:tplc="400A0005">
      <w:start w:val="1"/>
      <w:numFmt w:val="bullet"/>
      <w:lvlText w:val=""/>
      <w:lvlJc w:val="left"/>
      <w:pPr>
        <w:ind w:left="4674" w:hanging="360"/>
      </w:pPr>
      <w:rPr>
        <w:rFonts w:ascii="Wingdings" w:hAnsi="Wingdings" w:hint="default"/>
      </w:rPr>
    </w:lvl>
    <w:lvl w:ilvl="6" w:tplc="400A0001">
      <w:start w:val="1"/>
      <w:numFmt w:val="bullet"/>
      <w:lvlText w:val=""/>
      <w:lvlJc w:val="left"/>
      <w:pPr>
        <w:ind w:left="5394" w:hanging="360"/>
      </w:pPr>
      <w:rPr>
        <w:rFonts w:ascii="Symbol" w:hAnsi="Symbol" w:hint="default"/>
      </w:rPr>
    </w:lvl>
    <w:lvl w:ilvl="7" w:tplc="400A0003">
      <w:start w:val="1"/>
      <w:numFmt w:val="bullet"/>
      <w:lvlText w:val="o"/>
      <w:lvlJc w:val="left"/>
      <w:pPr>
        <w:ind w:left="6114" w:hanging="360"/>
      </w:pPr>
      <w:rPr>
        <w:rFonts w:ascii="Courier New" w:hAnsi="Courier New" w:cs="Courier New" w:hint="default"/>
      </w:rPr>
    </w:lvl>
    <w:lvl w:ilvl="8" w:tplc="400A0005">
      <w:start w:val="1"/>
      <w:numFmt w:val="bullet"/>
      <w:lvlText w:val=""/>
      <w:lvlJc w:val="left"/>
      <w:pPr>
        <w:ind w:left="6834" w:hanging="360"/>
      </w:pPr>
      <w:rPr>
        <w:rFonts w:ascii="Wingdings" w:hAnsi="Wingdings" w:hint="default"/>
      </w:rPr>
    </w:lvl>
  </w:abstractNum>
  <w:abstractNum w:abstractNumId="92">
    <w:nsid w:val="6CE27278"/>
    <w:multiLevelType w:val="hybridMultilevel"/>
    <w:tmpl w:val="DDBAC2AA"/>
    <w:lvl w:ilvl="0" w:tplc="85FEBFC2">
      <w:start w:val="1"/>
      <w:numFmt w:val="lowerLetter"/>
      <w:lvlText w:val="%1)"/>
      <w:lvlJc w:val="left"/>
      <w:pPr>
        <w:ind w:left="1440" w:hanging="360"/>
      </w:pPr>
      <w:rPr>
        <w:b/>
      </w:rPr>
    </w:lvl>
    <w:lvl w:ilvl="1" w:tplc="400A0019" w:tentative="1">
      <w:start w:val="1"/>
      <w:numFmt w:val="lowerLetter"/>
      <w:lvlText w:val="%2."/>
      <w:lvlJc w:val="left"/>
      <w:pPr>
        <w:ind w:left="2160" w:hanging="360"/>
      </w:pPr>
    </w:lvl>
    <w:lvl w:ilvl="2" w:tplc="400A001B" w:tentative="1">
      <w:start w:val="1"/>
      <w:numFmt w:val="lowerRoman"/>
      <w:lvlText w:val="%3."/>
      <w:lvlJc w:val="right"/>
      <w:pPr>
        <w:ind w:left="2880" w:hanging="180"/>
      </w:pPr>
    </w:lvl>
    <w:lvl w:ilvl="3" w:tplc="400A000F" w:tentative="1">
      <w:start w:val="1"/>
      <w:numFmt w:val="decimal"/>
      <w:lvlText w:val="%4."/>
      <w:lvlJc w:val="left"/>
      <w:pPr>
        <w:ind w:left="3600" w:hanging="360"/>
      </w:pPr>
    </w:lvl>
    <w:lvl w:ilvl="4" w:tplc="400A0019" w:tentative="1">
      <w:start w:val="1"/>
      <w:numFmt w:val="lowerLetter"/>
      <w:lvlText w:val="%5."/>
      <w:lvlJc w:val="left"/>
      <w:pPr>
        <w:ind w:left="4320" w:hanging="360"/>
      </w:pPr>
    </w:lvl>
    <w:lvl w:ilvl="5" w:tplc="400A001B" w:tentative="1">
      <w:start w:val="1"/>
      <w:numFmt w:val="lowerRoman"/>
      <w:lvlText w:val="%6."/>
      <w:lvlJc w:val="right"/>
      <w:pPr>
        <w:ind w:left="5040" w:hanging="180"/>
      </w:pPr>
    </w:lvl>
    <w:lvl w:ilvl="6" w:tplc="400A000F" w:tentative="1">
      <w:start w:val="1"/>
      <w:numFmt w:val="decimal"/>
      <w:lvlText w:val="%7."/>
      <w:lvlJc w:val="left"/>
      <w:pPr>
        <w:ind w:left="5760" w:hanging="360"/>
      </w:pPr>
    </w:lvl>
    <w:lvl w:ilvl="7" w:tplc="400A0019" w:tentative="1">
      <w:start w:val="1"/>
      <w:numFmt w:val="lowerLetter"/>
      <w:lvlText w:val="%8."/>
      <w:lvlJc w:val="left"/>
      <w:pPr>
        <w:ind w:left="6480" w:hanging="360"/>
      </w:pPr>
    </w:lvl>
    <w:lvl w:ilvl="8" w:tplc="400A001B" w:tentative="1">
      <w:start w:val="1"/>
      <w:numFmt w:val="lowerRoman"/>
      <w:lvlText w:val="%9."/>
      <w:lvlJc w:val="right"/>
      <w:pPr>
        <w:ind w:left="7200" w:hanging="180"/>
      </w:pPr>
    </w:lvl>
  </w:abstractNum>
  <w:abstractNum w:abstractNumId="93">
    <w:nsid w:val="6D3025F4"/>
    <w:multiLevelType w:val="hybridMultilevel"/>
    <w:tmpl w:val="82EC0492"/>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6D6935F7"/>
    <w:multiLevelType w:val="hybridMultilevel"/>
    <w:tmpl w:val="ADE8276A"/>
    <w:lvl w:ilvl="0" w:tplc="50043D58">
      <w:start w:val="1"/>
      <w:numFmt w:val="decimal"/>
      <w:pStyle w:val="EstiloAnexoA1XIzquierda125cm"/>
      <w:lvlText w:val="E.1.%1."/>
      <w:lvlJc w:val="center"/>
      <w:pPr>
        <w:tabs>
          <w:tab w:val="num" w:pos="720"/>
        </w:tabs>
        <w:ind w:left="1117" w:hanging="397"/>
      </w:pPr>
      <w:rPr>
        <w:rFonts w:cs="Times New Roman" w:hint="default"/>
      </w:rPr>
    </w:lvl>
    <w:lvl w:ilvl="1" w:tplc="9FE4896E">
      <w:start w:val="1"/>
      <w:numFmt w:val="decimal"/>
      <w:lvlText w:val="A.1.2.%2."/>
      <w:lvlJc w:val="left"/>
      <w:pPr>
        <w:tabs>
          <w:tab w:val="num" w:pos="2160"/>
        </w:tabs>
        <w:ind w:left="2160" w:hanging="360"/>
      </w:pPr>
      <w:rPr>
        <w:rFonts w:cs="Times New Roman" w:hint="default"/>
      </w:rPr>
    </w:lvl>
    <w:lvl w:ilvl="2" w:tplc="0409001B">
      <w:start w:val="1"/>
      <w:numFmt w:val="lowerRoman"/>
      <w:lvlText w:val="%3."/>
      <w:lvlJc w:val="right"/>
      <w:pPr>
        <w:tabs>
          <w:tab w:val="num" w:pos="2880"/>
        </w:tabs>
        <w:ind w:left="2880" w:hanging="180"/>
      </w:pPr>
      <w:rPr>
        <w:rFonts w:cs="Times New Roman"/>
      </w:rPr>
    </w:lvl>
    <w:lvl w:ilvl="3" w:tplc="0409000F">
      <w:start w:val="1"/>
      <w:numFmt w:val="decimal"/>
      <w:lvlText w:val="%4."/>
      <w:lvlJc w:val="left"/>
      <w:pPr>
        <w:tabs>
          <w:tab w:val="num" w:pos="3600"/>
        </w:tabs>
        <w:ind w:left="3600" w:hanging="360"/>
      </w:pPr>
      <w:rPr>
        <w:rFonts w:cs="Times New Roman"/>
      </w:rPr>
    </w:lvl>
    <w:lvl w:ilvl="4" w:tplc="04090019">
      <w:start w:val="1"/>
      <w:numFmt w:val="lowerLetter"/>
      <w:lvlText w:val="%5."/>
      <w:lvlJc w:val="left"/>
      <w:pPr>
        <w:tabs>
          <w:tab w:val="num" w:pos="4320"/>
        </w:tabs>
        <w:ind w:left="4320" w:hanging="360"/>
      </w:pPr>
      <w:rPr>
        <w:rFonts w:cs="Times New Roman"/>
      </w:rPr>
    </w:lvl>
    <w:lvl w:ilvl="5" w:tplc="0409001B">
      <w:start w:val="1"/>
      <w:numFmt w:val="lowerRoman"/>
      <w:lvlText w:val="%6."/>
      <w:lvlJc w:val="right"/>
      <w:pPr>
        <w:tabs>
          <w:tab w:val="num" w:pos="5040"/>
        </w:tabs>
        <w:ind w:left="5040" w:hanging="180"/>
      </w:pPr>
      <w:rPr>
        <w:rFonts w:cs="Times New Roman"/>
      </w:rPr>
    </w:lvl>
    <w:lvl w:ilvl="6" w:tplc="0409000F">
      <w:start w:val="1"/>
      <w:numFmt w:val="decimal"/>
      <w:lvlText w:val="%7."/>
      <w:lvlJc w:val="left"/>
      <w:pPr>
        <w:tabs>
          <w:tab w:val="num" w:pos="5760"/>
        </w:tabs>
        <w:ind w:left="5760" w:hanging="360"/>
      </w:pPr>
      <w:rPr>
        <w:rFonts w:cs="Times New Roman"/>
      </w:rPr>
    </w:lvl>
    <w:lvl w:ilvl="7" w:tplc="04090019">
      <w:start w:val="1"/>
      <w:numFmt w:val="lowerLetter"/>
      <w:lvlText w:val="%8."/>
      <w:lvlJc w:val="left"/>
      <w:pPr>
        <w:tabs>
          <w:tab w:val="num" w:pos="6480"/>
        </w:tabs>
        <w:ind w:left="6480" w:hanging="360"/>
      </w:pPr>
      <w:rPr>
        <w:rFonts w:cs="Times New Roman"/>
      </w:rPr>
    </w:lvl>
    <w:lvl w:ilvl="8" w:tplc="0409001B">
      <w:start w:val="1"/>
      <w:numFmt w:val="lowerRoman"/>
      <w:lvlText w:val="%9."/>
      <w:lvlJc w:val="right"/>
      <w:pPr>
        <w:tabs>
          <w:tab w:val="num" w:pos="7200"/>
        </w:tabs>
        <w:ind w:left="7200" w:hanging="180"/>
      </w:pPr>
      <w:rPr>
        <w:rFonts w:cs="Times New Roman"/>
      </w:rPr>
    </w:lvl>
  </w:abstractNum>
  <w:abstractNum w:abstractNumId="95">
    <w:nsid w:val="709B3F13"/>
    <w:multiLevelType w:val="hybridMultilevel"/>
    <w:tmpl w:val="F1468B72"/>
    <w:lvl w:ilvl="0" w:tplc="400A0001">
      <w:start w:val="1"/>
      <w:numFmt w:val="bullet"/>
      <w:lvlText w:val=""/>
      <w:lvlJc w:val="left"/>
      <w:pPr>
        <w:ind w:left="720" w:hanging="360"/>
      </w:pPr>
      <w:rPr>
        <w:rFonts w:ascii="Symbol" w:hAnsi="Symbol" w:hint="default"/>
      </w:rPr>
    </w:lvl>
    <w:lvl w:ilvl="1" w:tplc="400A0001">
      <w:start w:val="1"/>
      <w:numFmt w:val="bullet"/>
      <w:lvlText w:val=""/>
      <w:lvlJc w:val="left"/>
      <w:pPr>
        <w:ind w:left="1440" w:hanging="360"/>
      </w:pPr>
      <w:rPr>
        <w:rFonts w:ascii="Symbol" w:hAnsi="Symbol"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nsid w:val="70F10ED9"/>
    <w:multiLevelType w:val="multilevel"/>
    <w:tmpl w:val="38661C9C"/>
    <w:lvl w:ilvl="0">
      <w:start w:val="4"/>
      <w:numFmt w:val="decimal"/>
      <w:lvlText w:val="%1."/>
      <w:lvlJc w:val="left"/>
      <w:pPr>
        <w:ind w:left="375" w:hanging="375"/>
      </w:pPr>
      <w:rPr>
        <w:rFonts w:hint="default"/>
      </w:rPr>
    </w:lvl>
    <w:lvl w:ilvl="1">
      <w:start w:val="1"/>
      <w:numFmt w:val="decimal"/>
      <w:pStyle w:val="Estilo4"/>
      <w:lvlText w:val="%1.%2."/>
      <w:lvlJc w:val="left"/>
      <w:pPr>
        <w:ind w:left="735" w:hanging="375"/>
      </w:pPr>
      <w:rPr>
        <w:rFonts w:hint="default"/>
      </w:rPr>
    </w:lvl>
    <w:lvl w:ilvl="2">
      <w:start w:val="1"/>
      <w:numFmt w:val="bullet"/>
      <w:pStyle w:val="Estilo5"/>
      <w:lvlText w:val=""/>
      <w:lvlJc w:val="left"/>
      <w:pPr>
        <w:ind w:left="1440" w:hanging="720"/>
      </w:pPr>
      <w:rPr>
        <w:rFonts w:ascii="Wingdings" w:hAnsi="Wingding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97">
    <w:nsid w:val="71A23587"/>
    <w:multiLevelType w:val="multilevel"/>
    <w:tmpl w:val="8CBC773C"/>
    <w:lvl w:ilvl="0">
      <w:start w:val="3"/>
      <w:numFmt w:val="decimal"/>
      <w:lvlText w:val="%1."/>
      <w:lvlJc w:val="left"/>
      <w:pPr>
        <w:ind w:left="450" w:hanging="450"/>
      </w:pPr>
      <w:rPr>
        <w:rFonts w:hint="default"/>
      </w:rPr>
    </w:lvl>
    <w:lvl w:ilvl="1">
      <w:start w:val="1"/>
      <w:numFmt w:val="decimal"/>
      <w:lvlText w:val="%1.%2."/>
      <w:lvlJc w:val="left"/>
      <w:pPr>
        <w:ind w:left="1003" w:hanging="720"/>
      </w:pPr>
      <w:rPr>
        <w:rFonts w:hint="default"/>
      </w:rPr>
    </w:lvl>
    <w:lvl w:ilvl="2">
      <w:start w:val="1"/>
      <w:numFmt w:val="decimal"/>
      <w:lvlText w:val="%1.%2.%3."/>
      <w:lvlJc w:val="left"/>
      <w:pPr>
        <w:ind w:left="1646" w:hanging="108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572" w:hanging="1440"/>
      </w:pPr>
      <w:rPr>
        <w:rFonts w:hint="default"/>
      </w:rPr>
    </w:lvl>
    <w:lvl w:ilvl="5">
      <w:start w:val="1"/>
      <w:numFmt w:val="decimal"/>
      <w:lvlText w:val="%1.%2.%3.%4.%5.%6."/>
      <w:lvlJc w:val="left"/>
      <w:pPr>
        <w:ind w:left="3215" w:hanging="1800"/>
      </w:pPr>
      <w:rPr>
        <w:rFonts w:hint="default"/>
      </w:rPr>
    </w:lvl>
    <w:lvl w:ilvl="6">
      <w:start w:val="1"/>
      <w:numFmt w:val="decimal"/>
      <w:lvlText w:val="%1.%2.%3.%4.%5.%6.%7."/>
      <w:lvlJc w:val="left"/>
      <w:pPr>
        <w:ind w:left="3498" w:hanging="1800"/>
      </w:pPr>
      <w:rPr>
        <w:rFonts w:hint="default"/>
      </w:rPr>
    </w:lvl>
    <w:lvl w:ilvl="7">
      <w:start w:val="1"/>
      <w:numFmt w:val="decimal"/>
      <w:lvlText w:val="%1.%2.%3.%4.%5.%6.%7.%8."/>
      <w:lvlJc w:val="left"/>
      <w:pPr>
        <w:ind w:left="4141" w:hanging="2160"/>
      </w:pPr>
      <w:rPr>
        <w:rFonts w:hint="default"/>
      </w:rPr>
    </w:lvl>
    <w:lvl w:ilvl="8">
      <w:start w:val="1"/>
      <w:numFmt w:val="decimal"/>
      <w:lvlText w:val="%1.%2.%3.%4.%5.%6.%7.%8.%9."/>
      <w:lvlJc w:val="left"/>
      <w:pPr>
        <w:ind w:left="4784" w:hanging="2520"/>
      </w:pPr>
      <w:rPr>
        <w:rFonts w:hint="default"/>
      </w:rPr>
    </w:lvl>
  </w:abstractNum>
  <w:abstractNum w:abstractNumId="98">
    <w:nsid w:val="72433906"/>
    <w:multiLevelType w:val="hybridMultilevel"/>
    <w:tmpl w:val="90A80AA6"/>
    <w:lvl w:ilvl="0" w:tplc="400A0001">
      <w:start w:val="1"/>
      <w:numFmt w:val="bullet"/>
      <w:lvlText w:val=""/>
      <w:lvlJc w:val="left"/>
      <w:pPr>
        <w:ind w:left="1068" w:hanging="360"/>
      </w:pPr>
      <w:rPr>
        <w:rFonts w:ascii="Symbol" w:hAnsi="Symbol" w:hint="default"/>
        <w:b/>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9">
    <w:nsid w:val="73F97A59"/>
    <w:multiLevelType w:val="hybridMultilevel"/>
    <w:tmpl w:val="57D86DEA"/>
    <w:lvl w:ilvl="0" w:tplc="A27E614E">
      <w:start w:val="1"/>
      <w:numFmt w:val="low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0">
    <w:nsid w:val="7416324E"/>
    <w:multiLevelType w:val="hybridMultilevel"/>
    <w:tmpl w:val="8012C5B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1">
    <w:nsid w:val="74566731"/>
    <w:multiLevelType w:val="hybridMultilevel"/>
    <w:tmpl w:val="3926B198"/>
    <w:lvl w:ilvl="0" w:tplc="400A0001">
      <w:start w:val="1"/>
      <w:numFmt w:val="bullet"/>
      <w:lvlText w:val=""/>
      <w:lvlJc w:val="left"/>
      <w:pPr>
        <w:ind w:left="1995" w:hanging="360"/>
      </w:pPr>
      <w:rPr>
        <w:rFonts w:ascii="Symbol" w:hAnsi="Symbol" w:hint="default"/>
      </w:rPr>
    </w:lvl>
    <w:lvl w:ilvl="1" w:tplc="400A0003">
      <w:start w:val="1"/>
      <w:numFmt w:val="bullet"/>
      <w:lvlText w:val="o"/>
      <w:lvlJc w:val="left"/>
      <w:pPr>
        <w:ind w:left="2715" w:hanging="360"/>
      </w:pPr>
      <w:rPr>
        <w:rFonts w:ascii="Courier New" w:hAnsi="Courier New" w:cs="Courier New" w:hint="default"/>
      </w:rPr>
    </w:lvl>
    <w:lvl w:ilvl="2" w:tplc="400A0005">
      <w:start w:val="1"/>
      <w:numFmt w:val="bullet"/>
      <w:lvlText w:val=""/>
      <w:lvlJc w:val="left"/>
      <w:pPr>
        <w:ind w:left="3435" w:hanging="360"/>
      </w:pPr>
      <w:rPr>
        <w:rFonts w:ascii="Wingdings" w:hAnsi="Wingdings" w:hint="default"/>
      </w:rPr>
    </w:lvl>
    <w:lvl w:ilvl="3" w:tplc="400A0001">
      <w:start w:val="1"/>
      <w:numFmt w:val="bullet"/>
      <w:lvlText w:val=""/>
      <w:lvlJc w:val="left"/>
      <w:pPr>
        <w:ind w:left="4155" w:hanging="360"/>
      </w:pPr>
      <w:rPr>
        <w:rFonts w:ascii="Symbol" w:hAnsi="Symbol" w:hint="default"/>
      </w:rPr>
    </w:lvl>
    <w:lvl w:ilvl="4" w:tplc="400A0003">
      <w:start w:val="1"/>
      <w:numFmt w:val="bullet"/>
      <w:lvlText w:val="o"/>
      <w:lvlJc w:val="left"/>
      <w:pPr>
        <w:ind w:left="4875" w:hanging="360"/>
      </w:pPr>
      <w:rPr>
        <w:rFonts w:ascii="Courier New" w:hAnsi="Courier New" w:cs="Courier New" w:hint="default"/>
      </w:rPr>
    </w:lvl>
    <w:lvl w:ilvl="5" w:tplc="400A0005">
      <w:start w:val="1"/>
      <w:numFmt w:val="bullet"/>
      <w:lvlText w:val=""/>
      <w:lvlJc w:val="left"/>
      <w:pPr>
        <w:ind w:left="5595" w:hanging="360"/>
      </w:pPr>
      <w:rPr>
        <w:rFonts w:ascii="Wingdings" w:hAnsi="Wingdings" w:hint="default"/>
      </w:rPr>
    </w:lvl>
    <w:lvl w:ilvl="6" w:tplc="400A0001">
      <w:start w:val="1"/>
      <w:numFmt w:val="bullet"/>
      <w:lvlText w:val=""/>
      <w:lvlJc w:val="left"/>
      <w:pPr>
        <w:ind w:left="6315" w:hanging="360"/>
      </w:pPr>
      <w:rPr>
        <w:rFonts w:ascii="Symbol" w:hAnsi="Symbol" w:hint="default"/>
      </w:rPr>
    </w:lvl>
    <w:lvl w:ilvl="7" w:tplc="400A0003">
      <w:start w:val="1"/>
      <w:numFmt w:val="bullet"/>
      <w:lvlText w:val="o"/>
      <w:lvlJc w:val="left"/>
      <w:pPr>
        <w:ind w:left="7035" w:hanging="360"/>
      </w:pPr>
      <w:rPr>
        <w:rFonts w:ascii="Courier New" w:hAnsi="Courier New" w:cs="Courier New" w:hint="default"/>
      </w:rPr>
    </w:lvl>
    <w:lvl w:ilvl="8" w:tplc="400A0005">
      <w:start w:val="1"/>
      <w:numFmt w:val="bullet"/>
      <w:lvlText w:val=""/>
      <w:lvlJc w:val="left"/>
      <w:pPr>
        <w:ind w:left="7755" w:hanging="360"/>
      </w:pPr>
      <w:rPr>
        <w:rFonts w:ascii="Wingdings" w:hAnsi="Wingdings" w:hint="default"/>
      </w:rPr>
    </w:lvl>
  </w:abstractNum>
  <w:abstractNum w:abstractNumId="102">
    <w:nsid w:val="75D23E38"/>
    <w:multiLevelType w:val="hybridMultilevel"/>
    <w:tmpl w:val="5DAE4A1C"/>
    <w:lvl w:ilvl="0" w:tplc="BDD63650">
      <w:start w:val="1"/>
      <w:numFmt w:val="lowerLetter"/>
      <w:lvlText w:val="%1)"/>
      <w:lvlJc w:val="left"/>
      <w:pPr>
        <w:ind w:left="720" w:hanging="360"/>
      </w:pPr>
      <w:rPr>
        <w:rFonts w:hint="default"/>
        <w:color w:val="1F497D" w:themeColor="text2"/>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3">
    <w:nsid w:val="75D83C5F"/>
    <w:multiLevelType w:val="hybridMultilevel"/>
    <w:tmpl w:val="7BA00D7E"/>
    <w:lvl w:ilvl="0" w:tplc="411C3E5E">
      <w:start w:val="1"/>
      <w:numFmt w:val="lowerRoman"/>
      <w:lvlText w:val="%1."/>
      <w:lvlJc w:val="right"/>
      <w:pPr>
        <w:ind w:left="1440" w:hanging="360"/>
      </w:pPr>
      <w:rPr>
        <w:rFonts w:hint="default"/>
        <w:color w:val="1F497E"/>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4">
    <w:nsid w:val="79004376"/>
    <w:multiLevelType w:val="hybridMultilevel"/>
    <w:tmpl w:val="748CA36A"/>
    <w:lvl w:ilvl="0" w:tplc="400A0001">
      <w:start w:val="1"/>
      <w:numFmt w:val="bullet"/>
      <w:lvlText w:val=""/>
      <w:lvlJc w:val="left"/>
      <w:pPr>
        <w:ind w:left="1800" w:hanging="360"/>
      </w:pPr>
      <w:rPr>
        <w:rFonts w:ascii="Symbol" w:hAnsi="Symbol" w:hint="default"/>
      </w:rPr>
    </w:lvl>
    <w:lvl w:ilvl="1" w:tplc="400A000D">
      <w:start w:val="1"/>
      <w:numFmt w:val="bullet"/>
      <w:lvlText w:val=""/>
      <w:lvlJc w:val="left"/>
      <w:pPr>
        <w:ind w:left="2520" w:hanging="360"/>
      </w:pPr>
      <w:rPr>
        <w:rFonts w:ascii="Wingdings" w:hAnsi="Wingdings" w:hint="default"/>
      </w:rPr>
    </w:lvl>
    <w:lvl w:ilvl="2" w:tplc="400A0005">
      <w:start w:val="1"/>
      <w:numFmt w:val="bullet"/>
      <w:lvlText w:val=""/>
      <w:lvlJc w:val="left"/>
      <w:pPr>
        <w:ind w:left="3240" w:hanging="360"/>
      </w:pPr>
      <w:rPr>
        <w:rFonts w:ascii="Wingdings" w:hAnsi="Wingdings" w:hint="default"/>
      </w:rPr>
    </w:lvl>
    <w:lvl w:ilvl="3" w:tplc="400A0001">
      <w:start w:val="1"/>
      <w:numFmt w:val="bullet"/>
      <w:lvlText w:val=""/>
      <w:lvlJc w:val="left"/>
      <w:pPr>
        <w:ind w:left="3960" w:hanging="360"/>
      </w:pPr>
      <w:rPr>
        <w:rFonts w:ascii="Symbol" w:hAnsi="Symbol" w:hint="default"/>
      </w:rPr>
    </w:lvl>
    <w:lvl w:ilvl="4" w:tplc="400A0003">
      <w:start w:val="1"/>
      <w:numFmt w:val="bullet"/>
      <w:lvlText w:val="o"/>
      <w:lvlJc w:val="left"/>
      <w:pPr>
        <w:ind w:left="4680" w:hanging="360"/>
      </w:pPr>
      <w:rPr>
        <w:rFonts w:ascii="Courier New" w:hAnsi="Courier New" w:cs="Courier New" w:hint="default"/>
      </w:rPr>
    </w:lvl>
    <w:lvl w:ilvl="5" w:tplc="400A0005">
      <w:start w:val="1"/>
      <w:numFmt w:val="bullet"/>
      <w:lvlText w:val=""/>
      <w:lvlJc w:val="left"/>
      <w:pPr>
        <w:ind w:left="5400" w:hanging="360"/>
      </w:pPr>
      <w:rPr>
        <w:rFonts w:ascii="Wingdings" w:hAnsi="Wingdings" w:hint="default"/>
      </w:rPr>
    </w:lvl>
    <w:lvl w:ilvl="6" w:tplc="400A0001">
      <w:start w:val="1"/>
      <w:numFmt w:val="bullet"/>
      <w:lvlText w:val=""/>
      <w:lvlJc w:val="left"/>
      <w:pPr>
        <w:ind w:left="6120" w:hanging="360"/>
      </w:pPr>
      <w:rPr>
        <w:rFonts w:ascii="Symbol" w:hAnsi="Symbol" w:hint="default"/>
      </w:rPr>
    </w:lvl>
    <w:lvl w:ilvl="7" w:tplc="400A0003">
      <w:start w:val="1"/>
      <w:numFmt w:val="bullet"/>
      <w:lvlText w:val="o"/>
      <w:lvlJc w:val="left"/>
      <w:pPr>
        <w:ind w:left="6840" w:hanging="360"/>
      </w:pPr>
      <w:rPr>
        <w:rFonts w:ascii="Courier New" w:hAnsi="Courier New" w:cs="Courier New" w:hint="default"/>
      </w:rPr>
    </w:lvl>
    <w:lvl w:ilvl="8" w:tplc="400A0005">
      <w:start w:val="1"/>
      <w:numFmt w:val="bullet"/>
      <w:lvlText w:val=""/>
      <w:lvlJc w:val="left"/>
      <w:pPr>
        <w:ind w:left="7560" w:hanging="360"/>
      </w:pPr>
      <w:rPr>
        <w:rFonts w:ascii="Wingdings" w:hAnsi="Wingdings" w:hint="default"/>
      </w:rPr>
    </w:lvl>
  </w:abstractNum>
  <w:abstractNum w:abstractNumId="105">
    <w:nsid w:val="799468BF"/>
    <w:multiLevelType w:val="hybridMultilevel"/>
    <w:tmpl w:val="6F546A24"/>
    <w:lvl w:ilvl="0" w:tplc="632619F0">
      <w:start w:val="1"/>
      <w:numFmt w:val="lowerLetter"/>
      <w:lvlText w:val="%1)"/>
      <w:lvlJc w:val="left"/>
      <w:pPr>
        <w:ind w:left="1070" w:hanging="360"/>
      </w:pPr>
      <w:rPr>
        <w:b w:val="0"/>
        <w:i w:val="0"/>
        <w:color w:val="1F497D" w:themeColor="text2"/>
      </w:rPr>
    </w:lvl>
    <w:lvl w:ilvl="1" w:tplc="400A0019">
      <w:start w:val="1"/>
      <w:numFmt w:val="lowerLetter"/>
      <w:lvlText w:val="%2."/>
      <w:lvlJc w:val="left"/>
      <w:pPr>
        <w:ind w:left="1790" w:hanging="360"/>
      </w:pPr>
    </w:lvl>
    <w:lvl w:ilvl="2" w:tplc="400A001B">
      <w:start w:val="1"/>
      <w:numFmt w:val="lowerRoman"/>
      <w:lvlText w:val="%3."/>
      <w:lvlJc w:val="right"/>
      <w:pPr>
        <w:ind w:left="2510" w:hanging="180"/>
      </w:pPr>
    </w:lvl>
    <w:lvl w:ilvl="3" w:tplc="400A000F">
      <w:start w:val="1"/>
      <w:numFmt w:val="decimal"/>
      <w:lvlText w:val="%4."/>
      <w:lvlJc w:val="left"/>
      <w:pPr>
        <w:ind w:left="3230" w:hanging="360"/>
      </w:pPr>
    </w:lvl>
    <w:lvl w:ilvl="4" w:tplc="400A0019">
      <w:start w:val="1"/>
      <w:numFmt w:val="lowerLetter"/>
      <w:lvlText w:val="%5."/>
      <w:lvlJc w:val="left"/>
      <w:pPr>
        <w:ind w:left="3950" w:hanging="360"/>
      </w:pPr>
    </w:lvl>
    <w:lvl w:ilvl="5" w:tplc="400A001B">
      <w:start w:val="1"/>
      <w:numFmt w:val="lowerRoman"/>
      <w:lvlText w:val="%6."/>
      <w:lvlJc w:val="right"/>
      <w:pPr>
        <w:ind w:left="4670" w:hanging="180"/>
      </w:pPr>
    </w:lvl>
    <w:lvl w:ilvl="6" w:tplc="400A000F">
      <w:start w:val="1"/>
      <w:numFmt w:val="decimal"/>
      <w:lvlText w:val="%7."/>
      <w:lvlJc w:val="left"/>
      <w:pPr>
        <w:ind w:left="5390" w:hanging="360"/>
      </w:pPr>
    </w:lvl>
    <w:lvl w:ilvl="7" w:tplc="400A0019">
      <w:start w:val="1"/>
      <w:numFmt w:val="lowerLetter"/>
      <w:lvlText w:val="%8."/>
      <w:lvlJc w:val="left"/>
      <w:pPr>
        <w:ind w:left="6110" w:hanging="360"/>
      </w:pPr>
    </w:lvl>
    <w:lvl w:ilvl="8" w:tplc="400A001B">
      <w:start w:val="1"/>
      <w:numFmt w:val="lowerRoman"/>
      <w:lvlText w:val="%9."/>
      <w:lvlJc w:val="right"/>
      <w:pPr>
        <w:ind w:left="6830" w:hanging="180"/>
      </w:pPr>
    </w:lvl>
  </w:abstractNum>
  <w:abstractNum w:abstractNumId="106">
    <w:nsid w:val="79DA7D11"/>
    <w:multiLevelType w:val="hybridMultilevel"/>
    <w:tmpl w:val="8700737E"/>
    <w:lvl w:ilvl="0" w:tplc="2B0259DC">
      <w:start w:val="1"/>
      <w:numFmt w:val="bullet"/>
      <w:lvlText w:val=""/>
      <w:lvlJc w:val="left"/>
      <w:pPr>
        <w:ind w:left="720" w:hanging="360"/>
      </w:pPr>
      <w:rPr>
        <w:rFonts w:ascii="Symbol" w:hAnsi="Symbol" w:hint="default"/>
        <w:lang w:val="es-BO"/>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nsid w:val="7A346E09"/>
    <w:multiLevelType w:val="hybridMultilevel"/>
    <w:tmpl w:val="B7B2BDF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08">
    <w:nsid w:val="7A6E255D"/>
    <w:multiLevelType w:val="hybridMultilevel"/>
    <w:tmpl w:val="323A591E"/>
    <w:lvl w:ilvl="0" w:tplc="2908858A">
      <w:start w:val="1"/>
      <w:numFmt w:val="lowerLetter"/>
      <w:lvlText w:val="%1."/>
      <w:lvlJc w:val="left"/>
      <w:pPr>
        <w:ind w:left="1068" w:hanging="360"/>
      </w:pPr>
      <w:rPr>
        <w:rFonts w:ascii="Tahoma" w:eastAsia="Times New Roman" w:hAnsi="Tahoma" w:cs="Times New Roman"/>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9">
    <w:nsid w:val="7C3F5502"/>
    <w:multiLevelType w:val="hybridMultilevel"/>
    <w:tmpl w:val="D8363D9E"/>
    <w:lvl w:ilvl="0" w:tplc="400A0001">
      <w:start w:val="1"/>
      <w:numFmt w:val="bullet"/>
      <w:lvlText w:val=""/>
      <w:lvlJc w:val="left"/>
      <w:pPr>
        <w:ind w:left="1287" w:hanging="360"/>
      </w:pPr>
      <w:rPr>
        <w:rFonts w:ascii="Symbol" w:hAnsi="Symbol" w:hint="default"/>
      </w:rPr>
    </w:lvl>
    <w:lvl w:ilvl="1" w:tplc="400A0003">
      <w:start w:val="1"/>
      <w:numFmt w:val="bullet"/>
      <w:lvlText w:val="o"/>
      <w:lvlJc w:val="left"/>
      <w:pPr>
        <w:ind w:left="2007" w:hanging="360"/>
      </w:pPr>
      <w:rPr>
        <w:rFonts w:ascii="Courier New" w:hAnsi="Courier New" w:cs="Courier New" w:hint="default"/>
      </w:rPr>
    </w:lvl>
    <w:lvl w:ilvl="2" w:tplc="400A0005">
      <w:start w:val="1"/>
      <w:numFmt w:val="bullet"/>
      <w:lvlText w:val=""/>
      <w:lvlJc w:val="left"/>
      <w:pPr>
        <w:ind w:left="2727" w:hanging="360"/>
      </w:pPr>
      <w:rPr>
        <w:rFonts w:ascii="Wingdings" w:hAnsi="Wingdings" w:hint="default"/>
      </w:rPr>
    </w:lvl>
    <w:lvl w:ilvl="3" w:tplc="400A0001">
      <w:start w:val="1"/>
      <w:numFmt w:val="bullet"/>
      <w:lvlText w:val=""/>
      <w:lvlJc w:val="left"/>
      <w:pPr>
        <w:ind w:left="3447" w:hanging="360"/>
      </w:pPr>
      <w:rPr>
        <w:rFonts w:ascii="Symbol" w:hAnsi="Symbol" w:hint="default"/>
      </w:rPr>
    </w:lvl>
    <w:lvl w:ilvl="4" w:tplc="400A0003">
      <w:start w:val="1"/>
      <w:numFmt w:val="bullet"/>
      <w:lvlText w:val="o"/>
      <w:lvlJc w:val="left"/>
      <w:pPr>
        <w:ind w:left="4167" w:hanging="360"/>
      </w:pPr>
      <w:rPr>
        <w:rFonts w:ascii="Courier New" w:hAnsi="Courier New" w:cs="Courier New" w:hint="default"/>
      </w:rPr>
    </w:lvl>
    <w:lvl w:ilvl="5" w:tplc="400A0005">
      <w:start w:val="1"/>
      <w:numFmt w:val="bullet"/>
      <w:lvlText w:val=""/>
      <w:lvlJc w:val="left"/>
      <w:pPr>
        <w:ind w:left="4887" w:hanging="360"/>
      </w:pPr>
      <w:rPr>
        <w:rFonts w:ascii="Wingdings" w:hAnsi="Wingdings" w:hint="default"/>
      </w:rPr>
    </w:lvl>
    <w:lvl w:ilvl="6" w:tplc="400A0001">
      <w:start w:val="1"/>
      <w:numFmt w:val="bullet"/>
      <w:lvlText w:val=""/>
      <w:lvlJc w:val="left"/>
      <w:pPr>
        <w:ind w:left="5607" w:hanging="360"/>
      </w:pPr>
      <w:rPr>
        <w:rFonts w:ascii="Symbol" w:hAnsi="Symbol" w:hint="default"/>
      </w:rPr>
    </w:lvl>
    <w:lvl w:ilvl="7" w:tplc="400A0003">
      <w:start w:val="1"/>
      <w:numFmt w:val="bullet"/>
      <w:lvlText w:val="o"/>
      <w:lvlJc w:val="left"/>
      <w:pPr>
        <w:ind w:left="6327" w:hanging="360"/>
      </w:pPr>
      <w:rPr>
        <w:rFonts w:ascii="Courier New" w:hAnsi="Courier New" w:cs="Courier New" w:hint="default"/>
      </w:rPr>
    </w:lvl>
    <w:lvl w:ilvl="8" w:tplc="400A0005">
      <w:start w:val="1"/>
      <w:numFmt w:val="bullet"/>
      <w:lvlText w:val=""/>
      <w:lvlJc w:val="left"/>
      <w:pPr>
        <w:ind w:left="7047" w:hanging="360"/>
      </w:pPr>
      <w:rPr>
        <w:rFonts w:ascii="Wingdings" w:hAnsi="Wingdings" w:hint="default"/>
      </w:rPr>
    </w:lvl>
  </w:abstractNum>
  <w:abstractNum w:abstractNumId="110">
    <w:nsid w:val="7E4F01B1"/>
    <w:multiLevelType w:val="hybridMultilevel"/>
    <w:tmpl w:val="4CE2F926"/>
    <w:lvl w:ilvl="0" w:tplc="CC6CE9BC">
      <w:start w:val="1"/>
      <w:numFmt w:val="lowerLetter"/>
      <w:lvlText w:val="%1)"/>
      <w:lvlJc w:val="left"/>
      <w:pPr>
        <w:ind w:left="720" w:hanging="360"/>
      </w:pPr>
      <w:rPr>
        <w:color w:val="1F497D"/>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11">
    <w:nsid w:val="7F6B0E6F"/>
    <w:multiLevelType w:val="multilevel"/>
    <w:tmpl w:val="EB863B28"/>
    <w:lvl w:ilvl="0">
      <w:start w:val="10"/>
      <w:numFmt w:val="decimal"/>
      <w:lvlText w:val="%1"/>
      <w:lvlJc w:val="left"/>
      <w:pPr>
        <w:ind w:left="525" w:hanging="525"/>
      </w:pPr>
      <w:rPr>
        <w:rFonts w:hint="default"/>
        <w:b/>
        <w:u w:val="single"/>
      </w:rPr>
    </w:lvl>
    <w:lvl w:ilvl="1">
      <w:start w:val="1"/>
      <w:numFmt w:val="decimal"/>
      <w:lvlText w:val="%1.%2"/>
      <w:lvlJc w:val="left"/>
      <w:pPr>
        <w:ind w:left="2784" w:hanging="720"/>
      </w:pPr>
      <w:rPr>
        <w:rFonts w:hint="default"/>
        <w:b/>
        <w:u w:val="single"/>
      </w:rPr>
    </w:lvl>
    <w:lvl w:ilvl="2">
      <w:start w:val="1"/>
      <w:numFmt w:val="decimal"/>
      <w:lvlText w:val="%1.%2.%3"/>
      <w:lvlJc w:val="left"/>
      <w:pPr>
        <w:ind w:left="4848" w:hanging="720"/>
      </w:pPr>
      <w:rPr>
        <w:rFonts w:hint="default"/>
        <w:b/>
        <w:u w:val="single"/>
      </w:rPr>
    </w:lvl>
    <w:lvl w:ilvl="3">
      <w:start w:val="1"/>
      <w:numFmt w:val="decimal"/>
      <w:lvlText w:val="%1.%2.%3.%4"/>
      <w:lvlJc w:val="left"/>
      <w:pPr>
        <w:ind w:left="7272" w:hanging="1080"/>
      </w:pPr>
      <w:rPr>
        <w:rFonts w:hint="default"/>
        <w:b/>
        <w:u w:val="single"/>
      </w:rPr>
    </w:lvl>
    <w:lvl w:ilvl="4">
      <w:start w:val="1"/>
      <w:numFmt w:val="decimal"/>
      <w:lvlText w:val="%1.%2.%3.%4.%5"/>
      <w:lvlJc w:val="left"/>
      <w:pPr>
        <w:ind w:left="9696" w:hanging="1440"/>
      </w:pPr>
      <w:rPr>
        <w:rFonts w:hint="default"/>
        <w:b/>
        <w:u w:val="single"/>
      </w:rPr>
    </w:lvl>
    <w:lvl w:ilvl="5">
      <w:start w:val="1"/>
      <w:numFmt w:val="decimal"/>
      <w:lvlText w:val="%1.%2.%3.%4.%5.%6"/>
      <w:lvlJc w:val="left"/>
      <w:pPr>
        <w:ind w:left="11760" w:hanging="1440"/>
      </w:pPr>
      <w:rPr>
        <w:rFonts w:hint="default"/>
        <w:b/>
        <w:u w:val="single"/>
      </w:rPr>
    </w:lvl>
    <w:lvl w:ilvl="6">
      <w:start w:val="1"/>
      <w:numFmt w:val="decimal"/>
      <w:lvlText w:val="%1.%2.%3.%4.%5.%6.%7"/>
      <w:lvlJc w:val="left"/>
      <w:pPr>
        <w:ind w:left="14184" w:hanging="1800"/>
      </w:pPr>
      <w:rPr>
        <w:rFonts w:hint="default"/>
        <w:b/>
        <w:u w:val="single"/>
      </w:rPr>
    </w:lvl>
    <w:lvl w:ilvl="7">
      <w:start w:val="1"/>
      <w:numFmt w:val="decimal"/>
      <w:lvlText w:val="%1.%2.%3.%4.%5.%6.%7.%8"/>
      <w:lvlJc w:val="left"/>
      <w:pPr>
        <w:ind w:left="16608" w:hanging="2160"/>
      </w:pPr>
      <w:rPr>
        <w:rFonts w:hint="default"/>
        <w:b/>
        <w:u w:val="single"/>
      </w:rPr>
    </w:lvl>
    <w:lvl w:ilvl="8">
      <w:start w:val="1"/>
      <w:numFmt w:val="decimal"/>
      <w:lvlText w:val="%1.%2.%3.%4.%5.%6.%7.%8.%9"/>
      <w:lvlJc w:val="left"/>
      <w:pPr>
        <w:ind w:left="18672" w:hanging="2160"/>
      </w:pPr>
      <w:rPr>
        <w:rFonts w:hint="default"/>
        <w:b/>
        <w:u w:val="single"/>
      </w:rPr>
    </w:lvl>
  </w:abstractNum>
  <w:abstractNum w:abstractNumId="112">
    <w:nsid w:val="7F7C0747"/>
    <w:multiLevelType w:val="hybridMultilevel"/>
    <w:tmpl w:val="A390474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22"/>
  </w:num>
  <w:num w:numId="2">
    <w:abstractNumId w:val="46"/>
  </w:num>
  <w:num w:numId="3">
    <w:abstractNumId w:val="75"/>
  </w:num>
  <w:num w:numId="4">
    <w:abstractNumId w:val="72"/>
  </w:num>
  <w:num w:numId="5">
    <w:abstractNumId w:val="21"/>
  </w:num>
  <w:num w:numId="6">
    <w:abstractNumId w:val="94"/>
  </w:num>
  <w:num w:numId="7">
    <w:abstractNumId w:val="5"/>
  </w:num>
  <w:num w:numId="8">
    <w:abstractNumId w:val="96"/>
  </w:num>
  <w:num w:numId="9">
    <w:abstractNumId w:val="80"/>
  </w:num>
  <w:num w:numId="10">
    <w:abstractNumId w:val="30"/>
  </w:num>
  <w:num w:numId="11">
    <w:abstractNumId w:val="40"/>
  </w:num>
  <w:num w:numId="12">
    <w:abstractNumId w:val="55"/>
  </w:num>
  <w:num w:numId="13">
    <w:abstractNumId w:val="101"/>
  </w:num>
  <w:num w:numId="14">
    <w:abstractNumId w:val="104"/>
  </w:num>
  <w:num w:numId="15">
    <w:abstractNumId w:val="17"/>
  </w:num>
  <w:num w:numId="16">
    <w:abstractNumId w:val="109"/>
  </w:num>
  <w:num w:numId="17">
    <w:abstractNumId w:val="68"/>
  </w:num>
  <w:num w:numId="18">
    <w:abstractNumId w:val="7"/>
  </w:num>
  <w:num w:numId="19">
    <w:abstractNumId w:val="106"/>
  </w:num>
  <w:num w:numId="20">
    <w:abstractNumId w:val="10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65"/>
  </w:num>
  <w:num w:numId="24">
    <w:abstractNumId w:val="4"/>
  </w:num>
  <w:num w:numId="25">
    <w:abstractNumId w:val="27"/>
  </w:num>
  <w:num w:numId="26">
    <w:abstractNumId w:val="48"/>
  </w:num>
  <w:num w:numId="27">
    <w:abstractNumId w:val="69"/>
  </w:num>
  <w:num w:numId="28">
    <w:abstractNumId w:val="16"/>
  </w:num>
  <w:num w:numId="29">
    <w:abstractNumId w:val="37"/>
  </w:num>
  <w:num w:numId="30">
    <w:abstractNumId w:val="61"/>
  </w:num>
  <w:num w:numId="31">
    <w:abstractNumId w:val="79"/>
  </w:num>
  <w:num w:numId="32">
    <w:abstractNumId w:val="66"/>
  </w:num>
  <w:num w:numId="33">
    <w:abstractNumId w:val="91"/>
  </w:num>
  <w:num w:numId="34">
    <w:abstractNumId w:val="26"/>
  </w:num>
  <w:num w:numId="35">
    <w:abstractNumId w:val="76"/>
  </w:num>
  <w:num w:numId="36">
    <w:abstractNumId w:val="83"/>
  </w:num>
  <w:num w:numId="37">
    <w:abstractNumId w:val="13"/>
  </w:num>
  <w:num w:numId="38">
    <w:abstractNumId w:val="84"/>
  </w:num>
  <w:num w:numId="39">
    <w:abstractNumId w:val="73"/>
  </w:num>
  <w:num w:numId="40">
    <w:abstractNumId w:val="71"/>
  </w:num>
  <w:num w:numId="41">
    <w:abstractNumId w:val="19"/>
  </w:num>
  <w:num w:numId="42">
    <w:abstractNumId w:val="31"/>
  </w:num>
  <w:num w:numId="43">
    <w:abstractNumId w:val="51"/>
  </w:num>
  <w:num w:numId="44">
    <w:abstractNumId w:val="99"/>
  </w:num>
  <w:num w:numId="45">
    <w:abstractNumId w:val="0"/>
  </w:num>
  <w:num w:numId="46">
    <w:abstractNumId w:val="24"/>
  </w:num>
  <w:num w:numId="47">
    <w:abstractNumId w:val="42"/>
  </w:num>
  <w:num w:numId="48">
    <w:abstractNumId w:val="112"/>
  </w:num>
  <w:num w:numId="49">
    <w:abstractNumId w:val="1"/>
  </w:num>
  <w:num w:numId="50">
    <w:abstractNumId w:val="2"/>
  </w:num>
  <w:num w:numId="51">
    <w:abstractNumId w:val="64"/>
  </w:num>
  <w:num w:numId="52">
    <w:abstractNumId w:val="95"/>
  </w:num>
  <w:num w:numId="53">
    <w:abstractNumId w:val="63"/>
  </w:num>
  <w:num w:numId="54">
    <w:abstractNumId w:val="38"/>
  </w:num>
  <w:num w:numId="55">
    <w:abstractNumId w:val="47"/>
  </w:num>
  <w:num w:numId="56">
    <w:abstractNumId w:val="15"/>
  </w:num>
  <w:num w:numId="57">
    <w:abstractNumId w:val="33"/>
  </w:num>
  <w:num w:numId="58">
    <w:abstractNumId w:val="98"/>
  </w:num>
  <w:num w:numId="59">
    <w:abstractNumId w:val="29"/>
  </w:num>
  <w:num w:numId="60">
    <w:abstractNumId w:val="3"/>
  </w:num>
  <w:num w:numId="61">
    <w:abstractNumId w:val="103"/>
  </w:num>
  <w:num w:numId="62">
    <w:abstractNumId w:val="9"/>
  </w:num>
  <w:num w:numId="63">
    <w:abstractNumId w:val="58"/>
  </w:num>
  <w:num w:numId="64">
    <w:abstractNumId w:val="12"/>
  </w:num>
  <w:num w:numId="65">
    <w:abstractNumId w:val="85"/>
  </w:num>
  <w:num w:numId="66">
    <w:abstractNumId w:val="52"/>
  </w:num>
  <w:num w:numId="67">
    <w:abstractNumId w:val="81"/>
  </w:num>
  <w:num w:numId="68">
    <w:abstractNumId w:val="50"/>
  </w:num>
  <w:num w:numId="69">
    <w:abstractNumId w:val="57"/>
  </w:num>
  <w:num w:numId="70">
    <w:abstractNumId w:val="67"/>
  </w:num>
  <w:num w:numId="71">
    <w:abstractNumId w:val="78"/>
  </w:num>
  <w:num w:numId="72">
    <w:abstractNumId w:val="44"/>
  </w:num>
  <w:num w:numId="73">
    <w:abstractNumId w:val="39"/>
  </w:num>
  <w:num w:numId="74">
    <w:abstractNumId w:val="43"/>
  </w:num>
  <w:num w:numId="75">
    <w:abstractNumId w:val="62"/>
  </w:num>
  <w:num w:numId="76">
    <w:abstractNumId w:val="32"/>
  </w:num>
  <w:num w:numId="77">
    <w:abstractNumId w:val="88"/>
  </w:num>
  <w:num w:numId="78">
    <w:abstractNumId w:val="20"/>
  </w:num>
  <w:num w:numId="79">
    <w:abstractNumId w:val="105"/>
  </w:num>
  <w:num w:numId="80">
    <w:abstractNumId w:val="11"/>
  </w:num>
  <w:num w:numId="81">
    <w:abstractNumId w:val="82"/>
  </w:num>
  <w:num w:numId="82">
    <w:abstractNumId w:val="49"/>
  </w:num>
  <w:num w:numId="83">
    <w:abstractNumId w:val="110"/>
  </w:num>
  <w:num w:numId="84">
    <w:abstractNumId w:val="35"/>
  </w:num>
  <w:num w:numId="85">
    <w:abstractNumId w:val="89"/>
  </w:num>
  <w:num w:numId="86">
    <w:abstractNumId w:val="7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53"/>
  </w:num>
  <w:num w:numId="88">
    <w:abstractNumId w:val="8"/>
  </w:num>
  <w:num w:numId="89">
    <w:abstractNumId w:val="6"/>
  </w:num>
  <w:num w:numId="90">
    <w:abstractNumId w:val="60"/>
  </w:num>
  <w:num w:numId="91">
    <w:abstractNumId w:val="54"/>
  </w:num>
  <w:num w:numId="92">
    <w:abstractNumId w:val="90"/>
  </w:num>
  <w:num w:numId="93">
    <w:abstractNumId w:val="34"/>
  </w:num>
  <w:num w:numId="94">
    <w:abstractNumId w:val="59"/>
  </w:num>
  <w:num w:numId="95">
    <w:abstractNumId w:val="102"/>
  </w:num>
  <w:num w:numId="96">
    <w:abstractNumId w:val="28"/>
  </w:num>
  <w:num w:numId="97">
    <w:abstractNumId w:val="107"/>
  </w:num>
  <w:num w:numId="98">
    <w:abstractNumId w:val="87"/>
  </w:num>
  <w:num w:numId="99">
    <w:abstractNumId w:val="74"/>
  </w:num>
  <w:num w:numId="100">
    <w:abstractNumId w:val="14"/>
  </w:num>
  <w:num w:numId="101">
    <w:abstractNumId w:val="18"/>
  </w:num>
  <w:num w:numId="102">
    <w:abstractNumId w:val="111"/>
  </w:num>
  <w:num w:numId="103">
    <w:abstractNumId w:val="56"/>
  </w:num>
  <w:num w:numId="104">
    <w:abstractNumId w:val="45"/>
  </w:num>
  <w:num w:numId="105">
    <w:abstractNumId w:val="92"/>
  </w:num>
  <w:num w:numId="106">
    <w:abstractNumId w:val="23"/>
  </w:num>
  <w:num w:numId="107">
    <w:abstractNumId w:val="97"/>
  </w:num>
  <w:num w:numId="108">
    <w:abstractNumId w:val="36"/>
  </w:num>
  <w:num w:numId="109">
    <w:abstractNumId w:val="10"/>
  </w:num>
  <w:num w:numId="110">
    <w:abstractNumId w:val="100"/>
  </w:num>
  <w:num w:numId="111">
    <w:abstractNumId w:val="93"/>
  </w:num>
  <w:num w:numId="112">
    <w:abstractNumId w:val="70"/>
  </w:num>
  <w:num w:numId="11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25"/>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pt-BR" w:vendorID="64" w:dllVersion="0" w:nlCheck="1" w:checkStyle="0"/>
  <w:activeWritingStyle w:appName="MSWord" w:lang="es-B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n-GB" w:vendorID="64" w:dllVersion="0" w:nlCheck="1" w:checkStyle="0"/>
  <w:activeWritingStyle w:appName="MSWord" w:lang="es-ES" w:vendorID="64" w:dllVersion="6" w:nlCheck="1" w:checkStyle="0"/>
  <w:activeWritingStyle w:appName="MSWord" w:lang="es-BO" w:vendorID="64" w:dllVersion="6" w:nlCheck="1" w:checkStyle="0"/>
  <w:activeWritingStyle w:appName="MSWord" w:lang="es-ES_tradnl" w:vendorID="64" w:dllVersion="6" w:nlCheck="1" w:checkStyle="0"/>
  <w:activeWritingStyle w:appName="MSWord" w:lang="en-GB" w:vendorID="64" w:dllVersion="6" w:nlCheck="1" w:checkStyle="1"/>
  <w:activeWritingStyle w:appName="MSWord" w:lang="pt-BR" w:vendorID="64" w:dllVersion="6" w:nlCheck="1" w:checkStyle="0"/>
  <w:activeWritingStyle w:appName="MSWord" w:lang="en-US" w:vendorID="64" w:dllVersion="6" w:nlCheck="1" w:checkStyle="1"/>
  <w:activeWritingStyle w:appName="MSWord" w:lang="es-MX" w:vendorID="64" w:dllVersion="6" w:nlCheck="1" w:checkStyle="0"/>
  <w:activeWritingStyle w:appName="MSWord" w:lang="en-US" w:vendorID="64" w:dllVersion="0" w:nlCheck="1" w:checkStyle="0"/>
  <w:activeWritingStyle w:appName="MSWord" w:lang="es-BO" w:vendorID="64" w:dllVersion="4096" w:nlCheck="1" w:checkStyle="0"/>
  <w:activeWritingStyle w:appName="MSWord" w:lang="es-ES" w:vendorID="64" w:dllVersion="4096" w:nlCheck="1" w:checkStyle="0"/>
  <w:activeWritingStyle w:appName="MSWord" w:lang="pt-BR" w:vendorID="64" w:dllVersion="4096" w:nlCheck="1" w:checkStyle="0"/>
  <w:activeWritingStyle w:appName="MSWord" w:lang="es-ES_tradnl" w:vendorID="64" w:dllVersion="4096" w:nlCheck="1" w:checkStyle="0"/>
  <w:activeWritingStyle w:appName="MSWord" w:lang="en-US" w:vendorID="64" w:dllVersion="4096" w:nlCheck="1" w:checkStyle="0"/>
  <w:activeWritingStyle w:appName="MSWord" w:lang="es-BO" w:vendorID="64" w:dllVersion="131078" w:nlCheck="1" w:checkStyle="1"/>
  <w:activeWritingStyle w:appName="MSWord" w:lang="es-ES" w:vendorID="64" w:dllVersion="131078" w:nlCheck="1" w:checkStyle="1"/>
  <w:activeWritingStyle w:appName="MSWord" w:lang="es-ES_tradnl" w:vendorID="64" w:dllVersion="131078" w:nlCheck="1" w:checkStyle="1"/>
  <w:activeWritingStyle w:appName="MSWord" w:lang="en-US" w:vendorID="64" w:dllVersion="131078" w:nlCheck="1" w:checkStyle="1"/>
  <w:activeWritingStyle w:appName="MSWord" w:lang="es-MX" w:vendorID="64" w:dllVersion="131078" w:nlCheck="1" w:checkStyle="1"/>
  <w:activeWritingStyle w:appName="MSWord" w:lang="en-GB" w:vendorID="64" w:dllVersion="131078" w:nlCheck="1" w:checkStyle="1"/>
  <w:activeWritingStyle w:appName="MSWord" w:lang="pt-BR" w:vendorID="64" w:dllVersion="131078" w:nlCheck="1" w:checkStyle="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9E9"/>
    <w:rsid w:val="00000A05"/>
    <w:rsid w:val="00000A40"/>
    <w:rsid w:val="0000120B"/>
    <w:rsid w:val="00001E0E"/>
    <w:rsid w:val="000021C9"/>
    <w:rsid w:val="00002B9B"/>
    <w:rsid w:val="000041AF"/>
    <w:rsid w:val="00007591"/>
    <w:rsid w:val="00007676"/>
    <w:rsid w:val="00007731"/>
    <w:rsid w:val="000105C5"/>
    <w:rsid w:val="000114C4"/>
    <w:rsid w:val="00013010"/>
    <w:rsid w:val="00013115"/>
    <w:rsid w:val="00013F02"/>
    <w:rsid w:val="000142C7"/>
    <w:rsid w:val="00014608"/>
    <w:rsid w:val="00014876"/>
    <w:rsid w:val="000151EB"/>
    <w:rsid w:val="000153EC"/>
    <w:rsid w:val="00015884"/>
    <w:rsid w:val="000158A2"/>
    <w:rsid w:val="00016282"/>
    <w:rsid w:val="000162CE"/>
    <w:rsid w:val="00016FE5"/>
    <w:rsid w:val="000205DB"/>
    <w:rsid w:val="00021088"/>
    <w:rsid w:val="00021992"/>
    <w:rsid w:val="0002365E"/>
    <w:rsid w:val="000236F6"/>
    <w:rsid w:val="000241F6"/>
    <w:rsid w:val="0002435D"/>
    <w:rsid w:val="000249E0"/>
    <w:rsid w:val="00025D3A"/>
    <w:rsid w:val="00027476"/>
    <w:rsid w:val="00027666"/>
    <w:rsid w:val="00030BB6"/>
    <w:rsid w:val="00031D69"/>
    <w:rsid w:val="000330C1"/>
    <w:rsid w:val="00037F5E"/>
    <w:rsid w:val="0004002C"/>
    <w:rsid w:val="00040B13"/>
    <w:rsid w:val="00041E93"/>
    <w:rsid w:val="0004298D"/>
    <w:rsid w:val="00043731"/>
    <w:rsid w:val="000454D3"/>
    <w:rsid w:val="000455DF"/>
    <w:rsid w:val="00045915"/>
    <w:rsid w:val="00045CC6"/>
    <w:rsid w:val="00047636"/>
    <w:rsid w:val="0004797A"/>
    <w:rsid w:val="00051EB3"/>
    <w:rsid w:val="000544BD"/>
    <w:rsid w:val="0005679E"/>
    <w:rsid w:val="00056EF6"/>
    <w:rsid w:val="00057449"/>
    <w:rsid w:val="00057B37"/>
    <w:rsid w:val="00061E16"/>
    <w:rsid w:val="00064797"/>
    <w:rsid w:val="000656B9"/>
    <w:rsid w:val="0006639A"/>
    <w:rsid w:val="0006776C"/>
    <w:rsid w:val="00067F94"/>
    <w:rsid w:val="00070EB9"/>
    <w:rsid w:val="00070F78"/>
    <w:rsid w:val="00071FE3"/>
    <w:rsid w:val="000723A5"/>
    <w:rsid w:val="00072474"/>
    <w:rsid w:val="00072C1C"/>
    <w:rsid w:val="000733BE"/>
    <w:rsid w:val="0007430F"/>
    <w:rsid w:val="0007639E"/>
    <w:rsid w:val="000829EE"/>
    <w:rsid w:val="0008308D"/>
    <w:rsid w:val="000842CF"/>
    <w:rsid w:val="00085F5B"/>
    <w:rsid w:val="00085FCF"/>
    <w:rsid w:val="00086388"/>
    <w:rsid w:val="00086943"/>
    <w:rsid w:val="0009015A"/>
    <w:rsid w:val="00091AE0"/>
    <w:rsid w:val="000926A5"/>
    <w:rsid w:val="0009598B"/>
    <w:rsid w:val="000960C7"/>
    <w:rsid w:val="000977AF"/>
    <w:rsid w:val="00097D5A"/>
    <w:rsid w:val="00097F16"/>
    <w:rsid w:val="00097F34"/>
    <w:rsid w:val="000A0035"/>
    <w:rsid w:val="000A09C9"/>
    <w:rsid w:val="000A2083"/>
    <w:rsid w:val="000A2800"/>
    <w:rsid w:val="000A5D4E"/>
    <w:rsid w:val="000A6A2E"/>
    <w:rsid w:val="000A7568"/>
    <w:rsid w:val="000A7F80"/>
    <w:rsid w:val="000B0A28"/>
    <w:rsid w:val="000B0F02"/>
    <w:rsid w:val="000B1EEB"/>
    <w:rsid w:val="000B245A"/>
    <w:rsid w:val="000B270C"/>
    <w:rsid w:val="000B48FE"/>
    <w:rsid w:val="000B4C0A"/>
    <w:rsid w:val="000B510C"/>
    <w:rsid w:val="000B6395"/>
    <w:rsid w:val="000B7118"/>
    <w:rsid w:val="000B7735"/>
    <w:rsid w:val="000C0218"/>
    <w:rsid w:val="000C41E2"/>
    <w:rsid w:val="000C4932"/>
    <w:rsid w:val="000C63D6"/>
    <w:rsid w:val="000C7486"/>
    <w:rsid w:val="000C7AAB"/>
    <w:rsid w:val="000C7B95"/>
    <w:rsid w:val="000D026B"/>
    <w:rsid w:val="000D0274"/>
    <w:rsid w:val="000D0281"/>
    <w:rsid w:val="000D08D2"/>
    <w:rsid w:val="000D0AB7"/>
    <w:rsid w:val="000D0F61"/>
    <w:rsid w:val="000D11C9"/>
    <w:rsid w:val="000D1536"/>
    <w:rsid w:val="000D2772"/>
    <w:rsid w:val="000D28B8"/>
    <w:rsid w:val="000D4D1A"/>
    <w:rsid w:val="000D6FDE"/>
    <w:rsid w:val="000D741E"/>
    <w:rsid w:val="000D7B8D"/>
    <w:rsid w:val="000D7FC5"/>
    <w:rsid w:val="000E017E"/>
    <w:rsid w:val="000E1062"/>
    <w:rsid w:val="000E1807"/>
    <w:rsid w:val="000E20B0"/>
    <w:rsid w:val="000E3401"/>
    <w:rsid w:val="000E37EE"/>
    <w:rsid w:val="000E3B01"/>
    <w:rsid w:val="000E5224"/>
    <w:rsid w:val="000E5879"/>
    <w:rsid w:val="000E60E6"/>
    <w:rsid w:val="000E6746"/>
    <w:rsid w:val="000E7306"/>
    <w:rsid w:val="000F020E"/>
    <w:rsid w:val="000F145E"/>
    <w:rsid w:val="000F19E7"/>
    <w:rsid w:val="000F3767"/>
    <w:rsid w:val="000F41EA"/>
    <w:rsid w:val="000F6DB9"/>
    <w:rsid w:val="000F751E"/>
    <w:rsid w:val="00100FD0"/>
    <w:rsid w:val="001012F3"/>
    <w:rsid w:val="00101E78"/>
    <w:rsid w:val="00104941"/>
    <w:rsid w:val="00106442"/>
    <w:rsid w:val="00107538"/>
    <w:rsid w:val="00107685"/>
    <w:rsid w:val="00107965"/>
    <w:rsid w:val="00110155"/>
    <w:rsid w:val="0011034F"/>
    <w:rsid w:val="001109C9"/>
    <w:rsid w:val="00110DD5"/>
    <w:rsid w:val="00112678"/>
    <w:rsid w:val="001134D4"/>
    <w:rsid w:val="001146F6"/>
    <w:rsid w:val="0011558D"/>
    <w:rsid w:val="001177F3"/>
    <w:rsid w:val="00117A59"/>
    <w:rsid w:val="00117BE2"/>
    <w:rsid w:val="00121563"/>
    <w:rsid w:val="00121D23"/>
    <w:rsid w:val="00122160"/>
    <w:rsid w:val="001229DA"/>
    <w:rsid w:val="001238D4"/>
    <w:rsid w:val="00124490"/>
    <w:rsid w:val="001252F5"/>
    <w:rsid w:val="001306E0"/>
    <w:rsid w:val="001314C7"/>
    <w:rsid w:val="00136EFB"/>
    <w:rsid w:val="00137836"/>
    <w:rsid w:val="00137A86"/>
    <w:rsid w:val="00140035"/>
    <w:rsid w:val="0014088F"/>
    <w:rsid w:val="00140ACF"/>
    <w:rsid w:val="00140BA9"/>
    <w:rsid w:val="0014101D"/>
    <w:rsid w:val="00141FB3"/>
    <w:rsid w:val="0014282F"/>
    <w:rsid w:val="00145B5D"/>
    <w:rsid w:val="0014641F"/>
    <w:rsid w:val="00146DA9"/>
    <w:rsid w:val="00147616"/>
    <w:rsid w:val="001476FA"/>
    <w:rsid w:val="00147AAA"/>
    <w:rsid w:val="001526FE"/>
    <w:rsid w:val="00152E1B"/>
    <w:rsid w:val="00152E5F"/>
    <w:rsid w:val="00154028"/>
    <w:rsid w:val="00156C89"/>
    <w:rsid w:val="00160A3C"/>
    <w:rsid w:val="00160BD3"/>
    <w:rsid w:val="00160EE5"/>
    <w:rsid w:val="001620A0"/>
    <w:rsid w:val="0016265C"/>
    <w:rsid w:val="0016265F"/>
    <w:rsid w:val="00163803"/>
    <w:rsid w:val="00163B5D"/>
    <w:rsid w:val="00163F57"/>
    <w:rsid w:val="00164C68"/>
    <w:rsid w:val="0016534F"/>
    <w:rsid w:val="00165C03"/>
    <w:rsid w:val="00165EAA"/>
    <w:rsid w:val="001675F6"/>
    <w:rsid w:val="0017012F"/>
    <w:rsid w:val="001702A0"/>
    <w:rsid w:val="00171E6A"/>
    <w:rsid w:val="0017367B"/>
    <w:rsid w:val="00173DE6"/>
    <w:rsid w:val="00174469"/>
    <w:rsid w:val="001754B0"/>
    <w:rsid w:val="00175611"/>
    <w:rsid w:val="00176004"/>
    <w:rsid w:val="00180620"/>
    <w:rsid w:val="00180720"/>
    <w:rsid w:val="00180B39"/>
    <w:rsid w:val="00181982"/>
    <w:rsid w:val="00181C51"/>
    <w:rsid w:val="001826DC"/>
    <w:rsid w:val="001853ED"/>
    <w:rsid w:val="0018564F"/>
    <w:rsid w:val="00186F2B"/>
    <w:rsid w:val="001877B4"/>
    <w:rsid w:val="001908F9"/>
    <w:rsid w:val="00190FBA"/>
    <w:rsid w:val="001911F5"/>
    <w:rsid w:val="0019128F"/>
    <w:rsid w:val="00192193"/>
    <w:rsid w:val="00192B92"/>
    <w:rsid w:val="001938CE"/>
    <w:rsid w:val="00193BB9"/>
    <w:rsid w:val="00194A17"/>
    <w:rsid w:val="00194F74"/>
    <w:rsid w:val="00195457"/>
    <w:rsid w:val="00195962"/>
    <w:rsid w:val="00196127"/>
    <w:rsid w:val="00197630"/>
    <w:rsid w:val="001A1D22"/>
    <w:rsid w:val="001A37E1"/>
    <w:rsid w:val="001A5656"/>
    <w:rsid w:val="001A63C3"/>
    <w:rsid w:val="001A7715"/>
    <w:rsid w:val="001A77EF"/>
    <w:rsid w:val="001A7F54"/>
    <w:rsid w:val="001B0D9E"/>
    <w:rsid w:val="001B20E2"/>
    <w:rsid w:val="001B22DA"/>
    <w:rsid w:val="001B245D"/>
    <w:rsid w:val="001B2591"/>
    <w:rsid w:val="001B3C53"/>
    <w:rsid w:val="001B3E3D"/>
    <w:rsid w:val="001B41B5"/>
    <w:rsid w:val="001B476A"/>
    <w:rsid w:val="001B5F1E"/>
    <w:rsid w:val="001B66CE"/>
    <w:rsid w:val="001B6E67"/>
    <w:rsid w:val="001C020A"/>
    <w:rsid w:val="001C0586"/>
    <w:rsid w:val="001C1090"/>
    <w:rsid w:val="001C1BBC"/>
    <w:rsid w:val="001C319D"/>
    <w:rsid w:val="001C3239"/>
    <w:rsid w:val="001C35BD"/>
    <w:rsid w:val="001C3A11"/>
    <w:rsid w:val="001C3F80"/>
    <w:rsid w:val="001C4A82"/>
    <w:rsid w:val="001C4F62"/>
    <w:rsid w:val="001C5772"/>
    <w:rsid w:val="001C5DBF"/>
    <w:rsid w:val="001C6005"/>
    <w:rsid w:val="001C7A78"/>
    <w:rsid w:val="001D0096"/>
    <w:rsid w:val="001D1679"/>
    <w:rsid w:val="001D18EE"/>
    <w:rsid w:val="001D1CDB"/>
    <w:rsid w:val="001D284D"/>
    <w:rsid w:val="001D31D3"/>
    <w:rsid w:val="001D360C"/>
    <w:rsid w:val="001D402C"/>
    <w:rsid w:val="001D43B8"/>
    <w:rsid w:val="001D4647"/>
    <w:rsid w:val="001D703A"/>
    <w:rsid w:val="001D717C"/>
    <w:rsid w:val="001D7473"/>
    <w:rsid w:val="001E1197"/>
    <w:rsid w:val="001E147E"/>
    <w:rsid w:val="001E2FC8"/>
    <w:rsid w:val="001E42AF"/>
    <w:rsid w:val="001E4F0B"/>
    <w:rsid w:val="001E521E"/>
    <w:rsid w:val="001E705A"/>
    <w:rsid w:val="001E72DD"/>
    <w:rsid w:val="001E7518"/>
    <w:rsid w:val="001F098C"/>
    <w:rsid w:val="001F11A9"/>
    <w:rsid w:val="001F286C"/>
    <w:rsid w:val="001F3297"/>
    <w:rsid w:val="001F4B02"/>
    <w:rsid w:val="001F5605"/>
    <w:rsid w:val="001F5FC4"/>
    <w:rsid w:val="001F6474"/>
    <w:rsid w:val="00200A2D"/>
    <w:rsid w:val="00200C4C"/>
    <w:rsid w:val="002014A5"/>
    <w:rsid w:val="002021A8"/>
    <w:rsid w:val="00202D5F"/>
    <w:rsid w:val="002030B0"/>
    <w:rsid w:val="0020330D"/>
    <w:rsid w:val="00203DBE"/>
    <w:rsid w:val="002041AD"/>
    <w:rsid w:val="00204349"/>
    <w:rsid w:val="00204F26"/>
    <w:rsid w:val="00205C37"/>
    <w:rsid w:val="002103A2"/>
    <w:rsid w:val="002106A9"/>
    <w:rsid w:val="002108AE"/>
    <w:rsid w:val="0021130A"/>
    <w:rsid w:val="002121B9"/>
    <w:rsid w:val="002128D9"/>
    <w:rsid w:val="00212A0A"/>
    <w:rsid w:val="00212F70"/>
    <w:rsid w:val="00214000"/>
    <w:rsid w:val="00214239"/>
    <w:rsid w:val="002144ED"/>
    <w:rsid w:val="00214D4B"/>
    <w:rsid w:val="002152DB"/>
    <w:rsid w:val="00215F03"/>
    <w:rsid w:val="0021605A"/>
    <w:rsid w:val="0021661F"/>
    <w:rsid w:val="002175CA"/>
    <w:rsid w:val="00220F24"/>
    <w:rsid w:val="002234B0"/>
    <w:rsid w:val="00224726"/>
    <w:rsid w:val="00224732"/>
    <w:rsid w:val="00224F8B"/>
    <w:rsid w:val="0022537A"/>
    <w:rsid w:val="00225EF6"/>
    <w:rsid w:val="002264F9"/>
    <w:rsid w:val="002275B2"/>
    <w:rsid w:val="00227694"/>
    <w:rsid w:val="0022782E"/>
    <w:rsid w:val="00230485"/>
    <w:rsid w:val="00231390"/>
    <w:rsid w:val="00231C20"/>
    <w:rsid w:val="00232164"/>
    <w:rsid w:val="00232ABF"/>
    <w:rsid w:val="00232BAF"/>
    <w:rsid w:val="00233173"/>
    <w:rsid w:val="00233E29"/>
    <w:rsid w:val="00234717"/>
    <w:rsid w:val="00234A8A"/>
    <w:rsid w:val="00235AEB"/>
    <w:rsid w:val="00237978"/>
    <w:rsid w:val="00240012"/>
    <w:rsid w:val="00240AB6"/>
    <w:rsid w:val="002412B6"/>
    <w:rsid w:val="00241A40"/>
    <w:rsid w:val="00241EAF"/>
    <w:rsid w:val="002424C2"/>
    <w:rsid w:val="0024258D"/>
    <w:rsid w:val="002429BD"/>
    <w:rsid w:val="00242C43"/>
    <w:rsid w:val="00242D4E"/>
    <w:rsid w:val="00242F3E"/>
    <w:rsid w:val="002430AC"/>
    <w:rsid w:val="0024316A"/>
    <w:rsid w:val="00243D58"/>
    <w:rsid w:val="0024469D"/>
    <w:rsid w:val="00244976"/>
    <w:rsid w:val="00245685"/>
    <w:rsid w:val="00245C18"/>
    <w:rsid w:val="00246345"/>
    <w:rsid w:val="00247013"/>
    <w:rsid w:val="00247922"/>
    <w:rsid w:val="00247FFD"/>
    <w:rsid w:val="00250A16"/>
    <w:rsid w:val="00252A53"/>
    <w:rsid w:val="00252DFD"/>
    <w:rsid w:val="00254075"/>
    <w:rsid w:val="00255619"/>
    <w:rsid w:val="00255F4E"/>
    <w:rsid w:val="002563C7"/>
    <w:rsid w:val="00256562"/>
    <w:rsid w:val="0025689F"/>
    <w:rsid w:val="00257599"/>
    <w:rsid w:val="0025778B"/>
    <w:rsid w:val="00257F58"/>
    <w:rsid w:val="00260215"/>
    <w:rsid w:val="00261DF5"/>
    <w:rsid w:val="00262251"/>
    <w:rsid w:val="002625F4"/>
    <w:rsid w:val="002626A9"/>
    <w:rsid w:val="002627FD"/>
    <w:rsid w:val="00262DAD"/>
    <w:rsid w:val="00263778"/>
    <w:rsid w:val="00263FDC"/>
    <w:rsid w:val="0026417F"/>
    <w:rsid w:val="0026469F"/>
    <w:rsid w:val="00264C9A"/>
    <w:rsid w:val="00265723"/>
    <w:rsid w:val="00266530"/>
    <w:rsid w:val="00266740"/>
    <w:rsid w:val="00267604"/>
    <w:rsid w:val="002705DF"/>
    <w:rsid w:val="00272CF3"/>
    <w:rsid w:val="00273A37"/>
    <w:rsid w:val="00273D0A"/>
    <w:rsid w:val="0027510F"/>
    <w:rsid w:val="002759E0"/>
    <w:rsid w:val="00276748"/>
    <w:rsid w:val="0027745C"/>
    <w:rsid w:val="0027797F"/>
    <w:rsid w:val="00280DED"/>
    <w:rsid w:val="0028113B"/>
    <w:rsid w:val="0028188C"/>
    <w:rsid w:val="002837F3"/>
    <w:rsid w:val="0028399F"/>
    <w:rsid w:val="00284CF3"/>
    <w:rsid w:val="00284D73"/>
    <w:rsid w:val="0028670E"/>
    <w:rsid w:val="0028683C"/>
    <w:rsid w:val="00287B69"/>
    <w:rsid w:val="00290792"/>
    <w:rsid w:val="00291247"/>
    <w:rsid w:val="00291BC9"/>
    <w:rsid w:val="00291FD1"/>
    <w:rsid w:val="00293DFC"/>
    <w:rsid w:val="002950C8"/>
    <w:rsid w:val="00296137"/>
    <w:rsid w:val="00296868"/>
    <w:rsid w:val="002973D2"/>
    <w:rsid w:val="00297954"/>
    <w:rsid w:val="00297CB3"/>
    <w:rsid w:val="00297D12"/>
    <w:rsid w:val="002A08EF"/>
    <w:rsid w:val="002A0C10"/>
    <w:rsid w:val="002A1C2F"/>
    <w:rsid w:val="002A1F06"/>
    <w:rsid w:val="002A214C"/>
    <w:rsid w:val="002A2E00"/>
    <w:rsid w:val="002A3A0E"/>
    <w:rsid w:val="002A42BF"/>
    <w:rsid w:val="002A57BD"/>
    <w:rsid w:val="002A6942"/>
    <w:rsid w:val="002A6A9C"/>
    <w:rsid w:val="002A7173"/>
    <w:rsid w:val="002A739A"/>
    <w:rsid w:val="002A74DE"/>
    <w:rsid w:val="002A782B"/>
    <w:rsid w:val="002B0F55"/>
    <w:rsid w:val="002B1ABA"/>
    <w:rsid w:val="002B230C"/>
    <w:rsid w:val="002B2462"/>
    <w:rsid w:val="002B271A"/>
    <w:rsid w:val="002B51D8"/>
    <w:rsid w:val="002B6989"/>
    <w:rsid w:val="002B7505"/>
    <w:rsid w:val="002C1074"/>
    <w:rsid w:val="002C1093"/>
    <w:rsid w:val="002C157C"/>
    <w:rsid w:val="002C1A8E"/>
    <w:rsid w:val="002C2677"/>
    <w:rsid w:val="002C26BB"/>
    <w:rsid w:val="002C2756"/>
    <w:rsid w:val="002C3226"/>
    <w:rsid w:val="002C3600"/>
    <w:rsid w:val="002C3E39"/>
    <w:rsid w:val="002C3FD9"/>
    <w:rsid w:val="002C426B"/>
    <w:rsid w:val="002C47C9"/>
    <w:rsid w:val="002C60E5"/>
    <w:rsid w:val="002C6FAA"/>
    <w:rsid w:val="002C7549"/>
    <w:rsid w:val="002D122B"/>
    <w:rsid w:val="002D1ECF"/>
    <w:rsid w:val="002D270F"/>
    <w:rsid w:val="002D377F"/>
    <w:rsid w:val="002D399A"/>
    <w:rsid w:val="002D3D46"/>
    <w:rsid w:val="002D4A1B"/>
    <w:rsid w:val="002D5306"/>
    <w:rsid w:val="002D533F"/>
    <w:rsid w:val="002D57BC"/>
    <w:rsid w:val="002D622B"/>
    <w:rsid w:val="002D7330"/>
    <w:rsid w:val="002D733A"/>
    <w:rsid w:val="002D75C9"/>
    <w:rsid w:val="002E170A"/>
    <w:rsid w:val="002E1BF2"/>
    <w:rsid w:val="002E487F"/>
    <w:rsid w:val="002E7001"/>
    <w:rsid w:val="002E7F99"/>
    <w:rsid w:val="002F1204"/>
    <w:rsid w:val="002F1E86"/>
    <w:rsid w:val="002F31C9"/>
    <w:rsid w:val="002F3468"/>
    <w:rsid w:val="002F3600"/>
    <w:rsid w:val="002F3D35"/>
    <w:rsid w:val="002F3E29"/>
    <w:rsid w:val="002F4078"/>
    <w:rsid w:val="002F447C"/>
    <w:rsid w:val="002F5046"/>
    <w:rsid w:val="002F6130"/>
    <w:rsid w:val="003004DB"/>
    <w:rsid w:val="0030079D"/>
    <w:rsid w:val="00300A6E"/>
    <w:rsid w:val="003010C7"/>
    <w:rsid w:val="00301496"/>
    <w:rsid w:val="00301959"/>
    <w:rsid w:val="003019C3"/>
    <w:rsid w:val="00301A70"/>
    <w:rsid w:val="0030364B"/>
    <w:rsid w:val="00303C50"/>
    <w:rsid w:val="003066C4"/>
    <w:rsid w:val="00306913"/>
    <w:rsid w:val="00310215"/>
    <w:rsid w:val="00310E92"/>
    <w:rsid w:val="00311032"/>
    <w:rsid w:val="00313B14"/>
    <w:rsid w:val="003140EF"/>
    <w:rsid w:val="0031621A"/>
    <w:rsid w:val="003174C0"/>
    <w:rsid w:val="00317CD5"/>
    <w:rsid w:val="00321196"/>
    <w:rsid w:val="0032156B"/>
    <w:rsid w:val="0032182A"/>
    <w:rsid w:val="00321867"/>
    <w:rsid w:val="00321DE9"/>
    <w:rsid w:val="00322422"/>
    <w:rsid w:val="003242C8"/>
    <w:rsid w:val="003249BB"/>
    <w:rsid w:val="0032529F"/>
    <w:rsid w:val="00325F94"/>
    <w:rsid w:val="003266B2"/>
    <w:rsid w:val="00327DA0"/>
    <w:rsid w:val="0033047C"/>
    <w:rsid w:val="00330B64"/>
    <w:rsid w:val="00331042"/>
    <w:rsid w:val="0033141A"/>
    <w:rsid w:val="00331AAA"/>
    <w:rsid w:val="00332189"/>
    <w:rsid w:val="003338AC"/>
    <w:rsid w:val="0033524D"/>
    <w:rsid w:val="00336C54"/>
    <w:rsid w:val="0033726B"/>
    <w:rsid w:val="003402FE"/>
    <w:rsid w:val="00341EB3"/>
    <w:rsid w:val="00343191"/>
    <w:rsid w:val="0034335A"/>
    <w:rsid w:val="003433BB"/>
    <w:rsid w:val="0034393A"/>
    <w:rsid w:val="0034410B"/>
    <w:rsid w:val="0035005E"/>
    <w:rsid w:val="003501C8"/>
    <w:rsid w:val="003506C6"/>
    <w:rsid w:val="00350BB1"/>
    <w:rsid w:val="00351A41"/>
    <w:rsid w:val="00351BDE"/>
    <w:rsid w:val="00351CB4"/>
    <w:rsid w:val="00353889"/>
    <w:rsid w:val="00353AD0"/>
    <w:rsid w:val="00353FAA"/>
    <w:rsid w:val="003544A0"/>
    <w:rsid w:val="0035481E"/>
    <w:rsid w:val="00355FC0"/>
    <w:rsid w:val="00356279"/>
    <w:rsid w:val="00356B1B"/>
    <w:rsid w:val="00356F4B"/>
    <w:rsid w:val="00357849"/>
    <w:rsid w:val="00357872"/>
    <w:rsid w:val="003607B5"/>
    <w:rsid w:val="00361A28"/>
    <w:rsid w:val="00362EEF"/>
    <w:rsid w:val="00363A94"/>
    <w:rsid w:val="0036430B"/>
    <w:rsid w:val="00365802"/>
    <w:rsid w:val="00365F48"/>
    <w:rsid w:val="00366FCA"/>
    <w:rsid w:val="00370549"/>
    <w:rsid w:val="00370A10"/>
    <w:rsid w:val="00371254"/>
    <w:rsid w:val="0037149B"/>
    <w:rsid w:val="00371D3B"/>
    <w:rsid w:val="00371D4B"/>
    <w:rsid w:val="00373C1B"/>
    <w:rsid w:val="003741B4"/>
    <w:rsid w:val="003756EC"/>
    <w:rsid w:val="00377048"/>
    <w:rsid w:val="00377127"/>
    <w:rsid w:val="00380303"/>
    <w:rsid w:val="00380DFE"/>
    <w:rsid w:val="00380F9D"/>
    <w:rsid w:val="00381BD6"/>
    <w:rsid w:val="003857A6"/>
    <w:rsid w:val="00385AB5"/>
    <w:rsid w:val="0038644C"/>
    <w:rsid w:val="00386738"/>
    <w:rsid w:val="00387450"/>
    <w:rsid w:val="003877EC"/>
    <w:rsid w:val="003877F5"/>
    <w:rsid w:val="00390819"/>
    <w:rsid w:val="003908E5"/>
    <w:rsid w:val="00391EA6"/>
    <w:rsid w:val="0039218C"/>
    <w:rsid w:val="00392A77"/>
    <w:rsid w:val="00393774"/>
    <w:rsid w:val="00393C52"/>
    <w:rsid w:val="00393ED2"/>
    <w:rsid w:val="0039449C"/>
    <w:rsid w:val="00395E97"/>
    <w:rsid w:val="0039670C"/>
    <w:rsid w:val="003973DA"/>
    <w:rsid w:val="003975FC"/>
    <w:rsid w:val="00397793"/>
    <w:rsid w:val="00397BB3"/>
    <w:rsid w:val="00397D11"/>
    <w:rsid w:val="003A013B"/>
    <w:rsid w:val="003A02D1"/>
    <w:rsid w:val="003A0991"/>
    <w:rsid w:val="003A283A"/>
    <w:rsid w:val="003A28AD"/>
    <w:rsid w:val="003A379E"/>
    <w:rsid w:val="003A43FF"/>
    <w:rsid w:val="003A56C2"/>
    <w:rsid w:val="003A58FE"/>
    <w:rsid w:val="003A625B"/>
    <w:rsid w:val="003B0391"/>
    <w:rsid w:val="003B1413"/>
    <w:rsid w:val="003B29C5"/>
    <w:rsid w:val="003B2D23"/>
    <w:rsid w:val="003B41E2"/>
    <w:rsid w:val="003B4A90"/>
    <w:rsid w:val="003B5F39"/>
    <w:rsid w:val="003B759D"/>
    <w:rsid w:val="003C0552"/>
    <w:rsid w:val="003C0C2D"/>
    <w:rsid w:val="003C1C9C"/>
    <w:rsid w:val="003C33FF"/>
    <w:rsid w:val="003C40F1"/>
    <w:rsid w:val="003C42AF"/>
    <w:rsid w:val="003C4319"/>
    <w:rsid w:val="003C4C53"/>
    <w:rsid w:val="003C603D"/>
    <w:rsid w:val="003C6261"/>
    <w:rsid w:val="003C7EAD"/>
    <w:rsid w:val="003D0204"/>
    <w:rsid w:val="003D0298"/>
    <w:rsid w:val="003D10F2"/>
    <w:rsid w:val="003D18D4"/>
    <w:rsid w:val="003D36CF"/>
    <w:rsid w:val="003D458E"/>
    <w:rsid w:val="003D4DBF"/>
    <w:rsid w:val="003D5156"/>
    <w:rsid w:val="003E12DF"/>
    <w:rsid w:val="003E1305"/>
    <w:rsid w:val="003E1BD7"/>
    <w:rsid w:val="003E217A"/>
    <w:rsid w:val="003E2D66"/>
    <w:rsid w:val="003E33F2"/>
    <w:rsid w:val="003E36AA"/>
    <w:rsid w:val="003E5427"/>
    <w:rsid w:val="003E5C78"/>
    <w:rsid w:val="003E634A"/>
    <w:rsid w:val="003E7A55"/>
    <w:rsid w:val="003F142E"/>
    <w:rsid w:val="003F261E"/>
    <w:rsid w:val="003F334A"/>
    <w:rsid w:val="003F3499"/>
    <w:rsid w:val="003F5F0D"/>
    <w:rsid w:val="003F7314"/>
    <w:rsid w:val="003F760C"/>
    <w:rsid w:val="003F7E9B"/>
    <w:rsid w:val="004010E6"/>
    <w:rsid w:val="004023C1"/>
    <w:rsid w:val="004026DA"/>
    <w:rsid w:val="004029B5"/>
    <w:rsid w:val="00402C68"/>
    <w:rsid w:val="004030F4"/>
    <w:rsid w:val="00403334"/>
    <w:rsid w:val="004067CF"/>
    <w:rsid w:val="00411511"/>
    <w:rsid w:val="004115F6"/>
    <w:rsid w:val="00411DF3"/>
    <w:rsid w:val="00411F38"/>
    <w:rsid w:val="00412A87"/>
    <w:rsid w:val="00412C80"/>
    <w:rsid w:val="004131EF"/>
    <w:rsid w:val="004136A9"/>
    <w:rsid w:val="00413DB0"/>
    <w:rsid w:val="00414973"/>
    <w:rsid w:val="00414D19"/>
    <w:rsid w:val="0041567A"/>
    <w:rsid w:val="0041662D"/>
    <w:rsid w:val="00416D57"/>
    <w:rsid w:val="00417CF6"/>
    <w:rsid w:val="00421CDD"/>
    <w:rsid w:val="00422A24"/>
    <w:rsid w:val="00422D8C"/>
    <w:rsid w:val="004238F2"/>
    <w:rsid w:val="00423D46"/>
    <w:rsid w:val="0042481B"/>
    <w:rsid w:val="0042492C"/>
    <w:rsid w:val="00424E48"/>
    <w:rsid w:val="00425049"/>
    <w:rsid w:val="004250E0"/>
    <w:rsid w:val="0042584D"/>
    <w:rsid w:val="00425B39"/>
    <w:rsid w:val="00425D29"/>
    <w:rsid w:val="004265AA"/>
    <w:rsid w:val="00426768"/>
    <w:rsid w:val="00426F58"/>
    <w:rsid w:val="00427666"/>
    <w:rsid w:val="004301BA"/>
    <w:rsid w:val="00431507"/>
    <w:rsid w:val="004339C4"/>
    <w:rsid w:val="00433EB2"/>
    <w:rsid w:val="00434A25"/>
    <w:rsid w:val="004351DD"/>
    <w:rsid w:val="00435402"/>
    <w:rsid w:val="004359CF"/>
    <w:rsid w:val="00436841"/>
    <w:rsid w:val="004370D3"/>
    <w:rsid w:val="0043727C"/>
    <w:rsid w:val="00437BA0"/>
    <w:rsid w:val="00440018"/>
    <w:rsid w:val="00442B8A"/>
    <w:rsid w:val="0044423C"/>
    <w:rsid w:val="00444959"/>
    <w:rsid w:val="004463D4"/>
    <w:rsid w:val="00446CCD"/>
    <w:rsid w:val="0044754F"/>
    <w:rsid w:val="00447A35"/>
    <w:rsid w:val="00447A7D"/>
    <w:rsid w:val="00450A1E"/>
    <w:rsid w:val="00451670"/>
    <w:rsid w:val="00451D4D"/>
    <w:rsid w:val="004542CE"/>
    <w:rsid w:val="00454933"/>
    <w:rsid w:val="0045511E"/>
    <w:rsid w:val="0045516F"/>
    <w:rsid w:val="00455E74"/>
    <w:rsid w:val="00455EE3"/>
    <w:rsid w:val="00456F27"/>
    <w:rsid w:val="004571AF"/>
    <w:rsid w:val="00457CC1"/>
    <w:rsid w:val="00460BD1"/>
    <w:rsid w:val="00460E08"/>
    <w:rsid w:val="00461268"/>
    <w:rsid w:val="00462B33"/>
    <w:rsid w:val="00462D6B"/>
    <w:rsid w:val="0046308D"/>
    <w:rsid w:val="00463924"/>
    <w:rsid w:val="00463991"/>
    <w:rsid w:val="00464AE4"/>
    <w:rsid w:val="00464D96"/>
    <w:rsid w:val="00465F0B"/>
    <w:rsid w:val="0046662C"/>
    <w:rsid w:val="00466ED4"/>
    <w:rsid w:val="00467A51"/>
    <w:rsid w:val="0047353F"/>
    <w:rsid w:val="00473E69"/>
    <w:rsid w:val="00474FD9"/>
    <w:rsid w:val="00475032"/>
    <w:rsid w:val="004757D0"/>
    <w:rsid w:val="004763A6"/>
    <w:rsid w:val="00477CCE"/>
    <w:rsid w:val="00477DB8"/>
    <w:rsid w:val="00481D38"/>
    <w:rsid w:val="0048203B"/>
    <w:rsid w:val="0048285E"/>
    <w:rsid w:val="0048322E"/>
    <w:rsid w:val="00483D92"/>
    <w:rsid w:val="00484AC9"/>
    <w:rsid w:val="00487D38"/>
    <w:rsid w:val="0049050B"/>
    <w:rsid w:val="004908EA"/>
    <w:rsid w:val="00490B61"/>
    <w:rsid w:val="00492BE7"/>
    <w:rsid w:val="004933D3"/>
    <w:rsid w:val="00493D6C"/>
    <w:rsid w:val="00494F38"/>
    <w:rsid w:val="00495B9A"/>
    <w:rsid w:val="004A5282"/>
    <w:rsid w:val="004A54A1"/>
    <w:rsid w:val="004A58B9"/>
    <w:rsid w:val="004A6182"/>
    <w:rsid w:val="004A7184"/>
    <w:rsid w:val="004A728B"/>
    <w:rsid w:val="004B1AC1"/>
    <w:rsid w:val="004B2377"/>
    <w:rsid w:val="004B423D"/>
    <w:rsid w:val="004B4C39"/>
    <w:rsid w:val="004B5906"/>
    <w:rsid w:val="004B602A"/>
    <w:rsid w:val="004B69E5"/>
    <w:rsid w:val="004B71A7"/>
    <w:rsid w:val="004B73F6"/>
    <w:rsid w:val="004B7416"/>
    <w:rsid w:val="004B78B9"/>
    <w:rsid w:val="004C0753"/>
    <w:rsid w:val="004C086B"/>
    <w:rsid w:val="004C2CF3"/>
    <w:rsid w:val="004C32F0"/>
    <w:rsid w:val="004C38F5"/>
    <w:rsid w:val="004C3D81"/>
    <w:rsid w:val="004C4476"/>
    <w:rsid w:val="004C4AF1"/>
    <w:rsid w:val="004C5AD7"/>
    <w:rsid w:val="004C6F4F"/>
    <w:rsid w:val="004D05FB"/>
    <w:rsid w:val="004D07BD"/>
    <w:rsid w:val="004D0EB4"/>
    <w:rsid w:val="004D144D"/>
    <w:rsid w:val="004D2C28"/>
    <w:rsid w:val="004D366B"/>
    <w:rsid w:val="004D3DE6"/>
    <w:rsid w:val="004D4670"/>
    <w:rsid w:val="004D4D05"/>
    <w:rsid w:val="004D7985"/>
    <w:rsid w:val="004E3192"/>
    <w:rsid w:val="004E3F3A"/>
    <w:rsid w:val="004E4AB9"/>
    <w:rsid w:val="004E4BA9"/>
    <w:rsid w:val="004E4EF3"/>
    <w:rsid w:val="004E592B"/>
    <w:rsid w:val="004E5F23"/>
    <w:rsid w:val="004E6477"/>
    <w:rsid w:val="004F0367"/>
    <w:rsid w:val="004F04D2"/>
    <w:rsid w:val="004F0582"/>
    <w:rsid w:val="004F0A58"/>
    <w:rsid w:val="004F1DF9"/>
    <w:rsid w:val="004F2929"/>
    <w:rsid w:val="004F477A"/>
    <w:rsid w:val="004F4AF8"/>
    <w:rsid w:val="004F5F20"/>
    <w:rsid w:val="004F67C3"/>
    <w:rsid w:val="00501EF4"/>
    <w:rsid w:val="00503092"/>
    <w:rsid w:val="0050470B"/>
    <w:rsid w:val="005059F9"/>
    <w:rsid w:val="00505CCF"/>
    <w:rsid w:val="005066A5"/>
    <w:rsid w:val="0050777F"/>
    <w:rsid w:val="00507C96"/>
    <w:rsid w:val="005101FD"/>
    <w:rsid w:val="00510D3A"/>
    <w:rsid w:val="00510F23"/>
    <w:rsid w:val="005113EF"/>
    <w:rsid w:val="00511672"/>
    <w:rsid w:val="00511895"/>
    <w:rsid w:val="00511C21"/>
    <w:rsid w:val="005121F7"/>
    <w:rsid w:val="00513E5F"/>
    <w:rsid w:val="00513E67"/>
    <w:rsid w:val="00514EBF"/>
    <w:rsid w:val="00517194"/>
    <w:rsid w:val="00521169"/>
    <w:rsid w:val="00521376"/>
    <w:rsid w:val="00522850"/>
    <w:rsid w:val="00522ABA"/>
    <w:rsid w:val="00522DC1"/>
    <w:rsid w:val="0052314E"/>
    <w:rsid w:val="00524273"/>
    <w:rsid w:val="00524593"/>
    <w:rsid w:val="005249EE"/>
    <w:rsid w:val="00524A15"/>
    <w:rsid w:val="00524E36"/>
    <w:rsid w:val="005260B5"/>
    <w:rsid w:val="005270C1"/>
    <w:rsid w:val="00527C65"/>
    <w:rsid w:val="00530DFC"/>
    <w:rsid w:val="00530F09"/>
    <w:rsid w:val="005317AA"/>
    <w:rsid w:val="0053284C"/>
    <w:rsid w:val="0053296E"/>
    <w:rsid w:val="0053316C"/>
    <w:rsid w:val="0053420C"/>
    <w:rsid w:val="0053434D"/>
    <w:rsid w:val="00535152"/>
    <w:rsid w:val="00535359"/>
    <w:rsid w:val="00535D9A"/>
    <w:rsid w:val="0053644A"/>
    <w:rsid w:val="005367BF"/>
    <w:rsid w:val="005372FA"/>
    <w:rsid w:val="00537904"/>
    <w:rsid w:val="0054080D"/>
    <w:rsid w:val="005428CC"/>
    <w:rsid w:val="005451AE"/>
    <w:rsid w:val="0054591C"/>
    <w:rsid w:val="00545E6C"/>
    <w:rsid w:val="00545F29"/>
    <w:rsid w:val="00545FC5"/>
    <w:rsid w:val="00547972"/>
    <w:rsid w:val="00547AFB"/>
    <w:rsid w:val="0055006F"/>
    <w:rsid w:val="0055010A"/>
    <w:rsid w:val="00551681"/>
    <w:rsid w:val="00552586"/>
    <w:rsid w:val="00552B0E"/>
    <w:rsid w:val="00552FE2"/>
    <w:rsid w:val="005538D6"/>
    <w:rsid w:val="005558EC"/>
    <w:rsid w:val="00555A58"/>
    <w:rsid w:val="005560AA"/>
    <w:rsid w:val="00557926"/>
    <w:rsid w:val="00557AD9"/>
    <w:rsid w:val="00557C0C"/>
    <w:rsid w:val="00560080"/>
    <w:rsid w:val="00561143"/>
    <w:rsid w:val="005617F6"/>
    <w:rsid w:val="0056219A"/>
    <w:rsid w:val="005627B4"/>
    <w:rsid w:val="005648FC"/>
    <w:rsid w:val="005649CE"/>
    <w:rsid w:val="00565157"/>
    <w:rsid w:val="00566FCB"/>
    <w:rsid w:val="0057128C"/>
    <w:rsid w:val="005715C6"/>
    <w:rsid w:val="005717A9"/>
    <w:rsid w:val="005718AB"/>
    <w:rsid w:val="00571CDD"/>
    <w:rsid w:val="00572601"/>
    <w:rsid w:val="005743B2"/>
    <w:rsid w:val="00574700"/>
    <w:rsid w:val="00575C0F"/>
    <w:rsid w:val="00575EA7"/>
    <w:rsid w:val="005776EB"/>
    <w:rsid w:val="0058014A"/>
    <w:rsid w:val="005817F3"/>
    <w:rsid w:val="005819D4"/>
    <w:rsid w:val="005822A1"/>
    <w:rsid w:val="0058313F"/>
    <w:rsid w:val="0058331C"/>
    <w:rsid w:val="00583B96"/>
    <w:rsid w:val="00583FDA"/>
    <w:rsid w:val="00584017"/>
    <w:rsid w:val="00586013"/>
    <w:rsid w:val="00587FDE"/>
    <w:rsid w:val="00591092"/>
    <w:rsid w:val="005911CF"/>
    <w:rsid w:val="0059133D"/>
    <w:rsid w:val="00591D0D"/>
    <w:rsid w:val="0059412B"/>
    <w:rsid w:val="0059447A"/>
    <w:rsid w:val="00594861"/>
    <w:rsid w:val="00594D44"/>
    <w:rsid w:val="0059535F"/>
    <w:rsid w:val="005953F9"/>
    <w:rsid w:val="00595781"/>
    <w:rsid w:val="0059724E"/>
    <w:rsid w:val="00597282"/>
    <w:rsid w:val="0059753B"/>
    <w:rsid w:val="00597704"/>
    <w:rsid w:val="005977DD"/>
    <w:rsid w:val="005A05E5"/>
    <w:rsid w:val="005A1C65"/>
    <w:rsid w:val="005A2998"/>
    <w:rsid w:val="005A2CA9"/>
    <w:rsid w:val="005A2E25"/>
    <w:rsid w:val="005A326E"/>
    <w:rsid w:val="005A533B"/>
    <w:rsid w:val="005A567A"/>
    <w:rsid w:val="005A79CB"/>
    <w:rsid w:val="005B070C"/>
    <w:rsid w:val="005B0D2A"/>
    <w:rsid w:val="005B1D40"/>
    <w:rsid w:val="005B4B68"/>
    <w:rsid w:val="005B6346"/>
    <w:rsid w:val="005B6BA4"/>
    <w:rsid w:val="005B796F"/>
    <w:rsid w:val="005C0D9C"/>
    <w:rsid w:val="005C1576"/>
    <w:rsid w:val="005C464E"/>
    <w:rsid w:val="005C4B7E"/>
    <w:rsid w:val="005C567D"/>
    <w:rsid w:val="005C780A"/>
    <w:rsid w:val="005C7B40"/>
    <w:rsid w:val="005D02B9"/>
    <w:rsid w:val="005D0318"/>
    <w:rsid w:val="005D06B6"/>
    <w:rsid w:val="005D11DD"/>
    <w:rsid w:val="005D1CFE"/>
    <w:rsid w:val="005D2165"/>
    <w:rsid w:val="005D3CD0"/>
    <w:rsid w:val="005D5B56"/>
    <w:rsid w:val="005D6CD8"/>
    <w:rsid w:val="005D758F"/>
    <w:rsid w:val="005D77D3"/>
    <w:rsid w:val="005D7E96"/>
    <w:rsid w:val="005E1389"/>
    <w:rsid w:val="005E1529"/>
    <w:rsid w:val="005E16B0"/>
    <w:rsid w:val="005E2A42"/>
    <w:rsid w:val="005E3B6C"/>
    <w:rsid w:val="005E3BF4"/>
    <w:rsid w:val="005E79C6"/>
    <w:rsid w:val="005F08DF"/>
    <w:rsid w:val="005F14D9"/>
    <w:rsid w:val="005F1755"/>
    <w:rsid w:val="005F3973"/>
    <w:rsid w:val="005F3A96"/>
    <w:rsid w:val="005F3F98"/>
    <w:rsid w:val="005F7AA6"/>
    <w:rsid w:val="00600A0D"/>
    <w:rsid w:val="00600D70"/>
    <w:rsid w:val="006025C6"/>
    <w:rsid w:val="006027BE"/>
    <w:rsid w:val="00603238"/>
    <w:rsid w:val="006048A3"/>
    <w:rsid w:val="00604B57"/>
    <w:rsid w:val="006056A9"/>
    <w:rsid w:val="00610646"/>
    <w:rsid w:val="00611B9E"/>
    <w:rsid w:val="00612356"/>
    <w:rsid w:val="0061272F"/>
    <w:rsid w:val="00612B9E"/>
    <w:rsid w:val="006136EC"/>
    <w:rsid w:val="00614611"/>
    <w:rsid w:val="00614BC2"/>
    <w:rsid w:val="00614FDE"/>
    <w:rsid w:val="006155DF"/>
    <w:rsid w:val="00615A6A"/>
    <w:rsid w:val="0061625C"/>
    <w:rsid w:val="0061626F"/>
    <w:rsid w:val="00616378"/>
    <w:rsid w:val="00617202"/>
    <w:rsid w:val="006173CF"/>
    <w:rsid w:val="00617BD8"/>
    <w:rsid w:val="00617C09"/>
    <w:rsid w:val="00622059"/>
    <w:rsid w:val="00622219"/>
    <w:rsid w:val="00623204"/>
    <w:rsid w:val="006232CE"/>
    <w:rsid w:val="00623635"/>
    <w:rsid w:val="00623BC5"/>
    <w:rsid w:val="006243B0"/>
    <w:rsid w:val="006244C1"/>
    <w:rsid w:val="0062495F"/>
    <w:rsid w:val="0062574B"/>
    <w:rsid w:val="00626224"/>
    <w:rsid w:val="006271F9"/>
    <w:rsid w:val="00627646"/>
    <w:rsid w:val="00627D7C"/>
    <w:rsid w:val="00627EAA"/>
    <w:rsid w:val="00630560"/>
    <w:rsid w:val="00630D3F"/>
    <w:rsid w:val="00631E18"/>
    <w:rsid w:val="00632038"/>
    <w:rsid w:val="00632220"/>
    <w:rsid w:val="00632B15"/>
    <w:rsid w:val="00633B6E"/>
    <w:rsid w:val="00633DB4"/>
    <w:rsid w:val="00634CF7"/>
    <w:rsid w:val="00634F10"/>
    <w:rsid w:val="00635B67"/>
    <w:rsid w:val="00637143"/>
    <w:rsid w:val="006376B2"/>
    <w:rsid w:val="0064150D"/>
    <w:rsid w:val="00642EEE"/>
    <w:rsid w:val="0064487B"/>
    <w:rsid w:val="006448A8"/>
    <w:rsid w:val="006460F4"/>
    <w:rsid w:val="00646B6B"/>
    <w:rsid w:val="006517F8"/>
    <w:rsid w:val="006518AF"/>
    <w:rsid w:val="0065234D"/>
    <w:rsid w:val="00653147"/>
    <w:rsid w:val="006532BC"/>
    <w:rsid w:val="0065417F"/>
    <w:rsid w:val="006541C4"/>
    <w:rsid w:val="006546BA"/>
    <w:rsid w:val="00654BEB"/>
    <w:rsid w:val="00654E08"/>
    <w:rsid w:val="00655D39"/>
    <w:rsid w:val="00656084"/>
    <w:rsid w:val="006567E3"/>
    <w:rsid w:val="0065782E"/>
    <w:rsid w:val="006607FD"/>
    <w:rsid w:val="00660B16"/>
    <w:rsid w:val="0066189A"/>
    <w:rsid w:val="00662AB4"/>
    <w:rsid w:val="00662B3C"/>
    <w:rsid w:val="00663741"/>
    <w:rsid w:val="00667D29"/>
    <w:rsid w:val="00671401"/>
    <w:rsid w:val="00672D4E"/>
    <w:rsid w:val="006736CF"/>
    <w:rsid w:val="00674A32"/>
    <w:rsid w:val="00674AD6"/>
    <w:rsid w:val="00674B32"/>
    <w:rsid w:val="00675A11"/>
    <w:rsid w:val="00675A59"/>
    <w:rsid w:val="00676095"/>
    <w:rsid w:val="006768BD"/>
    <w:rsid w:val="00677D17"/>
    <w:rsid w:val="00680306"/>
    <w:rsid w:val="00684833"/>
    <w:rsid w:val="00684991"/>
    <w:rsid w:val="00684FE4"/>
    <w:rsid w:val="006855E6"/>
    <w:rsid w:val="0068764A"/>
    <w:rsid w:val="006902D2"/>
    <w:rsid w:val="00691040"/>
    <w:rsid w:val="00691116"/>
    <w:rsid w:val="00691EC2"/>
    <w:rsid w:val="0069280E"/>
    <w:rsid w:val="006928F5"/>
    <w:rsid w:val="00692CB8"/>
    <w:rsid w:val="0069303F"/>
    <w:rsid w:val="00693D23"/>
    <w:rsid w:val="006945BA"/>
    <w:rsid w:val="00694BF3"/>
    <w:rsid w:val="00695304"/>
    <w:rsid w:val="0069540F"/>
    <w:rsid w:val="0069588F"/>
    <w:rsid w:val="00696238"/>
    <w:rsid w:val="00696B12"/>
    <w:rsid w:val="00696BF2"/>
    <w:rsid w:val="0069719F"/>
    <w:rsid w:val="006979B0"/>
    <w:rsid w:val="006A0B00"/>
    <w:rsid w:val="006A13E1"/>
    <w:rsid w:val="006A1827"/>
    <w:rsid w:val="006A2722"/>
    <w:rsid w:val="006A4381"/>
    <w:rsid w:val="006A526D"/>
    <w:rsid w:val="006A52BA"/>
    <w:rsid w:val="006A5A07"/>
    <w:rsid w:val="006A66A3"/>
    <w:rsid w:val="006A701B"/>
    <w:rsid w:val="006B049F"/>
    <w:rsid w:val="006B0B25"/>
    <w:rsid w:val="006B1EA8"/>
    <w:rsid w:val="006B421C"/>
    <w:rsid w:val="006B7025"/>
    <w:rsid w:val="006B7F3A"/>
    <w:rsid w:val="006C14A1"/>
    <w:rsid w:val="006C4772"/>
    <w:rsid w:val="006C59BB"/>
    <w:rsid w:val="006C5ED5"/>
    <w:rsid w:val="006C77E4"/>
    <w:rsid w:val="006C7C8A"/>
    <w:rsid w:val="006C7FFB"/>
    <w:rsid w:val="006D0315"/>
    <w:rsid w:val="006D0317"/>
    <w:rsid w:val="006D0D8C"/>
    <w:rsid w:val="006D16C0"/>
    <w:rsid w:val="006D1B43"/>
    <w:rsid w:val="006D1DA5"/>
    <w:rsid w:val="006D23A1"/>
    <w:rsid w:val="006D2694"/>
    <w:rsid w:val="006D2C68"/>
    <w:rsid w:val="006D2CFF"/>
    <w:rsid w:val="006D2E44"/>
    <w:rsid w:val="006D3076"/>
    <w:rsid w:val="006D4AF1"/>
    <w:rsid w:val="006D4CFE"/>
    <w:rsid w:val="006D5301"/>
    <w:rsid w:val="006D571A"/>
    <w:rsid w:val="006D5CA1"/>
    <w:rsid w:val="006D627F"/>
    <w:rsid w:val="006D639C"/>
    <w:rsid w:val="006D693B"/>
    <w:rsid w:val="006D70A9"/>
    <w:rsid w:val="006D7990"/>
    <w:rsid w:val="006E10E1"/>
    <w:rsid w:val="006E1217"/>
    <w:rsid w:val="006E1FF1"/>
    <w:rsid w:val="006E21FF"/>
    <w:rsid w:val="006E3B9C"/>
    <w:rsid w:val="006E3F11"/>
    <w:rsid w:val="006E40F9"/>
    <w:rsid w:val="006E4B58"/>
    <w:rsid w:val="006E5AB7"/>
    <w:rsid w:val="006E6FC4"/>
    <w:rsid w:val="006E7035"/>
    <w:rsid w:val="006E7349"/>
    <w:rsid w:val="006F0C5C"/>
    <w:rsid w:val="006F0F80"/>
    <w:rsid w:val="006F2954"/>
    <w:rsid w:val="006F2B9B"/>
    <w:rsid w:val="006F30EC"/>
    <w:rsid w:val="006F35FE"/>
    <w:rsid w:val="006F4E8F"/>
    <w:rsid w:val="006F4F05"/>
    <w:rsid w:val="006F6803"/>
    <w:rsid w:val="006F68F7"/>
    <w:rsid w:val="00700484"/>
    <w:rsid w:val="00700A64"/>
    <w:rsid w:val="007017FA"/>
    <w:rsid w:val="00702610"/>
    <w:rsid w:val="00702D53"/>
    <w:rsid w:val="00703E15"/>
    <w:rsid w:val="00705208"/>
    <w:rsid w:val="00705559"/>
    <w:rsid w:val="00706AE1"/>
    <w:rsid w:val="007073EC"/>
    <w:rsid w:val="00707A07"/>
    <w:rsid w:val="00710FCE"/>
    <w:rsid w:val="00712583"/>
    <w:rsid w:val="007135B8"/>
    <w:rsid w:val="00713F4D"/>
    <w:rsid w:val="007142DC"/>
    <w:rsid w:val="007150A0"/>
    <w:rsid w:val="00715820"/>
    <w:rsid w:val="00716BE9"/>
    <w:rsid w:val="007205DF"/>
    <w:rsid w:val="00721561"/>
    <w:rsid w:val="00721F12"/>
    <w:rsid w:val="007227EC"/>
    <w:rsid w:val="00722883"/>
    <w:rsid w:val="00722BF0"/>
    <w:rsid w:val="00723550"/>
    <w:rsid w:val="00724457"/>
    <w:rsid w:val="00724AF4"/>
    <w:rsid w:val="007259DC"/>
    <w:rsid w:val="0072607F"/>
    <w:rsid w:val="00726C9A"/>
    <w:rsid w:val="0073035F"/>
    <w:rsid w:val="007314F6"/>
    <w:rsid w:val="00731825"/>
    <w:rsid w:val="00732DAD"/>
    <w:rsid w:val="00733E33"/>
    <w:rsid w:val="00734538"/>
    <w:rsid w:val="007349ED"/>
    <w:rsid w:val="007350AF"/>
    <w:rsid w:val="007351C4"/>
    <w:rsid w:val="0073644E"/>
    <w:rsid w:val="00736DB0"/>
    <w:rsid w:val="00736DD7"/>
    <w:rsid w:val="00736FB3"/>
    <w:rsid w:val="00737DD0"/>
    <w:rsid w:val="00741757"/>
    <w:rsid w:val="007420AF"/>
    <w:rsid w:val="00743091"/>
    <w:rsid w:val="007435DA"/>
    <w:rsid w:val="00743EDD"/>
    <w:rsid w:val="0074589C"/>
    <w:rsid w:val="007460E4"/>
    <w:rsid w:val="00746C98"/>
    <w:rsid w:val="0074743B"/>
    <w:rsid w:val="0074760B"/>
    <w:rsid w:val="0075072F"/>
    <w:rsid w:val="00751E9B"/>
    <w:rsid w:val="00753655"/>
    <w:rsid w:val="007537FC"/>
    <w:rsid w:val="007538F5"/>
    <w:rsid w:val="007540B2"/>
    <w:rsid w:val="00754FEB"/>
    <w:rsid w:val="007556D2"/>
    <w:rsid w:val="00755A90"/>
    <w:rsid w:val="00755B71"/>
    <w:rsid w:val="00755EF4"/>
    <w:rsid w:val="007560EC"/>
    <w:rsid w:val="007564F0"/>
    <w:rsid w:val="00757037"/>
    <w:rsid w:val="00757557"/>
    <w:rsid w:val="007575DB"/>
    <w:rsid w:val="00760F0A"/>
    <w:rsid w:val="0076146A"/>
    <w:rsid w:val="007617FB"/>
    <w:rsid w:val="0076208D"/>
    <w:rsid w:val="0076277B"/>
    <w:rsid w:val="00762D7F"/>
    <w:rsid w:val="00763500"/>
    <w:rsid w:val="00763D74"/>
    <w:rsid w:val="007648A7"/>
    <w:rsid w:val="00765724"/>
    <w:rsid w:val="00766F51"/>
    <w:rsid w:val="00771185"/>
    <w:rsid w:val="00772B3F"/>
    <w:rsid w:val="00772F3F"/>
    <w:rsid w:val="007731C5"/>
    <w:rsid w:val="007739D9"/>
    <w:rsid w:val="00773BA0"/>
    <w:rsid w:val="00775285"/>
    <w:rsid w:val="007753C3"/>
    <w:rsid w:val="00775B4B"/>
    <w:rsid w:val="007765E5"/>
    <w:rsid w:val="00776718"/>
    <w:rsid w:val="007767EC"/>
    <w:rsid w:val="00776C62"/>
    <w:rsid w:val="00777E0E"/>
    <w:rsid w:val="00777FAB"/>
    <w:rsid w:val="0078091B"/>
    <w:rsid w:val="00780BA7"/>
    <w:rsid w:val="00780FD6"/>
    <w:rsid w:val="0078221E"/>
    <w:rsid w:val="007827C3"/>
    <w:rsid w:val="007828C4"/>
    <w:rsid w:val="0078328B"/>
    <w:rsid w:val="0078378F"/>
    <w:rsid w:val="00784C20"/>
    <w:rsid w:val="00786680"/>
    <w:rsid w:val="0078685C"/>
    <w:rsid w:val="00786BAD"/>
    <w:rsid w:val="00790F19"/>
    <w:rsid w:val="0079131E"/>
    <w:rsid w:val="007921D8"/>
    <w:rsid w:val="007923C7"/>
    <w:rsid w:val="00792B20"/>
    <w:rsid w:val="00793388"/>
    <w:rsid w:val="007935B1"/>
    <w:rsid w:val="00793C7C"/>
    <w:rsid w:val="0079754F"/>
    <w:rsid w:val="007978DB"/>
    <w:rsid w:val="007978FE"/>
    <w:rsid w:val="007A0DE5"/>
    <w:rsid w:val="007A1372"/>
    <w:rsid w:val="007A3674"/>
    <w:rsid w:val="007A3E4E"/>
    <w:rsid w:val="007A567D"/>
    <w:rsid w:val="007A601D"/>
    <w:rsid w:val="007A74D6"/>
    <w:rsid w:val="007A7F2A"/>
    <w:rsid w:val="007B011B"/>
    <w:rsid w:val="007B1933"/>
    <w:rsid w:val="007B1C34"/>
    <w:rsid w:val="007B2022"/>
    <w:rsid w:val="007B224F"/>
    <w:rsid w:val="007B327E"/>
    <w:rsid w:val="007B4539"/>
    <w:rsid w:val="007B4D77"/>
    <w:rsid w:val="007B53B2"/>
    <w:rsid w:val="007B60A3"/>
    <w:rsid w:val="007B611B"/>
    <w:rsid w:val="007B6DB1"/>
    <w:rsid w:val="007B75FB"/>
    <w:rsid w:val="007B7A99"/>
    <w:rsid w:val="007B7AC2"/>
    <w:rsid w:val="007C0184"/>
    <w:rsid w:val="007C0CE0"/>
    <w:rsid w:val="007C1A0C"/>
    <w:rsid w:val="007C3B60"/>
    <w:rsid w:val="007C3FFF"/>
    <w:rsid w:val="007C4B9A"/>
    <w:rsid w:val="007C50C5"/>
    <w:rsid w:val="007C69EA"/>
    <w:rsid w:val="007D0A76"/>
    <w:rsid w:val="007D1257"/>
    <w:rsid w:val="007D1550"/>
    <w:rsid w:val="007D36BB"/>
    <w:rsid w:val="007D43A5"/>
    <w:rsid w:val="007D640D"/>
    <w:rsid w:val="007D7D39"/>
    <w:rsid w:val="007E0512"/>
    <w:rsid w:val="007E0A55"/>
    <w:rsid w:val="007E14DE"/>
    <w:rsid w:val="007E2766"/>
    <w:rsid w:val="007E279E"/>
    <w:rsid w:val="007E317F"/>
    <w:rsid w:val="007E3E44"/>
    <w:rsid w:val="007E463A"/>
    <w:rsid w:val="007E55EC"/>
    <w:rsid w:val="007E5AA1"/>
    <w:rsid w:val="007E5C22"/>
    <w:rsid w:val="007E66E5"/>
    <w:rsid w:val="007F0313"/>
    <w:rsid w:val="007F285E"/>
    <w:rsid w:val="007F2C70"/>
    <w:rsid w:val="007F4189"/>
    <w:rsid w:val="007F4A49"/>
    <w:rsid w:val="007F69A3"/>
    <w:rsid w:val="007F74A4"/>
    <w:rsid w:val="007F7A0D"/>
    <w:rsid w:val="00800CCC"/>
    <w:rsid w:val="0080148C"/>
    <w:rsid w:val="00801B09"/>
    <w:rsid w:val="00801FD5"/>
    <w:rsid w:val="008026A5"/>
    <w:rsid w:val="00803DA7"/>
    <w:rsid w:val="008059E2"/>
    <w:rsid w:val="00806CB2"/>
    <w:rsid w:val="00807054"/>
    <w:rsid w:val="0081045F"/>
    <w:rsid w:val="00812D21"/>
    <w:rsid w:val="00812F19"/>
    <w:rsid w:val="00813286"/>
    <w:rsid w:val="0081331F"/>
    <w:rsid w:val="0081384E"/>
    <w:rsid w:val="00814171"/>
    <w:rsid w:val="00814512"/>
    <w:rsid w:val="00814FFA"/>
    <w:rsid w:val="00815691"/>
    <w:rsid w:val="00815B18"/>
    <w:rsid w:val="008170EC"/>
    <w:rsid w:val="00817DCE"/>
    <w:rsid w:val="0082065E"/>
    <w:rsid w:val="0082150B"/>
    <w:rsid w:val="00821510"/>
    <w:rsid w:val="008223AC"/>
    <w:rsid w:val="00824E01"/>
    <w:rsid w:val="008251E1"/>
    <w:rsid w:val="00825389"/>
    <w:rsid w:val="00825C7C"/>
    <w:rsid w:val="00826A60"/>
    <w:rsid w:val="00826ACA"/>
    <w:rsid w:val="00826C2D"/>
    <w:rsid w:val="00826CE4"/>
    <w:rsid w:val="0082709D"/>
    <w:rsid w:val="0082743C"/>
    <w:rsid w:val="008304E6"/>
    <w:rsid w:val="00831091"/>
    <w:rsid w:val="00831104"/>
    <w:rsid w:val="00831402"/>
    <w:rsid w:val="0083174D"/>
    <w:rsid w:val="00831987"/>
    <w:rsid w:val="00831EF4"/>
    <w:rsid w:val="00832A1C"/>
    <w:rsid w:val="00833AD9"/>
    <w:rsid w:val="00835026"/>
    <w:rsid w:val="008358BD"/>
    <w:rsid w:val="0083609F"/>
    <w:rsid w:val="00836546"/>
    <w:rsid w:val="008379F6"/>
    <w:rsid w:val="00837B8A"/>
    <w:rsid w:val="008400A3"/>
    <w:rsid w:val="00841024"/>
    <w:rsid w:val="008415A4"/>
    <w:rsid w:val="008436DC"/>
    <w:rsid w:val="0084401D"/>
    <w:rsid w:val="0084595C"/>
    <w:rsid w:val="00845C00"/>
    <w:rsid w:val="008463D3"/>
    <w:rsid w:val="00846A8A"/>
    <w:rsid w:val="00847C32"/>
    <w:rsid w:val="008507A2"/>
    <w:rsid w:val="00850970"/>
    <w:rsid w:val="008510B8"/>
    <w:rsid w:val="00853D05"/>
    <w:rsid w:val="00855575"/>
    <w:rsid w:val="00856270"/>
    <w:rsid w:val="00856602"/>
    <w:rsid w:val="00857D57"/>
    <w:rsid w:val="008606E7"/>
    <w:rsid w:val="008611CB"/>
    <w:rsid w:val="00861B0C"/>
    <w:rsid w:val="00862687"/>
    <w:rsid w:val="0086302F"/>
    <w:rsid w:val="00863A05"/>
    <w:rsid w:val="00864BC6"/>
    <w:rsid w:val="0086519E"/>
    <w:rsid w:val="00866814"/>
    <w:rsid w:val="00866B61"/>
    <w:rsid w:val="00867DB5"/>
    <w:rsid w:val="00873086"/>
    <w:rsid w:val="0087448E"/>
    <w:rsid w:val="00874CD7"/>
    <w:rsid w:val="00874E42"/>
    <w:rsid w:val="008750E9"/>
    <w:rsid w:val="0087609A"/>
    <w:rsid w:val="00877F4E"/>
    <w:rsid w:val="008806CF"/>
    <w:rsid w:val="00881ABC"/>
    <w:rsid w:val="00882353"/>
    <w:rsid w:val="00882525"/>
    <w:rsid w:val="008828AA"/>
    <w:rsid w:val="00882A3D"/>
    <w:rsid w:val="008831FB"/>
    <w:rsid w:val="008839F8"/>
    <w:rsid w:val="00883C59"/>
    <w:rsid w:val="00884664"/>
    <w:rsid w:val="0088508B"/>
    <w:rsid w:val="008851E0"/>
    <w:rsid w:val="00886BEA"/>
    <w:rsid w:val="00886CB5"/>
    <w:rsid w:val="008872A1"/>
    <w:rsid w:val="00887488"/>
    <w:rsid w:val="00887B82"/>
    <w:rsid w:val="00887B9C"/>
    <w:rsid w:val="00887F2C"/>
    <w:rsid w:val="008900FE"/>
    <w:rsid w:val="00890947"/>
    <w:rsid w:val="00890D37"/>
    <w:rsid w:val="00891004"/>
    <w:rsid w:val="00891DE9"/>
    <w:rsid w:val="008921E4"/>
    <w:rsid w:val="008925BE"/>
    <w:rsid w:val="008944D5"/>
    <w:rsid w:val="00894FE3"/>
    <w:rsid w:val="00895377"/>
    <w:rsid w:val="008967B1"/>
    <w:rsid w:val="00897697"/>
    <w:rsid w:val="0089795F"/>
    <w:rsid w:val="00897DF6"/>
    <w:rsid w:val="008A0BB8"/>
    <w:rsid w:val="008A236E"/>
    <w:rsid w:val="008A4006"/>
    <w:rsid w:val="008A4D9E"/>
    <w:rsid w:val="008A6053"/>
    <w:rsid w:val="008A612F"/>
    <w:rsid w:val="008A7DB9"/>
    <w:rsid w:val="008B0518"/>
    <w:rsid w:val="008B0604"/>
    <w:rsid w:val="008B07FC"/>
    <w:rsid w:val="008B0872"/>
    <w:rsid w:val="008B3986"/>
    <w:rsid w:val="008B3C04"/>
    <w:rsid w:val="008B4DF8"/>
    <w:rsid w:val="008B6A4C"/>
    <w:rsid w:val="008B730B"/>
    <w:rsid w:val="008B797A"/>
    <w:rsid w:val="008C1B3E"/>
    <w:rsid w:val="008C2BCA"/>
    <w:rsid w:val="008C352D"/>
    <w:rsid w:val="008C3641"/>
    <w:rsid w:val="008C3882"/>
    <w:rsid w:val="008C4000"/>
    <w:rsid w:val="008C40E5"/>
    <w:rsid w:val="008C5004"/>
    <w:rsid w:val="008C5499"/>
    <w:rsid w:val="008C5CFC"/>
    <w:rsid w:val="008C6AA0"/>
    <w:rsid w:val="008C7768"/>
    <w:rsid w:val="008C7E55"/>
    <w:rsid w:val="008D0E9A"/>
    <w:rsid w:val="008D3B1E"/>
    <w:rsid w:val="008D3B54"/>
    <w:rsid w:val="008D3E23"/>
    <w:rsid w:val="008D45ED"/>
    <w:rsid w:val="008D46C7"/>
    <w:rsid w:val="008D486C"/>
    <w:rsid w:val="008D50CA"/>
    <w:rsid w:val="008D5995"/>
    <w:rsid w:val="008D6850"/>
    <w:rsid w:val="008E076D"/>
    <w:rsid w:val="008E13CA"/>
    <w:rsid w:val="008E2AC4"/>
    <w:rsid w:val="008E315D"/>
    <w:rsid w:val="008E3986"/>
    <w:rsid w:val="008E40FC"/>
    <w:rsid w:val="008E540E"/>
    <w:rsid w:val="008E57ED"/>
    <w:rsid w:val="008E5C28"/>
    <w:rsid w:val="008E6849"/>
    <w:rsid w:val="008E6FBA"/>
    <w:rsid w:val="008E7CAE"/>
    <w:rsid w:val="008E7DBF"/>
    <w:rsid w:val="008F038B"/>
    <w:rsid w:val="008F0ABB"/>
    <w:rsid w:val="008F0D87"/>
    <w:rsid w:val="008F1C67"/>
    <w:rsid w:val="008F21B2"/>
    <w:rsid w:val="008F291D"/>
    <w:rsid w:val="008F2A3F"/>
    <w:rsid w:val="008F385B"/>
    <w:rsid w:val="008F3FC1"/>
    <w:rsid w:val="008F4164"/>
    <w:rsid w:val="008F4FC8"/>
    <w:rsid w:val="00900DAD"/>
    <w:rsid w:val="0090193D"/>
    <w:rsid w:val="009033EE"/>
    <w:rsid w:val="00903FFB"/>
    <w:rsid w:val="0090438E"/>
    <w:rsid w:val="00904675"/>
    <w:rsid w:val="00904714"/>
    <w:rsid w:val="0090648A"/>
    <w:rsid w:val="009073DC"/>
    <w:rsid w:val="009103DF"/>
    <w:rsid w:val="00910BBE"/>
    <w:rsid w:val="0091157B"/>
    <w:rsid w:val="0091191E"/>
    <w:rsid w:val="00913FD4"/>
    <w:rsid w:val="00914E9D"/>
    <w:rsid w:val="009161FE"/>
    <w:rsid w:val="00916348"/>
    <w:rsid w:val="00917C78"/>
    <w:rsid w:val="00920389"/>
    <w:rsid w:val="00920B36"/>
    <w:rsid w:val="009211B0"/>
    <w:rsid w:val="009221F0"/>
    <w:rsid w:val="0092353A"/>
    <w:rsid w:val="0092418A"/>
    <w:rsid w:val="0092491C"/>
    <w:rsid w:val="009256DD"/>
    <w:rsid w:val="00925749"/>
    <w:rsid w:val="009260AF"/>
    <w:rsid w:val="0092720E"/>
    <w:rsid w:val="009314E8"/>
    <w:rsid w:val="009326EF"/>
    <w:rsid w:val="00932B8D"/>
    <w:rsid w:val="009330DD"/>
    <w:rsid w:val="00933175"/>
    <w:rsid w:val="009334D9"/>
    <w:rsid w:val="00935492"/>
    <w:rsid w:val="009355D5"/>
    <w:rsid w:val="009357A5"/>
    <w:rsid w:val="00935E01"/>
    <w:rsid w:val="00935EB6"/>
    <w:rsid w:val="00936ABE"/>
    <w:rsid w:val="00937905"/>
    <w:rsid w:val="00937E95"/>
    <w:rsid w:val="00941729"/>
    <w:rsid w:val="009418E4"/>
    <w:rsid w:val="00941CE4"/>
    <w:rsid w:val="009424B6"/>
    <w:rsid w:val="00942E25"/>
    <w:rsid w:val="00943538"/>
    <w:rsid w:val="00943A23"/>
    <w:rsid w:val="00944038"/>
    <w:rsid w:val="00944EC9"/>
    <w:rsid w:val="00944F79"/>
    <w:rsid w:val="00944F9C"/>
    <w:rsid w:val="00946D7D"/>
    <w:rsid w:val="009473A9"/>
    <w:rsid w:val="00947D8B"/>
    <w:rsid w:val="009500DA"/>
    <w:rsid w:val="009501C3"/>
    <w:rsid w:val="00950659"/>
    <w:rsid w:val="00950B91"/>
    <w:rsid w:val="0095203E"/>
    <w:rsid w:val="009520BE"/>
    <w:rsid w:val="0095262B"/>
    <w:rsid w:val="00953737"/>
    <w:rsid w:val="0095533D"/>
    <w:rsid w:val="0095538A"/>
    <w:rsid w:val="0095646C"/>
    <w:rsid w:val="0095708B"/>
    <w:rsid w:val="00960851"/>
    <w:rsid w:val="00962673"/>
    <w:rsid w:val="00963F74"/>
    <w:rsid w:val="009640B4"/>
    <w:rsid w:val="009647FF"/>
    <w:rsid w:val="009648B1"/>
    <w:rsid w:val="00965CD6"/>
    <w:rsid w:val="00965DAA"/>
    <w:rsid w:val="00966A7E"/>
    <w:rsid w:val="00967A0E"/>
    <w:rsid w:val="00967BA4"/>
    <w:rsid w:val="00971338"/>
    <w:rsid w:val="0097134D"/>
    <w:rsid w:val="00971774"/>
    <w:rsid w:val="00971B30"/>
    <w:rsid w:val="00972B93"/>
    <w:rsid w:val="00972FEE"/>
    <w:rsid w:val="00973758"/>
    <w:rsid w:val="00973B11"/>
    <w:rsid w:val="0097401A"/>
    <w:rsid w:val="009761A2"/>
    <w:rsid w:val="009761D0"/>
    <w:rsid w:val="00976268"/>
    <w:rsid w:val="00976506"/>
    <w:rsid w:val="00977AD7"/>
    <w:rsid w:val="0098229B"/>
    <w:rsid w:val="00982AC2"/>
    <w:rsid w:val="00982BBE"/>
    <w:rsid w:val="009830D5"/>
    <w:rsid w:val="00983A9D"/>
    <w:rsid w:val="00985758"/>
    <w:rsid w:val="009857A9"/>
    <w:rsid w:val="00986CA8"/>
    <w:rsid w:val="009913BD"/>
    <w:rsid w:val="00991E13"/>
    <w:rsid w:val="00992BDC"/>
    <w:rsid w:val="00992E3F"/>
    <w:rsid w:val="00992E89"/>
    <w:rsid w:val="0099354B"/>
    <w:rsid w:val="00993E28"/>
    <w:rsid w:val="0099775A"/>
    <w:rsid w:val="00997824"/>
    <w:rsid w:val="00997CE6"/>
    <w:rsid w:val="00997DF3"/>
    <w:rsid w:val="00997EBE"/>
    <w:rsid w:val="009A06AB"/>
    <w:rsid w:val="009A1030"/>
    <w:rsid w:val="009A1D89"/>
    <w:rsid w:val="009A1E71"/>
    <w:rsid w:val="009A2B26"/>
    <w:rsid w:val="009A3912"/>
    <w:rsid w:val="009A3E90"/>
    <w:rsid w:val="009A4D26"/>
    <w:rsid w:val="009A5533"/>
    <w:rsid w:val="009A62E7"/>
    <w:rsid w:val="009A6588"/>
    <w:rsid w:val="009A7B86"/>
    <w:rsid w:val="009B0729"/>
    <w:rsid w:val="009B155C"/>
    <w:rsid w:val="009B155F"/>
    <w:rsid w:val="009B1B02"/>
    <w:rsid w:val="009B22AE"/>
    <w:rsid w:val="009B4AE4"/>
    <w:rsid w:val="009B4E2D"/>
    <w:rsid w:val="009B5DB6"/>
    <w:rsid w:val="009B6302"/>
    <w:rsid w:val="009B65CA"/>
    <w:rsid w:val="009B6A59"/>
    <w:rsid w:val="009C0E7A"/>
    <w:rsid w:val="009C15E0"/>
    <w:rsid w:val="009C19E5"/>
    <w:rsid w:val="009C2356"/>
    <w:rsid w:val="009C29DA"/>
    <w:rsid w:val="009C36B2"/>
    <w:rsid w:val="009C4C04"/>
    <w:rsid w:val="009C6B2C"/>
    <w:rsid w:val="009C6CF6"/>
    <w:rsid w:val="009C7897"/>
    <w:rsid w:val="009C7ABC"/>
    <w:rsid w:val="009D0626"/>
    <w:rsid w:val="009D24D6"/>
    <w:rsid w:val="009D3675"/>
    <w:rsid w:val="009D388E"/>
    <w:rsid w:val="009D3E00"/>
    <w:rsid w:val="009D405A"/>
    <w:rsid w:val="009D4355"/>
    <w:rsid w:val="009D4366"/>
    <w:rsid w:val="009D4CE8"/>
    <w:rsid w:val="009D53B3"/>
    <w:rsid w:val="009D61F9"/>
    <w:rsid w:val="009D6478"/>
    <w:rsid w:val="009D6854"/>
    <w:rsid w:val="009D6DAB"/>
    <w:rsid w:val="009D785D"/>
    <w:rsid w:val="009E01C8"/>
    <w:rsid w:val="009E18C9"/>
    <w:rsid w:val="009E1C14"/>
    <w:rsid w:val="009E2083"/>
    <w:rsid w:val="009E23E2"/>
    <w:rsid w:val="009E339D"/>
    <w:rsid w:val="009E3C7E"/>
    <w:rsid w:val="009E3D01"/>
    <w:rsid w:val="009E43E7"/>
    <w:rsid w:val="009E4711"/>
    <w:rsid w:val="009E592C"/>
    <w:rsid w:val="009E676C"/>
    <w:rsid w:val="009E7D8F"/>
    <w:rsid w:val="009F04E4"/>
    <w:rsid w:val="009F050A"/>
    <w:rsid w:val="009F0E4A"/>
    <w:rsid w:val="009F2940"/>
    <w:rsid w:val="009F369F"/>
    <w:rsid w:val="009F4506"/>
    <w:rsid w:val="009F4713"/>
    <w:rsid w:val="009F5015"/>
    <w:rsid w:val="009F61BA"/>
    <w:rsid w:val="009F66C1"/>
    <w:rsid w:val="009F67C1"/>
    <w:rsid w:val="009F70C6"/>
    <w:rsid w:val="00A00635"/>
    <w:rsid w:val="00A01BF5"/>
    <w:rsid w:val="00A02BD8"/>
    <w:rsid w:val="00A02BEC"/>
    <w:rsid w:val="00A065F3"/>
    <w:rsid w:val="00A06DD6"/>
    <w:rsid w:val="00A10654"/>
    <w:rsid w:val="00A108EB"/>
    <w:rsid w:val="00A10CCF"/>
    <w:rsid w:val="00A11534"/>
    <w:rsid w:val="00A11E5C"/>
    <w:rsid w:val="00A12705"/>
    <w:rsid w:val="00A13293"/>
    <w:rsid w:val="00A134DD"/>
    <w:rsid w:val="00A14AFF"/>
    <w:rsid w:val="00A14C37"/>
    <w:rsid w:val="00A14CF2"/>
    <w:rsid w:val="00A153D9"/>
    <w:rsid w:val="00A16471"/>
    <w:rsid w:val="00A16E69"/>
    <w:rsid w:val="00A17B73"/>
    <w:rsid w:val="00A207B0"/>
    <w:rsid w:val="00A207ED"/>
    <w:rsid w:val="00A20AF1"/>
    <w:rsid w:val="00A21B22"/>
    <w:rsid w:val="00A234B3"/>
    <w:rsid w:val="00A2486D"/>
    <w:rsid w:val="00A24AFC"/>
    <w:rsid w:val="00A2579A"/>
    <w:rsid w:val="00A266BD"/>
    <w:rsid w:val="00A26E7D"/>
    <w:rsid w:val="00A27303"/>
    <w:rsid w:val="00A277CD"/>
    <w:rsid w:val="00A27C81"/>
    <w:rsid w:val="00A3131E"/>
    <w:rsid w:val="00A31A51"/>
    <w:rsid w:val="00A32081"/>
    <w:rsid w:val="00A32460"/>
    <w:rsid w:val="00A338C1"/>
    <w:rsid w:val="00A3583D"/>
    <w:rsid w:val="00A36728"/>
    <w:rsid w:val="00A36F38"/>
    <w:rsid w:val="00A37650"/>
    <w:rsid w:val="00A37692"/>
    <w:rsid w:val="00A377C7"/>
    <w:rsid w:val="00A400FC"/>
    <w:rsid w:val="00A41BDF"/>
    <w:rsid w:val="00A43ED8"/>
    <w:rsid w:val="00A43FCA"/>
    <w:rsid w:val="00A44359"/>
    <w:rsid w:val="00A44937"/>
    <w:rsid w:val="00A44F5C"/>
    <w:rsid w:val="00A457A1"/>
    <w:rsid w:val="00A46701"/>
    <w:rsid w:val="00A46E31"/>
    <w:rsid w:val="00A47472"/>
    <w:rsid w:val="00A50AF3"/>
    <w:rsid w:val="00A50E82"/>
    <w:rsid w:val="00A52FDB"/>
    <w:rsid w:val="00A530E1"/>
    <w:rsid w:val="00A536F0"/>
    <w:rsid w:val="00A549B8"/>
    <w:rsid w:val="00A5548B"/>
    <w:rsid w:val="00A55659"/>
    <w:rsid w:val="00A55784"/>
    <w:rsid w:val="00A567C9"/>
    <w:rsid w:val="00A56FCC"/>
    <w:rsid w:val="00A60E94"/>
    <w:rsid w:val="00A61175"/>
    <w:rsid w:val="00A61BBA"/>
    <w:rsid w:val="00A61C59"/>
    <w:rsid w:val="00A627B0"/>
    <w:rsid w:val="00A63064"/>
    <w:rsid w:val="00A70F1D"/>
    <w:rsid w:val="00A7125E"/>
    <w:rsid w:val="00A7135F"/>
    <w:rsid w:val="00A72FB0"/>
    <w:rsid w:val="00A7390E"/>
    <w:rsid w:val="00A74069"/>
    <w:rsid w:val="00A74B33"/>
    <w:rsid w:val="00A75EC0"/>
    <w:rsid w:val="00A76619"/>
    <w:rsid w:val="00A76F53"/>
    <w:rsid w:val="00A77707"/>
    <w:rsid w:val="00A777DC"/>
    <w:rsid w:val="00A80EE9"/>
    <w:rsid w:val="00A8156D"/>
    <w:rsid w:val="00A817C8"/>
    <w:rsid w:val="00A81DC1"/>
    <w:rsid w:val="00A831B0"/>
    <w:rsid w:val="00A833FC"/>
    <w:rsid w:val="00A8492F"/>
    <w:rsid w:val="00A85D11"/>
    <w:rsid w:val="00A85EB7"/>
    <w:rsid w:val="00A862BF"/>
    <w:rsid w:val="00A862FB"/>
    <w:rsid w:val="00A865A1"/>
    <w:rsid w:val="00A8662F"/>
    <w:rsid w:val="00A91175"/>
    <w:rsid w:val="00A91EED"/>
    <w:rsid w:val="00A92EF7"/>
    <w:rsid w:val="00A93079"/>
    <w:rsid w:val="00A93572"/>
    <w:rsid w:val="00A93D06"/>
    <w:rsid w:val="00A93D26"/>
    <w:rsid w:val="00A94C53"/>
    <w:rsid w:val="00A96F1C"/>
    <w:rsid w:val="00A97AF0"/>
    <w:rsid w:val="00AA009B"/>
    <w:rsid w:val="00AA0122"/>
    <w:rsid w:val="00AA28B9"/>
    <w:rsid w:val="00AA38F9"/>
    <w:rsid w:val="00AA3B6B"/>
    <w:rsid w:val="00AA53E2"/>
    <w:rsid w:val="00AA69DC"/>
    <w:rsid w:val="00AA7847"/>
    <w:rsid w:val="00AB179D"/>
    <w:rsid w:val="00AB1D88"/>
    <w:rsid w:val="00AB216B"/>
    <w:rsid w:val="00AB2414"/>
    <w:rsid w:val="00AB3217"/>
    <w:rsid w:val="00AB3495"/>
    <w:rsid w:val="00AB39AA"/>
    <w:rsid w:val="00AB4ACF"/>
    <w:rsid w:val="00AB56C6"/>
    <w:rsid w:val="00AB5C36"/>
    <w:rsid w:val="00AB7024"/>
    <w:rsid w:val="00AB7243"/>
    <w:rsid w:val="00AB79B3"/>
    <w:rsid w:val="00AB7DDE"/>
    <w:rsid w:val="00AC01FD"/>
    <w:rsid w:val="00AC0FE0"/>
    <w:rsid w:val="00AC16AB"/>
    <w:rsid w:val="00AC2192"/>
    <w:rsid w:val="00AC30FC"/>
    <w:rsid w:val="00AC4D8A"/>
    <w:rsid w:val="00AC5BC0"/>
    <w:rsid w:val="00AC5D6D"/>
    <w:rsid w:val="00AC7B74"/>
    <w:rsid w:val="00AC7BFD"/>
    <w:rsid w:val="00AC7D5B"/>
    <w:rsid w:val="00AD0165"/>
    <w:rsid w:val="00AD07E8"/>
    <w:rsid w:val="00AD0C42"/>
    <w:rsid w:val="00AD1BB2"/>
    <w:rsid w:val="00AD266E"/>
    <w:rsid w:val="00AD315C"/>
    <w:rsid w:val="00AD3EED"/>
    <w:rsid w:val="00AD40F4"/>
    <w:rsid w:val="00AD4707"/>
    <w:rsid w:val="00AD4AF1"/>
    <w:rsid w:val="00AD574A"/>
    <w:rsid w:val="00AD595A"/>
    <w:rsid w:val="00AD6415"/>
    <w:rsid w:val="00AD66DB"/>
    <w:rsid w:val="00AD7322"/>
    <w:rsid w:val="00AD7D96"/>
    <w:rsid w:val="00AE0A8A"/>
    <w:rsid w:val="00AE1649"/>
    <w:rsid w:val="00AE16EC"/>
    <w:rsid w:val="00AE176B"/>
    <w:rsid w:val="00AE43AB"/>
    <w:rsid w:val="00AE49C7"/>
    <w:rsid w:val="00AE6039"/>
    <w:rsid w:val="00AE6D1D"/>
    <w:rsid w:val="00AE76CA"/>
    <w:rsid w:val="00AF14E5"/>
    <w:rsid w:val="00AF1A15"/>
    <w:rsid w:val="00AF2C01"/>
    <w:rsid w:val="00AF3D6F"/>
    <w:rsid w:val="00AF4FE3"/>
    <w:rsid w:val="00AF562B"/>
    <w:rsid w:val="00AF5724"/>
    <w:rsid w:val="00AF5D20"/>
    <w:rsid w:val="00AF5D48"/>
    <w:rsid w:val="00B00BEC"/>
    <w:rsid w:val="00B00D4F"/>
    <w:rsid w:val="00B00F5A"/>
    <w:rsid w:val="00B010BA"/>
    <w:rsid w:val="00B014C0"/>
    <w:rsid w:val="00B01645"/>
    <w:rsid w:val="00B01A87"/>
    <w:rsid w:val="00B024CD"/>
    <w:rsid w:val="00B02632"/>
    <w:rsid w:val="00B02FA3"/>
    <w:rsid w:val="00B0336E"/>
    <w:rsid w:val="00B034D0"/>
    <w:rsid w:val="00B0593E"/>
    <w:rsid w:val="00B05F2E"/>
    <w:rsid w:val="00B06856"/>
    <w:rsid w:val="00B074EB"/>
    <w:rsid w:val="00B10201"/>
    <w:rsid w:val="00B10A97"/>
    <w:rsid w:val="00B1116F"/>
    <w:rsid w:val="00B1150D"/>
    <w:rsid w:val="00B1192E"/>
    <w:rsid w:val="00B11A79"/>
    <w:rsid w:val="00B1226A"/>
    <w:rsid w:val="00B1268D"/>
    <w:rsid w:val="00B126C0"/>
    <w:rsid w:val="00B1447E"/>
    <w:rsid w:val="00B16942"/>
    <w:rsid w:val="00B20171"/>
    <w:rsid w:val="00B20273"/>
    <w:rsid w:val="00B21340"/>
    <w:rsid w:val="00B22413"/>
    <w:rsid w:val="00B2338B"/>
    <w:rsid w:val="00B2407A"/>
    <w:rsid w:val="00B2439E"/>
    <w:rsid w:val="00B24709"/>
    <w:rsid w:val="00B25098"/>
    <w:rsid w:val="00B25275"/>
    <w:rsid w:val="00B26695"/>
    <w:rsid w:val="00B26D29"/>
    <w:rsid w:val="00B27BDC"/>
    <w:rsid w:val="00B305BF"/>
    <w:rsid w:val="00B30951"/>
    <w:rsid w:val="00B30CC6"/>
    <w:rsid w:val="00B31BCF"/>
    <w:rsid w:val="00B31EAA"/>
    <w:rsid w:val="00B32033"/>
    <w:rsid w:val="00B335C8"/>
    <w:rsid w:val="00B33C1D"/>
    <w:rsid w:val="00B34044"/>
    <w:rsid w:val="00B354D8"/>
    <w:rsid w:val="00B3591E"/>
    <w:rsid w:val="00B35B99"/>
    <w:rsid w:val="00B3665C"/>
    <w:rsid w:val="00B37042"/>
    <w:rsid w:val="00B3786D"/>
    <w:rsid w:val="00B42871"/>
    <w:rsid w:val="00B42A62"/>
    <w:rsid w:val="00B42C83"/>
    <w:rsid w:val="00B4353E"/>
    <w:rsid w:val="00B442B6"/>
    <w:rsid w:val="00B44E1E"/>
    <w:rsid w:val="00B455EB"/>
    <w:rsid w:val="00B50D06"/>
    <w:rsid w:val="00B51F24"/>
    <w:rsid w:val="00B5204B"/>
    <w:rsid w:val="00B52927"/>
    <w:rsid w:val="00B5376A"/>
    <w:rsid w:val="00B53B00"/>
    <w:rsid w:val="00B54967"/>
    <w:rsid w:val="00B57B56"/>
    <w:rsid w:val="00B601FD"/>
    <w:rsid w:val="00B60E58"/>
    <w:rsid w:val="00B61057"/>
    <w:rsid w:val="00B6164C"/>
    <w:rsid w:val="00B629EB"/>
    <w:rsid w:val="00B632A2"/>
    <w:rsid w:val="00B63A04"/>
    <w:rsid w:val="00B63DCA"/>
    <w:rsid w:val="00B64271"/>
    <w:rsid w:val="00B6464F"/>
    <w:rsid w:val="00B652F1"/>
    <w:rsid w:val="00B65760"/>
    <w:rsid w:val="00B6648C"/>
    <w:rsid w:val="00B66E80"/>
    <w:rsid w:val="00B6799D"/>
    <w:rsid w:val="00B70BA9"/>
    <w:rsid w:val="00B7191F"/>
    <w:rsid w:val="00B71B8A"/>
    <w:rsid w:val="00B720E8"/>
    <w:rsid w:val="00B72C54"/>
    <w:rsid w:val="00B72DD4"/>
    <w:rsid w:val="00B7372A"/>
    <w:rsid w:val="00B73FC3"/>
    <w:rsid w:val="00B74886"/>
    <w:rsid w:val="00B7586D"/>
    <w:rsid w:val="00B75B7D"/>
    <w:rsid w:val="00B76A8A"/>
    <w:rsid w:val="00B76D25"/>
    <w:rsid w:val="00B76F90"/>
    <w:rsid w:val="00B801BE"/>
    <w:rsid w:val="00B813EC"/>
    <w:rsid w:val="00B81C9F"/>
    <w:rsid w:val="00B8284D"/>
    <w:rsid w:val="00B828D4"/>
    <w:rsid w:val="00B829EE"/>
    <w:rsid w:val="00B82B94"/>
    <w:rsid w:val="00B837AF"/>
    <w:rsid w:val="00B83AAB"/>
    <w:rsid w:val="00B83E80"/>
    <w:rsid w:val="00B84C4E"/>
    <w:rsid w:val="00B868BF"/>
    <w:rsid w:val="00B86D68"/>
    <w:rsid w:val="00B86F5F"/>
    <w:rsid w:val="00B8744C"/>
    <w:rsid w:val="00B87AF0"/>
    <w:rsid w:val="00B90E02"/>
    <w:rsid w:val="00B91574"/>
    <w:rsid w:val="00B919F4"/>
    <w:rsid w:val="00B91E73"/>
    <w:rsid w:val="00B94E04"/>
    <w:rsid w:val="00B94FA3"/>
    <w:rsid w:val="00B95004"/>
    <w:rsid w:val="00B95AF4"/>
    <w:rsid w:val="00B962D0"/>
    <w:rsid w:val="00B96C0E"/>
    <w:rsid w:val="00B97E7A"/>
    <w:rsid w:val="00BA2288"/>
    <w:rsid w:val="00BA5BCE"/>
    <w:rsid w:val="00BA5D82"/>
    <w:rsid w:val="00BA61AC"/>
    <w:rsid w:val="00BA74A9"/>
    <w:rsid w:val="00BA78F5"/>
    <w:rsid w:val="00BB08E8"/>
    <w:rsid w:val="00BB240C"/>
    <w:rsid w:val="00BB2865"/>
    <w:rsid w:val="00BB4AA1"/>
    <w:rsid w:val="00BB58CC"/>
    <w:rsid w:val="00BB6B5A"/>
    <w:rsid w:val="00BB76EC"/>
    <w:rsid w:val="00BB7EB8"/>
    <w:rsid w:val="00BC0225"/>
    <w:rsid w:val="00BC199D"/>
    <w:rsid w:val="00BC239B"/>
    <w:rsid w:val="00BC26CF"/>
    <w:rsid w:val="00BC2DF8"/>
    <w:rsid w:val="00BC426A"/>
    <w:rsid w:val="00BC5ADA"/>
    <w:rsid w:val="00BC6B3F"/>
    <w:rsid w:val="00BC6C95"/>
    <w:rsid w:val="00BC7238"/>
    <w:rsid w:val="00BD063C"/>
    <w:rsid w:val="00BD0EB9"/>
    <w:rsid w:val="00BD1333"/>
    <w:rsid w:val="00BD1859"/>
    <w:rsid w:val="00BD1F84"/>
    <w:rsid w:val="00BD32B1"/>
    <w:rsid w:val="00BD34A7"/>
    <w:rsid w:val="00BD3A70"/>
    <w:rsid w:val="00BD439B"/>
    <w:rsid w:val="00BD480B"/>
    <w:rsid w:val="00BD4D32"/>
    <w:rsid w:val="00BD4E73"/>
    <w:rsid w:val="00BD5AA8"/>
    <w:rsid w:val="00BD5E40"/>
    <w:rsid w:val="00BD681B"/>
    <w:rsid w:val="00BD6D72"/>
    <w:rsid w:val="00BD6D9B"/>
    <w:rsid w:val="00BD77BB"/>
    <w:rsid w:val="00BE0F8B"/>
    <w:rsid w:val="00BE3274"/>
    <w:rsid w:val="00BE3924"/>
    <w:rsid w:val="00BE5F4E"/>
    <w:rsid w:val="00BE62C4"/>
    <w:rsid w:val="00BF2048"/>
    <w:rsid w:val="00BF273D"/>
    <w:rsid w:val="00BF276E"/>
    <w:rsid w:val="00BF3095"/>
    <w:rsid w:val="00BF555C"/>
    <w:rsid w:val="00BF59AA"/>
    <w:rsid w:val="00BF64AD"/>
    <w:rsid w:val="00BF6C13"/>
    <w:rsid w:val="00BF6F28"/>
    <w:rsid w:val="00C002F1"/>
    <w:rsid w:val="00C00493"/>
    <w:rsid w:val="00C01156"/>
    <w:rsid w:val="00C017AA"/>
    <w:rsid w:val="00C01932"/>
    <w:rsid w:val="00C02198"/>
    <w:rsid w:val="00C02D94"/>
    <w:rsid w:val="00C03B9E"/>
    <w:rsid w:val="00C041C4"/>
    <w:rsid w:val="00C04387"/>
    <w:rsid w:val="00C04833"/>
    <w:rsid w:val="00C05210"/>
    <w:rsid w:val="00C106C2"/>
    <w:rsid w:val="00C10CCD"/>
    <w:rsid w:val="00C10F17"/>
    <w:rsid w:val="00C11A39"/>
    <w:rsid w:val="00C11AA6"/>
    <w:rsid w:val="00C121C1"/>
    <w:rsid w:val="00C1249B"/>
    <w:rsid w:val="00C12798"/>
    <w:rsid w:val="00C12D73"/>
    <w:rsid w:val="00C14571"/>
    <w:rsid w:val="00C14C82"/>
    <w:rsid w:val="00C162C5"/>
    <w:rsid w:val="00C16DED"/>
    <w:rsid w:val="00C17ECE"/>
    <w:rsid w:val="00C200AD"/>
    <w:rsid w:val="00C204C8"/>
    <w:rsid w:val="00C207CF"/>
    <w:rsid w:val="00C20D01"/>
    <w:rsid w:val="00C218A6"/>
    <w:rsid w:val="00C22B9E"/>
    <w:rsid w:val="00C22FB0"/>
    <w:rsid w:val="00C23A37"/>
    <w:rsid w:val="00C247DF"/>
    <w:rsid w:val="00C254C2"/>
    <w:rsid w:val="00C258C6"/>
    <w:rsid w:val="00C269AB"/>
    <w:rsid w:val="00C3071F"/>
    <w:rsid w:val="00C31ACE"/>
    <w:rsid w:val="00C32AF5"/>
    <w:rsid w:val="00C336E9"/>
    <w:rsid w:val="00C35822"/>
    <w:rsid w:val="00C37613"/>
    <w:rsid w:val="00C37CFE"/>
    <w:rsid w:val="00C40144"/>
    <w:rsid w:val="00C40521"/>
    <w:rsid w:val="00C40C18"/>
    <w:rsid w:val="00C40C83"/>
    <w:rsid w:val="00C4138C"/>
    <w:rsid w:val="00C413DA"/>
    <w:rsid w:val="00C41605"/>
    <w:rsid w:val="00C436C4"/>
    <w:rsid w:val="00C43FCE"/>
    <w:rsid w:val="00C468A0"/>
    <w:rsid w:val="00C4695D"/>
    <w:rsid w:val="00C46F7C"/>
    <w:rsid w:val="00C47045"/>
    <w:rsid w:val="00C47E34"/>
    <w:rsid w:val="00C50F3F"/>
    <w:rsid w:val="00C522A7"/>
    <w:rsid w:val="00C5236D"/>
    <w:rsid w:val="00C52966"/>
    <w:rsid w:val="00C52D1D"/>
    <w:rsid w:val="00C52DF4"/>
    <w:rsid w:val="00C53034"/>
    <w:rsid w:val="00C537AB"/>
    <w:rsid w:val="00C53FF5"/>
    <w:rsid w:val="00C5424C"/>
    <w:rsid w:val="00C548F6"/>
    <w:rsid w:val="00C56190"/>
    <w:rsid w:val="00C56C62"/>
    <w:rsid w:val="00C577AF"/>
    <w:rsid w:val="00C61025"/>
    <w:rsid w:val="00C61771"/>
    <w:rsid w:val="00C63636"/>
    <w:rsid w:val="00C639D6"/>
    <w:rsid w:val="00C63DD8"/>
    <w:rsid w:val="00C64260"/>
    <w:rsid w:val="00C64A20"/>
    <w:rsid w:val="00C650FC"/>
    <w:rsid w:val="00C66265"/>
    <w:rsid w:val="00C66FDB"/>
    <w:rsid w:val="00C67473"/>
    <w:rsid w:val="00C712C0"/>
    <w:rsid w:val="00C72977"/>
    <w:rsid w:val="00C730FD"/>
    <w:rsid w:val="00C73189"/>
    <w:rsid w:val="00C76794"/>
    <w:rsid w:val="00C77D63"/>
    <w:rsid w:val="00C80C81"/>
    <w:rsid w:val="00C810DA"/>
    <w:rsid w:val="00C82BED"/>
    <w:rsid w:val="00C846CC"/>
    <w:rsid w:val="00C846EF"/>
    <w:rsid w:val="00C84DF0"/>
    <w:rsid w:val="00C84E7D"/>
    <w:rsid w:val="00C8522A"/>
    <w:rsid w:val="00C85416"/>
    <w:rsid w:val="00C85D8B"/>
    <w:rsid w:val="00C86DFB"/>
    <w:rsid w:val="00C86EAF"/>
    <w:rsid w:val="00C90959"/>
    <w:rsid w:val="00C9127F"/>
    <w:rsid w:val="00C916E8"/>
    <w:rsid w:val="00C931EA"/>
    <w:rsid w:val="00C93A44"/>
    <w:rsid w:val="00C95B98"/>
    <w:rsid w:val="00C95CCB"/>
    <w:rsid w:val="00C96542"/>
    <w:rsid w:val="00C96D99"/>
    <w:rsid w:val="00C96E57"/>
    <w:rsid w:val="00C97E0F"/>
    <w:rsid w:val="00CA160E"/>
    <w:rsid w:val="00CA1797"/>
    <w:rsid w:val="00CA1F4C"/>
    <w:rsid w:val="00CA2610"/>
    <w:rsid w:val="00CA2B4B"/>
    <w:rsid w:val="00CA32D3"/>
    <w:rsid w:val="00CA3364"/>
    <w:rsid w:val="00CA36DA"/>
    <w:rsid w:val="00CA373C"/>
    <w:rsid w:val="00CA417D"/>
    <w:rsid w:val="00CA49CA"/>
    <w:rsid w:val="00CA4FBE"/>
    <w:rsid w:val="00CA5955"/>
    <w:rsid w:val="00CA5A40"/>
    <w:rsid w:val="00CA622E"/>
    <w:rsid w:val="00CA7834"/>
    <w:rsid w:val="00CA7F5E"/>
    <w:rsid w:val="00CB044E"/>
    <w:rsid w:val="00CB0784"/>
    <w:rsid w:val="00CB09AF"/>
    <w:rsid w:val="00CB0FD4"/>
    <w:rsid w:val="00CB1708"/>
    <w:rsid w:val="00CB2516"/>
    <w:rsid w:val="00CB35CD"/>
    <w:rsid w:val="00CB36B7"/>
    <w:rsid w:val="00CB493C"/>
    <w:rsid w:val="00CB5744"/>
    <w:rsid w:val="00CB63B3"/>
    <w:rsid w:val="00CB66E8"/>
    <w:rsid w:val="00CB70B7"/>
    <w:rsid w:val="00CB7A22"/>
    <w:rsid w:val="00CC225A"/>
    <w:rsid w:val="00CC2AF7"/>
    <w:rsid w:val="00CC31F2"/>
    <w:rsid w:val="00CC3390"/>
    <w:rsid w:val="00CC3D3F"/>
    <w:rsid w:val="00CC6DFE"/>
    <w:rsid w:val="00CC7127"/>
    <w:rsid w:val="00CC7247"/>
    <w:rsid w:val="00CD05FB"/>
    <w:rsid w:val="00CD2F54"/>
    <w:rsid w:val="00CD3278"/>
    <w:rsid w:val="00CD58C2"/>
    <w:rsid w:val="00CD593A"/>
    <w:rsid w:val="00CD63EA"/>
    <w:rsid w:val="00CD6B7F"/>
    <w:rsid w:val="00CD76A1"/>
    <w:rsid w:val="00CD7BD8"/>
    <w:rsid w:val="00CE07B5"/>
    <w:rsid w:val="00CE0EB3"/>
    <w:rsid w:val="00CE1002"/>
    <w:rsid w:val="00CE1C2E"/>
    <w:rsid w:val="00CE308A"/>
    <w:rsid w:val="00CE46C5"/>
    <w:rsid w:val="00CE5227"/>
    <w:rsid w:val="00CE546B"/>
    <w:rsid w:val="00CE6AA2"/>
    <w:rsid w:val="00CE78EF"/>
    <w:rsid w:val="00CF04A8"/>
    <w:rsid w:val="00CF0653"/>
    <w:rsid w:val="00CF0BAB"/>
    <w:rsid w:val="00CF0C3C"/>
    <w:rsid w:val="00CF1D2F"/>
    <w:rsid w:val="00CF1DE6"/>
    <w:rsid w:val="00CF318C"/>
    <w:rsid w:val="00CF31B6"/>
    <w:rsid w:val="00CF34EA"/>
    <w:rsid w:val="00CF524E"/>
    <w:rsid w:val="00CF569F"/>
    <w:rsid w:val="00CF5788"/>
    <w:rsid w:val="00CF611B"/>
    <w:rsid w:val="00CF7568"/>
    <w:rsid w:val="00CF7FF6"/>
    <w:rsid w:val="00D026E9"/>
    <w:rsid w:val="00D027ED"/>
    <w:rsid w:val="00D02BA1"/>
    <w:rsid w:val="00D043A0"/>
    <w:rsid w:val="00D0467A"/>
    <w:rsid w:val="00D04B85"/>
    <w:rsid w:val="00D04BF3"/>
    <w:rsid w:val="00D04FFA"/>
    <w:rsid w:val="00D0527B"/>
    <w:rsid w:val="00D05CC7"/>
    <w:rsid w:val="00D06714"/>
    <w:rsid w:val="00D10A27"/>
    <w:rsid w:val="00D11350"/>
    <w:rsid w:val="00D122A6"/>
    <w:rsid w:val="00D124D3"/>
    <w:rsid w:val="00D128AF"/>
    <w:rsid w:val="00D14F24"/>
    <w:rsid w:val="00D16413"/>
    <w:rsid w:val="00D166F4"/>
    <w:rsid w:val="00D219CD"/>
    <w:rsid w:val="00D21F74"/>
    <w:rsid w:val="00D21FF1"/>
    <w:rsid w:val="00D2200F"/>
    <w:rsid w:val="00D22E79"/>
    <w:rsid w:val="00D23286"/>
    <w:rsid w:val="00D23A7F"/>
    <w:rsid w:val="00D24266"/>
    <w:rsid w:val="00D242C6"/>
    <w:rsid w:val="00D247F1"/>
    <w:rsid w:val="00D24A0C"/>
    <w:rsid w:val="00D25DD3"/>
    <w:rsid w:val="00D25DF2"/>
    <w:rsid w:val="00D3096D"/>
    <w:rsid w:val="00D30BC1"/>
    <w:rsid w:val="00D311AB"/>
    <w:rsid w:val="00D31DA7"/>
    <w:rsid w:val="00D334C6"/>
    <w:rsid w:val="00D34409"/>
    <w:rsid w:val="00D35325"/>
    <w:rsid w:val="00D36F4E"/>
    <w:rsid w:val="00D41F62"/>
    <w:rsid w:val="00D43101"/>
    <w:rsid w:val="00D4349C"/>
    <w:rsid w:val="00D44DC6"/>
    <w:rsid w:val="00D46D6F"/>
    <w:rsid w:val="00D47263"/>
    <w:rsid w:val="00D47CFA"/>
    <w:rsid w:val="00D5145D"/>
    <w:rsid w:val="00D5155A"/>
    <w:rsid w:val="00D51B1C"/>
    <w:rsid w:val="00D5235B"/>
    <w:rsid w:val="00D537EA"/>
    <w:rsid w:val="00D53FC3"/>
    <w:rsid w:val="00D55FDA"/>
    <w:rsid w:val="00D562D7"/>
    <w:rsid w:val="00D56417"/>
    <w:rsid w:val="00D57FAE"/>
    <w:rsid w:val="00D60454"/>
    <w:rsid w:val="00D60A8C"/>
    <w:rsid w:val="00D61B4E"/>
    <w:rsid w:val="00D61FD3"/>
    <w:rsid w:val="00D64BA8"/>
    <w:rsid w:val="00D653C2"/>
    <w:rsid w:val="00D660E3"/>
    <w:rsid w:val="00D66672"/>
    <w:rsid w:val="00D66DD2"/>
    <w:rsid w:val="00D66ED2"/>
    <w:rsid w:val="00D67014"/>
    <w:rsid w:val="00D67C5B"/>
    <w:rsid w:val="00D70359"/>
    <w:rsid w:val="00D70AD7"/>
    <w:rsid w:val="00D71528"/>
    <w:rsid w:val="00D7165B"/>
    <w:rsid w:val="00D72270"/>
    <w:rsid w:val="00D7376A"/>
    <w:rsid w:val="00D74E01"/>
    <w:rsid w:val="00D75952"/>
    <w:rsid w:val="00D76221"/>
    <w:rsid w:val="00D77BFB"/>
    <w:rsid w:val="00D77C4F"/>
    <w:rsid w:val="00D8018D"/>
    <w:rsid w:val="00D8174D"/>
    <w:rsid w:val="00D82F2B"/>
    <w:rsid w:val="00D838E7"/>
    <w:rsid w:val="00D83CC0"/>
    <w:rsid w:val="00D85439"/>
    <w:rsid w:val="00D86076"/>
    <w:rsid w:val="00D8662B"/>
    <w:rsid w:val="00D8719C"/>
    <w:rsid w:val="00D90F70"/>
    <w:rsid w:val="00D9139A"/>
    <w:rsid w:val="00D9144F"/>
    <w:rsid w:val="00D9209A"/>
    <w:rsid w:val="00D94796"/>
    <w:rsid w:val="00D95215"/>
    <w:rsid w:val="00D9597F"/>
    <w:rsid w:val="00D97552"/>
    <w:rsid w:val="00DA0165"/>
    <w:rsid w:val="00DA02AE"/>
    <w:rsid w:val="00DA1907"/>
    <w:rsid w:val="00DA2BD6"/>
    <w:rsid w:val="00DA2F44"/>
    <w:rsid w:val="00DA37B5"/>
    <w:rsid w:val="00DA3C03"/>
    <w:rsid w:val="00DA3FAD"/>
    <w:rsid w:val="00DA43D2"/>
    <w:rsid w:val="00DA53DC"/>
    <w:rsid w:val="00DA559F"/>
    <w:rsid w:val="00DA63EC"/>
    <w:rsid w:val="00DA648E"/>
    <w:rsid w:val="00DA72A3"/>
    <w:rsid w:val="00DB02A2"/>
    <w:rsid w:val="00DB150E"/>
    <w:rsid w:val="00DB174E"/>
    <w:rsid w:val="00DB34A7"/>
    <w:rsid w:val="00DB3998"/>
    <w:rsid w:val="00DB5896"/>
    <w:rsid w:val="00DB5F49"/>
    <w:rsid w:val="00DB7644"/>
    <w:rsid w:val="00DB76A9"/>
    <w:rsid w:val="00DC0416"/>
    <w:rsid w:val="00DC0B06"/>
    <w:rsid w:val="00DC1316"/>
    <w:rsid w:val="00DC144A"/>
    <w:rsid w:val="00DC1CE9"/>
    <w:rsid w:val="00DC1DA3"/>
    <w:rsid w:val="00DC1E19"/>
    <w:rsid w:val="00DC26FA"/>
    <w:rsid w:val="00DC4596"/>
    <w:rsid w:val="00DC5E9B"/>
    <w:rsid w:val="00DC605C"/>
    <w:rsid w:val="00DC62AA"/>
    <w:rsid w:val="00DC70E8"/>
    <w:rsid w:val="00DC76F9"/>
    <w:rsid w:val="00DC7F11"/>
    <w:rsid w:val="00DD1A19"/>
    <w:rsid w:val="00DD1D97"/>
    <w:rsid w:val="00DD228F"/>
    <w:rsid w:val="00DD392C"/>
    <w:rsid w:val="00DD580B"/>
    <w:rsid w:val="00DD5FF8"/>
    <w:rsid w:val="00DD74A9"/>
    <w:rsid w:val="00DD7A04"/>
    <w:rsid w:val="00DE0469"/>
    <w:rsid w:val="00DE04E4"/>
    <w:rsid w:val="00DE11C6"/>
    <w:rsid w:val="00DE1292"/>
    <w:rsid w:val="00DE142D"/>
    <w:rsid w:val="00DE1CBB"/>
    <w:rsid w:val="00DE2DFB"/>
    <w:rsid w:val="00DE3110"/>
    <w:rsid w:val="00DE3280"/>
    <w:rsid w:val="00DE47EC"/>
    <w:rsid w:val="00DE490C"/>
    <w:rsid w:val="00DE5822"/>
    <w:rsid w:val="00DE71E4"/>
    <w:rsid w:val="00DF100C"/>
    <w:rsid w:val="00DF100F"/>
    <w:rsid w:val="00DF126D"/>
    <w:rsid w:val="00DF152C"/>
    <w:rsid w:val="00DF24DC"/>
    <w:rsid w:val="00DF33AC"/>
    <w:rsid w:val="00DF3438"/>
    <w:rsid w:val="00DF3A37"/>
    <w:rsid w:val="00DF487E"/>
    <w:rsid w:val="00DF5E7F"/>
    <w:rsid w:val="00DF5F6A"/>
    <w:rsid w:val="00DF6BEB"/>
    <w:rsid w:val="00DF7A2E"/>
    <w:rsid w:val="00DF7BF4"/>
    <w:rsid w:val="00DF7C63"/>
    <w:rsid w:val="00E02042"/>
    <w:rsid w:val="00E0281F"/>
    <w:rsid w:val="00E02F10"/>
    <w:rsid w:val="00E032AF"/>
    <w:rsid w:val="00E03FA5"/>
    <w:rsid w:val="00E04693"/>
    <w:rsid w:val="00E047BA"/>
    <w:rsid w:val="00E05B7A"/>
    <w:rsid w:val="00E1059E"/>
    <w:rsid w:val="00E10615"/>
    <w:rsid w:val="00E113D6"/>
    <w:rsid w:val="00E1161D"/>
    <w:rsid w:val="00E11B06"/>
    <w:rsid w:val="00E1294A"/>
    <w:rsid w:val="00E13707"/>
    <w:rsid w:val="00E156AE"/>
    <w:rsid w:val="00E15753"/>
    <w:rsid w:val="00E15D6F"/>
    <w:rsid w:val="00E2047A"/>
    <w:rsid w:val="00E20762"/>
    <w:rsid w:val="00E21433"/>
    <w:rsid w:val="00E21656"/>
    <w:rsid w:val="00E21727"/>
    <w:rsid w:val="00E226C7"/>
    <w:rsid w:val="00E229D5"/>
    <w:rsid w:val="00E230A7"/>
    <w:rsid w:val="00E23625"/>
    <w:rsid w:val="00E236D7"/>
    <w:rsid w:val="00E2370A"/>
    <w:rsid w:val="00E24CB2"/>
    <w:rsid w:val="00E2602D"/>
    <w:rsid w:val="00E26051"/>
    <w:rsid w:val="00E26538"/>
    <w:rsid w:val="00E26BC5"/>
    <w:rsid w:val="00E27144"/>
    <w:rsid w:val="00E30070"/>
    <w:rsid w:val="00E309D3"/>
    <w:rsid w:val="00E30B7F"/>
    <w:rsid w:val="00E313B0"/>
    <w:rsid w:val="00E32616"/>
    <w:rsid w:val="00E32D88"/>
    <w:rsid w:val="00E336FF"/>
    <w:rsid w:val="00E338D1"/>
    <w:rsid w:val="00E3402A"/>
    <w:rsid w:val="00E343EB"/>
    <w:rsid w:val="00E349FE"/>
    <w:rsid w:val="00E351E5"/>
    <w:rsid w:val="00E35869"/>
    <w:rsid w:val="00E35923"/>
    <w:rsid w:val="00E365FA"/>
    <w:rsid w:val="00E36987"/>
    <w:rsid w:val="00E36B08"/>
    <w:rsid w:val="00E40AB3"/>
    <w:rsid w:val="00E41343"/>
    <w:rsid w:val="00E4158C"/>
    <w:rsid w:val="00E42D33"/>
    <w:rsid w:val="00E43633"/>
    <w:rsid w:val="00E44F1D"/>
    <w:rsid w:val="00E46FC3"/>
    <w:rsid w:val="00E471B3"/>
    <w:rsid w:val="00E4784D"/>
    <w:rsid w:val="00E47DCA"/>
    <w:rsid w:val="00E51A65"/>
    <w:rsid w:val="00E51D96"/>
    <w:rsid w:val="00E521FB"/>
    <w:rsid w:val="00E5322E"/>
    <w:rsid w:val="00E537E8"/>
    <w:rsid w:val="00E537F3"/>
    <w:rsid w:val="00E53B5A"/>
    <w:rsid w:val="00E53FF8"/>
    <w:rsid w:val="00E54076"/>
    <w:rsid w:val="00E54875"/>
    <w:rsid w:val="00E55452"/>
    <w:rsid w:val="00E557B8"/>
    <w:rsid w:val="00E557E2"/>
    <w:rsid w:val="00E557EF"/>
    <w:rsid w:val="00E55E02"/>
    <w:rsid w:val="00E56016"/>
    <w:rsid w:val="00E568F1"/>
    <w:rsid w:val="00E5706B"/>
    <w:rsid w:val="00E5757A"/>
    <w:rsid w:val="00E577A2"/>
    <w:rsid w:val="00E60D44"/>
    <w:rsid w:val="00E623E6"/>
    <w:rsid w:val="00E6313D"/>
    <w:rsid w:val="00E63FAF"/>
    <w:rsid w:val="00E652E6"/>
    <w:rsid w:val="00E6662E"/>
    <w:rsid w:val="00E67A0B"/>
    <w:rsid w:val="00E70295"/>
    <w:rsid w:val="00E7236D"/>
    <w:rsid w:val="00E733C6"/>
    <w:rsid w:val="00E73C38"/>
    <w:rsid w:val="00E75D02"/>
    <w:rsid w:val="00E76382"/>
    <w:rsid w:val="00E7715C"/>
    <w:rsid w:val="00E818F0"/>
    <w:rsid w:val="00E81F6E"/>
    <w:rsid w:val="00E82216"/>
    <w:rsid w:val="00E829F3"/>
    <w:rsid w:val="00E837D8"/>
    <w:rsid w:val="00E83EDF"/>
    <w:rsid w:val="00E85845"/>
    <w:rsid w:val="00E861FB"/>
    <w:rsid w:val="00E86DA7"/>
    <w:rsid w:val="00E870AC"/>
    <w:rsid w:val="00E90405"/>
    <w:rsid w:val="00E913B6"/>
    <w:rsid w:val="00E91620"/>
    <w:rsid w:val="00E92047"/>
    <w:rsid w:val="00E93455"/>
    <w:rsid w:val="00E93472"/>
    <w:rsid w:val="00E936CB"/>
    <w:rsid w:val="00E93E2B"/>
    <w:rsid w:val="00E9471A"/>
    <w:rsid w:val="00E9493E"/>
    <w:rsid w:val="00E957F4"/>
    <w:rsid w:val="00E95867"/>
    <w:rsid w:val="00E96FBC"/>
    <w:rsid w:val="00EA1E95"/>
    <w:rsid w:val="00EA2245"/>
    <w:rsid w:val="00EA2DC4"/>
    <w:rsid w:val="00EA4046"/>
    <w:rsid w:val="00EA5028"/>
    <w:rsid w:val="00EA50A9"/>
    <w:rsid w:val="00EA50C3"/>
    <w:rsid w:val="00EB02D2"/>
    <w:rsid w:val="00EB17F8"/>
    <w:rsid w:val="00EB2B26"/>
    <w:rsid w:val="00EB3025"/>
    <w:rsid w:val="00EB53BA"/>
    <w:rsid w:val="00EB59A2"/>
    <w:rsid w:val="00EB5A41"/>
    <w:rsid w:val="00EB5EEB"/>
    <w:rsid w:val="00EB60AA"/>
    <w:rsid w:val="00EB7134"/>
    <w:rsid w:val="00EB7467"/>
    <w:rsid w:val="00EB7AB7"/>
    <w:rsid w:val="00EC009D"/>
    <w:rsid w:val="00EC26EC"/>
    <w:rsid w:val="00EC4E65"/>
    <w:rsid w:val="00EC624E"/>
    <w:rsid w:val="00EC6769"/>
    <w:rsid w:val="00EC6B73"/>
    <w:rsid w:val="00EC71D1"/>
    <w:rsid w:val="00EC72A0"/>
    <w:rsid w:val="00EC7BF4"/>
    <w:rsid w:val="00ED1906"/>
    <w:rsid w:val="00ED30FD"/>
    <w:rsid w:val="00ED412F"/>
    <w:rsid w:val="00ED6123"/>
    <w:rsid w:val="00ED6A28"/>
    <w:rsid w:val="00ED6EC2"/>
    <w:rsid w:val="00ED7E1F"/>
    <w:rsid w:val="00ED7E3E"/>
    <w:rsid w:val="00EE1427"/>
    <w:rsid w:val="00EE1892"/>
    <w:rsid w:val="00EE299F"/>
    <w:rsid w:val="00EE318A"/>
    <w:rsid w:val="00EE37D2"/>
    <w:rsid w:val="00EE4673"/>
    <w:rsid w:val="00EE6755"/>
    <w:rsid w:val="00EE6802"/>
    <w:rsid w:val="00EE70D2"/>
    <w:rsid w:val="00EF10F3"/>
    <w:rsid w:val="00EF11D4"/>
    <w:rsid w:val="00EF254C"/>
    <w:rsid w:val="00EF2F5F"/>
    <w:rsid w:val="00EF3BA2"/>
    <w:rsid w:val="00EF4DC4"/>
    <w:rsid w:val="00EF50CE"/>
    <w:rsid w:val="00EF5E3D"/>
    <w:rsid w:val="00EF6773"/>
    <w:rsid w:val="00EF6D20"/>
    <w:rsid w:val="00EF6E1C"/>
    <w:rsid w:val="00EF6F14"/>
    <w:rsid w:val="00EF7B53"/>
    <w:rsid w:val="00F073D3"/>
    <w:rsid w:val="00F0763C"/>
    <w:rsid w:val="00F07983"/>
    <w:rsid w:val="00F10E7E"/>
    <w:rsid w:val="00F10FCA"/>
    <w:rsid w:val="00F11B92"/>
    <w:rsid w:val="00F11BD9"/>
    <w:rsid w:val="00F125D8"/>
    <w:rsid w:val="00F12C6D"/>
    <w:rsid w:val="00F14BF3"/>
    <w:rsid w:val="00F1653C"/>
    <w:rsid w:val="00F169A9"/>
    <w:rsid w:val="00F17697"/>
    <w:rsid w:val="00F17940"/>
    <w:rsid w:val="00F20BD4"/>
    <w:rsid w:val="00F211B8"/>
    <w:rsid w:val="00F21585"/>
    <w:rsid w:val="00F217D1"/>
    <w:rsid w:val="00F2253F"/>
    <w:rsid w:val="00F226DA"/>
    <w:rsid w:val="00F22885"/>
    <w:rsid w:val="00F22E4D"/>
    <w:rsid w:val="00F23432"/>
    <w:rsid w:val="00F235F5"/>
    <w:rsid w:val="00F236B1"/>
    <w:rsid w:val="00F249D5"/>
    <w:rsid w:val="00F24FFF"/>
    <w:rsid w:val="00F25041"/>
    <w:rsid w:val="00F25606"/>
    <w:rsid w:val="00F25EE8"/>
    <w:rsid w:val="00F26F2F"/>
    <w:rsid w:val="00F27168"/>
    <w:rsid w:val="00F273A5"/>
    <w:rsid w:val="00F27438"/>
    <w:rsid w:val="00F3136D"/>
    <w:rsid w:val="00F31A24"/>
    <w:rsid w:val="00F32C78"/>
    <w:rsid w:val="00F35951"/>
    <w:rsid w:val="00F375A3"/>
    <w:rsid w:val="00F418A0"/>
    <w:rsid w:val="00F42CA5"/>
    <w:rsid w:val="00F51A8F"/>
    <w:rsid w:val="00F52CB3"/>
    <w:rsid w:val="00F53835"/>
    <w:rsid w:val="00F53A8A"/>
    <w:rsid w:val="00F54923"/>
    <w:rsid w:val="00F55605"/>
    <w:rsid w:val="00F56CC0"/>
    <w:rsid w:val="00F578D7"/>
    <w:rsid w:val="00F57C08"/>
    <w:rsid w:val="00F6241F"/>
    <w:rsid w:val="00F62F8B"/>
    <w:rsid w:val="00F63231"/>
    <w:rsid w:val="00F63576"/>
    <w:rsid w:val="00F63B46"/>
    <w:rsid w:val="00F63C93"/>
    <w:rsid w:val="00F65AC1"/>
    <w:rsid w:val="00F6617F"/>
    <w:rsid w:val="00F661C3"/>
    <w:rsid w:val="00F663D6"/>
    <w:rsid w:val="00F728B0"/>
    <w:rsid w:val="00F73874"/>
    <w:rsid w:val="00F7427A"/>
    <w:rsid w:val="00F749BB"/>
    <w:rsid w:val="00F7515E"/>
    <w:rsid w:val="00F75763"/>
    <w:rsid w:val="00F76566"/>
    <w:rsid w:val="00F7709C"/>
    <w:rsid w:val="00F802E6"/>
    <w:rsid w:val="00F8211E"/>
    <w:rsid w:val="00F82734"/>
    <w:rsid w:val="00F82B7B"/>
    <w:rsid w:val="00F83397"/>
    <w:rsid w:val="00F84710"/>
    <w:rsid w:val="00F84B41"/>
    <w:rsid w:val="00F84BC1"/>
    <w:rsid w:val="00F8544E"/>
    <w:rsid w:val="00F860B7"/>
    <w:rsid w:val="00F86492"/>
    <w:rsid w:val="00F901F3"/>
    <w:rsid w:val="00F90AB4"/>
    <w:rsid w:val="00F90C36"/>
    <w:rsid w:val="00F9115A"/>
    <w:rsid w:val="00F911EB"/>
    <w:rsid w:val="00F917F5"/>
    <w:rsid w:val="00F91D50"/>
    <w:rsid w:val="00F92B3D"/>
    <w:rsid w:val="00F92BAE"/>
    <w:rsid w:val="00F94184"/>
    <w:rsid w:val="00F94CB1"/>
    <w:rsid w:val="00F960D9"/>
    <w:rsid w:val="00F97FDB"/>
    <w:rsid w:val="00FA099D"/>
    <w:rsid w:val="00FA0F4F"/>
    <w:rsid w:val="00FA25B2"/>
    <w:rsid w:val="00FA28C0"/>
    <w:rsid w:val="00FA2F2B"/>
    <w:rsid w:val="00FA38E0"/>
    <w:rsid w:val="00FA5840"/>
    <w:rsid w:val="00FA65C5"/>
    <w:rsid w:val="00FA6826"/>
    <w:rsid w:val="00FA720A"/>
    <w:rsid w:val="00FA72E8"/>
    <w:rsid w:val="00FB1ADB"/>
    <w:rsid w:val="00FB286B"/>
    <w:rsid w:val="00FB31F6"/>
    <w:rsid w:val="00FB39D9"/>
    <w:rsid w:val="00FB4A10"/>
    <w:rsid w:val="00FB4D57"/>
    <w:rsid w:val="00FB5896"/>
    <w:rsid w:val="00FB732E"/>
    <w:rsid w:val="00FC27D5"/>
    <w:rsid w:val="00FC299B"/>
    <w:rsid w:val="00FC42B2"/>
    <w:rsid w:val="00FC7404"/>
    <w:rsid w:val="00FD00E4"/>
    <w:rsid w:val="00FD0951"/>
    <w:rsid w:val="00FD133F"/>
    <w:rsid w:val="00FD2361"/>
    <w:rsid w:val="00FD2C20"/>
    <w:rsid w:val="00FD360F"/>
    <w:rsid w:val="00FD439B"/>
    <w:rsid w:val="00FD479E"/>
    <w:rsid w:val="00FD4D1C"/>
    <w:rsid w:val="00FD4DAA"/>
    <w:rsid w:val="00FD5340"/>
    <w:rsid w:val="00FD6485"/>
    <w:rsid w:val="00FD6607"/>
    <w:rsid w:val="00FD775B"/>
    <w:rsid w:val="00FD7C6E"/>
    <w:rsid w:val="00FE191F"/>
    <w:rsid w:val="00FE247B"/>
    <w:rsid w:val="00FE3AFD"/>
    <w:rsid w:val="00FE49C0"/>
    <w:rsid w:val="00FE4B3C"/>
    <w:rsid w:val="00FE5605"/>
    <w:rsid w:val="00FE6380"/>
    <w:rsid w:val="00FE6440"/>
    <w:rsid w:val="00FE650F"/>
    <w:rsid w:val="00FE65CB"/>
    <w:rsid w:val="00FE7E8F"/>
    <w:rsid w:val="00FE7EF9"/>
    <w:rsid w:val="00FF019F"/>
    <w:rsid w:val="00FF0D03"/>
    <w:rsid w:val="00FF0FDD"/>
    <w:rsid w:val="00FF1706"/>
    <w:rsid w:val="00FF2AA3"/>
    <w:rsid w:val="00FF32A5"/>
    <w:rsid w:val="00FF4978"/>
    <w:rsid w:val="00FF6FD9"/>
    <w:rsid w:val="00FF7D1A"/>
  </w:rsids>
  <m:mathPr>
    <m:mathFont m:val="Cambria Math"/>
    <m:brkBin m:val="before"/>
    <m:brkBinSub m:val="--"/>
    <m:smallFrac/>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2E616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9" w:qFormat="1"/>
    <w:lsdException w:name="index 1" w:uiPriority="99"/>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Indent" w:uiPriority="99"/>
    <w:lsdException w:name="List Continue 2"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Normal (Web)" w:uiPriority="99"/>
    <w:lsdException w:name="HTML Acronym"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aliases w:val="R2,H2,2,H21,E2,heading 2,UNDERRUBRIK 1-2,Head2A,h2,Head 2,l2,TitreProp,Header 2,ITT t2,PA Major Section,Livello 2,Heading 2 Hidden,Head1,2nd level,I2,Section Title,Heading2,list2,H2-Heading 2,Header"/>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6271F9"/>
    <w:pPr>
      <w:keepNext/>
      <w:outlineLvl w:val="6"/>
    </w:pPr>
    <w:rPr>
      <w:rFonts w:ascii="Times New Roman" w:hAnsi="Times New Roman"/>
      <w:b/>
      <w:sz w:val="24"/>
      <w:szCs w:val="20"/>
      <w:lang w:val="es-ES_tradnl"/>
    </w:rPr>
  </w:style>
  <w:style w:type="paragraph" w:styleId="Ttulo8">
    <w:name w:val="heading 8"/>
    <w:basedOn w:val="Normal"/>
    <w:next w:val="Normal"/>
    <w:link w:val="Ttulo8Car"/>
    <w:uiPriority w:val="9"/>
    <w:qFormat/>
    <w:rsid w:val="006271F9"/>
    <w:pPr>
      <w:keepNext/>
      <w:ind w:left="360" w:right="-28"/>
      <w:jc w:val="both"/>
      <w:outlineLvl w:val="7"/>
    </w:pPr>
    <w:rPr>
      <w:rFonts w:ascii="Times New Roman" w:hAnsi="Times New Roman"/>
      <w:sz w:val="24"/>
      <w:szCs w:val="20"/>
      <w:lang w:val="es-ES_tradnl"/>
    </w:rPr>
  </w:style>
  <w:style w:type="paragraph" w:styleId="Ttulo9">
    <w:name w:val="heading 9"/>
    <w:basedOn w:val="Normal"/>
    <w:next w:val="Normal"/>
    <w:link w:val="Ttulo9Car"/>
    <w:uiPriority w:val="9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es-ES" w:eastAsia="en-US"/>
    </w:rPr>
  </w:style>
  <w:style w:type="paragraph" w:styleId="Textocomentario">
    <w:name w:val="annotation text"/>
    <w:aliases w:val=" Car Car,Car Car"/>
    <w:basedOn w:val="Normal"/>
    <w:link w:val="TextocomentarioCar"/>
    <w:unhideWhenUsed/>
    <w:rsid w:val="00A72FB0"/>
    <w:rPr>
      <w:rFonts w:ascii="Century Gothic" w:hAnsi="Century Gothic"/>
    </w:rPr>
  </w:style>
  <w:style w:type="character" w:customStyle="1" w:styleId="TextocomentarioCar">
    <w:name w:val="Texto comentario Car"/>
    <w:aliases w:val=" Car Car Car,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aliases w:val="header odd,header,header odd1,header odd2,header odd3,header odd4,header odd5,header odd6"/>
    <w:basedOn w:val="Normal"/>
    <w:link w:val="EncabezadoCar"/>
    <w:uiPriority w:val="99"/>
    <w:rsid w:val="00C41605"/>
    <w:pPr>
      <w:tabs>
        <w:tab w:val="center" w:pos="4419"/>
        <w:tab w:val="right" w:pos="8838"/>
      </w:tabs>
    </w:pPr>
  </w:style>
  <w:style w:type="paragraph" w:styleId="Piedepgina">
    <w:name w:val="footer"/>
    <w:aliases w:val="fo,footer odd,odd,footer Final,even footer,feature op,Odd Footer,even"/>
    <w:basedOn w:val="Normal"/>
    <w:link w:val="PiedepginaCar"/>
    <w:uiPriority w:val="99"/>
    <w:rsid w:val="00C41605"/>
    <w:pPr>
      <w:tabs>
        <w:tab w:val="center" w:pos="4419"/>
        <w:tab w:val="right" w:pos="8838"/>
      </w:tabs>
    </w:pPr>
  </w:style>
  <w:style w:type="paragraph" w:styleId="Textoindependiente">
    <w:name w:val="Body Text"/>
    <w:aliases w:val="AvtalBröd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titulo 5,Párrafo de lista1"/>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character" w:customStyle="1" w:styleId="PiedepginaCar">
    <w:name w:val="Pie de página Car"/>
    <w:aliases w:val="fo Car,footer odd Car,odd Car,footer Final Car,even footer Car,feature op Car,Odd Footer Car,even Car"/>
    <w:link w:val="Piedepgina"/>
    <w:uiPriority w:val="99"/>
    <w:rsid w:val="007A601D"/>
    <w:rPr>
      <w:rFonts w:ascii="Verdana" w:hAnsi="Verdana"/>
      <w:sz w:val="16"/>
      <w:szCs w:val="16"/>
    </w:rPr>
  </w:style>
  <w:style w:type="paragraph" w:styleId="Textodeglobo">
    <w:name w:val="Balloon Text"/>
    <w:basedOn w:val="Normal"/>
    <w:link w:val="TextodegloboCar"/>
    <w:uiPriority w:val="99"/>
    <w:rsid w:val="003C0C2D"/>
    <w:rPr>
      <w:rFonts w:ascii="Tahoma" w:hAnsi="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link w:val="Ttulo1"/>
    <w:rsid w:val="00A817C8"/>
    <w:rPr>
      <w:rFonts w:ascii="Tahoma" w:hAnsi="Tahoma"/>
      <w:b/>
      <w:caps/>
      <w:sz w:val="22"/>
      <w:szCs w:val="22"/>
      <w:u w:val="single"/>
      <w:lang w:val="es-MX" w:eastAsia="es-ES"/>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customStyle="1" w:styleId="EncabezadoCar">
    <w:name w:val="Encabezado Car"/>
    <w:aliases w:val="header odd Car,header Car,header odd1 Car,header odd2 Car,header odd3 Car,header odd4 Car,header odd5 Car,header odd6 Car"/>
    <w:link w:val="Encabezado"/>
    <w:uiPriority w:val="99"/>
    <w:rsid w:val="00D04BF3"/>
    <w:rPr>
      <w:rFonts w:ascii="Verdana" w:hAnsi="Verdana"/>
      <w:sz w:val="16"/>
      <w:szCs w:val="16"/>
    </w:rPr>
  </w:style>
  <w:style w:type="paragraph" w:styleId="NormalWeb">
    <w:name w:val="Normal (Web)"/>
    <w:basedOn w:val="Normal"/>
    <w:uiPriority w:val="99"/>
    <w:unhideWhenUsed/>
    <w:rsid w:val="00D04BF3"/>
    <w:pPr>
      <w:spacing w:before="100" w:beforeAutospacing="1" w:after="100" w:afterAutospacing="1"/>
    </w:pPr>
    <w:rPr>
      <w:rFonts w:ascii="Times New Roman" w:hAnsi="Times New Roman"/>
      <w:sz w:val="24"/>
      <w:szCs w:val="24"/>
      <w:lang w:val="es-BO" w:eastAsia="es-BO"/>
    </w:rPr>
  </w:style>
  <w:style w:type="paragraph" w:styleId="TDC1">
    <w:name w:val="toc 1"/>
    <w:basedOn w:val="Normal"/>
    <w:next w:val="Normal"/>
    <w:autoRedefine/>
    <w:uiPriority w:val="39"/>
    <w:rsid w:val="002F3D35"/>
    <w:pPr>
      <w:tabs>
        <w:tab w:val="left" w:pos="567"/>
        <w:tab w:val="right" w:leader="dot" w:pos="9356"/>
        <w:tab w:val="right" w:leader="dot" w:pos="9396"/>
      </w:tabs>
    </w:pPr>
    <w:rPr>
      <w:rFonts w:ascii="Tahoma" w:hAnsi="Tahoma" w:cs="Tahoma"/>
      <w:b/>
      <w:color w:val="1F497D"/>
      <w:sz w:val="22"/>
      <w:szCs w:val="22"/>
      <w:lang w:val="es-MX"/>
    </w:rPr>
  </w:style>
  <w:style w:type="paragraph" w:customStyle="1" w:styleId="Puesto1">
    <w:name w:val="Puesto1"/>
    <w:basedOn w:val="Normal"/>
    <w:next w:val="Normal"/>
    <w:link w:val="PuestoCar"/>
    <w:qFormat/>
    <w:rsid w:val="00FA28C0"/>
    <w:pPr>
      <w:spacing w:before="240" w:after="60" w:line="276" w:lineRule="auto"/>
      <w:jc w:val="center"/>
      <w:outlineLvl w:val="0"/>
    </w:pPr>
    <w:rPr>
      <w:rFonts w:ascii="Cambria" w:hAnsi="Cambria"/>
      <w:b/>
      <w:bCs/>
      <w:kern w:val="28"/>
      <w:sz w:val="32"/>
      <w:szCs w:val="32"/>
      <w:lang w:eastAsia="en-US" w:bidi="en-US"/>
    </w:rPr>
  </w:style>
  <w:style w:type="character" w:customStyle="1" w:styleId="PuestoCar">
    <w:name w:val="Puesto Car"/>
    <w:link w:val="Puesto1"/>
    <w:uiPriority w:val="10"/>
    <w:rsid w:val="00FA28C0"/>
    <w:rPr>
      <w:rFonts w:ascii="Cambria" w:hAnsi="Cambria"/>
      <w:b/>
      <w:bCs/>
      <w:kern w:val="28"/>
      <w:sz w:val="32"/>
      <w:szCs w:val="32"/>
      <w:lang w:eastAsia="en-US" w:bidi="en-US"/>
    </w:rPr>
  </w:style>
  <w:style w:type="paragraph" w:customStyle="1" w:styleId="ww-textoindependiente2">
    <w:name w:val="ww-textoindependiente2"/>
    <w:basedOn w:val="Normal"/>
    <w:rsid w:val="00511895"/>
    <w:pPr>
      <w:spacing w:line="360" w:lineRule="auto"/>
      <w:jc w:val="both"/>
    </w:pPr>
    <w:rPr>
      <w:rFonts w:ascii="Times New Roman" w:hAnsi="Times New Roman"/>
      <w:sz w:val="20"/>
      <w:szCs w:val="20"/>
      <w:lang w:val="en-US" w:eastAsia="en-US"/>
    </w:rPr>
  </w:style>
  <w:style w:type="paragraph" w:styleId="Textonotapie">
    <w:name w:val="footnote text"/>
    <w:basedOn w:val="Normal"/>
    <w:link w:val="TextonotapieCar"/>
    <w:uiPriority w:val="99"/>
    <w:unhideWhenUsed/>
    <w:rsid w:val="00511895"/>
    <w:pPr>
      <w:spacing w:after="200" w:line="276" w:lineRule="auto"/>
    </w:pPr>
    <w:rPr>
      <w:rFonts w:ascii="Calibri" w:hAnsi="Calibri"/>
      <w:sz w:val="20"/>
      <w:szCs w:val="20"/>
      <w:lang w:eastAsia="en-US" w:bidi="en-US"/>
    </w:rPr>
  </w:style>
  <w:style w:type="character" w:customStyle="1" w:styleId="TextonotapieCar">
    <w:name w:val="Texto nota pie Car"/>
    <w:link w:val="Textonotapie"/>
    <w:uiPriority w:val="99"/>
    <w:rsid w:val="00511895"/>
    <w:rPr>
      <w:rFonts w:ascii="Calibri" w:hAnsi="Calibri"/>
      <w:lang w:eastAsia="en-US" w:bidi="en-US"/>
    </w:rPr>
  </w:style>
  <w:style w:type="character" w:styleId="Refdenotaalpie">
    <w:name w:val="footnote reference"/>
    <w:uiPriority w:val="99"/>
    <w:unhideWhenUsed/>
    <w:rsid w:val="00511895"/>
    <w:rPr>
      <w:vertAlign w:val="superscript"/>
    </w:rPr>
  </w:style>
  <w:style w:type="paragraph" w:styleId="Textoindependiente3">
    <w:name w:val="Body Text 3"/>
    <w:basedOn w:val="Normal"/>
    <w:link w:val="Textoindependiente3Car"/>
    <w:rsid w:val="0069280E"/>
    <w:pPr>
      <w:spacing w:after="120"/>
    </w:pPr>
  </w:style>
  <w:style w:type="character" w:customStyle="1" w:styleId="Textoindependiente3Car">
    <w:name w:val="Texto independiente 3 Car"/>
    <w:link w:val="Textoindependiente3"/>
    <w:rsid w:val="0069280E"/>
    <w:rPr>
      <w:rFonts w:ascii="Verdana" w:hAnsi="Verdana"/>
      <w:sz w:val="16"/>
      <w:szCs w:val="16"/>
    </w:rPr>
  </w:style>
  <w:style w:type="paragraph" w:styleId="Mapadeldocumento">
    <w:name w:val="Document Map"/>
    <w:basedOn w:val="Normal"/>
    <w:link w:val="MapadeldocumentoCar"/>
    <w:rsid w:val="002C3600"/>
    <w:rPr>
      <w:rFonts w:ascii="Tahoma" w:hAnsi="Tahoma"/>
    </w:rPr>
  </w:style>
  <w:style w:type="character" w:customStyle="1" w:styleId="MapadeldocumentoCar">
    <w:name w:val="Mapa del documento Car"/>
    <w:link w:val="Mapadeldocumento"/>
    <w:rsid w:val="002C3600"/>
    <w:rPr>
      <w:rFonts w:ascii="Tahoma" w:hAnsi="Tahoma" w:cs="Tahoma"/>
      <w:sz w:val="16"/>
      <w:szCs w:val="16"/>
      <w:lang w:val="es-ES" w:eastAsia="es-ES"/>
    </w:rPr>
  </w:style>
  <w:style w:type="character" w:styleId="Refdecomentario">
    <w:name w:val="annotation reference"/>
    <w:rsid w:val="00455EE3"/>
    <w:rPr>
      <w:sz w:val="16"/>
      <w:szCs w:val="16"/>
    </w:rPr>
  </w:style>
  <w:style w:type="paragraph" w:styleId="Asuntodelcomentario">
    <w:name w:val="annotation subject"/>
    <w:basedOn w:val="Textocomentario"/>
    <w:next w:val="Textocomentario"/>
    <w:link w:val="AsuntodelcomentarioCar"/>
    <w:rsid w:val="00455EE3"/>
    <w:rPr>
      <w:rFonts w:ascii="Verdana" w:hAnsi="Verdana"/>
      <w:b/>
      <w:bCs/>
      <w:sz w:val="20"/>
      <w:szCs w:val="20"/>
    </w:rPr>
  </w:style>
  <w:style w:type="character" w:customStyle="1" w:styleId="AsuntodelcomentarioCar">
    <w:name w:val="Asunto del comentario Car"/>
    <w:link w:val="Asuntodelcomentario"/>
    <w:rsid w:val="00455EE3"/>
    <w:rPr>
      <w:rFonts w:ascii="Verdana" w:hAnsi="Verdana"/>
      <w:b/>
      <w:bCs/>
      <w:sz w:val="16"/>
      <w:szCs w:val="16"/>
      <w:lang w:val="es-ES" w:eastAsia="es-ES" w:bidi="ar-SA"/>
    </w:rPr>
  </w:style>
  <w:style w:type="paragraph" w:styleId="Continuarlista">
    <w:name w:val="List Continue"/>
    <w:basedOn w:val="Normal"/>
    <w:rsid w:val="002275B2"/>
    <w:pPr>
      <w:spacing w:after="120"/>
      <w:ind w:left="283"/>
      <w:jc w:val="both"/>
    </w:pPr>
    <w:rPr>
      <w:rFonts w:ascii="Arial" w:hAnsi="Arial" w:cs="Arial"/>
      <w:sz w:val="20"/>
      <w:szCs w:val="20"/>
      <w:lang w:val="es-BO" w:eastAsia="en-US"/>
    </w:rPr>
  </w:style>
  <w:style w:type="paragraph" w:customStyle="1" w:styleId="TITULOS">
    <w:name w:val="TITULOS"/>
    <w:next w:val="Normal"/>
    <w:uiPriority w:val="99"/>
    <w:qFormat/>
    <w:rsid w:val="002275B2"/>
    <w:pPr>
      <w:spacing w:after="200" w:line="276" w:lineRule="auto"/>
      <w:ind w:left="360" w:hanging="360"/>
    </w:pPr>
    <w:rPr>
      <w:rFonts w:ascii="Arial" w:hAnsi="Arial" w:cs="Arial"/>
      <w:b/>
      <w:bCs/>
      <w:sz w:val="24"/>
      <w:szCs w:val="24"/>
      <w:lang w:eastAsia="en-US"/>
    </w:rPr>
  </w:style>
  <w:style w:type="paragraph" w:customStyle="1" w:styleId="EstiloAnexoA1XIzquierda125cm">
    <w:name w:val="Estilo Anexo A.1.X + Izquierda:  1.25 cm"/>
    <w:basedOn w:val="Normal"/>
    <w:uiPriority w:val="99"/>
    <w:rsid w:val="002275B2"/>
    <w:pPr>
      <w:numPr>
        <w:numId w:val="6"/>
      </w:numPr>
      <w:spacing w:after="200"/>
      <w:jc w:val="both"/>
    </w:pPr>
    <w:rPr>
      <w:rFonts w:ascii="Arial" w:hAnsi="Arial" w:cs="Arial"/>
      <w:b/>
      <w:bCs/>
      <w:sz w:val="22"/>
      <w:szCs w:val="22"/>
      <w:lang w:val="es-ES_tradnl" w:eastAsia="en-US"/>
    </w:rPr>
  </w:style>
  <w:style w:type="paragraph" w:customStyle="1" w:styleId="AnexoA2X">
    <w:name w:val="Anexo A.2.X"/>
    <w:basedOn w:val="Normal"/>
    <w:uiPriority w:val="99"/>
    <w:qFormat/>
    <w:rsid w:val="002275B2"/>
    <w:pPr>
      <w:spacing w:after="200"/>
      <w:ind w:left="720" w:hanging="360"/>
      <w:jc w:val="both"/>
    </w:pPr>
    <w:rPr>
      <w:rFonts w:ascii="Arial" w:hAnsi="Arial" w:cs="Arial"/>
      <w:sz w:val="20"/>
      <w:szCs w:val="20"/>
      <w:lang w:val="es-ES_tradnl" w:eastAsia="en-US"/>
    </w:rPr>
  </w:style>
  <w:style w:type="character" w:customStyle="1" w:styleId="PrrafodelistaCar">
    <w:name w:val="Párrafo de lista Car"/>
    <w:aliases w:val="titulo 5 Car,Párrafo de lista1 Car"/>
    <w:link w:val="Prrafodelista"/>
    <w:uiPriority w:val="34"/>
    <w:rsid w:val="00E95867"/>
    <w:rPr>
      <w:lang w:eastAsia="en-US"/>
    </w:rPr>
  </w:style>
  <w:style w:type="paragraph" w:customStyle="1" w:styleId="Estilo4">
    <w:name w:val="Estilo4"/>
    <w:basedOn w:val="Normal"/>
    <w:link w:val="Estilo4Car"/>
    <w:qFormat/>
    <w:rsid w:val="006F6803"/>
    <w:pPr>
      <w:keepNext/>
      <w:keepLines/>
      <w:numPr>
        <w:ilvl w:val="1"/>
        <w:numId w:val="8"/>
      </w:numPr>
      <w:tabs>
        <w:tab w:val="left" w:pos="851"/>
      </w:tabs>
      <w:jc w:val="both"/>
      <w:outlineLvl w:val="1"/>
    </w:pPr>
    <w:rPr>
      <w:rFonts w:ascii="Arial Unicode MS" w:eastAsia="Arial Unicode MS" w:hAnsi="Arial Unicode MS"/>
      <w:bCs/>
      <w:sz w:val="20"/>
      <w:szCs w:val="26"/>
      <w:lang w:val="es-BO" w:eastAsia="en-US"/>
    </w:rPr>
  </w:style>
  <w:style w:type="character" w:customStyle="1" w:styleId="Estilo4Car">
    <w:name w:val="Estilo4 Car"/>
    <w:link w:val="Estilo4"/>
    <w:rsid w:val="006F6803"/>
    <w:rPr>
      <w:rFonts w:ascii="Arial Unicode MS" w:eastAsia="Arial Unicode MS" w:hAnsi="Arial Unicode MS"/>
      <w:bCs/>
      <w:szCs w:val="26"/>
      <w:lang w:eastAsia="en-US"/>
    </w:rPr>
  </w:style>
  <w:style w:type="paragraph" w:customStyle="1" w:styleId="Estilo13">
    <w:name w:val="Estilo13"/>
    <w:basedOn w:val="Prrafodelista"/>
    <w:qFormat/>
    <w:rsid w:val="006F6803"/>
    <w:pPr>
      <w:numPr>
        <w:ilvl w:val="3"/>
        <w:numId w:val="7"/>
      </w:numPr>
      <w:spacing w:after="200"/>
      <w:contextualSpacing/>
      <w:jc w:val="both"/>
    </w:pPr>
    <w:rPr>
      <w:rFonts w:ascii="Arial Unicode MS" w:eastAsia="Arial Unicode MS" w:hAnsi="Arial Unicode MS"/>
      <w:szCs w:val="22"/>
      <w:lang w:val="es-BO"/>
    </w:rPr>
  </w:style>
  <w:style w:type="paragraph" w:customStyle="1" w:styleId="Estilo5">
    <w:name w:val="Estilo 5"/>
    <w:basedOn w:val="Estilo4"/>
    <w:qFormat/>
    <w:rsid w:val="006F6803"/>
    <w:pPr>
      <w:numPr>
        <w:ilvl w:val="2"/>
      </w:numPr>
      <w:tabs>
        <w:tab w:val="clear" w:pos="851"/>
        <w:tab w:val="left" w:pos="709"/>
        <w:tab w:val="num" w:pos="3600"/>
      </w:tabs>
      <w:ind w:left="709" w:hanging="283"/>
    </w:pPr>
    <w:rPr>
      <w:b/>
    </w:rPr>
  </w:style>
  <w:style w:type="paragraph" w:customStyle="1" w:styleId="NOE2010CG">
    <w:name w:val="NOE2010CG"/>
    <w:basedOn w:val="Normal"/>
    <w:qFormat/>
    <w:rsid w:val="006F6803"/>
    <w:pPr>
      <w:keepNext/>
      <w:keepLines/>
      <w:numPr>
        <w:numId w:val="7"/>
      </w:numPr>
      <w:spacing w:before="200"/>
      <w:jc w:val="both"/>
      <w:outlineLvl w:val="1"/>
    </w:pPr>
    <w:rPr>
      <w:rFonts w:ascii="Calibri" w:eastAsia="Arial Unicode MS" w:hAnsi="Calibri"/>
      <w:b/>
      <w:bCs/>
      <w:sz w:val="24"/>
      <w:szCs w:val="26"/>
      <w:lang w:val="es-BO" w:eastAsia="en-US"/>
    </w:rPr>
  </w:style>
  <w:style w:type="paragraph" w:customStyle="1" w:styleId="NOE2010CGC">
    <w:name w:val="NOE2010CGC"/>
    <w:basedOn w:val="Estilo4"/>
    <w:link w:val="NOE2010CGCCar"/>
    <w:qFormat/>
    <w:rsid w:val="006F6803"/>
    <w:pPr>
      <w:keepNext w:val="0"/>
      <w:keepLines w:val="0"/>
      <w:numPr>
        <w:numId w:val="7"/>
      </w:numPr>
      <w:tabs>
        <w:tab w:val="clear" w:pos="851"/>
      </w:tabs>
      <w:outlineLvl w:val="9"/>
    </w:pPr>
    <w:rPr>
      <w:rFonts w:ascii="Calibri" w:hAnsi="Calibri"/>
      <w:b/>
    </w:rPr>
  </w:style>
  <w:style w:type="paragraph" w:customStyle="1" w:styleId="NOE2010CGCC">
    <w:name w:val="NOE2010CGCC"/>
    <w:basedOn w:val="Normal"/>
    <w:link w:val="NOE2010CGCCCar"/>
    <w:qFormat/>
    <w:rsid w:val="006F6803"/>
    <w:pPr>
      <w:numPr>
        <w:ilvl w:val="2"/>
        <w:numId w:val="7"/>
      </w:numPr>
      <w:jc w:val="both"/>
    </w:pPr>
    <w:rPr>
      <w:rFonts w:ascii="Calibri" w:eastAsia="Arial Unicode MS" w:hAnsi="Calibri"/>
      <w:sz w:val="20"/>
      <w:szCs w:val="22"/>
      <w:lang w:eastAsia="en-US"/>
    </w:rPr>
  </w:style>
  <w:style w:type="character" w:customStyle="1" w:styleId="NOE2010CGCCar">
    <w:name w:val="NOE2010CGC Car"/>
    <w:link w:val="NOE2010CGC"/>
    <w:rsid w:val="006F6803"/>
    <w:rPr>
      <w:rFonts w:ascii="Calibri" w:eastAsia="Arial Unicode MS" w:hAnsi="Calibri"/>
      <w:b/>
      <w:bCs/>
      <w:szCs w:val="26"/>
      <w:lang w:eastAsia="en-US"/>
    </w:rPr>
  </w:style>
  <w:style w:type="character" w:styleId="Textoennegrita">
    <w:name w:val="Strong"/>
    <w:uiPriority w:val="22"/>
    <w:qFormat/>
    <w:rsid w:val="00487D38"/>
    <w:rPr>
      <w:b/>
      <w:bCs/>
    </w:rPr>
  </w:style>
  <w:style w:type="character" w:styleId="AcrnimoHTML">
    <w:name w:val="HTML Acronym"/>
    <w:basedOn w:val="Fuentedeprrafopredeter"/>
    <w:uiPriority w:val="99"/>
    <w:unhideWhenUsed/>
    <w:rsid w:val="002030B0"/>
  </w:style>
  <w:style w:type="paragraph" w:customStyle="1" w:styleId="AnexoA2">
    <w:name w:val="Anexo A.2"/>
    <w:basedOn w:val="Normal"/>
    <w:uiPriority w:val="99"/>
    <w:rsid w:val="00BD0EB9"/>
    <w:pPr>
      <w:numPr>
        <w:numId w:val="12"/>
      </w:numPr>
      <w:spacing w:after="200"/>
      <w:jc w:val="both"/>
    </w:pPr>
    <w:rPr>
      <w:rFonts w:ascii="Arial" w:hAnsi="Arial" w:cs="Arial"/>
      <w:b/>
      <w:bCs/>
      <w:sz w:val="24"/>
      <w:szCs w:val="24"/>
      <w:lang w:val="es-ES_tradnl" w:eastAsia="en-US"/>
    </w:rPr>
  </w:style>
  <w:style w:type="table" w:customStyle="1" w:styleId="Tablaconcuadrcula1">
    <w:name w:val="Tabla con cuadrícula1"/>
    <w:basedOn w:val="Tablanormal"/>
    <w:next w:val="Tablaconcuadrcula"/>
    <w:locked/>
    <w:rsid w:val="003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6271F9"/>
    <w:pPr>
      <w:spacing w:after="120"/>
      <w:ind w:left="283"/>
    </w:pPr>
  </w:style>
  <w:style w:type="character" w:customStyle="1" w:styleId="SangradetextonormalCar">
    <w:name w:val="Sangría de texto normal Car"/>
    <w:link w:val="Sangradetextonormal"/>
    <w:uiPriority w:val="99"/>
    <w:rsid w:val="006271F9"/>
    <w:rPr>
      <w:rFonts w:ascii="Verdana" w:hAnsi="Verdana"/>
      <w:sz w:val="16"/>
      <w:szCs w:val="16"/>
      <w:lang w:val="es-ES" w:eastAsia="es-ES"/>
    </w:rPr>
  </w:style>
  <w:style w:type="paragraph" w:styleId="Sangra2detindependiente">
    <w:name w:val="Body Text Indent 2"/>
    <w:basedOn w:val="Normal"/>
    <w:link w:val="Sangra2detindependienteCar"/>
    <w:uiPriority w:val="99"/>
    <w:unhideWhenUsed/>
    <w:rsid w:val="006271F9"/>
    <w:pPr>
      <w:spacing w:after="120" w:line="480" w:lineRule="auto"/>
      <w:ind w:left="283"/>
    </w:pPr>
  </w:style>
  <w:style w:type="character" w:customStyle="1" w:styleId="Sangra2detindependienteCar">
    <w:name w:val="Sangría 2 de t. independiente Car"/>
    <w:link w:val="Sangra2detindependiente"/>
    <w:uiPriority w:val="99"/>
    <w:rsid w:val="006271F9"/>
    <w:rPr>
      <w:rFonts w:ascii="Verdana" w:hAnsi="Verdana"/>
      <w:sz w:val="16"/>
      <w:szCs w:val="16"/>
      <w:lang w:val="es-ES" w:eastAsia="es-ES"/>
    </w:rPr>
  </w:style>
  <w:style w:type="paragraph" w:styleId="Sangra3detindependiente">
    <w:name w:val="Body Text Indent 3"/>
    <w:basedOn w:val="Normal"/>
    <w:link w:val="Sangra3detindependienteCar"/>
    <w:uiPriority w:val="99"/>
    <w:unhideWhenUsed/>
    <w:rsid w:val="006271F9"/>
    <w:pPr>
      <w:spacing w:after="120"/>
      <w:ind w:left="283"/>
    </w:pPr>
  </w:style>
  <w:style w:type="character" w:customStyle="1" w:styleId="Sangra3detindependienteCar">
    <w:name w:val="Sangría 3 de t. independiente Car"/>
    <w:link w:val="Sangra3detindependiente"/>
    <w:uiPriority w:val="99"/>
    <w:rsid w:val="006271F9"/>
    <w:rPr>
      <w:rFonts w:ascii="Verdana" w:hAnsi="Verdana"/>
      <w:sz w:val="16"/>
      <w:szCs w:val="16"/>
      <w:lang w:val="es-ES" w:eastAsia="es-ES"/>
    </w:rPr>
  </w:style>
  <w:style w:type="character" w:customStyle="1" w:styleId="Ttulo7Car">
    <w:name w:val="Título 7 Car"/>
    <w:link w:val="Ttulo7"/>
    <w:uiPriority w:val="9"/>
    <w:rsid w:val="006271F9"/>
    <w:rPr>
      <w:b/>
      <w:sz w:val="24"/>
      <w:lang w:val="es-ES_tradnl" w:eastAsia="es-ES"/>
    </w:rPr>
  </w:style>
  <w:style w:type="character" w:customStyle="1" w:styleId="Ttulo8Car">
    <w:name w:val="Título 8 Car"/>
    <w:link w:val="Ttulo8"/>
    <w:uiPriority w:val="9"/>
    <w:rsid w:val="006271F9"/>
    <w:rPr>
      <w:sz w:val="24"/>
      <w:lang w:val="es-ES_tradnl"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link w:val="Ttulo2"/>
    <w:rsid w:val="006271F9"/>
    <w:rPr>
      <w:b/>
      <w:sz w:val="22"/>
      <w:u w:val="single"/>
      <w:lang w:val="es-MX"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link w:val="Ttulo3"/>
    <w:rsid w:val="006271F9"/>
    <w:rPr>
      <w:rFonts w:ascii="Tahoma" w:hAnsi="Tahoma"/>
      <w:sz w:val="22"/>
      <w:u w:val="single"/>
      <w:lang w:val="es-MX" w:eastAsia="es-ES"/>
    </w:rPr>
  </w:style>
  <w:style w:type="character" w:customStyle="1" w:styleId="Ttulo5Car">
    <w:name w:val="Título 5 Car"/>
    <w:link w:val="Ttulo5"/>
    <w:rsid w:val="006271F9"/>
    <w:rPr>
      <w:bCs/>
      <w:iCs/>
      <w:szCs w:val="26"/>
      <w:lang w:val="es-ES" w:eastAsia="es-ES"/>
    </w:rPr>
  </w:style>
  <w:style w:type="character" w:customStyle="1" w:styleId="Ttulo6Car">
    <w:name w:val="Título 6 Car"/>
    <w:link w:val="Ttulo6"/>
    <w:rsid w:val="006271F9"/>
    <w:rPr>
      <w:b/>
      <w:lang w:eastAsia="en-US"/>
    </w:rPr>
  </w:style>
  <w:style w:type="character" w:customStyle="1" w:styleId="Ttulo9Car">
    <w:name w:val="Título 9 Car"/>
    <w:link w:val="Ttulo9"/>
    <w:uiPriority w:val="99"/>
    <w:rsid w:val="006271F9"/>
    <w:rPr>
      <w:rFonts w:ascii="Tahoma" w:hAnsi="Tahoma"/>
      <w:sz w:val="28"/>
      <w:lang w:val="es-ES" w:eastAsia="en-US"/>
    </w:rPr>
  </w:style>
  <w:style w:type="character" w:customStyle="1" w:styleId="TtuloCar">
    <w:name w:val="Título Car"/>
    <w:uiPriority w:val="99"/>
    <w:rsid w:val="006271F9"/>
    <w:rPr>
      <w:b/>
      <w:sz w:val="32"/>
      <w:lang w:val="es-ES_tradnl" w:eastAsia="es-ES"/>
    </w:rPr>
  </w:style>
  <w:style w:type="paragraph" w:styleId="Subttulo">
    <w:name w:val="Subtitle"/>
    <w:aliases w:val="Subtítulo 2"/>
    <w:basedOn w:val="Normal"/>
    <w:link w:val="SubttuloCar"/>
    <w:uiPriority w:val="99"/>
    <w:qFormat/>
    <w:rsid w:val="006271F9"/>
    <w:rPr>
      <w:rFonts w:ascii="Times New Roman" w:hAnsi="Times New Roman"/>
      <w:b/>
      <w:sz w:val="32"/>
      <w:szCs w:val="20"/>
      <w:lang w:val="es-ES_tradnl"/>
    </w:rPr>
  </w:style>
  <w:style w:type="character" w:customStyle="1" w:styleId="SubttuloCar">
    <w:name w:val="Subtítulo Car"/>
    <w:aliases w:val="Subtítulo 2 Car"/>
    <w:link w:val="Subttulo"/>
    <w:uiPriority w:val="99"/>
    <w:rsid w:val="006271F9"/>
    <w:rPr>
      <w:b/>
      <w:sz w:val="32"/>
      <w:lang w:val="es-ES_tradnl" w:eastAsia="es-ES"/>
    </w:rPr>
  </w:style>
  <w:style w:type="character" w:customStyle="1" w:styleId="TextoindependienteCar">
    <w:name w:val="Texto independiente Car"/>
    <w:aliases w:val="AvtalBrödtext Car"/>
    <w:link w:val="Textoindependiente"/>
    <w:uiPriority w:val="99"/>
    <w:rsid w:val="006271F9"/>
    <w:rPr>
      <w:rFonts w:ascii="Tms Rmn" w:hAnsi="Tms Rmn"/>
      <w:lang w:val="en-US" w:eastAsia="en-US"/>
    </w:rPr>
  </w:style>
  <w:style w:type="character" w:styleId="Nmerodepgina">
    <w:name w:val="page number"/>
    <w:rsid w:val="006271F9"/>
  </w:style>
  <w:style w:type="paragraph" w:styleId="ndice1">
    <w:name w:val="index 1"/>
    <w:basedOn w:val="Normal"/>
    <w:next w:val="Normal"/>
    <w:autoRedefine/>
    <w:uiPriority w:val="99"/>
    <w:rsid w:val="006271F9"/>
    <w:pPr>
      <w:ind w:left="200" w:hanging="200"/>
    </w:pPr>
    <w:rPr>
      <w:rFonts w:ascii="Times New Roman" w:hAnsi="Times New Roman"/>
      <w:sz w:val="20"/>
      <w:szCs w:val="20"/>
      <w:lang w:val="es-ES_tradnl"/>
    </w:rPr>
  </w:style>
  <w:style w:type="paragraph" w:styleId="ndice2">
    <w:name w:val="index 2"/>
    <w:basedOn w:val="Normal"/>
    <w:next w:val="Normal"/>
    <w:autoRedefine/>
    <w:semiHidden/>
    <w:rsid w:val="006271F9"/>
    <w:pPr>
      <w:ind w:left="400" w:hanging="200"/>
    </w:pPr>
    <w:rPr>
      <w:rFonts w:ascii="Times New Roman" w:hAnsi="Times New Roman"/>
      <w:sz w:val="20"/>
      <w:szCs w:val="20"/>
      <w:lang w:val="es-ES_tradnl"/>
    </w:rPr>
  </w:style>
  <w:style w:type="paragraph" w:styleId="ndice3">
    <w:name w:val="index 3"/>
    <w:basedOn w:val="Normal"/>
    <w:next w:val="Normal"/>
    <w:autoRedefine/>
    <w:semiHidden/>
    <w:rsid w:val="006271F9"/>
    <w:pPr>
      <w:ind w:left="600" w:hanging="200"/>
    </w:pPr>
    <w:rPr>
      <w:rFonts w:ascii="Times New Roman" w:hAnsi="Times New Roman"/>
      <w:sz w:val="20"/>
      <w:szCs w:val="20"/>
      <w:lang w:val="es-ES_tradnl"/>
    </w:rPr>
  </w:style>
  <w:style w:type="paragraph" w:styleId="ndice4">
    <w:name w:val="index 4"/>
    <w:basedOn w:val="Normal"/>
    <w:next w:val="Normal"/>
    <w:autoRedefine/>
    <w:semiHidden/>
    <w:rsid w:val="006271F9"/>
    <w:pPr>
      <w:ind w:left="800" w:hanging="200"/>
    </w:pPr>
    <w:rPr>
      <w:rFonts w:ascii="Times New Roman" w:hAnsi="Times New Roman"/>
      <w:sz w:val="20"/>
      <w:szCs w:val="20"/>
      <w:lang w:val="es-ES_tradnl"/>
    </w:rPr>
  </w:style>
  <w:style w:type="paragraph" w:styleId="ndice5">
    <w:name w:val="index 5"/>
    <w:basedOn w:val="Normal"/>
    <w:next w:val="Normal"/>
    <w:autoRedefine/>
    <w:semiHidden/>
    <w:rsid w:val="006271F9"/>
    <w:pPr>
      <w:ind w:left="1000" w:hanging="200"/>
    </w:pPr>
    <w:rPr>
      <w:rFonts w:ascii="Times New Roman" w:hAnsi="Times New Roman"/>
      <w:sz w:val="20"/>
      <w:szCs w:val="20"/>
      <w:lang w:val="es-ES_tradnl"/>
    </w:rPr>
  </w:style>
  <w:style w:type="paragraph" w:styleId="ndice6">
    <w:name w:val="index 6"/>
    <w:basedOn w:val="Normal"/>
    <w:next w:val="Normal"/>
    <w:autoRedefine/>
    <w:semiHidden/>
    <w:rsid w:val="006271F9"/>
    <w:pPr>
      <w:ind w:left="1200" w:hanging="200"/>
    </w:pPr>
    <w:rPr>
      <w:rFonts w:ascii="Times New Roman" w:hAnsi="Times New Roman"/>
      <w:sz w:val="20"/>
      <w:szCs w:val="20"/>
      <w:lang w:val="es-ES_tradnl"/>
    </w:rPr>
  </w:style>
  <w:style w:type="paragraph" w:styleId="ndice7">
    <w:name w:val="index 7"/>
    <w:basedOn w:val="Normal"/>
    <w:next w:val="Normal"/>
    <w:autoRedefine/>
    <w:semiHidden/>
    <w:rsid w:val="006271F9"/>
    <w:pPr>
      <w:ind w:left="1400" w:hanging="200"/>
    </w:pPr>
    <w:rPr>
      <w:rFonts w:ascii="Times New Roman" w:hAnsi="Times New Roman"/>
      <w:sz w:val="20"/>
      <w:szCs w:val="20"/>
      <w:lang w:val="es-ES_tradnl"/>
    </w:rPr>
  </w:style>
  <w:style w:type="paragraph" w:styleId="ndice8">
    <w:name w:val="index 8"/>
    <w:basedOn w:val="Normal"/>
    <w:next w:val="Normal"/>
    <w:autoRedefine/>
    <w:semiHidden/>
    <w:rsid w:val="006271F9"/>
    <w:pPr>
      <w:ind w:left="1600" w:hanging="200"/>
    </w:pPr>
    <w:rPr>
      <w:rFonts w:ascii="Times New Roman" w:hAnsi="Times New Roman"/>
      <w:sz w:val="20"/>
      <w:szCs w:val="20"/>
      <w:lang w:val="es-ES_tradnl"/>
    </w:rPr>
  </w:style>
  <w:style w:type="paragraph" w:styleId="ndice9">
    <w:name w:val="index 9"/>
    <w:basedOn w:val="Normal"/>
    <w:next w:val="Normal"/>
    <w:autoRedefine/>
    <w:semiHidden/>
    <w:rsid w:val="006271F9"/>
    <w:pPr>
      <w:ind w:left="1800" w:hanging="200"/>
    </w:pPr>
    <w:rPr>
      <w:rFonts w:ascii="Times New Roman" w:hAnsi="Times New Roman"/>
      <w:sz w:val="20"/>
      <w:szCs w:val="20"/>
      <w:lang w:val="es-ES_tradnl"/>
    </w:rPr>
  </w:style>
  <w:style w:type="paragraph" w:styleId="Ttulodendice">
    <w:name w:val="index heading"/>
    <w:basedOn w:val="Normal"/>
    <w:next w:val="ndice1"/>
    <w:semiHidden/>
    <w:rsid w:val="006271F9"/>
    <w:pPr>
      <w:spacing w:before="120" w:after="120"/>
    </w:pPr>
    <w:rPr>
      <w:rFonts w:ascii="Times New Roman" w:hAnsi="Times New Roman"/>
      <w:b/>
      <w:i/>
      <w:sz w:val="20"/>
      <w:szCs w:val="20"/>
      <w:lang w:val="es-ES_tradnl"/>
    </w:rPr>
  </w:style>
  <w:style w:type="paragraph" w:styleId="TDC2">
    <w:name w:val="toc 2"/>
    <w:basedOn w:val="Normal"/>
    <w:next w:val="Normal"/>
    <w:autoRedefine/>
    <w:uiPriority w:val="39"/>
    <w:rsid w:val="006271F9"/>
    <w:pPr>
      <w:ind w:left="200"/>
    </w:pPr>
    <w:rPr>
      <w:rFonts w:ascii="Times New Roman" w:hAnsi="Times New Roman"/>
      <w:smallCaps/>
      <w:sz w:val="20"/>
      <w:szCs w:val="20"/>
      <w:lang w:val="es-ES_tradnl"/>
    </w:rPr>
  </w:style>
  <w:style w:type="paragraph" w:styleId="TDC3">
    <w:name w:val="toc 3"/>
    <w:basedOn w:val="Normal"/>
    <w:next w:val="Normal"/>
    <w:autoRedefine/>
    <w:uiPriority w:val="39"/>
    <w:rsid w:val="006271F9"/>
    <w:pPr>
      <w:ind w:left="400"/>
    </w:pPr>
    <w:rPr>
      <w:rFonts w:ascii="Times New Roman" w:hAnsi="Times New Roman"/>
      <w:i/>
      <w:sz w:val="20"/>
      <w:szCs w:val="20"/>
      <w:lang w:val="es-ES_tradnl"/>
    </w:rPr>
  </w:style>
  <w:style w:type="paragraph" w:styleId="TDC4">
    <w:name w:val="toc 4"/>
    <w:basedOn w:val="Normal"/>
    <w:next w:val="Normal"/>
    <w:autoRedefine/>
    <w:semiHidden/>
    <w:rsid w:val="006271F9"/>
    <w:pPr>
      <w:ind w:left="600"/>
    </w:pPr>
    <w:rPr>
      <w:rFonts w:ascii="Times New Roman" w:hAnsi="Times New Roman"/>
      <w:sz w:val="18"/>
      <w:szCs w:val="20"/>
      <w:lang w:val="es-ES_tradnl"/>
    </w:rPr>
  </w:style>
  <w:style w:type="paragraph" w:styleId="TDC5">
    <w:name w:val="toc 5"/>
    <w:basedOn w:val="Normal"/>
    <w:next w:val="Normal"/>
    <w:autoRedefine/>
    <w:semiHidden/>
    <w:rsid w:val="006271F9"/>
    <w:pPr>
      <w:ind w:left="800"/>
    </w:pPr>
    <w:rPr>
      <w:rFonts w:ascii="Times New Roman" w:hAnsi="Times New Roman"/>
      <w:sz w:val="18"/>
      <w:szCs w:val="20"/>
      <w:lang w:val="es-ES_tradnl"/>
    </w:rPr>
  </w:style>
  <w:style w:type="paragraph" w:styleId="TDC6">
    <w:name w:val="toc 6"/>
    <w:basedOn w:val="Normal"/>
    <w:next w:val="Normal"/>
    <w:autoRedefine/>
    <w:semiHidden/>
    <w:rsid w:val="006271F9"/>
    <w:pPr>
      <w:ind w:left="1000"/>
    </w:pPr>
    <w:rPr>
      <w:rFonts w:ascii="Times New Roman" w:hAnsi="Times New Roman"/>
      <w:sz w:val="18"/>
      <w:szCs w:val="20"/>
      <w:lang w:val="es-ES_tradnl"/>
    </w:rPr>
  </w:style>
  <w:style w:type="paragraph" w:styleId="TDC7">
    <w:name w:val="toc 7"/>
    <w:basedOn w:val="Normal"/>
    <w:next w:val="Normal"/>
    <w:autoRedefine/>
    <w:semiHidden/>
    <w:rsid w:val="006271F9"/>
    <w:pPr>
      <w:ind w:left="1200"/>
    </w:pPr>
    <w:rPr>
      <w:rFonts w:ascii="Times New Roman" w:hAnsi="Times New Roman"/>
      <w:sz w:val="18"/>
      <w:szCs w:val="20"/>
      <w:lang w:val="es-ES_tradnl"/>
    </w:rPr>
  </w:style>
  <w:style w:type="paragraph" w:styleId="TDC8">
    <w:name w:val="toc 8"/>
    <w:basedOn w:val="Normal"/>
    <w:next w:val="Normal"/>
    <w:autoRedefine/>
    <w:semiHidden/>
    <w:rsid w:val="006271F9"/>
    <w:pPr>
      <w:ind w:left="1400"/>
    </w:pPr>
    <w:rPr>
      <w:rFonts w:ascii="Times New Roman" w:hAnsi="Times New Roman"/>
      <w:sz w:val="18"/>
      <w:szCs w:val="20"/>
      <w:lang w:val="es-ES_tradnl"/>
    </w:rPr>
  </w:style>
  <w:style w:type="paragraph" w:styleId="TDC9">
    <w:name w:val="toc 9"/>
    <w:basedOn w:val="Normal"/>
    <w:next w:val="Normal"/>
    <w:autoRedefine/>
    <w:semiHidden/>
    <w:rsid w:val="006271F9"/>
    <w:pPr>
      <w:ind w:left="1600"/>
    </w:pPr>
    <w:rPr>
      <w:rFonts w:ascii="Times New Roman" w:hAnsi="Times New Roman"/>
      <w:sz w:val="18"/>
      <w:szCs w:val="20"/>
      <w:lang w:val="es-ES_tradnl"/>
    </w:rPr>
  </w:style>
  <w:style w:type="paragraph" w:styleId="Epgrafe">
    <w:name w:val="caption"/>
    <w:basedOn w:val="Normal"/>
    <w:next w:val="Normal"/>
    <w:qFormat/>
    <w:rsid w:val="006271F9"/>
    <w:pPr>
      <w:jc w:val="center"/>
    </w:pPr>
    <w:rPr>
      <w:rFonts w:ascii="Times New Roman" w:hAnsi="Times New Roman"/>
      <w:b/>
      <w:sz w:val="28"/>
      <w:szCs w:val="20"/>
      <w:lang w:val="es-ES_tradnl"/>
    </w:rPr>
  </w:style>
  <w:style w:type="paragraph" w:customStyle="1" w:styleId="Default">
    <w:name w:val="Default"/>
    <w:rsid w:val="006271F9"/>
    <w:pPr>
      <w:widowControl w:val="0"/>
      <w:autoSpaceDE w:val="0"/>
      <w:autoSpaceDN w:val="0"/>
      <w:adjustRightInd w:val="0"/>
    </w:pPr>
    <w:rPr>
      <w:color w:val="000000"/>
      <w:sz w:val="24"/>
      <w:szCs w:val="24"/>
    </w:rPr>
  </w:style>
  <w:style w:type="paragraph" w:customStyle="1" w:styleId="CM1">
    <w:name w:val="CM1"/>
    <w:basedOn w:val="Default"/>
    <w:next w:val="Default"/>
    <w:uiPriority w:val="99"/>
    <w:rsid w:val="006271F9"/>
    <w:rPr>
      <w:color w:val="auto"/>
    </w:rPr>
  </w:style>
  <w:style w:type="paragraph" w:customStyle="1" w:styleId="WW-Textoindependiente20">
    <w:name w:val="WW-Texto independiente 2"/>
    <w:basedOn w:val="Normal"/>
    <w:rsid w:val="00597282"/>
    <w:pPr>
      <w:suppressAutoHyphens/>
      <w:spacing w:line="360" w:lineRule="auto"/>
      <w:jc w:val="both"/>
    </w:pPr>
    <w:rPr>
      <w:rFonts w:ascii="Times New Roman" w:hAnsi="Times New Roman"/>
      <w:sz w:val="20"/>
      <w:szCs w:val="20"/>
      <w:lang w:val="es-ES_tradnl"/>
    </w:rPr>
  </w:style>
  <w:style w:type="character" w:customStyle="1" w:styleId="NOE2010CGCCCar">
    <w:name w:val="NOE2010CGCC Car"/>
    <w:link w:val="NOE2010CGCC"/>
    <w:rsid w:val="009E2083"/>
    <w:rPr>
      <w:rFonts w:ascii="Calibri" w:eastAsia="Arial Unicode MS" w:hAnsi="Calibri"/>
      <w:szCs w:val="22"/>
      <w:lang w:val="es-ES" w:eastAsia="en-US"/>
    </w:rPr>
  </w:style>
  <w:style w:type="paragraph" w:styleId="Ttulo">
    <w:name w:val="Title"/>
    <w:basedOn w:val="Normal"/>
    <w:next w:val="Normal"/>
    <w:link w:val="TtuloCar1"/>
    <w:uiPriority w:val="99"/>
    <w:qFormat/>
    <w:rsid w:val="009E2083"/>
    <w:pPr>
      <w:spacing w:before="240" w:after="60" w:line="276" w:lineRule="auto"/>
      <w:jc w:val="center"/>
      <w:outlineLvl w:val="0"/>
    </w:pPr>
    <w:rPr>
      <w:rFonts w:ascii="Cambria" w:hAnsi="Cambria"/>
      <w:b/>
      <w:bCs/>
      <w:kern w:val="28"/>
      <w:sz w:val="32"/>
      <w:szCs w:val="32"/>
      <w:lang w:eastAsia="en-US" w:bidi="en-US"/>
    </w:rPr>
  </w:style>
  <w:style w:type="character" w:customStyle="1" w:styleId="TtuloCar1">
    <w:name w:val="Título Car1"/>
    <w:basedOn w:val="Fuentedeprrafopredeter"/>
    <w:link w:val="Ttulo"/>
    <w:uiPriority w:val="99"/>
    <w:rsid w:val="009E2083"/>
    <w:rPr>
      <w:rFonts w:ascii="Cambria" w:hAnsi="Cambria"/>
      <w:b/>
      <w:bCs/>
      <w:kern w:val="28"/>
      <w:sz w:val="32"/>
      <w:szCs w:val="32"/>
      <w:lang w:val="es-ES" w:eastAsia="en-US" w:bidi="en-US"/>
    </w:rPr>
  </w:style>
  <w:style w:type="paragraph" w:customStyle="1" w:styleId="font5">
    <w:name w:val="font5"/>
    <w:basedOn w:val="Normal"/>
    <w:rsid w:val="009E2083"/>
    <w:pPr>
      <w:spacing w:before="100" w:beforeAutospacing="1" w:after="100" w:afterAutospacing="1"/>
    </w:pPr>
    <w:rPr>
      <w:rFonts w:ascii="Arial" w:hAnsi="Arial" w:cs="Arial"/>
      <w:color w:val="000000"/>
      <w:lang w:val="es-BO" w:eastAsia="es-BO"/>
    </w:rPr>
  </w:style>
  <w:style w:type="paragraph" w:customStyle="1" w:styleId="font6">
    <w:name w:val="font6"/>
    <w:basedOn w:val="Normal"/>
    <w:rsid w:val="009E2083"/>
    <w:pPr>
      <w:spacing w:before="100" w:beforeAutospacing="1" w:after="100" w:afterAutospacing="1"/>
    </w:pPr>
    <w:rPr>
      <w:rFonts w:ascii="Tahoma" w:hAnsi="Tahoma" w:cs="Tahoma"/>
      <w:b/>
      <w:bCs/>
      <w:color w:val="000000"/>
      <w:sz w:val="18"/>
      <w:szCs w:val="18"/>
      <w:lang w:val="es-BO" w:eastAsia="es-BO"/>
    </w:rPr>
  </w:style>
  <w:style w:type="paragraph" w:customStyle="1" w:styleId="font7">
    <w:name w:val="font7"/>
    <w:basedOn w:val="Normal"/>
    <w:rsid w:val="009E2083"/>
    <w:pPr>
      <w:spacing w:before="100" w:beforeAutospacing="1" w:after="100" w:afterAutospacing="1"/>
    </w:pPr>
    <w:rPr>
      <w:rFonts w:ascii="Tahoma" w:hAnsi="Tahoma" w:cs="Tahoma"/>
      <w:color w:val="000000"/>
      <w:sz w:val="18"/>
      <w:szCs w:val="18"/>
      <w:lang w:val="es-BO" w:eastAsia="es-BO"/>
    </w:rPr>
  </w:style>
  <w:style w:type="paragraph" w:customStyle="1" w:styleId="font8">
    <w:name w:val="font8"/>
    <w:basedOn w:val="Normal"/>
    <w:rsid w:val="009E2083"/>
    <w:pPr>
      <w:spacing w:before="100" w:beforeAutospacing="1" w:after="100" w:afterAutospacing="1"/>
    </w:pPr>
    <w:rPr>
      <w:rFonts w:ascii="Tahoma" w:hAnsi="Tahoma" w:cs="Tahoma"/>
      <w:color w:val="000000"/>
      <w:sz w:val="18"/>
      <w:szCs w:val="18"/>
      <w:lang w:val="es-BO" w:eastAsia="es-BO"/>
    </w:rPr>
  </w:style>
  <w:style w:type="paragraph" w:customStyle="1" w:styleId="font9">
    <w:name w:val="font9"/>
    <w:basedOn w:val="Normal"/>
    <w:rsid w:val="009E2083"/>
    <w:pPr>
      <w:spacing w:before="100" w:beforeAutospacing="1" w:after="100" w:afterAutospacing="1"/>
    </w:pPr>
    <w:rPr>
      <w:rFonts w:ascii="Tahoma" w:hAnsi="Tahoma" w:cs="Tahoma"/>
      <w:b/>
      <w:bCs/>
      <w:color w:val="000000"/>
      <w:sz w:val="18"/>
      <w:szCs w:val="18"/>
      <w:lang w:val="es-BO" w:eastAsia="es-BO"/>
    </w:rPr>
  </w:style>
  <w:style w:type="paragraph" w:customStyle="1" w:styleId="xl63">
    <w:name w:val="xl63"/>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val="es-BO" w:eastAsia="es-BO"/>
    </w:rPr>
  </w:style>
  <w:style w:type="paragraph" w:customStyle="1" w:styleId="xl64">
    <w:name w:val="xl64"/>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BO" w:eastAsia="es-BO"/>
    </w:rPr>
  </w:style>
  <w:style w:type="paragraph" w:customStyle="1" w:styleId="xl65">
    <w:name w:val="xl65"/>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lang w:val="es-BO" w:eastAsia="es-BO"/>
    </w:rPr>
  </w:style>
  <w:style w:type="paragraph" w:customStyle="1" w:styleId="xl66">
    <w:name w:val="xl66"/>
    <w:basedOn w:val="Normal"/>
    <w:rsid w:val="009E20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lang w:val="es-BO" w:eastAsia="es-BO"/>
    </w:rPr>
  </w:style>
  <w:style w:type="paragraph" w:customStyle="1" w:styleId="xl67">
    <w:name w:val="xl67"/>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BO" w:eastAsia="es-BO"/>
    </w:rPr>
  </w:style>
  <w:style w:type="paragraph" w:customStyle="1" w:styleId="xl68">
    <w:name w:val="xl68"/>
    <w:basedOn w:val="Normal"/>
    <w:rsid w:val="009E2083"/>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00"/>
      <w:lang w:val="es-BO" w:eastAsia="es-BO"/>
    </w:rPr>
  </w:style>
  <w:style w:type="paragraph" w:customStyle="1" w:styleId="xl69">
    <w:name w:val="xl69"/>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00"/>
      <w:lang w:val="es-BO" w:eastAsia="es-BO"/>
    </w:rPr>
  </w:style>
  <w:style w:type="paragraph" w:customStyle="1" w:styleId="xl70">
    <w:name w:val="xl70"/>
    <w:basedOn w:val="Normal"/>
    <w:rsid w:val="009E2083"/>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s-BO" w:eastAsia="es-BO"/>
    </w:rPr>
  </w:style>
  <w:style w:type="paragraph" w:customStyle="1" w:styleId="xl71">
    <w:name w:val="xl71"/>
    <w:basedOn w:val="Normal"/>
    <w:rsid w:val="009E20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0000"/>
      <w:lang w:val="es-BO" w:eastAsia="es-BO"/>
    </w:rPr>
  </w:style>
  <w:style w:type="paragraph" w:customStyle="1" w:styleId="xl72">
    <w:name w:val="xl72"/>
    <w:basedOn w:val="Normal"/>
    <w:rsid w:val="009E208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hAnsi="Calibri" w:cs="Calibri"/>
      <w:color w:val="000000"/>
      <w:lang w:val="es-BO" w:eastAsia="es-BO"/>
    </w:rPr>
  </w:style>
  <w:style w:type="paragraph" w:customStyle="1" w:styleId="xl73">
    <w:name w:val="xl73"/>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s-BO" w:eastAsia="es-BO"/>
    </w:rPr>
  </w:style>
  <w:style w:type="paragraph" w:customStyle="1" w:styleId="xl74">
    <w:name w:val="xl74"/>
    <w:basedOn w:val="Normal"/>
    <w:rsid w:val="009E20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0000"/>
      <w:lang w:val="es-BO" w:eastAsia="es-BO"/>
    </w:rPr>
  </w:style>
  <w:style w:type="paragraph" w:customStyle="1" w:styleId="xl75">
    <w:name w:val="xl75"/>
    <w:basedOn w:val="Normal"/>
    <w:rsid w:val="009E2083"/>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hAnsi="Calibri" w:cs="Calibri"/>
      <w:color w:val="000000"/>
      <w:lang w:val="es-BO" w:eastAsia="es-BO"/>
    </w:rPr>
  </w:style>
  <w:style w:type="paragraph" w:customStyle="1" w:styleId="xl76">
    <w:name w:val="xl76"/>
    <w:basedOn w:val="Normal"/>
    <w:rsid w:val="009E208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0000"/>
      <w:lang w:val="es-BO" w:eastAsia="es-BO"/>
    </w:rPr>
  </w:style>
  <w:style w:type="paragraph" w:customStyle="1" w:styleId="xl77">
    <w:name w:val="xl77"/>
    <w:basedOn w:val="Normal"/>
    <w:rsid w:val="009E208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hAnsi="Calibri" w:cs="Calibri"/>
      <w:lang w:val="es-BO" w:eastAsia="es-BO"/>
    </w:rPr>
  </w:style>
  <w:style w:type="paragraph" w:customStyle="1" w:styleId="xl78">
    <w:name w:val="xl78"/>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BO" w:eastAsia="es-BO"/>
    </w:rPr>
  </w:style>
  <w:style w:type="paragraph" w:customStyle="1" w:styleId="xl79">
    <w:name w:val="xl79"/>
    <w:basedOn w:val="Normal"/>
    <w:rsid w:val="009E2083"/>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hAnsi="Calibri" w:cs="Calibri"/>
      <w:lang w:val="es-BO" w:eastAsia="es-BO"/>
    </w:rPr>
  </w:style>
  <w:style w:type="paragraph" w:customStyle="1" w:styleId="xl80">
    <w:name w:val="xl80"/>
    <w:basedOn w:val="Normal"/>
    <w:rsid w:val="009E20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0000"/>
      <w:lang w:val="es-BO" w:eastAsia="es-BO"/>
    </w:rPr>
  </w:style>
  <w:style w:type="paragraph" w:customStyle="1" w:styleId="xl81">
    <w:name w:val="xl81"/>
    <w:basedOn w:val="Normal"/>
    <w:rsid w:val="009E2083"/>
    <w:pPr>
      <w:spacing w:before="100" w:beforeAutospacing="1" w:after="100" w:afterAutospacing="1"/>
    </w:pPr>
    <w:rPr>
      <w:rFonts w:ascii="Calibri" w:hAnsi="Calibri" w:cs="Calibri"/>
      <w:b/>
      <w:bCs/>
      <w:color w:val="000000"/>
      <w:sz w:val="22"/>
      <w:szCs w:val="22"/>
      <w:lang w:val="es-BO" w:eastAsia="es-BO"/>
    </w:rPr>
  </w:style>
  <w:style w:type="paragraph" w:customStyle="1" w:styleId="xl82">
    <w:name w:val="xl82"/>
    <w:basedOn w:val="Normal"/>
    <w:rsid w:val="009E208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 w:val="24"/>
      <w:szCs w:val="24"/>
      <w:lang w:val="es-BO" w:eastAsia="es-BO"/>
    </w:rPr>
  </w:style>
  <w:style w:type="paragraph" w:customStyle="1" w:styleId="xl83">
    <w:name w:val="xl83"/>
    <w:basedOn w:val="Normal"/>
    <w:rsid w:val="009E2083"/>
    <w:pPr>
      <w:spacing w:before="100" w:beforeAutospacing="1" w:after="100" w:afterAutospacing="1"/>
      <w:jc w:val="center"/>
    </w:pPr>
    <w:rPr>
      <w:rFonts w:ascii="Times New Roman" w:hAnsi="Times New Roman"/>
      <w:sz w:val="24"/>
      <w:szCs w:val="24"/>
      <w:lang w:val="es-BO" w:eastAsia="es-BO"/>
    </w:rPr>
  </w:style>
  <w:style w:type="paragraph" w:customStyle="1" w:styleId="xl84">
    <w:name w:val="xl84"/>
    <w:basedOn w:val="Normal"/>
    <w:rsid w:val="009E2083"/>
    <w:pPr>
      <w:pBdr>
        <w:top w:val="single" w:sz="4" w:space="0" w:color="auto"/>
        <w:left w:val="single" w:sz="4" w:space="0" w:color="FFFFFF"/>
        <w:right w:val="single" w:sz="4" w:space="0" w:color="FFFFFF"/>
      </w:pBdr>
      <w:shd w:val="clear" w:color="auto" w:fill="1F4A7E"/>
      <w:spacing w:before="100" w:beforeAutospacing="1" w:after="100" w:afterAutospacing="1"/>
      <w:jc w:val="center"/>
    </w:pPr>
    <w:rPr>
      <w:rFonts w:ascii="Arial" w:hAnsi="Arial" w:cs="Arial"/>
      <w:b/>
      <w:bCs/>
      <w:color w:val="FFFFFF"/>
      <w:lang w:val="es-BO" w:eastAsia="es-BO"/>
    </w:rPr>
  </w:style>
  <w:style w:type="paragraph" w:customStyle="1" w:styleId="xl85">
    <w:name w:val="xl85"/>
    <w:basedOn w:val="Normal"/>
    <w:rsid w:val="009E2083"/>
    <w:pPr>
      <w:pBdr>
        <w:left w:val="single" w:sz="4" w:space="0" w:color="FFFFFF"/>
        <w:right w:val="single" w:sz="4" w:space="0" w:color="FFFFFF"/>
      </w:pBdr>
      <w:spacing w:before="100" w:beforeAutospacing="1" w:after="100" w:afterAutospacing="1"/>
    </w:pPr>
    <w:rPr>
      <w:rFonts w:ascii="Calibri" w:hAnsi="Calibri" w:cs="Calibri"/>
      <w:color w:val="000000"/>
      <w:sz w:val="22"/>
      <w:szCs w:val="22"/>
      <w:lang w:val="es-BO" w:eastAsia="es-BO"/>
    </w:rPr>
  </w:style>
  <w:style w:type="paragraph" w:customStyle="1" w:styleId="xl86">
    <w:name w:val="xl86"/>
    <w:basedOn w:val="Normal"/>
    <w:rsid w:val="009E2083"/>
    <w:pPr>
      <w:pBdr>
        <w:left w:val="single" w:sz="4" w:space="0" w:color="FFFFFF"/>
        <w:bottom w:val="single" w:sz="4" w:space="0" w:color="auto"/>
        <w:right w:val="single" w:sz="4" w:space="0" w:color="FFFFFF"/>
      </w:pBdr>
      <w:spacing w:before="100" w:beforeAutospacing="1" w:after="100" w:afterAutospacing="1"/>
    </w:pPr>
    <w:rPr>
      <w:rFonts w:ascii="Calibri" w:hAnsi="Calibri" w:cs="Calibri"/>
      <w:color w:val="000000"/>
      <w:sz w:val="22"/>
      <w:szCs w:val="22"/>
      <w:lang w:val="es-BO" w:eastAsia="es-BO"/>
    </w:rPr>
  </w:style>
  <w:style w:type="paragraph" w:customStyle="1" w:styleId="xl87">
    <w:name w:val="xl87"/>
    <w:basedOn w:val="Normal"/>
    <w:rsid w:val="009E2083"/>
    <w:pPr>
      <w:pBdr>
        <w:top w:val="single" w:sz="4" w:space="0" w:color="auto"/>
        <w:left w:val="single" w:sz="4" w:space="0" w:color="FFFFFF"/>
      </w:pBdr>
      <w:shd w:val="clear" w:color="auto" w:fill="1F4A7E"/>
      <w:spacing w:before="100" w:beforeAutospacing="1" w:after="100" w:afterAutospacing="1"/>
      <w:jc w:val="center"/>
    </w:pPr>
    <w:rPr>
      <w:rFonts w:ascii="Arial" w:hAnsi="Arial" w:cs="Arial"/>
      <w:b/>
      <w:bCs/>
      <w:color w:val="FFFFFF"/>
      <w:lang w:val="es-BO" w:eastAsia="es-BO"/>
    </w:rPr>
  </w:style>
  <w:style w:type="paragraph" w:customStyle="1" w:styleId="xl88">
    <w:name w:val="xl88"/>
    <w:basedOn w:val="Normal"/>
    <w:rsid w:val="009E2083"/>
    <w:pPr>
      <w:pBdr>
        <w:left w:val="single" w:sz="4" w:space="0" w:color="FFFFFF"/>
      </w:pBdr>
      <w:shd w:val="clear" w:color="auto" w:fill="1F4A7E"/>
      <w:spacing w:before="100" w:beforeAutospacing="1" w:after="100" w:afterAutospacing="1"/>
    </w:pPr>
    <w:rPr>
      <w:rFonts w:ascii="Calibri" w:hAnsi="Calibri" w:cs="Calibri"/>
      <w:color w:val="000000"/>
      <w:sz w:val="22"/>
      <w:szCs w:val="22"/>
      <w:lang w:val="es-BO" w:eastAsia="es-BO"/>
    </w:rPr>
  </w:style>
  <w:style w:type="paragraph" w:customStyle="1" w:styleId="xl89">
    <w:name w:val="xl89"/>
    <w:basedOn w:val="Normal"/>
    <w:rsid w:val="009E2083"/>
    <w:pPr>
      <w:pBdr>
        <w:left w:val="single" w:sz="4" w:space="0" w:color="FFFFFF"/>
        <w:bottom w:val="single" w:sz="4" w:space="0" w:color="auto"/>
      </w:pBdr>
      <w:shd w:val="clear" w:color="auto" w:fill="1F4A7E"/>
      <w:spacing w:before="100" w:beforeAutospacing="1" w:after="100" w:afterAutospacing="1"/>
    </w:pPr>
    <w:rPr>
      <w:rFonts w:ascii="Calibri" w:hAnsi="Calibri" w:cs="Calibri"/>
      <w:color w:val="000000"/>
      <w:sz w:val="22"/>
      <w:szCs w:val="22"/>
      <w:lang w:val="es-BO" w:eastAsia="es-BO"/>
    </w:rPr>
  </w:style>
  <w:style w:type="paragraph" w:customStyle="1" w:styleId="xl90">
    <w:name w:val="xl90"/>
    <w:basedOn w:val="Normal"/>
    <w:rsid w:val="009E2083"/>
    <w:pPr>
      <w:pBdr>
        <w:top w:val="single" w:sz="4" w:space="0" w:color="FFFFFF"/>
        <w:left w:val="single" w:sz="4" w:space="0" w:color="FFFFFF"/>
        <w:bottom w:val="single" w:sz="4" w:space="0" w:color="FFFFFF"/>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1">
    <w:name w:val="xl91"/>
    <w:basedOn w:val="Normal"/>
    <w:rsid w:val="009E2083"/>
    <w:pPr>
      <w:pBdr>
        <w:top w:val="single" w:sz="4" w:space="0" w:color="FFFFFF"/>
        <w:left w:val="single" w:sz="4" w:space="0" w:color="FFFFFF"/>
        <w:bottom w:val="single" w:sz="4" w:space="0" w:color="auto"/>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2">
    <w:name w:val="xl92"/>
    <w:basedOn w:val="Normal"/>
    <w:rsid w:val="009E2083"/>
    <w:pPr>
      <w:pBdr>
        <w:top w:val="single" w:sz="4" w:space="0" w:color="FFFFFF"/>
        <w:left w:val="single" w:sz="4" w:space="0" w:color="FFFFFF"/>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3">
    <w:name w:val="xl93"/>
    <w:basedOn w:val="Normal"/>
    <w:rsid w:val="009E2083"/>
    <w:pPr>
      <w:pBdr>
        <w:left w:val="single" w:sz="4" w:space="0" w:color="FFFFFF"/>
        <w:bottom w:val="single" w:sz="4" w:space="0" w:color="auto"/>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4">
    <w:name w:val="xl94"/>
    <w:basedOn w:val="Normal"/>
    <w:rsid w:val="009E2083"/>
    <w:pPr>
      <w:pBdr>
        <w:top w:val="single" w:sz="4" w:space="0" w:color="FFFFFF"/>
        <w:left w:val="single" w:sz="4" w:space="0" w:color="FFFFFF"/>
        <w:bottom w:val="single" w:sz="4" w:space="0" w:color="FFFFFF"/>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5">
    <w:name w:val="xl95"/>
    <w:basedOn w:val="Normal"/>
    <w:rsid w:val="009E2083"/>
    <w:pPr>
      <w:pBdr>
        <w:top w:val="single" w:sz="4" w:space="0" w:color="FFFFFF"/>
        <w:left w:val="single" w:sz="4" w:space="0" w:color="FFFFFF"/>
        <w:bottom w:val="single" w:sz="4" w:space="0" w:color="auto"/>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6">
    <w:name w:val="xl96"/>
    <w:basedOn w:val="Normal"/>
    <w:rsid w:val="009E2083"/>
    <w:pPr>
      <w:pBdr>
        <w:top w:val="single" w:sz="4" w:space="0" w:color="FFFFFF"/>
        <w:left w:val="single" w:sz="4" w:space="0" w:color="FFFFFF"/>
        <w:bottom w:val="single" w:sz="4" w:space="0" w:color="FFFFFF"/>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7">
    <w:name w:val="xl97"/>
    <w:basedOn w:val="Normal"/>
    <w:rsid w:val="009E2083"/>
    <w:pPr>
      <w:pBdr>
        <w:top w:val="single" w:sz="4" w:space="0" w:color="FFFFFF"/>
        <w:left w:val="single" w:sz="4" w:space="0" w:color="FFFFFF"/>
        <w:bottom w:val="single" w:sz="4" w:space="0" w:color="auto"/>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8">
    <w:name w:val="xl98"/>
    <w:basedOn w:val="Normal"/>
    <w:rsid w:val="009E2083"/>
    <w:pPr>
      <w:pBdr>
        <w:top w:val="single" w:sz="4" w:space="0" w:color="FFFFFF"/>
        <w:left w:val="single" w:sz="4" w:space="0" w:color="FFFFFF"/>
        <w:bottom w:val="single" w:sz="4" w:space="0" w:color="auto"/>
        <w:right w:val="single" w:sz="4" w:space="0" w:color="auto"/>
      </w:pBdr>
      <w:shd w:val="clear" w:color="auto" w:fill="1F4A7E"/>
      <w:spacing w:before="100" w:beforeAutospacing="1" w:after="100" w:afterAutospacing="1"/>
      <w:jc w:val="center"/>
    </w:pPr>
    <w:rPr>
      <w:rFonts w:ascii="Calibri" w:hAnsi="Calibri" w:cs="Calibri"/>
      <w:b/>
      <w:bCs/>
      <w:color w:val="FFFFFF"/>
      <w:lang w:val="es-BO" w:eastAsia="es-BO"/>
    </w:rPr>
  </w:style>
  <w:style w:type="paragraph" w:customStyle="1" w:styleId="xl99">
    <w:name w:val="xl99"/>
    <w:basedOn w:val="Normal"/>
    <w:rsid w:val="009E2083"/>
    <w:pPr>
      <w:pBdr>
        <w:top w:val="single" w:sz="4" w:space="0" w:color="auto"/>
        <w:left w:val="single" w:sz="4" w:space="0" w:color="auto"/>
        <w:right w:val="single" w:sz="4" w:space="0" w:color="FFFFFF"/>
      </w:pBdr>
      <w:shd w:val="clear" w:color="auto" w:fill="1F4A7E"/>
      <w:spacing w:before="100" w:beforeAutospacing="1" w:after="100" w:afterAutospacing="1"/>
      <w:jc w:val="center"/>
    </w:pPr>
    <w:rPr>
      <w:rFonts w:ascii="Arial" w:hAnsi="Arial" w:cs="Arial"/>
      <w:b/>
      <w:bCs/>
      <w:color w:val="FFFFFF"/>
      <w:lang w:val="es-BO" w:eastAsia="es-BO"/>
    </w:rPr>
  </w:style>
  <w:style w:type="paragraph" w:customStyle="1" w:styleId="xl100">
    <w:name w:val="xl100"/>
    <w:basedOn w:val="Normal"/>
    <w:rsid w:val="009E2083"/>
    <w:pPr>
      <w:pBdr>
        <w:left w:val="single" w:sz="4" w:space="0" w:color="auto"/>
        <w:right w:val="single" w:sz="4" w:space="0" w:color="FFFFFF"/>
      </w:pBdr>
      <w:spacing w:before="100" w:beforeAutospacing="1" w:after="100" w:afterAutospacing="1"/>
    </w:pPr>
    <w:rPr>
      <w:rFonts w:ascii="Calibri" w:hAnsi="Calibri" w:cs="Calibri"/>
      <w:color w:val="000000"/>
      <w:sz w:val="22"/>
      <w:szCs w:val="22"/>
      <w:lang w:val="es-BO" w:eastAsia="es-BO"/>
    </w:rPr>
  </w:style>
  <w:style w:type="paragraph" w:customStyle="1" w:styleId="xl101">
    <w:name w:val="xl101"/>
    <w:basedOn w:val="Normal"/>
    <w:rsid w:val="009E2083"/>
    <w:pPr>
      <w:pBdr>
        <w:left w:val="single" w:sz="4" w:space="0" w:color="auto"/>
        <w:bottom w:val="single" w:sz="4" w:space="0" w:color="auto"/>
        <w:right w:val="single" w:sz="4" w:space="0" w:color="FFFFFF"/>
      </w:pBdr>
      <w:spacing w:before="100" w:beforeAutospacing="1" w:after="100" w:afterAutospacing="1"/>
    </w:pPr>
    <w:rPr>
      <w:rFonts w:ascii="Calibri" w:hAnsi="Calibri" w:cs="Calibri"/>
      <w:color w:val="000000"/>
      <w:sz w:val="22"/>
      <w:szCs w:val="22"/>
      <w:lang w:val="es-BO" w:eastAsia="es-BO"/>
    </w:rPr>
  </w:style>
  <w:style w:type="paragraph" w:customStyle="1" w:styleId="xl102">
    <w:name w:val="xl102"/>
    <w:basedOn w:val="Normal"/>
    <w:rsid w:val="009E2083"/>
    <w:pPr>
      <w:pBdr>
        <w:top w:val="single" w:sz="4" w:space="0" w:color="FFFFFF"/>
        <w:left w:val="single" w:sz="4" w:space="0" w:color="FFFFFF"/>
        <w:bottom w:val="single" w:sz="4" w:space="0" w:color="FFFFFF"/>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3">
    <w:name w:val="xl103"/>
    <w:basedOn w:val="Normal"/>
    <w:rsid w:val="009E2083"/>
    <w:pPr>
      <w:pBdr>
        <w:top w:val="single" w:sz="4" w:space="0" w:color="FFFFFF"/>
        <w:left w:val="single" w:sz="4" w:space="0" w:color="FFFFFF"/>
        <w:bottom w:val="single" w:sz="4" w:space="0" w:color="auto"/>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4">
    <w:name w:val="xl104"/>
    <w:basedOn w:val="Normal"/>
    <w:rsid w:val="009E2083"/>
    <w:pPr>
      <w:pBdr>
        <w:top w:val="single" w:sz="4" w:space="0" w:color="FFFFFF"/>
        <w:left w:val="single" w:sz="4" w:space="0" w:color="FFFFFF"/>
        <w:bottom w:val="single" w:sz="4" w:space="0" w:color="FFFFFF"/>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5">
    <w:name w:val="xl105"/>
    <w:basedOn w:val="Normal"/>
    <w:rsid w:val="009E2083"/>
    <w:pPr>
      <w:pBdr>
        <w:top w:val="single" w:sz="4" w:space="0" w:color="FFFFFF"/>
        <w:left w:val="single" w:sz="4" w:space="0" w:color="FFFFFF"/>
        <w:bottom w:val="single" w:sz="4" w:space="0" w:color="auto"/>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6">
    <w:name w:val="xl106"/>
    <w:basedOn w:val="Normal"/>
    <w:rsid w:val="009E2083"/>
    <w:pPr>
      <w:pBdr>
        <w:top w:val="single" w:sz="4" w:space="0" w:color="FFFFFF"/>
        <w:left w:val="single" w:sz="4" w:space="0" w:color="FFFFFF"/>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7">
    <w:name w:val="xl107"/>
    <w:basedOn w:val="Normal"/>
    <w:rsid w:val="009E2083"/>
    <w:pPr>
      <w:pBdr>
        <w:left w:val="single" w:sz="4" w:space="0" w:color="FFFFFF"/>
        <w:bottom w:val="single" w:sz="4" w:space="0" w:color="auto"/>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8">
    <w:name w:val="xl108"/>
    <w:basedOn w:val="Normal"/>
    <w:rsid w:val="009E2083"/>
    <w:pPr>
      <w:pBdr>
        <w:top w:val="single" w:sz="4" w:space="0" w:color="FFFFFF"/>
        <w:left w:val="single" w:sz="4" w:space="0" w:color="FFFFFF"/>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109">
    <w:name w:val="xl109"/>
    <w:basedOn w:val="Normal"/>
    <w:rsid w:val="009E2083"/>
    <w:pPr>
      <w:pBdr>
        <w:left w:val="single" w:sz="4" w:space="0" w:color="FFFFFF"/>
        <w:bottom w:val="single" w:sz="4" w:space="0" w:color="auto"/>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110">
    <w:name w:val="xl110"/>
    <w:basedOn w:val="Normal"/>
    <w:rsid w:val="009E2083"/>
    <w:pPr>
      <w:pBdr>
        <w:top w:val="single" w:sz="4" w:space="0" w:color="FFFFFF"/>
        <w:left w:val="single" w:sz="4" w:space="0" w:color="FFFFFF"/>
        <w:bottom w:val="single" w:sz="4" w:space="0" w:color="FFFFFF"/>
        <w:right w:val="single" w:sz="4" w:space="0" w:color="FFFFFF"/>
      </w:pBdr>
      <w:shd w:val="clear" w:color="auto" w:fill="1F4A7E"/>
      <w:spacing w:before="100" w:beforeAutospacing="1" w:after="100" w:afterAutospacing="1"/>
      <w:jc w:val="center"/>
    </w:pPr>
    <w:rPr>
      <w:rFonts w:ascii="Arial" w:hAnsi="Arial" w:cs="Arial"/>
      <w:b/>
      <w:bCs/>
      <w:color w:val="FFFFFF"/>
      <w:lang w:val="es-BO" w:eastAsia="es-BO"/>
    </w:rPr>
  </w:style>
  <w:style w:type="paragraph" w:customStyle="1" w:styleId="xl111">
    <w:name w:val="xl111"/>
    <w:basedOn w:val="Normal"/>
    <w:rsid w:val="009E2083"/>
    <w:pPr>
      <w:pBdr>
        <w:top w:val="single" w:sz="4" w:space="0" w:color="FFFFFF"/>
        <w:left w:val="single" w:sz="4" w:space="0" w:color="FFFFFF"/>
        <w:bottom w:val="single" w:sz="4" w:space="0" w:color="FFFFFF"/>
        <w:right w:val="single" w:sz="4" w:space="0" w:color="FFFFFF"/>
      </w:pBdr>
      <w:spacing w:before="100" w:beforeAutospacing="1" w:after="100" w:afterAutospacing="1"/>
      <w:jc w:val="center"/>
    </w:pPr>
    <w:rPr>
      <w:rFonts w:ascii="Times New Roman" w:hAnsi="Times New Roman"/>
      <w:sz w:val="24"/>
      <w:szCs w:val="24"/>
      <w:lang w:val="es-BO" w:eastAsia="es-BO"/>
    </w:rPr>
  </w:style>
  <w:style w:type="paragraph" w:customStyle="1" w:styleId="xl112">
    <w:name w:val="xl112"/>
    <w:basedOn w:val="Normal"/>
    <w:rsid w:val="009E2083"/>
    <w:pPr>
      <w:pBdr>
        <w:top w:val="single" w:sz="4" w:space="0" w:color="FFFFFF"/>
        <w:left w:val="single" w:sz="4" w:space="0" w:color="FFFFFF"/>
        <w:bottom w:val="single" w:sz="4" w:space="0" w:color="FFFFFF"/>
      </w:pBdr>
      <w:spacing w:before="100" w:beforeAutospacing="1" w:after="100" w:afterAutospacing="1"/>
      <w:jc w:val="center"/>
    </w:pPr>
    <w:rPr>
      <w:rFonts w:ascii="Times New Roman" w:hAnsi="Times New Roman"/>
      <w:sz w:val="24"/>
      <w:szCs w:val="24"/>
      <w:lang w:val="es-BO" w:eastAsia="es-BO"/>
    </w:rPr>
  </w:style>
  <w:style w:type="paragraph" w:customStyle="1" w:styleId="xl113">
    <w:name w:val="xl113"/>
    <w:basedOn w:val="Normal"/>
    <w:rsid w:val="009E2083"/>
    <w:pPr>
      <w:pBdr>
        <w:top w:val="single" w:sz="4" w:space="0" w:color="auto"/>
        <w:left w:val="single" w:sz="4" w:space="0" w:color="auto"/>
        <w:bottom w:val="single" w:sz="4" w:space="0" w:color="FFFFFF"/>
        <w:right w:val="single" w:sz="4" w:space="0" w:color="FFFFFF"/>
      </w:pBdr>
      <w:shd w:val="clear" w:color="auto" w:fill="1F497D"/>
      <w:spacing w:before="100" w:beforeAutospacing="1" w:after="100" w:afterAutospacing="1"/>
      <w:jc w:val="center"/>
    </w:pPr>
    <w:rPr>
      <w:rFonts w:ascii="Tahoma" w:hAnsi="Tahoma" w:cs="Tahoma"/>
      <w:b/>
      <w:bCs/>
      <w:color w:val="FFFFFF"/>
      <w:sz w:val="18"/>
      <w:szCs w:val="18"/>
      <w:lang w:val="es-BO" w:eastAsia="es-BO"/>
    </w:rPr>
  </w:style>
  <w:style w:type="paragraph" w:customStyle="1" w:styleId="xl114">
    <w:name w:val="xl114"/>
    <w:basedOn w:val="Normal"/>
    <w:rsid w:val="009E2083"/>
    <w:pPr>
      <w:pBdr>
        <w:top w:val="single" w:sz="4" w:space="0" w:color="auto"/>
        <w:left w:val="single" w:sz="4" w:space="0" w:color="FFFFFF"/>
        <w:bottom w:val="single" w:sz="4" w:space="0" w:color="FFFFFF"/>
        <w:right w:val="single" w:sz="4" w:space="0" w:color="FFFFFF"/>
      </w:pBdr>
      <w:shd w:val="clear" w:color="auto" w:fill="1F497D"/>
      <w:spacing w:before="100" w:beforeAutospacing="1" w:after="100" w:afterAutospacing="1"/>
      <w:jc w:val="center"/>
    </w:pPr>
    <w:rPr>
      <w:rFonts w:ascii="Tahoma" w:hAnsi="Tahoma" w:cs="Tahoma"/>
      <w:b/>
      <w:bCs/>
      <w:color w:val="FFFFFF"/>
      <w:sz w:val="18"/>
      <w:szCs w:val="18"/>
      <w:lang w:val="es-BO" w:eastAsia="es-BO"/>
    </w:rPr>
  </w:style>
  <w:style w:type="paragraph" w:customStyle="1" w:styleId="xl115">
    <w:name w:val="xl115"/>
    <w:basedOn w:val="Normal"/>
    <w:rsid w:val="009E2083"/>
    <w:pPr>
      <w:pBdr>
        <w:top w:val="single" w:sz="4" w:space="0" w:color="auto"/>
        <w:left w:val="single" w:sz="4" w:space="0" w:color="FFFFFF"/>
        <w:bottom w:val="single" w:sz="4" w:space="0" w:color="FFFFFF"/>
        <w:right w:val="single" w:sz="4" w:space="0" w:color="FFFFFF"/>
      </w:pBdr>
      <w:shd w:val="clear" w:color="auto" w:fill="1F497D"/>
      <w:spacing w:before="100" w:beforeAutospacing="1" w:after="100" w:afterAutospacing="1"/>
      <w:jc w:val="center"/>
    </w:pPr>
    <w:rPr>
      <w:rFonts w:ascii="Tahoma" w:hAnsi="Tahoma" w:cs="Tahoma"/>
      <w:b/>
      <w:bCs/>
      <w:color w:val="FFFFFF"/>
      <w:sz w:val="18"/>
      <w:szCs w:val="18"/>
      <w:lang w:val="es-BO" w:eastAsia="es-BO"/>
    </w:rPr>
  </w:style>
  <w:style w:type="paragraph" w:customStyle="1" w:styleId="xl116">
    <w:name w:val="xl116"/>
    <w:basedOn w:val="Normal"/>
    <w:rsid w:val="009E2083"/>
    <w:pPr>
      <w:pBdr>
        <w:top w:val="single" w:sz="4" w:space="0" w:color="auto"/>
        <w:left w:val="single" w:sz="4" w:space="0" w:color="FFFFFF"/>
        <w:bottom w:val="single" w:sz="4" w:space="0" w:color="FFFFFF"/>
        <w:right w:val="single" w:sz="4" w:space="0" w:color="auto"/>
      </w:pBdr>
      <w:shd w:val="clear" w:color="auto" w:fill="1F497D"/>
      <w:spacing w:before="100" w:beforeAutospacing="1" w:after="100" w:afterAutospacing="1"/>
      <w:jc w:val="center"/>
    </w:pPr>
    <w:rPr>
      <w:rFonts w:ascii="Tahoma" w:hAnsi="Tahoma" w:cs="Tahoma"/>
      <w:b/>
      <w:bCs/>
      <w:color w:val="FFFFFF"/>
      <w:sz w:val="18"/>
      <w:szCs w:val="18"/>
      <w:lang w:val="es-BO" w:eastAsia="es-BO"/>
    </w:rPr>
  </w:style>
  <w:style w:type="paragraph" w:customStyle="1" w:styleId="xl117">
    <w:name w:val="xl117"/>
    <w:basedOn w:val="Normal"/>
    <w:rsid w:val="009E2083"/>
    <w:pPr>
      <w:pBdr>
        <w:left w:val="single" w:sz="4" w:space="0" w:color="FFFFFF"/>
        <w:bottom w:val="single" w:sz="4" w:space="0" w:color="FFFFFF"/>
        <w:right w:val="single" w:sz="4" w:space="0" w:color="auto"/>
      </w:pBdr>
      <w:shd w:val="clear" w:color="auto" w:fill="1F4A7E"/>
      <w:spacing w:before="100" w:beforeAutospacing="1" w:after="100" w:afterAutospacing="1"/>
      <w:jc w:val="center"/>
    </w:pPr>
    <w:rPr>
      <w:rFonts w:ascii="Calibri" w:hAnsi="Calibri" w:cs="Calibri"/>
      <w:b/>
      <w:bCs/>
      <w:color w:val="FFFFFF"/>
      <w:lang w:val="es-BO" w:eastAsia="es-BO"/>
    </w:rPr>
  </w:style>
  <w:style w:type="character" w:customStyle="1" w:styleId="hps">
    <w:name w:val="hps"/>
    <w:rsid w:val="009E2083"/>
  </w:style>
  <w:style w:type="character" w:customStyle="1" w:styleId="psrch-metadata1">
    <w:name w:val="psrch-metadata1"/>
    <w:rsid w:val="009E2083"/>
    <w:rPr>
      <w:rFonts w:ascii="Tahoma" w:hAnsi="Tahoma" w:cs="Tahoma" w:hint="default"/>
      <w:color w:val="333333"/>
      <w:sz w:val="24"/>
      <w:szCs w:val="24"/>
    </w:rPr>
  </w:style>
  <w:style w:type="paragraph" w:styleId="Textoindependienteprimerasangra2">
    <w:name w:val="Body Text First Indent 2"/>
    <w:basedOn w:val="Sangradetextonormal"/>
    <w:link w:val="Textoindependienteprimerasangra2Car"/>
    <w:uiPriority w:val="99"/>
    <w:rsid w:val="009E208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E2083"/>
    <w:rPr>
      <w:rFonts w:ascii="Verdana" w:hAnsi="Verdana"/>
      <w:sz w:val="16"/>
      <w:szCs w:val="16"/>
      <w:lang w:val="es-ES" w:eastAsia="es-ES"/>
    </w:rPr>
  </w:style>
  <w:style w:type="paragraph" w:customStyle="1" w:styleId="Normale1">
    <w:name w:val="Normale1"/>
    <w:rsid w:val="009E2083"/>
    <w:pPr>
      <w:widowControl w:val="0"/>
    </w:pPr>
    <w:rPr>
      <w:lang w:val="it-IT" w:eastAsia="es-ES"/>
    </w:rPr>
  </w:style>
  <w:style w:type="character" w:customStyle="1" w:styleId="TextonotaalfinalCar">
    <w:name w:val="Texto nota al final Car"/>
    <w:basedOn w:val="Fuentedeprrafopredeter"/>
    <w:link w:val="Textonotaalfinal"/>
    <w:uiPriority w:val="99"/>
    <w:semiHidden/>
    <w:rsid w:val="009E2083"/>
    <w:rPr>
      <w:rFonts w:ascii="Calibri" w:hAnsi="Calibri"/>
      <w:lang w:val="es-ES" w:bidi="en-US"/>
    </w:rPr>
  </w:style>
  <w:style w:type="paragraph" w:styleId="Textonotaalfinal">
    <w:name w:val="endnote text"/>
    <w:basedOn w:val="Normal"/>
    <w:link w:val="TextonotaalfinalCar"/>
    <w:uiPriority w:val="99"/>
    <w:semiHidden/>
    <w:unhideWhenUsed/>
    <w:rsid w:val="009E2083"/>
    <w:pPr>
      <w:spacing w:after="200" w:line="276" w:lineRule="auto"/>
    </w:pPr>
    <w:rPr>
      <w:rFonts w:ascii="Calibri" w:hAnsi="Calibri"/>
      <w:sz w:val="20"/>
      <w:szCs w:val="20"/>
      <w:lang w:eastAsia="es-BO" w:bidi="en-US"/>
    </w:rPr>
  </w:style>
  <w:style w:type="character" w:customStyle="1" w:styleId="TextonotaalfinalCar1">
    <w:name w:val="Texto nota al final Car1"/>
    <w:basedOn w:val="Fuentedeprrafopredeter"/>
    <w:semiHidden/>
    <w:rsid w:val="009E2083"/>
    <w:rPr>
      <w:rFonts w:ascii="Verdana" w:hAnsi="Verdana"/>
      <w:lang w:val="es-ES" w:eastAsia="es-ES"/>
    </w:rPr>
  </w:style>
  <w:style w:type="character" w:customStyle="1" w:styleId="ms-profilevalue1">
    <w:name w:val="ms-profilevalue1"/>
    <w:rsid w:val="009E2083"/>
    <w:rPr>
      <w:color w:val="4C4C4C"/>
    </w:rPr>
  </w:style>
  <w:style w:type="paragraph" w:customStyle="1" w:styleId="Estilo9">
    <w:name w:val="Estilo9"/>
    <w:basedOn w:val="Normal"/>
    <w:link w:val="Estilo9Car"/>
    <w:qFormat/>
    <w:rsid w:val="009E2083"/>
    <w:pPr>
      <w:ind w:left="720" w:hanging="720"/>
      <w:jc w:val="both"/>
    </w:pPr>
    <w:rPr>
      <w:rFonts w:ascii="Arial Unicode MS" w:eastAsia="Arial Unicode MS" w:hAnsi="Arial Unicode MS"/>
      <w:sz w:val="20"/>
      <w:szCs w:val="22"/>
      <w:lang w:eastAsia="en-US"/>
    </w:rPr>
  </w:style>
  <w:style w:type="character" w:customStyle="1" w:styleId="Estilo9Car">
    <w:name w:val="Estilo9 Car"/>
    <w:link w:val="Estilo9"/>
    <w:rsid w:val="009E2083"/>
    <w:rPr>
      <w:rFonts w:ascii="Arial Unicode MS" w:eastAsia="Arial Unicode MS" w:hAnsi="Arial Unicode MS"/>
      <w:szCs w:val="22"/>
      <w:lang w:val="es-ES" w:eastAsia="en-US"/>
    </w:rPr>
  </w:style>
  <w:style w:type="character" w:customStyle="1" w:styleId="ms-profilevaluesmall1">
    <w:name w:val="ms-profilevaluesmall1"/>
    <w:rsid w:val="009E2083"/>
    <w:rPr>
      <w:sz w:val="22"/>
      <w:szCs w:val="22"/>
    </w:rPr>
  </w:style>
  <w:style w:type="paragraph" w:styleId="Continuarlista2">
    <w:name w:val="List Continue 2"/>
    <w:basedOn w:val="Normal"/>
    <w:uiPriority w:val="99"/>
    <w:unhideWhenUsed/>
    <w:rsid w:val="009E2083"/>
    <w:pPr>
      <w:spacing w:after="120" w:line="276" w:lineRule="auto"/>
      <w:ind w:left="566"/>
      <w:contextualSpacing/>
    </w:pPr>
    <w:rPr>
      <w:rFonts w:ascii="Calibri" w:hAnsi="Calibri"/>
      <w:sz w:val="22"/>
      <w:szCs w:val="22"/>
      <w:lang w:eastAsia="en-US" w:bidi="en-US"/>
    </w:rPr>
  </w:style>
  <w:style w:type="paragraph" w:customStyle="1" w:styleId="SUBTITULOS2">
    <w:name w:val="SUBTITULOS2"/>
    <w:next w:val="Normal"/>
    <w:uiPriority w:val="99"/>
    <w:rsid w:val="009E2083"/>
    <w:pPr>
      <w:spacing w:after="200"/>
      <w:ind w:left="1080" w:hanging="720"/>
      <w:jc w:val="both"/>
    </w:pPr>
    <w:rPr>
      <w:rFonts w:ascii="Calibri" w:hAnsi="Calibri" w:cs="Calibri"/>
      <w:b/>
      <w:bCs/>
      <w:i/>
      <w:iCs/>
      <w:sz w:val="22"/>
      <w:szCs w:val="22"/>
      <w:lang w:eastAsia="en-US"/>
    </w:rPr>
  </w:style>
  <w:style w:type="paragraph" w:customStyle="1" w:styleId="xl62">
    <w:name w:val="xl62"/>
    <w:basedOn w:val="Normal"/>
    <w:rsid w:val="009E2083"/>
    <w:pPr>
      <w:spacing w:before="100" w:beforeAutospacing="1" w:after="100" w:afterAutospacing="1"/>
      <w:jc w:val="center"/>
      <w:textAlignment w:val="center"/>
    </w:pPr>
    <w:rPr>
      <w:rFonts w:ascii="Arial" w:eastAsia="Arial Unicode MS" w:hAnsi="Arial" w:cs="Arial"/>
      <w:b/>
      <w:bCs/>
      <w:sz w:val="22"/>
      <w:szCs w:val="22"/>
    </w:rPr>
  </w:style>
  <w:style w:type="paragraph" w:styleId="TtulodeTDC">
    <w:name w:val="TOC Heading"/>
    <w:basedOn w:val="Ttulo1"/>
    <w:next w:val="Normal"/>
    <w:uiPriority w:val="39"/>
    <w:unhideWhenUsed/>
    <w:qFormat/>
    <w:rsid w:val="0052314E"/>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BO" w:eastAsia="es-B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uiPriority="9" w:qFormat="1"/>
    <w:lsdException w:name="heading 8" w:uiPriority="9" w:qFormat="1"/>
    <w:lsdException w:name="heading 9" w:uiPriority="99" w:qFormat="1"/>
    <w:lsdException w:name="index 1" w:uiPriority="99"/>
    <w:lsdException w:name="toc 1" w:uiPriority="39"/>
    <w:lsdException w:name="toc 2" w:uiPriority="39"/>
    <w:lsdException w:name="toc 3" w:uiPriority="39"/>
    <w:lsdException w:name="footnote text" w:uiPriority="99"/>
    <w:lsdException w:name="header" w:uiPriority="99"/>
    <w:lsdException w:name="footer" w:uiPriority="99"/>
    <w:lsdException w:name="caption" w:qFormat="1"/>
    <w:lsdException w:name="footnote reference" w:uiPriority="99"/>
    <w:lsdException w:name="endnote text" w:uiPriority="99"/>
    <w:lsdException w:name="List Number" w:semiHidden="0" w:unhideWhenUsed="0"/>
    <w:lsdException w:name="List 4" w:semiHidden="0" w:unhideWhenUsed="0"/>
    <w:lsdException w:name="List 5" w:semiHidden="0" w:unhideWhenUsed="0"/>
    <w:lsdException w:name="Title" w:semiHidden="0" w:uiPriority="99" w:unhideWhenUsed="0" w:qFormat="1"/>
    <w:lsdException w:name="Body Text Indent" w:uiPriority="99"/>
    <w:lsdException w:name="List Continue 2" w:uiPriority="99"/>
    <w:lsdException w:name="Subtitle" w:semiHidden="0" w:uiPriority="99" w:unhideWhenUsed="0" w:qFormat="1"/>
    <w:lsdException w:name="Salutation" w:semiHidden="0" w:unhideWhenUsed="0"/>
    <w:lsdException w:name="Date" w:semiHidden="0" w:unhideWhenUsed="0"/>
    <w:lsdException w:name="Body Text First Indent" w:semiHidden="0" w:unhideWhenUsed="0"/>
    <w:lsdException w:name="Body Text First Indent 2" w:uiPriority="99"/>
    <w:lsdException w:name="Body Text Indent 2" w:uiPriority="99"/>
    <w:lsdException w:name="Body Text Indent 3" w:uiPriority="99"/>
    <w:lsdException w:name="Hyperlink" w:uiPriority="99"/>
    <w:lsdException w:name="Strong" w:semiHidden="0" w:uiPriority="22" w:unhideWhenUsed="0" w:qFormat="1"/>
    <w:lsdException w:name="Emphasis" w:semiHidden="0" w:unhideWhenUsed="0" w:qFormat="1"/>
    <w:lsdException w:name="Normal (Web)" w:uiPriority="99"/>
    <w:lsdException w:name="HTML Acronym" w:uiPriority="99"/>
    <w:lsdException w:name="No List" w:uiPriority="99"/>
    <w:lsdException w:name="Balloon Tex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72FB0"/>
    <w:rPr>
      <w:rFonts w:ascii="Verdana" w:hAnsi="Verdana"/>
      <w:sz w:val="16"/>
      <w:szCs w:val="16"/>
      <w:lang w:val="es-ES" w:eastAsia="es-ES"/>
    </w:rPr>
  </w:style>
  <w:style w:type="paragraph" w:styleId="Ttulo1">
    <w:name w:val="heading 1"/>
    <w:aliases w:val="l1,app heading 1,R1,H1,H11,E1,Huvudrubrik,h1,h11,h12,h13,h14,h15,h16,NMP Heading 1,h17,h111,h121,h131,h141,h151,h161,h18,h112,h122,h132,h142,h152,h162,h19,h113,h123,h133,h143,h153,h163,Head 1 (Chapter heading),Titre§,1,Level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aliases w:val="R2,H2,2,H21,E2,heading 2,UNDERRUBRIK 1-2,Head2A,h2,Head 2,l2,TitreProp,Header 2,ITT t2,PA Major Section,Livello 2,Heading 2 Hidden,Head1,2nd level,I2,Section Title,Heading2,list2,H2-Heading 2,Header"/>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aliases w:val="E3,Underrubrik2,Memo Heading 3,H3,0H,h3,l3,3,list 3,Head 3,1.1.1,3rd level,Major Section Sub Section,PA Minor Section,Head3,Level 3 Head,31,32,33,311,321,34,312,322,35,313,323,36,314,324,37,315,325,38,316,326,39,317,327,310,318,328,331,3111"/>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uiPriority w:val="9"/>
    <w:qFormat/>
    <w:rsid w:val="006271F9"/>
    <w:pPr>
      <w:keepNext/>
      <w:outlineLvl w:val="6"/>
    </w:pPr>
    <w:rPr>
      <w:rFonts w:ascii="Times New Roman" w:hAnsi="Times New Roman"/>
      <w:b/>
      <w:sz w:val="24"/>
      <w:szCs w:val="20"/>
      <w:lang w:val="es-ES_tradnl"/>
    </w:rPr>
  </w:style>
  <w:style w:type="paragraph" w:styleId="Ttulo8">
    <w:name w:val="heading 8"/>
    <w:basedOn w:val="Normal"/>
    <w:next w:val="Normal"/>
    <w:link w:val="Ttulo8Car"/>
    <w:uiPriority w:val="9"/>
    <w:qFormat/>
    <w:rsid w:val="006271F9"/>
    <w:pPr>
      <w:keepNext/>
      <w:ind w:left="360" w:right="-28"/>
      <w:jc w:val="both"/>
      <w:outlineLvl w:val="7"/>
    </w:pPr>
    <w:rPr>
      <w:rFonts w:ascii="Times New Roman" w:hAnsi="Times New Roman"/>
      <w:sz w:val="24"/>
      <w:szCs w:val="20"/>
      <w:lang w:val="es-ES_tradnl"/>
    </w:rPr>
  </w:style>
  <w:style w:type="paragraph" w:styleId="Ttulo9">
    <w:name w:val="heading 9"/>
    <w:basedOn w:val="Normal"/>
    <w:next w:val="Normal"/>
    <w:link w:val="Ttulo9Car"/>
    <w:uiPriority w:val="99"/>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4Car">
    <w:name w:val="Título 4 Car"/>
    <w:link w:val="Ttulo4"/>
    <w:rsid w:val="00A72FB0"/>
    <w:rPr>
      <w:rFonts w:ascii="Verdana" w:hAnsi="Verdana"/>
      <w:bCs/>
      <w:iCs/>
      <w:sz w:val="16"/>
      <w:szCs w:val="22"/>
      <w:lang w:val="es-ES" w:eastAsia="en-US"/>
    </w:rPr>
  </w:style>
  <w:style w:type="paragraph" w:styleId="Textocomentario">
    <w:name w:val="annotation text"/>
    <w:aliases w:val=" Car Car,Car Car"/>
    <w:basedOn w:val="Normal"/>
    <w:link w:val="TextocomentarioCar"/>
    <w:unhideWhenUsed/>
    <w:rsid w:val="00A72FB0"/>
    <w:rPr>
      <w:rFonts w:ascii="Century Gothic" w:hAnsi="Century Gothic"/>
    </w:rPr>
  </w:style>
  <w:style w:type="character" w:customStyle="1" w:styleId="TextocomentarioCar">
    <w:name w:val="Texto comentario Car"/>
    <w:aliases w:val=" Car Car Car,Car Car Ca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uiPriority w:val="99"/>
    <w:rsid w:val="00A72FB0"/>
    <w:rPr>
      <w:color w:val="0000FF"/>
      <w:u w:val="single"/>
    </w:rPr>
  </w:style>
  <w:style w:type="paragraph" w:styleId="Encabezado">
    <w:name w:val="header"/>
    <w:aliases w:val="header odd,header,header odd1,header odd2,header odd3,header odd4,header odd5,header odd6"/>
    <w:basedOn w:val="Normal"/>
    <w:link w:val="EncabezadoCar"/>
    <w:uiPriority w:val="99"/>
    <w:rsid w:val="00C41605"/>
    <w:pPr>
      <w:tabs>
        <w:tab w:val="center" w:pos="4419"/>
        <w:tab w:val="right" w:pos="8838"/>
      </w:tabs>
    </w:pPr>
  </w:style>
  <w:style w:type="paragraph" w:styleId="Piedepgina">
    <w:name w:val="footer"/>
    <w:aliases w:val="fo,footer odd,odd,footer Final,even footer,feature op,Odd Footer,even"/>
    <w:basedOn w:val="Normal"/>
    <w:link w:val="PiedepginaCar"/>
    <w:uiPriority w:val="99"/>
    <w:rsid w:val="00C41605"/>
    <w:pPr>
      <w:tabs>
        <w:tab w:val="center" w:pos="4419"/>
        <w:tab w:val="right" w:pos="8838"/>
      </w:tabs>
    </w:pPr>
  </w:style>
  <w:style w:type="paragraph" w:styleId="Textoindependiente">
    <w:name w:val="Body Text"/>
    <w:aliases w:val="AvtalBrödtext"/>
    <w:basedOn w:val="Normal"/>
    <w:link w:val="TextoindependienteCar"/>
    <w:rsid w:val="00C41605"/>
    <w:pPr>
      <w:spacing w:after="120"/>
    </w:pPr>
    <w:rPr>
      <w:rFonts w:ascii="Tms Rmn" w:hAnsi="Tms Rmn"/>
      <w:sz w:val="20"/>
      <w:szCs w:val="20"/>
      <w:lang w:val="en-US" w:eastAsia="en-US"/>
    </w:rPr>
  </w:style>
  <w:style w:type="paragraph" w:styleId="Prrafodelista">
    <w:name w:val="List Paragraph"/>
    <w:aliases w:val="titulo 5,Párrafo de lista1"/>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link w:val="Textoindependiente2"/>
    <w:rsid w:val="00D660E3"/>
    <w:rPr>
      <w:rFonts w:ascii="Tms Rmn" w:hAnsi="Tms Rmn"/>
      <w:lang w:val="en-US" w:eastAsia="es-BO"/>
    </w:rPr>
  </w:style>
  <w:style w:type="character" w:customStyle="1" w:styleId="PiedepginaCar">
    <w:name w:val="Pie de página Car"/>
    <w:aliases w:val="fo Car,footer odd Car,odd Car,footer Final Car,even footer Car,feature op Car,Odd Footer Car,even Car"/>
    <w:link w:val="Piedepgina"/>
    <w:uiPriority w:val="99"/>
    <w:rsid w:val="007A601D"/>
    <w:rPr>
      <w:rFonts w:ascii="Verdana" w:hAnsi="Verdana"/>
      <w:sz w:val="16"/>
      <w:szCs w:val="16"/>
    </w:rPr>
  </w:style>
  <w:style w:type="paragraph" w:styleId="Textodeglobo">
    <w:name w:val="Balloon Text"/>
    <w:basedOn w:val="Normal"/>
    <w:link w:val="TextodegloboCar"/>
    <w:uiPriority w:val="99"/>
    <w:rsid w:val="003C0C2D"/>
    <w:rPr>
      <w:rFonts w:ascii="Tahoma" w:hAnsi="Tahoma"/>
    </w:rPr>
  </w:style>
  <w:style w:type="character" w:customStyle="1" w:styleId="TextodegloboCar">
    <w:name w:val="Texto de globo Ca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link w:val="Sinespaciado"/>
    <w:uiPriority w:val="1"/>
    <w:rsid w:val="00A817C8"/>
    <w:rPr>
      <w:rFonts w:ascii="Calibri" w:hAnsi="Calibri"/>
      <w:sz w:val="22"/>
      <w:szCs w:val="22"/>
      <w:lang w:val="es-ES" w:eastAsia="en-US" w:bidi="ar-SA"/>
    </w:rPr>
  </w:style>
  <w:style w:type="character" w:customStyle="1" w:styleId="Ttulo1Car">
    <w:name w:val="Título 1 Car"/>
    <w:aliases w:val="l1 Car,app heading 1 Car,R1 Car,H1 Car,H11 Car,E1 Car,Huvudrubrik Car,h1 Car,h11 Car,h12 Car,h13 Car,h14 Car,h15 Car,h16 Car,NMP Heading 1 Car,h17 Car,h111 Car,h121 Car,h131 Car,h141 Car,h151 Car,h161 Car,h18 Car,h112 Car,h122 Car,h132 Car"/>
    <w:link w:val="Ttulo1"/>
    <w:rsid w:val="00A817C8"/>
    <w:rPr>
      <w:rFonts w:ascii="Tahoma" w:hAnsi="Tahoma"/>
      <w:b/>
      <w:caps/>
      <w:sz w:val="22"/>
      <w:szCs w:val="22"/>
      <w:u w:val="single"/>
      <w:lang w:val="es-MX" w:eastAsia="es-ES"/>
    </w:rPr>
  </w:style>
  <w:style w:type="table" w:styleId="Tablaconcuadrcula">
    <w:name w:val="Table Grid"/>
    <w:basedOn w:val="Tablanormal"/>
    <w:uiPriority w:val="5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customStyle="1" w:styleId="EncabezadoCar">
    <w:name w:val="Encabezado Car"/>
    <w:aliases w:val="header odd Car,header Car,header odd1 Car,header odd2 Car,header odd3 Car,header odd4 Car,header odd5 Car,header odd6 Car"/>
    <w:link w:val="Encabezado"/>
    <w:uiPriority w:val="99"/>
    <w:rsid w:val="00D04BF3"/>
    <w:rPr>
      <w:rFonts w:ascii="Verdana" w:hAnsi="Verdana"/>
      <w:sz w:val="16"/>
      <w:szCs w:val="16"/>
    </w:rPr>
  </w:style>
  <w:style w:type="paragraph" w:styleId="NormalWeb">
    <w:name w:val="Normal (Web)"/>
    <w:basedOn w:val="Normal"/>
    <w:uiPriority w:val="99"/>
    <w:unhideWhenUsed/>
    <w:rsid w:val="00D04BF3"/>
    <w:pPr>
      <w:spacing w:before="100" w:beforeAutospacing="1" w:after="100" w:afterAutospacing="1"/>
    </w:pPr>
    <w:rPr>
      <w:rFonts w:ascii="Times New Roman" w:hAnsi="Times New Roman"/>
      <w:sz w:val="24"/>
      <w:szCs w:val="24"/>
      <w:lang w:val="es-BO" w:eastAsia="es-BO"/>
    </w:rPr>
  </w:style>
  <w:style w:type="paragraph" w:styleId="TDC1">
    <w:name w:val="toc 1"/>
    <w:basedOn w:val="Normal"/>
    <w:next w:val="Normal"/>
    <w:autoRedefine/>
    <w:uiPriority w:val="39"/>
    <w:rsid w:val="002F3D35"/>
    <w:pPr>
      <w:tabs>
        <w:tab w:val="left" w:pos="567"/>
        <w:tab w:val="right" w:leader="dot" w:pos="9356"/>
        <w:tab w:val="right" w:leader="dot" w:pos="9396"/>
      </w:tabs>
    </w:pPr>
    <w:rPr>
      <w:rFonts w:ascii="Tahoma" w:hAnsi="Tahoma" w:cs="Tahoma"/>
      <w:b/>
      <w:color w:val="1F497D"/>
      <w:sz w:val="22"/>
      <w:szCs w:val="22"/>
      <w:lang w:val="es-MX"/>
    </w:rPr>
  </w:style>
  <w:style w:type="paragraph" w:customStyle="1" w:styleId="Puesto1">
    <w:name w:val="Puesto1"/>
    <w:basedOn w:val="Normal"/>
    <w:next w:val="Normal"/>
    <w:link w:val="PuestoCar"/>
    <w:qFormat/>
    <w:rsid w:val="00FA28C0"/>
    <w:pPr>
      <w:spacing w:before="240" w:after="60" w:line="276" w:lineRule="auto"/>
      <w:jc w:val="center"/>
      <w:outlineLvl w:val="0"/>
    </w:pPr>
    <w:rPr>
      <w:rFonts w:ascii="Cambria" w:hAnsi="Cambria"/>
      <w:b/>
      <w:bCs/>
      <w:kern w:val="28"/>
      <w:sz w:val="32"/>
      <w:szCs w:val="32"/>
      <w:lang w:eastAsia="en-US" w:bidi="en-US"/>
    </w:rPr>
  </w:style>
  <w:style w:type="character" w:customStyle="1" w:styleId="PuestoCar">
    <w:name w:val="Puesto Car"/>
    <w:link w:val="Puesto1"/>
    <w:uiPriority w:val="10"/>
    <w:rsid w:val="00FA28C0"/>
    <w:rPr>
      <w:rFonts w:ascii="Cambria" w:hAnsi="Cambria"/>
      <w:b/>
      <w:bCs/>
      <w:kern w:val="28"/>
      <w:sz w:val="32"/>
      <w:szCs w:val="32"/>
      <w:lang w:eastAsia="en-US" w:bidi="en-US"/>
    </w:rPr>
  </w:style>
  <w:style w:type="paragraph" w:customStyle="1" w:styleId="ww-textoindependiente2">
    <w:name w:val="ww-textoindependiente2"/>
    <w:basedOn w:val="Normal"/>
    <w:rsid w:val="00511895"/>
    <w:pPr>
      <w:spacing w:line="360" w:lineRule="auto"/>
      <w:jc w:val="both"/>
    </w:pPr>
    <w:rPr>
      <w:rFonts w:ascii="Times New Roman" w:hAnsi="Times New Roman"/>
      <w:sz w:val="20"/>
      <w:szCs w:val="20"/>
      <w:lang w:val="en-US" w:eastAsia="en-US"/>
    </w:rPr>
  </w:style>
  <w:style w:type="paragraph" w:styleId="Textonotapie">
    <w:name w:val="footnote text"/>
    <w:basedOn w:val="Normal"/>
    <w:link w:val="TextonotapieCar"/>
    <w:uiPriority w:val="99"/>
    <w:unhideWhenUsed/>
    <w:rsid w:val="00511895"/>
    <w:pPr>
      <w:spacing w:after="200" w:line="276" w:lineRule="auto"/>
    </w:pPr>
    <w:rPr>
      <w:rFonts w:ascii="Calibri" w:hAnsi="Calibri"/>
      <w:sz w:val="20"/>
      <w:szCs w:val="20"/>
      <w:lang w:eastAsia="en-US" w:bidi="en-US"/>
    </w:rPr>
  </w:style>
  <w:style w:type="character" w:customStyle="1" w:styleId="TextonotapieCar">
    <w:name w:val="Texto nota pie Car"/>
    <w:link w:val="Textonotapie"/>
    <w:uiPriority w:val="99"/>
    <w:rsid w:val="00511895"/>
    <w:rPr>
      <w:rFonts w:ascii="Calibri" w:hAnsi="Calibri"/>
      <w:lang w:eastAsia="en-US" w:bidi="en-US"/>
    </w:rPr>
  </w:style>
  <w:style w:type="character" w:styleId="Refdenotaalpie">
    <w:name w:val="footnote reference"/>
    <w:uiPriority w:val="99"/>
    <w:unhideWhenUsed/>
    <w:rsid w:val="00511895"/>
    <w:rPr>
      <w:vertAlign w:val="superscript"/>
    </w:rPr>
  </w:style>
  <w:style w:type="paragraph" w:styleId="Textoindependiente3">
    <w:name w:val="Body Text 3"/>
    <w:basedOn w:val="Normal"/>
    <w:link w:val="Textoindependiente3Car"/>
    <w:rsid w:val="0069280E"/>
    <w:pPr>
      <w:spacing w:after="120"/>
    </w:pPr>
  </w:style>
  <w:style w:type="character" w:customStyle="1" w:styleId="Textoindependiente3Car">
    <w:name w:val="Texto independiente 3 Car"/>
    <w:link w:val="Textoindependiente3"/>
    <w:rsid w:val="0069280E"/>
    <w:rPr>
      <w:rFonts w:ascii="Verdana" w:hAnsi="Verdana"/>
      <w:sz w:val="16"/>
      <w:szCs w:val="16"/>
    </w:rPr>
  </w:style>
  <w:style w:type="paragraph" w:styleId="Mapadeldocumento">
    <w:name w:val="Document Map"/>
    <w:basedOn w:val="Normal"/>
    <w:link w:val="MapadeldocumentoCar"/>
    <w:rsid w:val="002C3600"/>
    <w:rPr>
      <w:rFonts w:ascii="Tahoma" w:hAnsi="Tahoma"/>
    </w:rPr>
  </w:style>
  <w:style w:type="character" w:customStyle="1" w:styleId="MapadeldocumentoCar">
    <w:name w:val="Mapa del documento Car"/>
    <w:link w:val="Mapadeldocumento"/>
    <w:rsid w:val="002C3600"/>
    <w:rPr>
      <w:rFonts w:ascii="Tahoma" w:hAnsi="Tahoma" w:cs="Tahoma"/>
      <w:sz w:val="16"/>
      <w:szCs w:val="16"/>
      <w:lang w:val="es-ES" w:eastAsia="es-ES"/>
    </w:rPr>
  </w:style>
  <w:style w:type="character" w:styleId="Refdecomentario">
    <w:name w:val="annotation reference"/>
    <w:rsid w:val="00455EE3"/>
    <w:rPr>
      <w:sz w:val="16"/>
      <w:szCs w:val="16"/>
    </w:rPr>
  </w:style>
  <w:style w:type="paragraph" w:styleId="Asuntodelcomentario">
    <w:name w:val="annotation subject"/>
    <w:basedOn w:val="Textocomentario"/>
    <w:next w:val="Textocomentario"/>
    <w:link w:val="AsuntodelcomentarioCar"/>
    <w:rsid w:val="00455EE3"/>
    <w:rPr>
      <w:rFonts w:ascii="Verdana" w:hAnsi="Verdana"/>
      <w:b/>
      <w:bCs/>
      <w:sz w:val="20"/>
      <w:szCs w:val="20"/>
    </w:rPr>
  </w:style>
  <w:style w:type="character" w:customStyle="1" w:styleId="AsuntodelcomentarioCar">
    <w:name w:val="Asunto del comentario Car"/>
    <w:link w:val="Asuntodelcomentario"/>
    <w:rsid w:val="00455EE3"/>
    <w:rPr>
      <w:rFonts w:ascii="Verdana" w:hAnsi="Verdana"/>
      <w:b/>
      <w:bCs/>
      <w:sz w:val="16"/>
      <w:szCs w:val="16"/>
      <w:lang w:val="es-ES" w:eastAsia="es-ES" w:bidi="ar-SA"/>
    </w:rPr>
  </w:style>
  <w:style w:type="paragraph" w:styleId="Continuarlista">
    <w:name w:val="List Continue"/>
    <w:basedOn w:val="Normal"/>
    <w:rsid w:val="002275B2"/>
    <w:pPr>
      <w:spacing w:after="120"/>
      <w:ind w:left="283"/>
      <w:jc w:val="both"/>
    </w:pPr>
    <w:rPr>
      <w:rFonts w:ascii="Arial" w:hAnsi="Arial" w:cs="Arial"/>
      <w:sz w:val="20"/>
      <w:szCs w:val="20"/>
      <w:lang w:val="es-BO" w:eastAsia="en-US"/>
    </w:rPr>
  </w:style>
  <w:style w:type="paragraph" w:customStyle="1" w:styleId="TITULOS">
    <w:name w:val="TITULOS"/>
    <w:next w:val="Normal"/>
    <w:uiPriority w:val="99"/>
    <w:qFormat/>
    <w:rsid w:val="002275B2"/>
    <w:pPr>
      <w:spacing w:after="200" w:line="276" w:lineRule="auto"/>
      <w:ind w:left="360" w:hanging="360"/>
    </w:pPr>
    <w:rPr>
      <w:rFonts w:ascii="Arial" w:hAnsi="Arial" w:cs="Arial"/>
      <w:b/>
      <w:bCs/>
      <w:sz w:val="24"/>
      <w:szCs w:val="24"/>
      <w:lang w:eastAsia="en-US"/>
    </w:rPr>
  </w:style>
  <w:style w:type="paragraph" w:customStyle="1" w:styleId="EstiloAnexoA1XIzquierda125cm">
    <w:name w:val="Estilo Anexo A.1.X + Izquierda:  1.25 cm"/>
    <w:basedOn w:val="Normal"/>
    <w:uiPriority w:val="99"/>
    <w:rsid w:val="002275B2"/>
    <w:pPr>
      <w:numPr>
        <w:numId w:val="6"/>
      </w:numPr>
      <w:spacing w:after="200"/>
      <w:jc w:val="both"/>
    </w:pPr>
    <w:rPr>
      <w:rFonts w:ascii="Arial" w:hAnsi="Arial" w:cs="Arial"/>
      <w:b/>
      <w:bCs/>
      <w:sz w:val="22"/>
      <w:szCs w:val="22"/>
      <w:lang w:val="es-ES_tradnl" w:eastAsia="en-US"/>
    </w:rPr>
  </w:style>
  <w:style w:type="paragraph" w:customStyle="1" w:styleId="AnexoA2X">
    <w:name w:val="Anexo A.2.X"/>
    <w:basedOn w:val="Normal"/>
    <w:uiPriority w:val="99"/>
    <w:qFormat/>
    <w:rsid w:val="002275B2"/>
    <w:pPr>
      <w:spacing w:after="200"/>
      <w:ind w:left="720" w:hanging="360"/>
      <w:jc w:val="both"/>
    </w:pPr>
    <w:rPr>
      <w:rFonts w:ascii="Arial" w:hAnsi="Arial" w:cs="Arial"/>
      <w:sz w:val="20"/>
      <w:szCs w:val="20"/>
      <w:lang w:val="es-ES_tradnl" w:eastAsia="en-US"/>
    </w:rPr>
  </w:style>
  <w:style w:type="character" w:customStyle="1" w:styleId="PrrafodelistaCar">
    <w:name w:val="Párrafo de lista Car"/>
    <w:aliases w:val="titulo 5 Car,Párrafo de lista1 Car"/>
    <w:link w:val="Prrafodelista"/>
    <w:uiPriority w:val="34"/>
    <w:rsid w:val="00E95867"/>
    <w:rPr>
      <w:lang w:eastAsia="en-US"/>
    </w:rPr>
  </w:style>
  <w:style w:type="paragraph" w:customStyle="1" w:styleId="Estilo4">
    <w:name w:val="Estilo4"/>
    <w:basedOn w:val="Normal"/>
    <w:link w:val="Estilo4Car"/>
    <w:qFormat/>
    <w:rsid w:val="006F6803"/>
    <w:pPr>
      <w:keepNext/>
      <w:keepLines/>
      <w:numPr>
        <w:ilvl w:val="1"/>
        <w:numId w:val="8"/>
      </w:numPr>
      <w:tabs>
        <w:tab w:val="left" w:pos="851"/>
      </w:tabs>
      <w:jc w:val="both"/>
      <w:outlineLvl w:val="1"/>
    </w:pPr>
    <w:rPr>
      <w:rFonts w:ascii="Arial Unicode MS" w:eastAsia="Arial Unicode MS" w:hAnsi="Arial Unicode MS"/>
      <w:bCs/>
      <w:sz w:val="20"/>
      <w:szCs w:val="26"/>
      <w:lang w:val="es-BO" w:eastAsia="en-US"/>
    </w:rPr>
  </w:style>
  <w:style w:type="character" w:customStyle="1" w:styleId="Estilo4Car">
    <w:name w:val="Estilo4 Car"/>
    <w:link w:val="Estilo4"/>
    <w:rsid w:val="006F6803"/>
    <w:rPr>
      <w:rFonts w:ascii="Arial Unicode MS" w:eastAsia="Arial Unicode MS" w:hAnsi="Arial Unicode MS"/>
      <w:bCs/>
      <w:szCs w:val="26"/>
      <w:lang w:eastAsia="en-US"/>
    </w:rPr>
  </w:style>
  <w:style w:type="paragraph" w:customStyle="1" w:styleId="Estilo13">
    <w:name w:val="Estilo13"/>
    <w:basedOn w:val="Prrafodelista"/>
    <w:qFormat/>
    <w:rsid w:val="006F6803"/>
    <w:pPr>
      <w:numPr>
        <w:ilvl w:val="3"/>
        <w:numId w:val="7"/>
      </w:numPr>
      <w:spacing w:after="200"/>
      <w:contextualSpacing/>
      <w:jc w:val="both"/>
    </w:pPr>
    <w:rPr>
      <w:rFonts w:ascii="Arial Unicode MS" w:eastAsia="Arial Unicode MS" w:hAnsi="Arial Unicode MS"/>
      <w:szCs w:val="22"/>
      <w:lang w:val="es-BO"/>
    </w:rPr>
  </w:style>
  <w:style w:type="paragraph" w:customStyle="1" w:styleId="Estilo5">
    <w:name w:val="Estilo 5"/>
    <w:basedOn w:val="Estilo4"/>
    <w:qFormat/>
    <w:rsid w:val="006F6803"/>
    <w:pPr>
      <w:numPr>
        <w:ilvl w:val="2"/>
      </w:numPr>
      <w:tabs>
        <w:tab w:val="clear" w:pos="851"/>
        <w:tab w:val="left" w:pos="709"/>
        <w:tab w:val="num" w:pos="3600"/>
      </w:tabs>
      <w:ind w:left="709" w:hanging="283"/>
    </w:pPr>
    <w:rPr>
      <w:b/>
    </w:rPr>
  </w:style>
  <w:style w:type="paragraph" w:customStyle="1" w:styleId="NOE2010CG">
    <w:name w:val="NOE2010CG"/>
    <w:basedOn w:val="Normal"/>
    <w:qFormat/>
    <w:rsid w:val="006F6803"/>
    <w:pPr>
      <w:keepNext/>
      <w:keepLines/>
      <w:numPr>
        <w:numId w:val="7"/>
      </w:numPr>
      <w:spacing w:before="200"/>
      <w:jc w:val="both"/>
      <w:outlineLvl w:val="1"/>
    </w:pPr>
    <w:rPr>
      <w:rFonts w:ascii="Calibri" w:eastAsia="Arial Unicode MS" w:hAnsi="Calibri"/>
      <w:b/>
      <w:bCs/>
      <w:sz w:val="24"/>
      <w:szCs w:val="26"/>
      <w:lang w:val="es-BO" w:eastAsia="en-US"/>
    </w:rPr>
  </w:style>
  <w:style w:type="paragraph" w:customStyle="1" w:styleId="NOE2010CGC">
    <w:name w:val="NOE2010CGC"/>
    <w:basedOn w:val="Estilo4"/>
    <w:link w:val="NOE2010CGCCar"/>
    <w:qFormat/>
    <w:rsid w:val="006F6803"/>
    <w:pPr>
      <w:keepNext w:val="0"/>
      <w:keepLines w:val="0"/>
      <w:numPr>
        <w:numId w:val="7"/>
      </w:numPr>
      <w:tabs>
        <w:tab w:val="clear" w:pos="851"/>
      </w:tabs>
      <w:outlineLvl w:val="9"/>
    </w:pPr>
    <w:rPr>
      <w:rFonts w:ascii="Calibri" w:hAnsi="Calibri"/>
      <w:b/>
    </w:rPr>
  </w:style>
  <w:style w:type="paragraph" w:customStyle="1" w:styleId="NOE2010CGCC">
    <w:name w:val="NOE2010CGCC"/>
    <w:basedOn w:val="Normal"/>
    <w:link w:val="NOE2010CGCCCar"/>
    <w:qFormat/>
    <w:rsid w:val="006F6803"/>
    <w:pPr>
      <w:numPr>
        <w:ilvl w:val="2"/>
        <w:numId w:val="7"/>
      </w:numPr>
      <w:jc w:val="both"/>
    </w:pPr>
    <w:rPr>
      <w:rFonts w:ascii="Calibri" w:eastAsia="Arial Unicode MS" w:hAnsi="Calibri"/>
      <w:sz w:val="20"/>
      <w:szCs w:val="22"/>
      <w:lang w:eastAsia="en-US"/>
    </w:rPr>
  </w:style>
  <w:style w:type="character" w:customStyle="1" w:styleId="NOE2010CGCCar">
    <w:name w:val="NOE2010CGC Car"/>
    <w:link w:val="NOE2010CGC"/>
    <w:rsid w:val="006F6803"/>
    <w:rPr>
      <w:rFonts w:ascii="Calibri" w:eastAsia="Arial Unicode MS" w:hAnsi="Calibri"/>
      <w:b/>
      <w:bCs/>
      <w:szCs w:val="26"/>
      <w:lang w:eastAsia="en-US"/>
    </w:rPr>
  </w:style>
  <w:style w:type="character" w:styleId="Textoennegrita">
    <w:name w:val="Strong"/>
    <w:uiPriority w:val="22"/>
    <w:qFormat/>
    <w:rsid w:val="00487D38"/>
    <w:rPr>
      <w:b/>
      <w:bCs/>
    </w:rPr>
  </w:style>
  <w:style w:type="character" w:styleId="AcrnimoHTML">
    <w:name w:val="HTML Acronym"/>
    <w:basedOn w:val="Fuentedeprrafopredeter"/>
    <w:uiPriority w:val="99"/>
    <w:unhideWhenUsed/>
    <w:rsid w:val="002030B0"/>
  </w:style>
  <w:style w:type="paragraph" w:customStyle="1" w:styleId="AnexoA2">
    <w:name w:val="Anexo A.2"/>
    <w:basedOn w:val="Normal"/>
    <w:uiPriority w:val="99"/>
    <w:rsid w:val="00BD0EB9"/>
    <w:pPr>
      <w:numPr>
        <w:numId w:val="12"/>
      </w:numPr>
      <w:spacing w:after="200"/>
      <w:jc w:val="both"/>
    </w:pPr>
    <w:rPr>
      <w:rFonts w:ascii="Arial" w:hAnsi="Arial" w:cs="Arial"/>
      <w:b/>
      <w:bCs/>
      <w:sz w:val="24"/>
      <w:szCs w:val="24"/>
      <w:lang w:val="es-ES_tradnl" w:eastAsia="en-US"/>
    </w:rPr>
  </w:style>
  <w:style w:type="table" w:customStyle="1" w:styleId="Tablaconcuadrcula1">
    <w:name w:val="Tabla con cuadrícula1"/>
    <w:basedOn w:val="Tablanormal"/>
    <w:next w:val="Tablaconcuadrcula"/>
    <w:locked/>
    <w:rsid w:val="0035787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angradetextonormal">
    <w:name w:val="Body Text Indent"/>
    <w:basedOn w:val="Normal"/>
    <w:link w:val="SangradetextonormalCar"/>
    <w:uiPriority w:val="99"/>
    <w:unhideWhenUsed/>
    <w:rsid w:val="006271F9"/>
    <w:pPr>
      <w:spacing w:after="120"/>
      <w:ind w:left="283"/>
    </w:pPr>
  </w:style>
  <w:style w:type="character" w:customStyle="1" w:styleId="SangradetextonormalCar">
    <w:name w:val="Sangría de texto normal Car"/>
    <w:link w:val="Sangradetextonormal"/>
    <w:uiPriority w:val="99"/>
    <w:rsid w:val="006271F9"/>
    <w:rPr>
      <w:rFonts w:ascii="Verdana" w:hAnsi="Verdana"/>
      <w:sz w:val="16"/>
      <w:szCs w:val="16"/>
      <w:lang w:val="es-ES" w:eastAsia="es-ES"/>
    </w:rPr>
  </w:style>
  <w:style w:type="paragraph" w:styleId="Sangra2detindependiente">
    <w:name w:val="Body Text Indent 2"/>
    <w:basedOn w:val="Normal"/>
    <w:link w:val="Sangra2detindependienteCar"/>
    <w:uiPriority w:val="99"/>
    <w:unhideWhenUsed/>
    <w:rsid w:val="006271F9"/>
    <w:pPr>
      <w:spacing w:after="120" w:line="480" w:lineRule="auto"/>
      <w:ind w:left="283"/>
    </w:pPr>
  </w:style>
  <w:style w:type="character" w:customStyle="1" w:styleId="Sangra2detindependienteCar">
    <w:name w:val="Sangría 2 de t. independiente Car"/>
    <w:link w:val="Sangra2detindependiente"/>
    <w:uiPriority w:val="99"/>
    <w:rsid w:val="006271F9"/>
    <w:rPr>
      <w:rFonts w:ascii="Verdana" w:hAnsi="Verdana"/>
      <w:sz w:val="16"/>
      <w:szCs w:val="16"/>
      <w:lang w:val="es-ES" w:eastAsia="es-ES"/>
    </w:rPr>
  </w:style>
  <w:style w:type="paragraph" w:styleId="Sangra3detindependiente">
    <w:name w:val="Body Text Indent 3"/>
    <w:basedOn w:val="Normal"/>
    <w:link w:val="Sangra3detindependienteCar"/>
    <w:uiPriority w:val="99"/>
    <w:unhideWhenUsed/>
    <w:rsid w:val="006271F9"/>
    <w:pPr>
      <w:spacing w:after="120"/>
      <w:ind w:left="283"/>
    </w:pPr>
  </w:style>
  <w:style w:type="character" w:customStyle="1" w:styleId="Sangra3detindependienteCar">
    <w:name w:val="Sangría 3 de t. independiente Car"/>
    <w:link w:val="Sangra3detindependiente"/>
    <w:uiPriority w:val="99"/>
    <w:rsid w:val="006271F9"/>
    <w:rPr>
      <w:rFonts w:ascii="Verdana" w:hAnsi="Verdana"/>
      <w:sz w:val="16"/>
      <w:szCs w:val="16"/>
      <w:lang w:val="es-ES" w:eastAsia="es-ES"/>
    </w:rPr>
  </w:style>
  <w:style w:type="character" w:customStyle="1" w:styleId="Ttulo7Car">
    <w:name w:val="Título 7 Car"/>
    <w:link w:val="Ttulo7"/>
    <w:uiPriority w:val="9"/>
    <w:rsid w:val="006271F9"/>
    <w:rPr>
      <w:b/>
      <w:sz w:val="24"/>
      <w:lang w:val="es-ES_tradnl" w:eastAsia="es-ES"/>
    </w:rPr>
  </w:style>
  <w:style w:type="character" w:customStyle="1" w:styleId="Ttulo8Car">
    <w:name w:val="Título 8 Car"/>
    <w:link w:val="Ttulo8"/>
    <w:uiPriority w:val="9"/>
    <w:rsid w:val="006271F9"/>
    <w:rPr>
      <w:sz w:val="24"/>
      <w:lang w:val="es-ES_tradnl" w:eastAsia="es-ES"/>
    </w:rPr>
  </w:style>
  <w:style w:type="character" w:customStyle="1" w:styleId="Ttulo2Car">
    <w:name w:val="Título 2 Car"/>
    <w:aliases w:val="R2 Car,H2 Car,2 Car,H21 Car,E2 Car,heading 2 Car,UNDERRUBRIK 1-2 Car,Head2A Car,h2 Car,Head 2 Car,l2 Car,TitreProp Car,Header 2 Car,ITT t2 Car,PA Major Section Car,Livello 2 Car,Heading 2 Hidden Car,Head1 Car,2nd level Car,I2 Car,list2 Car"/>
    <w:link w:val="Ttulo2"/>
    <w:rsid w:val="006271F9"/>
    <w:rPr>
      <w:b/>
      <w:sz w:val="22"/>
      <w:u w:val="single"/>
      <w:lang w:val="es-MX" w:eastAsia="es-ES"/>
    </w:rPr>
  </w:style>
  <w:style w:type="character" w:customStyle="1" w:styleId="Ttulo3Car">
    <w:name w:val="Título 3 Car"/>
    <w:aliases w:val="E3 Car,Underrubrik2 Car,Memo Heading 3 Car,H3 Car,0H Car,h3 Car,l3 Car,3 Car,list 3 Car,Head 3 Car,1.1.1 Car,3rd level Car,Major Section Sub Section Car,PA Minor Section Car,Head3 Car,Level 3 Head Car,31 Car,32 Car,33 Car,311 Car,321 Car"/>
    <w:link w:val="Ttulo3"/>
    <w:rsid w:val="006271F9"/>
    <w:rPr>
      <w:rFonts w:ascii="Tahoma" w:hAnsi="Tahoma"/>
      <w:sz w:val="22"/>
      <w:u w:val="single"/>
      <w:lang w:val="es-MX" w:eastAsia="es-ES"/>
    </w:rPr>
  </w:style>
  <w:style w:type="character" w:customStyle="1" w:styleId="Ttulo5Car">
    <w:name w:val="Título 5 Car"/>
    <w:link w:val="Ttulo5"/>
    <w:rsid w:val="006271F9"/>
    <w:rPr>
      <w:bCs/>
      <w:iCs/>
      <w:szCs w:val="26"/>
      <w:lang w:val="es-ES" w:eastAsia="es-ES"/>
    </w:rPr>
  </w:style>
  <w:style w:type="character" w:customStyle="1" w:styleId="Ttulo6Car">
    <w:name w:val="Título 6 Car"/>
    <w:link w:val="Ttulo6"/>
    <w:rsid w:val="006271F9"/>
    <w:rPr>
      <w:b/>
      <w:lang w:eastAsia="en-US"/>
    </w:rPr>
  </w:style>
  <w:style w:type="character" w:customStyle="1" w:styleId="Ttulo9Car">
    <w:name w:val="Título 9 Car"/>
    <w:link w:val="Ttulo9"/>
    <w:uiPriority w:val="99"/>
    <w:rsid w:val="006271F9"/>
    <w:rPr>
      <w:rFonts w:ascii="Tahoma" w:hAnsi="Tahoma"/>
      <w:sz w:val="28"/>
      <w:lang w:val="es-ES" w:eastAsia="en-US"/>
    </w:rPr>
  </w:style>
  <w:style w:type="character" w:customStyle="1" w:styleId="TtuloCar">
    <w:name w:val="Título Car"/>
    <w:uiPriority w:val="99"/>
    <w:rsid w:val="006271F9"/>
    <w:rPr>
      <w:b/>
      <w:sz w:val="32"/>
      <w:lang w:val="es-ES_tradnl" w:eastAsia="es-ES"/>
    </w:rPr>
  </w:style>
  <w:style w:type="paragraph" w:styleId="Subttulo">
    <w:name w:val="Subtitle"/>
    <w:aliases w:val="Subtítulo 2"/>
    <w:basedOn w:val="Normal"/>
    <w:link w:val="SubttuloCar"/>
    <w:uiPriority w:val="99"/>
    <w:qFormat/>
    <w:rsid w:val="006271F9"/>
    <w:rPr>
      <w:rFonts w:ascii="Times New Roman" w:hAnsi="Times New Roman"/>
      <w:b/>
      <w:sz w:val="32"/>
      <w:szCs w:val="20"/>
      <w:lang w:val="es-ES_tradnl"/>
    </w:rPr>
  </w:style>
  <w:style w:type="character" w:customStyle="1" w:styleId="SubttuloCar">
    <w:name w:val="Subtítulo Car"/>
    <w:aliases w:val="Subtítulo 2 Car"/>
    <w:link w:val="Subttulo"/>
    <w:uiPriority w:val="99"/>
    <w:rsid w:val="006271F9"/>
    <w:rPr>
      <w:b/>
      <w:sz w:val="32"/>
      <w:lang w:val="es-ES_tradnl" w:eastAsia="es-ES"/>
    </w:rPr>
  </w:style>
  <w:style w:type="character" w:customStyle="1" w:styleId="TextoindependienteCar">
    <w:name w:val="Texto independiente Car"/>
    <w:aliases w:val="AvtalBrödtext Car"/>
    <w:link w:val="Textoindependiente"/>
    <w:uiPriority w:val="99"/>
    <w:rsid w:val="006271F9"/>
    <w:rPr>
      <w:rFonts w:ascii="Tms Rmn" w:hAnsi="Tms Rmn"/>
      <w:lang w:val="en-US" w:eastAsia="en-US"/>
    </w:rPr>
  </w:style>
  <w:style w:type="character" w:styleId="Nmerodepgina">
    <w:name w:val="page number"/>
    <w:rsid w:val="006271F9"/>
  </w:style>
  <w:style w:type="paragraph" w:styleId="ndice1">
    <w:name w:val="index 1"/>
    <w:basedOn w:val="Normal"/>
    <w:next w:val="Normal"/>
    <w:autoRedefine/>
    <w:uiPriority w:val="99"/>
    <w:rsid w:val="006271F9"/>
    <w:pPr>
      <w:ind w:left="200" w:hanging="200"/>
    </w:pPr>
    <w:rPr>
      <w:rFonts w:ascii="Times New Roman" w:hAnsi="Times New Roman"/>
      <w:sz w:val="20"/>
      <w:szCs w:val="20"/>
      <w:lang w:val="es-ES_tradnl"/>
    </w:rPr>
  </w:style>
  <w:style w:type="paragraph" w:styleId="ndice2">
    <w:name w:val="index 2"/>
    <w:basedOn w:val="Normal"/>
    <w:next w:val="Normal"/>
    <w:autoRedefine/>
    <w:semiHidden/>
    <w:rsid w:val="006271F9"/>
    <w:pPr>
      <w:ind w:left="400" w:hanging="200"/>
    </w:pPr>
    <w:rPr>
      <w:rFonts w:ascii="Times New Roman" w:hAnsi="Times New Roman"/>
      <w:sz w:val="20"/>
      <w:szCs w:val="20"/>
      <w:lang w:val="es-ES_tradnl"/>
    </w:rPr>
  </w:style>
  <w:style w:type="paragraph" w:styleId="ndice3">
    <w:name w:val="index 3"/>
    <w:basedOn w:val="Normal"/>
    <w:next w:val="Normal"/>
    <w:autoRedefine/>
    <w:semiHidden/>
    <w:rsid w:val="006271F9"/>
    <w:pPr>
      <w:ind w:left="600" w:hanging="200"/>
    </w:pPr>
    <w:rPr>
      <w:rFonts w:ascii="Times New Roman" w:hAnsi="Times New Roman"/>
      <w:sz w:val="20"/>
      <w:szCs w:val="20"/>
      <w:lang w:val="es-ES_tradnl"/>
    </w:rPr>
  </w:style>
  <w:style w:type="paragraph" w:styleId="ndice4">
    <w:name w:val="index 4"/>
    <w:basedOn w:val="Normal"/>
    <w:next w:val="Normal"/>
    <w:autoRedefine/>
    <w:semiHidden/>
    <w:rsid w:val="006271F9"/>
    <w:pPr>
      <w:ind w:left="800" w:hanging="200"/>
    </w:pPr>
    <w:rPr>
      <w:rFonts w:ascii="Times New Roman" w:hAnsi="Times New Roman"/>
      <w:sz w:val="20"/>
      <w:szCs w:val="20"/>
      <w:lang w:val="es-ES_tradnl"/>
    </w:rPr>
  </w:style>
  <w:style w:type="paragraph" w:styleId="ndice5">
    <w:name w:val="index 5"/>
    <w:basedOn w:val="Normal"/>
    <w:next w:val="Normal"/>
    <w:autoRedefine/>
    <w:semiHidden/>
    <w:rsid w:val="006271F9"/>
    <w:pPr>
      <w:ind w:left="1000" w:hanging="200"/>
    </w:pPr>
    <w:rPr>
      <w:rFonts w:ascii="Times New Roman" w:hAnsi="Times New Roman"/>
      <w:sz w:val="20"/>
      <w:szCs w:val="20"/>
      <w:lang w:val="es-ES_tradnl"/>
    </w:rPr>
  </w:style>
  <w:style w:type="paragraph" w:styleId="ndice6">
    <w:name w:val="index 6"/>
    <w:basedOn w:val="Normal"/>
    <w:next w:val="Normal"/>
    <w:autoRedefine/>
    <w:semiHidden/>
    <w:rsid w:val="006271F9"/>
    <w:pPr>
      <w:ind w:left="1200" w:hanging="200"/>
    </w:pPr>
    <w:rPr>
      <w:rFonts w:ascii="Times New Roman" w:hAnsi="Times New Roman"/>
      <w:sz w:val="20"/>
      <w:szCs w:val="20"/>
      <w:lang w:val="es-ES_tradnl"/>
    </w:rPr>
  </w:style>
  <w:style w:type="paragraph" w:styleId="ndice7">
    <w:name w:val="index 7"/>
    <w:basedOn w:val="Normal"/>
    <w:next w:val="Normal"/>
    <w:autoRedefine/>
    <w:semiHidden/>
    <w:rsid w:val="006271F9"/>
    <w:pPr>
      <w:ind w:left="1400" w:hanging="200"/>
    </w:pPr>
    <w:rPr>
      <w:rFonts w:ascii="Times New Roman" w:hAnsi="Times New Roman"/>
      <w:sz w:val="20"/>
      <w:szCs w:val="20"/>
      <w:lang w:val="es-ES_tradnl"/>
    </w:rPr>
  </w:style>
  <w:style w:type="paragraph" w:styleId="ndice8">
    <w:name w:val="index 8"/>
    <w:basedOn w:val="Normal"/>
    <w:next w:val="Normal"/>
    <w:autoRedefine/>
    <w:semiHidden/>
    <w:rsid w:val="006271F9"/>
    <w:pPr>
      <w:ind w:left="1600" w:hanging="200"/>
    </w:pPr>
    <w:rPr>
      <w:rFonts w:ascii="Times New Roman" w:hAnsi="Times New Roman"/>
      <w:sz w:val="20"/>
      <w:szCs w:val="20"/>
      <w:lang w:val="es-ES_tradnl"/>
    </w:rPr>
  </w:style>
  <w:style w:type="paragraph" w:styleId="ndice9">
    <w:name w:val="index 9"/>
    <w:basedOn w:val="Normal"/>
    <w:next w:val="Normal"/>
    <w:autoRedefine/>
    <w:semiHidden/>
    <w:rsid w:val="006271F9"/>
    <w:pPr>
      <w:ind w:left="1800" w:hanging="200"/>
    </w:pPr>
    <w:rPr>
      <w:rFonts w:ascii="Times New Roman" w:hAnsi="Times New Roman"/>
      <w:sz w:val="20"/>
      <w:szCs w:val="20"/>
      <w:lang w:val="es-ES_tradnl"/>
    </w:rPr>
  </w:style>
  <w:style w:type="paragraph" w:styleId="Ttulodendice">
    <w:name w:val="index heading"/>
    <w:basedOn w:val="Normal"/>
    <w:next w:val="ndice1"/>
    <w:semiHidden/>
    <w:rsid w:val="006271F9"/>
    <w:pPr>
      <w:spacing w:before="120" w:after="120"/>
    </w:pPr>
    <w:rPr>
      <w:rFonts w:ascii="Times New Roman" w:hAnsi="Times New Roman"/>
      <w:b/>
      <w:i/>
      <w:sz w:val="20"/>
      <w:szCs w:val="20"/>
      <w:lang w:val="es-ES_tradnl"/>
    </w:rPr>
  </w:style>
  <w:style w:type="paragraph" w:styleId="TDC2">
    <w:name w:val="toc 2"/>
    <w:basedOn w:val="Normal"/>
    <w:next w:val="Normal"/>
    <w:autoRedefine/>
    <w:uiPriority w:val="39"/>
    <w:rsid w:val="006271F9"/>
    <w:pPr>
      <w:ind w:left="200"/>
    </w:pPr>
    <w:rPr>
      <w:rFonts w:ascii="Times New Roman" w:hAnsi="Times New Roman"/>
      <w:smallCaps/>
      <w:sz w:val="20"/>
      <w:szCs w:val="20"/>
      <w:lang w:val="es-ES_tradnl"/>
    </w:rPr>
  </w:style>
  <w:style w:type="paragraph" w:styleId="TDC3">
    <w:name w:val="toc 3"/>
    <w:basedOn w:val="Normal"/>
    <w:next w:val="Normal"/>
    <w:autoRedefine/>
    <w:uiPriority w:val="39"/>
    <w:rsid w:val="006271F9"/>
    <w:pPr>
      <w:ind w:left="400"/>
    </w:pPr>
    <w:rPr>
      <w:rFonts w:ascii="Times New Roman" w:hAnsi="Times New Roman"/>
      <w:i/>
      <w:sz w:val="20"/>
      <w:szCs w:val="20"/>
      <w:lang w:val="es-ES_tradnl"/>
    </w:rPr>
  </w:style>
  <w:style w:type="paragraph" w:styleId="TDC4">
    <w:name w:val="toc 4"/>
    <w:basedOn w:val="Normal"/>
    <w:next w:val="Normal"/>
    <w:autoRedefine/>
    <w:semiHidden/>
    <w:rsid w:val="006271F9"/>
    <w:pPr>
      <w:ind w:left="600"/>
    </w:pPr>
    <w:rPr>
      <w:rFonts w:ascii="Times New Roman" w:hAnsi="Times New Roman"/>
      <w:sz w:val="18"/>
      <w:szCs w:val="20"/>
      <w:lang w:val="es-ES_tradnl"/>
    </w:rPr>
  </w:style>
  <w:style w:type="paragraph" w:styleId="TDC5">
    <w:name w:val="toc 5"/>
    <w:basedOn w:val="Normal"/>
    <w:next w:val="Normal"/>
    <w:autoRedefine/>
    <w:semiHidden/>
    <w:rsid w:val="006271F9"/>
    <w:pPr>
      <w:ind w:left="800"/>
    </w:pPr>
    <w:rPr>
      <w:rFonts w:ascii="Times New Roman" w:hAnsi="Times New Roman"/>
      <w:sz w:val="18"/>
      <w:szCs w:val="20"/>
      <w:lang w:val="es-ES_tradnl"/>
    </w:rPr>
  </w:style>
  <w:style w:type="paragraph" w:styleId="TDC6">
    <w:name w:val="toc 6"/>
    <w:basedOn w:val="Normal"/>
    <w:next w:val="Normal"/>
    <w:autoRedefine/>
    <w:semiHidden/>
    <w:rsid w:val="006271F9"/>
    <w:pPr>
      <w:ind w:left="1000"/>
    </w:pPr>
    <w:rPr>
      <w:rFonts w:ascii="Times New Roman" w:hAnsi="Times New Roman"/>
      <w:sz w:val="18"/>
      <w:szCs w:val="20"/>
      <w:lang w:val="es-ES_tradnl"/>
    </w:rPr>
  </w:style>
  <w:style w:type="paragraph" w:styleId="TDC7">
    <w:name w:val="toc 7"/>
    <w:basedOn w:val="Normal"/>
    <w:next w:val="Normal"/>
    <w:autoRedefine/>
    <w:semiHidden/>
    <w:rsid w:val="006271F9"/>
    <w:pPr>
      <w:ind w:left="1200"/>
    </w:pPr>
    <w:rPr>
      <w:rFonts w:ascii="Times New Roman" w:hAnsi="Times New Roman"/>
      <w:sz w:val="18"/>
      <w:szCs w:val="20"/>
      <w:lang w:val="es-ES_tradnl"/>
    </w:rPr>
  </w:style>
  <w:style w:type="paragraph" w:styleId="TDC8">
    <w:name w:val="toc 8"/>
    <w:basedOn w:val="Normal"/>
    <w:next w:val="Normal"/>
    <w:autoRedefine/>
    <w:semiHidden/>
    <w:rsid w:val="006271F9"/>
    <w:pPr>
      <w:ind w:left="1400"/>
    </w:pPr>
    <w:rPr>
      <w:rFonts w:ascii="Times New Roman" w:hAnsi="Times New Roman"/>
      <w:sz w:val="18"/>
      <w:szCs w:val="20"/>
      <w:lang w:val="es-ES_tradnl"/>
    </w:rPr>
  </w:style>
  <w:style w:type="paragraph" w:styleId="TDC9">
    <w:name w:val="toc 9"/>
    <w:basedOn w:val="Normal"/>
    <w:next w:val="Normal"/>
    <w:autoRedefine/>
    <w:semiHidden/>
    <w:rsid w:val="006271F9"/>
    <w:pPr>
      <w:ind w:left="1600"/>
    </w:pPr>
    <w:rPr>
      <w:rFonts w:ascii="Times New Roman" w:hAnsi="Times New Roman"/>
      <w:sz w:val="18"/>
      <w:szCs w:val="20"/>
      <w:lang w:val="es-ES_tradnl"/>
    </w:rPr>
  </w:style>
  <w:style w:type="paragraph" w:styleId="Epgrafe">
    <w:name w:val="caption"/>
    <w:basedOn w:val="Normal"/>
    <w:next w:val="Normal"/>
    <w:qFormat/>
    <w:rsid w:val="006271F9"/>
    <w:pPr>
      <w:jc w:val="center"/>
    </w:pPr>
    <w:rPr>
      <w:rFonts w:ascii="Times New Roman" w:hAnsi="Times New Roman"/>
      <w:b/>
      <w:sz w:val="28"/>
      <w:szCs w:val="20"/>
      <w:lang w:val="es-ES_tradnl"/>
    </w:rPr>
  </w:style>
  <w:style w:type="paragraph" w:customStyle="1" w:styleId="Default">
    <w:name w:val="Default"/>
    <w:rsid w:val="006271F9"/>
    <w:pPr>
      <w:widowControl w:val="0"/>
      <w:autoSpaceDE w:val="0"/>
      <w:autoSpaceDN w:val="0"/>
      <w:adjustRightInd w:val="0"/>
    </w:pPr>
    <w:rPr>
      <w:color w:val="000000"/>
      <w:sz w:val="24"/>
      <w:szCs w:val="24"/>
    </w:rPr>
  </w:style>
  <w:style w:type="paragraph" w:customStyle="1" w:styleId="CM1">
    <w:name w:val="CM1"/>
    <w:basedOn w:val="Default"/>
    <w:next w:val="Default"/>
    <w:uiPriority w:val="99"/>
    <w:rsid w:val="006271F9"/>
    <w:rPr>
      <w:color w:val="auto"/>
    </w:rPr>
  </w:style>
  <w:style w:type="paragraph" w:customStyle="1" w:styleId="WW-Textoindependiente20">
    <w:name w:val="WW-Texto independiente 2"/>
    <w:basedOn w:val="Normal"/>
    <w:rsid w:val="00597282"/>
    <w:pPr>
      <w:suppressAutoHyphens/>
      <w:spacing w:line="360" w:lineRule="auto"/>
      <w:jc w:val="both"/>
    </w:pPr>
    <w:rPr>
      <w:rFonts w:ascii="Times New Roman" w:hAnsi="Times New Roman"/>
      <w:sz w:val="20"/>
      <w:szCs w:val="20"/>
      <w:lang w:val="es-ES_tradnl"/>
    </w:rPr>
  </w:style>
  <w:style w:type="character" w:customStyle="1" w:styleId="NOE2010CGCCCar">
    <w:name w:val="NOE2010CGCC Car"/>
    <w:link w:val="NOE2010CGCC"/>
    <w:rsid w:val="009E2083"/>
    <w:rPr>
      <w:rFonts w:ascii="Calibri" w:eastAsia="Arial Unicode MS" w:hAnsi="Calibri"/>
      <w:szCs w:val="22"/>
      <w:lang w:val="es-ES" w:eastAsia="en-US"/>
    </w:rPr>
  </w:style>
  <w:style w:type="paragraph" w:styleId="Ttulo">
    <w:name w:val="Title"/>
    <w:basedOn w:val="Normal"/>
    <w:next w:val="Normal"/>
    <w:link w:val="TtuloCar1"/>
    <w:uiPriority w:val="99"/>
    <w:qFormat/>
    <w:rsid w:val="009E2083"/>
    <w:pPr>
      <w:spacing w:before="240" w:after="60" w:line="276" w:lineRule="auto"/>
      <w:jc w:val="center"/>
      <w:outlineLvl w:val="0"/>
    </w:pPr>
    <w:rPr>
      <w:rFonts w:ascii="Cambria" w:hAnsi="Cambria"/>
      <w:b/>
      <w:bCs/>
      <w:kern w:val="28"/>
      <w:sz w:val="32"/>
      <w:szCs w:val="32"/>
      <w:lang w:eastAsia="en-US" w:bidi="en-US"/>
    </w:rPr>
  </w:style>
  <w:style w:type="character" w:customStyle="1" w:styleId="TtuloCar1">
    <w:name w:val="Título Car1"/>
    <w:basedOn w:val="Fuentedeprrafopredeter"/>
    <w:link w:val="Ttulo"/>
    <w:uiPriority w:val="99"/>
    <w:rsid w:val="009E2083"/>
    <w:rPr>
      <w:rFonts w:ascii="Cambria" w:hAnsi="Cambria"/>
      <w:b/>
      <w:bCs/>
      <w:kern w:val="28"/>
      <w:sz w:val="32"/>
      <w:szCs w:val="32"/>
      <w:lang w:val="es-ES" w:eastAsia="en-US" w:bidi="en-US"/>
    </w:rPr>
  </w:style>
  <w:style w:type="paragraph" w:customStyle="1" w:styleId="font5">
    <w:name w:val="font5"/>
    <w:basedOn w:val="Normal"/>
    <w:rsid w:val="009E2083"/>
    <w:pPr>
      <w:spacing w:before="100" w:beforeAutospacing="1" w:after="100" w:afterAutospacing="1"/>
    </w:pPr>
    <w:rPr>
      <w:rFonts w:ascii="Arial" w:hAnsi="Arial" w:cs="Arial"/>
      <w:color w:val="000000"/>
      <w:lang w:val="es-BO" w:eastAsia="es-BO"/>
    </w:rPr>
  </w:style>
  <w:style w:type="paragraph" w:customStyle="1" w:styleId="font6">
    <w:name w:val="font6"/>
    <w:basedOn w:val="Normal"/>
    <w:rsid w:val="009E2083"/>
    <w:pPr>
      <w:spacing w:before="100" w:beforeAutospacing="1" w:after="100" w:afterAutospacing="1"/>
    </w:pPr>
    <w:rPr>
      <w:rFonts w:ascii="Tahoma" w:hAnsi="Tahoma" w:cs="Tahoma"/>
      <w:b/>
      <w:bCs/>
      <w:color w:val="000000"/>
      <w:sz w:val="18"/>
      <w:szCs w:val="18"/>
      <w:lang w:val="es-BO" w:eastAsia="es-BO"/>
    </w:rPr>
  </w:style>
  <w:style w:type="paragraph" w:customStyle="1" w:styleId="font7">
    <w:name w:val="font7"/>
    <w:basedOn w:val="Normal"/>
    <w:rsid w:val="009E2083"/>
    <w:pPr>
      <w:spacing w:before="100" w:beforeAutospacing="1" w:after="100" w:afterAutospacing="1"/>
    </w:pPr>
    <w:rPr>
      <w:rFonts w:ascii="Tahoma" w:hAnsi="Tahoma" w:cs="Tahoma"/>
      <w:color w:val="000000"/>
      <w:sz w:val="18"/>
      <w:szCs w:val="18"/>
      <w:lang w:val="es-BO" w:eastAsia="es-BO"/>
    </w:rPr>
  </w:style>
  <w:style w:type="paragraph" w:customStyle="1" w:styleId="font8">
    <w:name w:val="font8"/>
    <w:basedOn w:val="Normal"/>
    <w:rsid w:val="009E2083"/>
    <w:pPr>
      <w:spacing w:before="100" w:beforeAutospacing="1" w:after="100" w:afterAutospacing="1"/>
    </w:pPr>
    <w:rPr>
      <w:rFonts w:ascii="Tahoma" w:hAnsi="Tahoma" w:cs="Tahoma"/>
      <w:color w:val="000000"/>
      <w:sz w:val="18"/>
      <w:szCs w:val="18"/>
      <w:lang w:val="es-BO" w:eastAsia="es-BO"/>
    </w:rPr>
  </w:style>
  <w:style w:type="paragraph" w:customStyle="1" w:styleId="font9">
    <w:name w:val="font9"/>
    <w:basedOn w:val="Normal"/>
    <w:rsid w:val="009E2083"/>
    <w:pPr>
      <w:spacing w:before="100" w:beforeAutospacing="1" w:after="100" w:afterAutospacing="1"/>
    </w:pPr>
    <w:rPr>
      <w:rFonts w:ascii="Tahoma" w:hAnsi="Tahoma" w:cs="Tahoma"/>
      <w:b/>
      <w:bCs/>
      <w:color w:val="000000"/>
      <w:sz w:val="18"/>
      <w:szCs w:val="18"/>
      <w:lang w:val="es-BO" w:eastAsia="es-BO"/>
    </w:rPr>
  </w:style>
  <w:style w:type="paragraph" w:customStyle="1" w:styleId="xl63">
    <w:name w:val="xl63"/>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hAnsi="Arial" w:cs="Arial"/>
      <w:color w:val="000000"/>
      <w:lang w:val="es-BO" w:eastAsia="es-BO"/>
    </w:rPr>
  </w:style>
  <w:style w:type="paragraph" w:customStyle="1" w:styleId="xl64">
    <w:name w:val="xl64"/>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color w:val="000000"/>
      <w:lang w:val="es-BO" w:eastAsia="es-BO"/>
    </w:rPr>
  </w:style>
  <w:style w:type="paragraph" w:customStyle="1" w:styleId="xl65">
    <w:name w:val="xl65"/>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color w:val="000000"/>
      <w:lang w:val="es-BO" w:eastAsia="es-BO"/>
    </w:rPr>
  </w:style>
  <w:style w:type="paragraph" w:customStyle="1" w:styleId="xl66">
    <w:name w:val="xl66"/>
    <w:basedOn w:val="Normal"/>
    <w:rsid w:val="009E20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pPr>
    <w:rPr>
      <w:rFonts w:ascii="Arial" w:hAnsi="Arial" w:cs="Arial"/>
      <w:color w:val="000000"/>
      <w:lang w:val="es-BO" w:eastAsia="es-BO"/>
    </w:rPr>
  </w:style>
  <w:style w:type="paragraph" w:customStyle="1" w:styleId="xl67">
    <w:name w:val="xl67"/>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pPr>
    <w:rPr>
      <w:rFonts w:ascii="Arial" w:hAnsi="Arial" w:cs="Arial"/>
      <w:lang w:val="es-BO" w:eastAsia="es-BO"/>
    </w:rPr>
  </w:style>
  <w:style w:type="paragraph" w:customStyle="1" w:styleId="xl68">
    <w:name w:val="xl68"/>
    <w:basedOn w:val="Normal"/>
    <w:rsid w:val="009E2083"/>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00"/>
      <w:lang w:val="es-BO" w:eastAsia="es-BO"/>
    </w:rPr>
  </w:style>
  <w:style w:type="paragraph" w:customStyle="1" w:styleId="xl69">
    <w:name w:val="xl69"/>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color w:val="000000"/>
      <w:lang w:val="es-BO" w:eastAsia="es-BO"/>
    </w:rPr>
  </w:style>
  <w:style w:type="paragraph" w:customStyle="1" w:styleId="xl70">
    <w:name w:val="xl70"/>
    <w:basedOn w:val="Normal"/>
    <w:rsid w:val="009E2083"/>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s-BO" w:eastAsia="es-BO"/>
    </w:rPr>
  </w:style>
  <w:style w:type="paragraph" w:customStyle="1" w:styleId="xl71">
    <w:name w:val="xl71"/>
    <w:basedOn w:val="Normal"/>
    <w:rsid w:val="009E20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0000"/>
      <w:lang w:val="es-BO" w:eastAsia="es-BO"/>
    </w:rPr>
  </w:style>
  <w:style w:type="paragraph" w:customStyle="1" w:styleId="xl72">
    <w:name w:val="xl72"/>
    <w:basedOn w:val="Normal"/>
    <w:rsid w:val="009E208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hAnsi="Calibri" w:cs="Calibri"/>
      <w:color w:val="000000"/>
      <w:lang w:val="es-BO" w:eastAsia="es-BO"/>
    </w:rPr>
  </w:style>
  <w:style w:type="paragraph" w:customStyle="1" w:styleId="xl73">
    <w:name w:val="xl73"/>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lang w:val="es-BO" w:eastAsia="es-BO"/>
    </w:rPr>
  </w:style>
  <w:style w:type="paragraph" w:customStyle="1" w:styleId="xl74">
    <w:name w:val="xl74"/>
    <w:basedOn w:val="Normal"/>
    <w:rsid w:val="009E20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0000"/>
      <w:lang w:val="es-BO" w:eastAsia="es-BO"/>
    </w:rPr>
  </w:style>
  <w:style w:type="paragraph" w:customStyle="1" w:styleId="xl75">
    <w:name w:val="xl75"/>
    <w:basedOn w:val="Normal"/>
    <w:rsid w:val="009E2083"/>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hAnsi="Calibri" w:cs="Calibri"/>
      <w:color w:val="000000"/>
      <w:lang w:val="es-BO" w:eastAsia="es-BO"/>
    </w:rPr>
  </w:style>
  <w:style w:type="paragraph" w:customStyle="1" w:styleId="xl76">
    <w:name w:val="xl76"/>
    <w:basedOn w:val="Normal"/>
    <w:rsid w:val="009E2083"/>
    <w:pPr>
      <w:pBdr>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0000"/>
      <w:lang w:val="es-BO" w:eastAsia="es-BO"/>
    </w:rPr>
  </w:style>
  <w:style w:type="paragraph" w:customStyle="1" w:styleId="xl77">
    <w:name w:val="xl77"/>
    <w:basedOn w:val="Normal"/>
    <w:rsid w:val="009E208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hAnsi="Calibri" w:cs="Calibri"/>
      <w:lang w:val="es-BO" w:eastAsia="es-BO"/>
    </w:rPr>
  </w:style>
  <w:style w:type="paragraph" w:customStyle="1" w:styleId="xl78">
    <w:name w:val="xl78"/>
    <w:basedOn w:val="Normal"/>
    <w:rsid w:val="009E2083"/>
    <w:pPr>
      <w:pBdr>
        <w:top w:val="single" w:sz="4" w:space="0" w:color="auto"/>
        <w:left w:val="single" w:sz="4" w:space="0" w:color="auto"/>
        <w:bottom w:val="single" w:sz="4" w:space="0" w:color="auto"/>
        <w:right w:val="single" w:sz="4" w:space="0" w:color="auto"/>
      </w:pBdr>
      <w:spacing w:before="100" w:beforeAutospacing="1" w:after="100" w:afterAutospacing="1"/>
    </w:pPr>
    <w:rPr>
      <w:rFonts w:ascii="Times New Roman" w:hAnsi="Times New Roman"/>
      <w:sz w:val="24"/>
      <w:szCs w:val="24"/>
      <w:lang w:val="es-BO" w:eastAsia="es-BO"/>
    </w:rPr>
  </w:style>
  <w:style w:type="paragraph" w:customStyle="1" w:styleId="xl79">
    <w:name w:val="xl79"/>
    <w:basedOn w:val="Normal"/>
    <w:rsid w:val="009E2083"/>
    <w:pPr>
      <w:pBdr>
        <w:left w:val="single" w:sz="4" w:space="0" w:color="auto"/>
        <w:bottom w:val="single" w:sz="4" w:space="0" w:color="auto"/>
        <w:right w:val="single" w:sz="4" w:space="0" w:color="auto"/>
      </w:pBdr>
      <w:shd w:val="clear" w:color="auto" w:fill="FFFF00"/>
      <w:spacing w:before="100" w:beforeAutospacing="1" w:after="100" w:afterAutospacing="1"/>
      <w:jc w:val="center"/>
    </w:pPr>
    <w:rPr>
      <w:rFonts w:ascii="Calibri" w:hAnsi="Calibri" w:cs="Calibri"/>
      <w:lang w:val="es-BO" w:eastAsia="es-BO"/>
    </w:rPr>
  </w:style>
  <w:style w:type="paragraph" w:customStyle="1" w:styleId="xl80">
    <w:name w:val="xl80"/>
    <w:basedOn w:val="Normal"/>
    <w:rsid w:val="009E2083"/>
    <w:pPr>
      <w:pBdr>
        <w:top w:val="single" w:sz="4" w:space="0" w:color="auto"/>
        <w:left w:val="single" w:sz="4" w:space="0" w:color="auto"/>
        <w:bottom w:val="single" w:sz="4" w:space="0" w:color="auto"/>
        <w:right w:val="single" w:sz="4" w:space="0" w:color="auto"/>
      </w:pBdr>
      <w:shd w:val="clear" w:color="auto" w:fill="FFFFFF"/>
      <w:spacing w:before="100" w:beforeAutospacing="1" w:after="100" w:afterAutospacing="1"/>
      <w:jc w:val="center"/>
    </w:pPr>
    <w:rPr>
      <w:rFonts w:ascii="Calibri" w:hAnsi="Calibri" w:cs="Calibri"/>
      <w:color w:val="000000"/>
      <w:lang w:val="es-BO" w:eastAsia="es-BO"/>
    </w:rPr>
  </w:style>
  <w:style w:type="paragraph" w:customStyle="1" w:styleId="xl81">
    <w:name w:val="xl81"/>
    <w:basedOn w:val="Normal"/>
    <w:rsid w:val="009E2083"/>
    <w:pPr>
      <w:spacing w:before="100" w:beforeAutospacing="1" w:after="100" w:afterAutospacing="1"/>
    </w:pPr>
    <w:rPr>
      <w:rFonts w:ascii="Calibri" w:hAnsi="Calibri" w:cs="Calibri"/>
      <w:b/>
      <w:bCs/>
      <w:color w:val="000000"/>
      <w:sz w:val="22"/>
      <w:szCs w:val="22"/>
      <w:lang w:val="es-BO" w:eastAsia="es-BO"/>
    </w:rPr>
  </w:style>
  <w:style w:type="paragraph" w:customStyle="1" w:styleId="xl82">
    <w:name w:val="xl82"/>
    <w:basedOn w:val="Normal"/>
    <w:rsid w:val="009E2083"/>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pPr>
    <w:rPr>
      <w:rFonts w:ascii="Times New Roman" w:hAnsi="Times New Roman"/>
      <w:sz w:val="24"/>
      <w:szCs w:val="24"/>
      <w:lang w:val="es-BO" w:eastAsia="es-BO"/>
    </w:rPr>
  </w:style>
  <w:style w:type="paragraph" w:customStyle="1" w:styleId="xl83">
    <w:name w:val="xl83"/>
    <w:basedOn w:val="Normal"/>
    <w:rsid w:val="009E2083"/>
    <w:pPr>
      <w:spacing w:before="100" w:beforeAutospacing="1" w:after="100" w:afterAutospacing="1"/>
      <w:jc w:val="center"/>
    </w:pPr>
    <w:rPr>
      <w:rFonts w:ascii="Times New Roman" w:hAnsi="Times New Roman"/>
      <w:sz w:val="24"/>
      <w:szCs w:val="24"/>
      <w:lang w:val="es-BO" w:eastAsia="es-BO"/>
    </w:rPr>
  </w:style>
  <w:style w:type="paragraph" w:customStyle="1" w:styleId="xl84">
    <w:name w:val="xl84"/>
    <w:basedOn w:val="Normal"/>
    <w:rsid w:val="009E2083"/>
    <w:pPr>
      <w:pBdr>
        <w:top w:val="single" w:sz="4" w:space="0" w:color="auto"/>
        <w:left w:val="single" w:sz="4" w:space="0" w:color="FFFFFF"/>
        <w:right w:val="single" w:sz="4" w:space="0" w:color="FFFFFF"/>
      </w:pBdr>
      <w:shd w:val="clear" w:color="auto" w:fill="1F4A7E"/>
      <w:spacing w:before="100" w:beforeAutospacing="1" w:after="100" w:afterAutospacing="1"/>
      <w:jc w:val="center"/>
    </w:pPr>
    <w:rPr>
      <w:rFonts w:ascii="Arial" w:hAnsi="Arial" w:cs="Arial"/>
      <w:b/>
      <w:bCs/>
      <w:color w:val="FFFFFF"/>
      <w:lang w:val="es-BO" w:eastAsia="es-BO"/>
    </w:rPr>
  </w:style>
  <w:style w:type="paragraph" w:customStyle="1" w:styleId="xl85">
    <w:name w:val="xl85"/>
    <w:basedOn w:val="Normal"/>
    <w:rsid w:val="009E2083"/>
    <w:pPr>
      <w:pBdr>
        <w:left w:val="single" w:sz="4" w:space="0" w:color="FFFFFF"/>
        <w:right w:val="single" w:sz="4" w:space="0" w:color="FFFFFF"/>
      </w:pBdr>
      <w:spacing w:before="100" w:beforeAutospacing="1" w:after="100" w:afterAutospacing="1"/>
    </w:pPr>
    <w:rPr>
      <w:rFonts w:ascii="Calibri" w:hAnsi="Calibri" w:cs="Calibri"/>
      <w:color w:val="000000"/>
      <w:sz w:val="22"/>
      <w:szCs w:val="22"/>
      <w:lang w:val="es-BO" w:eastAsia="es-BO"/>
    </w:rPr>
  </w:style>
  <w:style w:type="paragraph" w:customStyle="1" w:styleId="xl86">
    <w:name w:val="xl86"/>
    <w:basedOn w:val="Normal"/>
    <w:rsid w:val="009E2083"/>
    <w:pPr>
      <w:pBdr>
        <w:left w:val="single" w:sz="4" w:space="0" w:color="FFFFFF"/>
        <w:bottom w:val="single" w:sz="4" w:space="0" w:color="auto"/>
        <w:right w:val="single" w:sz="4" w:space="0" w:color="FFFFFF"/>
      </w:pBdr>
      <w:spacing w:before="100" w:beforeAutospacing="1" w:after="100" w:afterAutospacing="1"/>
    </w:pPr>
    <w:rPr>
      <w:rFonts w:ascii="Calibri" w:hAnsi="Calibri" w:cs="Calibri"/>
      <w:color w:val="000000"/>
      <w:sz w:val="22"/>
      <w:szCs w:val="22"/>
      <w:lang w:val="es-BO" w:eastAsia="es-BO"/>
    </w:rPr>
  </w:style>
  <w:style w:type="paragraph" w:customStyle="1" w:styleId="xl87">
    <w:name w:val="xl87"/>
    <w:basedOn w:val="Normal"/>
    <w:rsid w:val="009E2083"/>
    <w:pPr>
      <w:pBdr>
        <w:top w:val="single" w:sz="4" w:space="0" w:color="auto"/>
        <w:left w:val="single" w:sz="4" w:space="0" w:color="FFFFFF"/>
      </w:pBdr>
      <w:shd w:val="clear" w:color="auto" w:fill="1F4A7E"/>
      <w:spacing w:before="100" w:beforeAutospacing="1" w:after="100" w:afterAutospacing="1"/>
      <w:jc w:val="center"/>
    </w:pPr>
    <w:rPr>
      <w:rFonts w:ascii="Arial" w:hAnsi="Arial" w:cs="Arial"/>
      <w:b/>
      <w:bCs/>
      <w:color w:val="FFFFFF"/>
      <w:lang w:val="es-BO" w:eastAsia="es-BO"/>
    </w:rPr>
  </w:style>
  <w:style w:type="paragraph" w:customStyle="1" w:styleId="xl88">
    <w:name w:val="xl88"/>
    <w:basedOn w:val="Normal"/>
    <w:rsid w:val="009E2083"/>
    <w:pPr>
      <w:pBdr>
        <w:left w:val="single" w:sz="4" w:space="0" w:color="FFFFFF"/>
      </w:pBdr>
      <w:shd w:val="clear" w:color="auto" w:fill="1F4A7E"/>
      <w:spacing w:before="100" w:beforeAutospacing="1" w:after="100" w:afterAutospacing="1"/>
    </w:pPr>
    <w:rPr>
      <w:rFonts w:ascii="Calibri" w:hAnsi="Calibri" w:cs="Calibri"/>
      <w:color w:val="000000"/>
      <w:sz w:val="22"/>
      <w:szCs w:val="22"/>
      <w:lang w:val="es-BO" w:eastAsia="es-BO"/>
    </w:rPr>
  </w:style>
  <w:style w:type="paragraph" w:customStyle="1" w:styleId="xl89">
    <w:name w:val="xl89"/>
    <w:basedOn w:val="Normal"/>
    <w:rsid w:val="009E2083"/>
    <w:pPr>
      <w:pBdr>
        <w:left w:val="single" w:sz="4" w:space="0" w:color="FFFFFF"/>
        <w:bottom w:val="single" w:sz="4" w:space="0" w:color="auto"/>
      </w:pBdr>
      <w:shd w:val="clear" w:color="auto" w:fill="1F4A7E"/>
      <w:spacing w:before="100" w:beforeAutospacing="1" w:after="100" w:afterAutospacing="1"/>
    </w:pPr>
    <w:rPr>
      <w:rFonts w:ascii="Calibri" w:hAnsi="Calibri" w:cs="Calibri"/>
      <w:color w:val="000000"/>
      <w:sz w:val="22"/>
      <w:szCs w:val="22"/>
      <w:lang w:val="es-BO" w:eastAsia="es-BO"/>
    </w:rPr>
  </w:style>
  <w:style w:type="paragraph" w:customStyle="1" w:styleId="xl90">
    <w:name w:val="xl90"/>
    <w:basedOn w:val="Normal"/>
    <w:rsid w:val="009E2083"/>
    <w:pPr>
      <w:pBdr>
        <w:top w:val="single" w:sz="4" w:space="0" w:color="FFFFFF"/>
        <w:left w:val="single" w:sz="4" w:space="0" w:color="FFFFFF"/>
        <w:bottom w:val="single" w:sz="4" w:space="0" w:color="FFFFFF"/>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1">
    <w:name w:val="xl91"/>
    <w:basedOn w:val="Normal"/>
    <w:rsid w:val="009E2083"/>
    <w:pPr>
      <w:pBdr>
        <w:top w:val="single" w:sz="4" w:space="0" w:color="FFFFFF"/>
        <w:left w:val="single" w:sz="4" w:space="0" w:color="FFFFFF"/>
        <w:bottom w:val="single" w:sz="4" w:space="0" w:color="auto"/>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2">
    <w:name w:val="xl92"/>
    <w:basedOn w:val="Normal"/>
    <w:rsid w:val="009E2083"/>
    <w:pPr>
      <w:pBdr>
        <w:top w:val="single" w:sz="4" w:space="0" w:color="FFFFFF"/>
        <w:left w:val="single" w:sz="4" w:space="0" w:color="FFFFFF"/>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3">
    <w:name w:val="xl93"/>
    <w:basedOn w:val="Normal"/>
    <w:rsid w:val="009E2083"/>
    <w:pPr>
      <w:pBdr>
        <w:left w:val="single" w:sz="4" w:space="0" w:color="FFFFFF"/>
        <w:bottom w:val="single" w:sz="4" w:space="0" w:color="auto"/>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4">
    <w:name w:val="xl94"/>
    <w:basedOn w:val="Normal"/>
    <w:rsid w:val="009E2083"/>
    <w:pPr>
      <w:pBdr>
        <w:top w:val="single" w:sz="4" w:space="0" w:color="FFFFFF"/>
        <w:left w:val="single" w:sz="4" w:space="0" w:color="FFFFFF"/>
        <w:bottom w:val="single" w:sz="4" w:space="0" w:color="FFFFFF"/>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5">
    <w:name w:val="xl95"/>
    <w:basedOn w:val="Normal"/>
    <w:rsid w:val="009E2083"/>
    <w:pPr>
      <w:pBdr>
        <w:top w:val="single" w:sz="4" w:space="0" w:color="FFFFFF"/>
        <w:left w:val="single" w:sz="4" w:space="0" w:color="FFFFFF"/>
        <w:bottom w:val="single" w:sz="4" w:space="0" w:color="auto"/>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6">
    <w:name w:val="xl96"/>
    <w:basedOn w:val="Normal"/>
    <w:rsid w:val="009E2083"/>
    <w:pPr>
      <w:pBdr>
        <w:top w:val="single" w:sz="4" w:space="0" w:color="FFFFFF"/>
        <w:left w:val="single" w:sz="4" w:space="0" w:color="FFFFFF"/>
        <w:bottom w:val="single" w:sz="4" w:space="0" w:color="FFFFFF"/>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7">
    <w:name w:val="xl97"/>
    <w:basedOn w:val="Normal"/>
    <w:rsid w:val="009E2083"/>
    <w:pPr>
      <w:pBdr>
        <w:top w:val="single" w:sz="4" w:space="0" w:color="FFFFFF"/>
        <w:left w:val="single" w:sz="4" w:space="0" w:color="FFFFFF"/>
        <w:bottom w:val="single" w:sz="4" w:space="0" w:color="auto"/>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98">
    <w:name w:val="xl98"/>
    <w:basedOn w:val="Normal"/>
    <w:rsid w:val="009E2083"/>
    <w:pPr>
      <w:pBdr>
        <w:top w:val="single" w:sz="4" w:space="0" w:color="FFFFFF"/>
        <w:left w:val="single" w:sz="4" w:space="0" w:color="FFFFFF"/>
        <w:bottom w:val="single" w:sz="4" w:space="0" w:color="auto"/>
        <w:right w:val="single" w:sz="4" w:space="0" w:color="auto"/>
      </w:pBdr>
      <w:shd w:val="clear" w:color="auto" w:fill="1F4A7E"/>
      <w:spacing w:before="100" w:beforeAutospacing="1" w:after="100" w:afterAutospacing="1"/>
      <w:jc w:val="center"/>
    </w:pPr>
    <w:rPr>
      <w:rFonts w:ascii="Calibri" w:hAnsi="Calibri" w:cs="Calibri"/>
      <w:b/>
      <w:bCs/>
      <w:color w:val="FFFFFF"/>
      <w:lang w:val="es-BO" w:eastAsia="es-BO"/>
    </w:rPr>
  </w:style>
  <w:style w:type="paragraph" w:customStyle="1" w:styleId="xl99">
    <w:name w:val="xl99"/>
    <w:basedOn w:val="Normal"/>
    <w:rsid w:val="009E2083"/>
    <w:pPr>
      <w:pBdr>
        <w:top w:val="single" w:sz="4" w:space="0" w:color="auto"/>
        <w:left w:val="single" w:sz="4" w:space="0" w:color="auto"/>
        <w:right w:val="single" w:sz="4" w:space="0" w:color="FFFFFF"/>
      </w:pBdr>
      <w:shd w:val="clear" w:color="auto" w:fill="1F4A7E"/>
      <w:spacing w:before="100" w:beforeAutospacing="1" w:after="100" w:afterAutospacing="1"/>
      <w:jc w:val="center"/>
    </w:pPr>
    <w:rPr>
      <w:rFonts w:ascii="Arial" w:hAnsi="Arial" w:cs="Arial"/>
      <w:b/>
      <w:bCs/>
      <w:color w:val="FFFFFF"/>
      <w:lang w:val="es-BO" w:eastAsia="es-BO"/>
    </w:rPr>
  </w:style>
  <w:style w:type="paragraph" w:customStyle="1" w:styleId="xl100">
    <w:name w:val="xl100"/>
    <w:basedOn w:val="Normal"/>
    <w:rsid w:val="009E2083"/>
    <w:pPr>
      <w:pBdr>
        <w:left w:val="single" w:sz="4" w:space="0" w:color="auto"/>
        <w:right w:val="single" w:sz="4" w:space="0" w:color="FFFFFF"/>
      </w:pBdr>
      <w:spacing w:before="100" w:beforeAutospacing="1" w:after="100" w:afterAutospacing="1"/>
    </w:pPr>
    <w:rPr>
      <w:rFonts w:ascii="Calibri" w:hAnsi="Calibri" w:cs="Calibri"/>
      <w:color w:val="000000"/>
      <w:sz w:val="22"/>
      <w:szCs w:val="22"/>
      <w:lang w:val="es-BO" w:eastAsia="es-BO"/>
    </w:rPr>
  </w:style>
  <w:style w:type="paragraph" w:customStyle="1" w:styleId="xl101">
    <w:name w:val="xl101"/>
    <w:basedOn w:val="Normal"/>
    <w:rsid w:val="009E2083"/>
    <w:pPr>
      <w:pBdr>
        <w:left w:val="single" w:sz="4" w:space="0" w:color="auto"/>
        <w:bottom w:val="single" w:sz="4" w:space="0" w:color="auto"/>
        <w:right w:val="single" w:sz="4" w:space="0" w:color="FFFFFF"/>
      </w:pBdr>
      <w:spacing w:before="100" w:beforeAutospacing="1" w:after="100" w:afterAutospacing="1"/>
    </w:pPr>
    <w:rPr>
      <w:rFonts w:ascii="Calibri" w:hAnsi="Calibri" w:cs="Calibri"/>
      <w:color w:val="000000"/>
      <w:sz w:val="22"/>
      <w:szCs w:val="22"/>
      <w:lang w:val="es-BO" w:eastAsia="es-BO"/>
    </w:rPr>
  </w:style>
  <w:style w:type="paragraph" w:customStyle="1" w:styleId="xl102">
    <w:name w:val="xl102"/>
    <w:basedOn w:val="Normal"/>
    <w:rsid w:val="009E2083"/>
    <w:pPr>
      <w:pBdr>
        <w:top w:val="single" w:sz="4" w:space="0" w:color="FFFFFF"/>
        <w:left w:val="single" w:sz="4" w:space="0" w:color="FFFFFF"/>
        <w:bottom w:val="single" w:sz="4" w:space="0" w:color="FFFFFF"/>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3">
    <w:name w:val="xl103"/>
    <w:basedOn w:val="Normal"/>
    <w:rsid w:val="009E2083"/>
    <w:pPr>
      <w:pBdr>
        <w:top w:val="single" w:sz="4" w:space="0" w:color="FFFFFF"/>
        <w:left w:val="single" w:sz="4" w:space="0" w:color="FFFFFF"/>
        <w:bottom w:val="single" w:sz="4" w:space="0" w:color="auto"/>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4">
    <w:name w:val="xl104"/>
    <w:basedOn w:val="Normal"/>
    <w:rsid w:val="009E2083"/>
    <w:pPr>
      <w:pBdr>
        <w:top w:val="single" w:sz="4" w:space="0" w:color="FFFFFF"/>
        <w:left w:val="single" w:sz="4" w:space="0" w:color="FFFFFF"/>
        <w:bottom w:val="single" w:sz="4" w:space="0" w:color="FFFFFF"/>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5">
    <w:name w:val="xl105"/>
    <w:basedOn w:val="Normal"/>
    <w:rsid w:val="009E2083"/>
    <w:pPr>
      <w:pBdr>
        <w:top w:val="single" w:sz="4" w:space="0" w:color="FFFFFF"/>
        <w:left w:val="single" w:sz="4" w:space="0" w:color="FFFFFF"/>
        <w:bottom w:val="single" w:sz="4" w:space="0" w:color="auto"/>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6">
    <w:name w:val="xl106"/>
    <w:basedOn w:val="Normal"/>
    <w:rsid w:val="009E2083"/>
    <w:pPr>
      <w:pBdr>
        <w:top w:val="single" w:sz="4" w:space="0" w:color="FFFFFF"/>
        <w:left w:val="single" w:sz="4" w:space="0" w:color="FFFFFF"/>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7">
    <w:name w:val="xl107"/>
    <w:basedOn w:val="Normal"/>
    <w:rsid w:val="009E2083"/>
    <w:pPr>
      <w:pBdr>
        <w:left w:val="single" w:sz="4" w:space="0" w:color="FFFFFF"/>
        <w:bottom w:val="single" w:sz="4" w:space="0" w:color="auto"/>
        <w:right w:val="single" w:sz="4" w:space="0" w:color="FFFFFF"/>
      </w:pBdr>
      <w:shd w:val="clear" w:color="auto" w:fill="1F497D"/>
      <w:spacing w:before="100" w:beforeAutospacing="1" w:after="100" w:afterAutospacing="1"/>
      <w:jc w:val="center"/>
    </w:pPr>
    <w:rPr>
      <w:rFonts w:ascii="Calibri" w:hAnsi="Calibri" w:cs="Calibri"/>
      <w:color w:val="FFFFFF"/>
      <w:lang w:val="es-BO" w:eastAsia="es-BO"/>
    </w:rPr>
  </w:style>
  <w:style w:type="paragraph" w:customStyle="1" w:styleId="xl108">
    <w:name w:val="xl108"/>
    <w:basedOn w:val="Normal"/>
    <w:rsid w:val="009E2083"/>
    <w:pPr>
      <w:pBdr>
        <w:top w:val="single" w:sz="4" w:space="0" w:color="FFFFFF"/>
        <w:left w:val="single" w:sz="4" w:space="0" w:color="FFFFFF"/>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109">
    <w:name w:val="xl109"/>
    <w:basedOn w:val="Normal"/>
    <w:rsid w:val="009E2083"/>
    <w:pPr>
      <w:pBdr>
        <w:left w:val="single" w:sz="4" w:space="0" w:color="FFFFFF"/>
        <w:bottom w:val="single" w:sz="4" w:space="0" w:color="auto"/>
        <w:right w:val="single" w:sz="4" w:space="0" w:color="FFFFFF"/>
      </w:pBdr>
      <w:shd w:val="clear" w:color="auto" w:fill="1F4A7E"/>
      <w:spacing w:before="100" w:beforeAutospacing="1" w:after="100" w:afterAutospacing="1"/>
      <w:jc w:val="center"/>
    </w:pPr>
    <w:rPr>
      <w:rFonts w:ascii="Calibri" w:hAnsi="Calibri" w:cs="Calibri"/>
      <w:color w:val="FFFFFF"/>
      <w:lang w:val="es-BO" w:eastAsia="es-BO"/>
    </w:rPr>
  </w:style>
  <w:style w:type="paragraph" w:customStyle="1" w:styleId="xl110">
    <w:name w:val="xl110"/>
    <w:basedOn w:val="Normal"/>
    <w:rsid w:val="009E2083"/>
    <w:pPr>
      <w:pBdr>
        <w:top w:val="single" w:sz="4" w:space="0" w:color="FFFFFF"/>
        <w:left w:val="single" w:sz="4" w:space="0" w:color="FFFFFF"/>
        <w:bottom w:val="single" w:sz="4" w:space="0" w:color="FFFFFF"/>
        <w:right w:val="single" w:sz="4" w:space="0" w:color="FFFFFF"/>
      </w:pBdr>
      <w:shd w:val="clear" w:color="auto" w:fill="1F4A7E"/>
      <w:spacing w:before="100" w:beforeAutospacing="1" w:after="100" w:afterAutospacing="1"/>
      <w:jc w:val="center"/>
    </w:pPr>
    <w:rPr>
      <w:rFonts w:ascii="Arial" w:hAnsi="Arial" w:cs="Arial"/>
      <w:b/>
      <w:bCs/>
      <w:color w:val="FFFFFF"/>
      <w:lang w:val="es-BO" w:eastAsia="es-BO"/>
    </w:rPr>
  </w:style>
  <w:style w:type="paragraph" w:customStyle="1" w:styleId="xl111">
    <w:name w:val="xl111"/>
    <w:basedOn w:val="Normal"/>
    <w:rsid w:val="009E2083"/>
    <w:pPr>
      <w:pBdr>
        <w:top w:val="single" w:sz="4" w:space="0" w:color="FFFFFF"/>
        <w:left w:val="single" w:sz="4" w:space="0" w:color="FFFFFF"/>
        <w:bottom w:val="single" w:sz="4" w:space="0" w:color="FFFFFF"/>
        <w:right w:val="single" w:sz="4" w:space="0" w:color="FFFFFF"/>
      </w:pBdr>
      <w:spacing w:before="100" w:beforeAutospacing="1" w:after="100" w:afterAutospacing="1"/>
      <w:jc w:val="center"/>
    </w:pPr>
    <w:rPr>
      <w:rFonts w:ascii="Times New Roman" w:hAnsi="Times New Roman"/>
      <w:sz w:val="24"/>
      <w:szCs w:val="24"/>
      <w:lang w:val="es-BO" w:eastAsia="es-BO"/>
    </w:rPr>
  </w:style>
  <w:style w:type="paragraph" w:customStyle="1" w:styleId="xl112">
    <w:name w:val="xl112"/>
    <w:basedOn w:val="Normal"/>
    <w:rsid w:val="009E2083"/>
    <w:pPr>
      <w:pBdr>
        <w:top w:val="single" w:sz="4" w:space="0" w:color="FFFFFF"/>
        <w:left w:val="single" w:sz="4" w:space="0" w:color="FFFFFF"/>
        <w:bottom w:val="single" w:sz="4" w:space="0" w:color="FFFFFF"/>
      </w:pBdr>
      <w:spacing w:before="100" w:beforeAutospacing="1" w:after="100" w:afterAutospacing="1"/>
      <w:jc w:val="center"/>
    </w:pPr>
    <w:rPr>
      <w:rFonts w:ascii="Times New Roman" w:hAnsi="Times New Roman"/>
      <w:sz w:val="24"/>
      <w:szCs w:val="24"/>
      <w:lang w:val="es-BO" w:eastAsia="es-BO"/>
    </w:rPr>
  </w:style>
  <w:style w:type="paragraph" w:customStyle="1" w:styleId="xl113">
    <w:name w:val="xl113"/>
    <w:basedOn w:val="Normal"/>
    <w:rsid w:val="009E2083"/>
    <w:pPr>
      <w:pBdr>
        <w:top w:val="single" w:sz="4" w:space="0" w:color="auto"/>
        <w:left w:val="single" w:sz="4" w:space="0" w:color="auto"/>
        <w:bottom w:val="single" w:sz="4" w:space="0" w:color="FFFFFF"/>
        <w:right w:val="single" w:sz="4" w:space="0" w:color="FFFFFF"/>
      </w:pBdr>
      <w:shd w:val="clear" w:color="auto" w:fill="1F497D"/>
      <w:spacing w:before="100" w:beforeAutospacing="1" w:after="100" w:afterAutospacing="1"/>
      <w:jc w:val="center"/>
    </w:pPr>
    <w:rPr>
      <w:rFonts w:ascii="Tahoma" w:hAnsi="Tahoma" w:cs="Tahoma"/>
      <w:b/>
      <w:bCs/>
      <w:color w:val="FFFFFF"/>
      <w:sz w:val="18"/>
      <w:szCs w:val="18"/>
      <w:lang w:val="es-BO" w:eastAsia="es-BO"/>
    </w:rPr>
  </w:style>
  <w:style w:type="paragraph" w:customStyle="1" w:styleId="xl114">
    <w:name w:val="xl114"/>
    <w:basedOn w:val="Normal"/>
    <w:rsid w:val="009E2083"/>
    <w:pPr>
      <w:pBdr>
        <w:top w:val="single" w:sz="4" w:space="0" w:color="auto"/>
        <w:left w:val="single" w:sz="4" w:space="0" w:color="FFFFFF"/>
        <w:bottom w:val="single" w:sz="4" w:space="0" w:color="FFFFFF"/>
        <w:right w:val="single" w:sz="4" w:space="0" w:color="FFFFFF"/>
      </w:pBdr>
      <w:shd w:val="clear" w:color="auto" w:fill="1F497D"/>
      <w:spacing w:before="100" w:beforeAutospacing="1" w:after="100" w:afterAutospacing="1"/>
      <w:jc w:val="center"/>
    </w:pPr>
    <w:rPr>
      <w:rFonts w:ascii="Tahoma" w:hAnsi="Tahoma" w:cs="Tahoma"/>
      <w:b/>
      <w:bCs/>
      <w:color w:val="FFFFFF"/>
      <w:sz w:val="18"/>
      <w:szCs w:val="18"/>
      <w:lang w:val="es-BO" w:eastAsia="es-BO"/>
    </w:rPr>
  </w:style>
  <w:style w:type="paragraph" w:customStyle="1" w:styleId="xl115">
    <w:name w:val="xl115"/>
    <w:basedOn w:val="Normal"/>
    <w:rsid w:val="009E2083"/>
    <w:pPr>
      <w:pBdr>
        <w:top w:val="single" w:sz="4" w:space="0" w:color="auto"/>
        <w:left w:val="single" w:sz="4" w:space="0" w:color="FFFFFF"/>
        <w:bottom w:val="single" w:sz="4" w:space="0" w:color="FFFFFF"/>
        <w:right w:val="single" w:sz="4" w:space="0" w:color="FFFFFF"/>
      </w:pBdr>
      <w:shd w:val="clear" w:color="auto" w:fill="1F497D"/>
      <w:spacing w:before="100" w:beforeAutospacing="1" w:after="100" w:afterAutospacing="1"/>
      <w:jc w:val="center"/>
    </w:pPr>
    <w:rPr>
      <w:rFonts w:ascii="Tahoma" w:hAnsi="Tahoma" w:cs="Tahoma"/>
      <w:b/>
      <w:bCs/>
      <w:color w:val="FFFFFF"/>
      <w:sz w:val="18"/>
      <w:szCs w:val="18"/>
      <w:lang w:val="es-BO" w:eastAsia="es-BO"/>
    </w:rPr>
  </w:style>
  <w:style w:type="paragraph" w:customStyle="1" w:styleId="xl116">
    <w:name w:val="xl116"/>
    <w:basedOn w:val="Normal"/>
    <w:rsid w:val="009E2083"/>
    <w:pPr>
      <w:pBdr>
        <w:top w:val="single" w:sz="4" w:space="0" w:color="auto"/>
        <w:left w:val="single" w:sz="4" w:space="0" w:color="FFFFFF"/>
        <w:bottom w:val="single" w:sz="4" w:space="0" w:color="FFFFFF"/>
        <w:right w:val="single" w:sz="4" w:space="0" w:color="auto"/>
      </w:pBdr>
      <w:shd w:val="clear" w:color="auto" w:fill="1F497D"/>
      <w:spacing w:before="100" w:beforeAutospacing="1" w:after="100" w:afterAutospacing="1"/>
      <w:jc w:val="center"/>
    </w:pPr>
    <w:rPr>
      <w:rFonts w:ascii="Tahoma" w:hAnsi="Tahoma" w:cs="Tahoma"/>
      <w:b/>
      <w:bCs/>
      <w:color w:val="FFFFFF"/>
      <w:sz w:val="18"/>
      <w:szCs w:val="18"/>
      <w:lang w:val="es-BO" w:eastAsia="es-BO"/>
    </w:rPr>
  </w:style>
  <w:style w:type="paragraph" w:customStyle="1" w:styleId="xl117">
    <w:name w:val="xl117"/>
    <w:basedOn w:val="Normal"/>
    <w:rsid w:val="009E2083"/>
    <w:pPr>
      <w:pBdr>
        <w:left w:val="single" w:sz="4" w:space="0" w:color="FFFFFF"/>
        <w:bottom w:val="single" w:sz="4" w:space="0" w:color="FFFFFF"/>
        <w:right w:val="single" w:sz="4" w:space="0" w:color="auto"/>
      </w:pBdr>
      <w:shd w:val="clear" w:color="auto" w:fill="1F4A7E"/>
      <w:spacing w:before="100" w:beforeAutospacing="1" w:after="100" w:afterAutospacing="1"/>
      <w:jc w:val="center"/>
    </w:pPr>
    <w:rPr>
      <w:rFonts w:ascii="Calibri" w:hAnsi="Calibri" w:cs="Calibri"/>
      <w:b/>
      <w:bCs/>
      <w:color w:val="FFFFFF"/>
      <w:lang w:val="es-BO" w:eastAsia="es-BO"/>
    </w:rPr>
  </w:style>
  <w:style w:type="character" w:customStyle="1" w:styleId="hps">
    <w:name w:val="hps"/>
    <w:rsid w:val="009E2083"/>
  </w:style>
  <w:style w:type="character" w:customStyle="1" w:styleId="psrch-metadata1">
    <w:name w:val="psrch-metadata1"/>
    <w:rsid w:val="009E2083"/>
    <w:rPr>
      <w:rFonts w:ascii="Tahoma" w:hAnsi="Tahoma" w:cs="Tahoma" w:hint="default"/>
      <w:color w:val="333333"/>
      <w:sz w:val="24"/>
      <w:szCs w:val="24"/>
    </w:rPr>
  </w:style>
  <w:style w:type="paragraph" w:styleId="Textoindependienteprimerasangra2">
    <w:name w:val="Body Text First Indent 2"/>
    <w:basedOn w:val="Sangradetextonormal"/>
    <w:link w:val="Textoindependienteprimerasangra2Car"/>
    <w:uiPriority w:val="99"/>
    <w:rsid w:val="009E2083"/>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9E2083"/>
    <w:rPr>
      <w:rFonts w:ascii="Verdana" w:hAnsi="Verdana"/>
      <w:sz w:val="16"/>
      <w:szCs w:val="16"/>
      <w:lang w:val="es-ES" w:eastAsia="es-ES"/>
    </w:rPr>
  </w:style>
  <w:style w:type="paragraph" w:customStyle="1" w:styleId="Normale1">
    <w:name w:val="Normale1"/>
    <w:rsid w:val="009E2083"/>
    <w:pPr>
      <w:widowControl w:val="0"/>
    </w:pPr>
    <w:rPr>
      <w:lang w:val="it-IT" w:eastAsia="es-ES"/>
    </w:rPr>
  </w:style>
  <w:style w:type="character" w:customStyle="1" w:styleId="TextonotaalfinalCar">
    <w:name w:val="Texto nota al final Car"/>
    <w:basedOn w:val="Fuentedeprrafopredeter"/>
    <w:link w:val="Textonotaalfinal"/>
    <w:uiPriority w:val="99"/>
    <w:semiHidden/>
    <w:rsid w:val="009E2083"/>
    <w:rPr>
      <w:rFonts w:ascii="Calibri" w:hAnsi="Calibri"/>
      <w:lang w:val="es-ES" w:bidi="en-US"/>
    </w:rPr>
  </w:style>
  <w:style w:type="paragraph" w:styleId="Textonotaalfinal">
    <w:name w:val="endnote text"/>
    <w:basedOn w:val="Normal"/>
    <w:link w:val="TextonotaalfinalCar"/>
    <w:uiPriority w:val="99"/>
    <w:semiHidden/>
    <w:unhideWhenUsed/>
    <w:rsid w:val="009E2083"/>
    <w:pPr>
      <w:spacing w:after="200" w:line="276" w:lineRule="auto"/>
    </w:pPr>
    <w:rPr>
      <w:rFonts w:ascii="Calibri" w:hAnsi="Calibri"/>
      <w:sz w:val="20"/>
      <w:szCs w:val="20"/>
      <w:lang w:eastAsia="es-BO" w:bidi="en-US"/>
    </w:rPr>
  </w:style>
  <w:style w:type="character" w:customStyle="1" w:styleId="TextonotaalfinalCar1">
    <w:name w:val="Texto nota al final Car1"/>
    <w:basedOn w:val="Fuentedeprrafopredeter"/>
    <w:semiHidden/>
    <w:rsid w:val="009E2083"/>
    <w:rPr>
      <w:rFonts w:ascii="Verdana" w:hAnsi="Verdana"/>
      <w:lang w:val="es-ES" w:eastAsia="es-ES"/>
    </w:rPr>
  </w:style>
  <w:style w:type="character" w:customStyle="1" w:styleId="ms-profilevalue1">
    <w:name w:val="ms-profilevalue1"/>
    <w:rsid w:val="009E2083"/>
    <w:rPr>
      <w:color w:val="4C4C4C"/>
    </w:rPr>
  </w:style>
  <w:style w:type="paragraph" w:customStyle="1" w:styleId="Estilo9">
    <w:name w:val="Estilo9"/>
    <w:basedOn w:val="Normal"/>
    <w:link w:val="Estilo9Car"/>
    <w:qFormat/>
    <w:rsid w:val="009E2083"/>
    <w:pPr>
      <w:ind w:left="720" w:hanging="720"/>
      <w:jc w:val="both"/>
    </w:pPr>
    <w:rPr>
      <w:rFonts w:ascii="Arial Unicode MS" w:eastAsia="Arial Unicode MS" w:hAnsi="Arial Unicode MS"/>
      <w:sz w:val="20"/>
      <w:szCs w:val="22"/>
      <w:lang w:eastAsia="en-US"/>
    </w:rPr>
  </w:style>
  <w:style w:type="character" w:customStyle="1" w:styleId="Estilo9Car">
    <w:name w:val="Estilo9 Car"/>
    <w:link w:val="Estilo9"/>
    <w:rsid w:val="009E2083"/>
    <w:rPr>
      <w:rFonts w:ascii="Arial Unicode MS" w:eastAsia="Arial Unicode MS" w:hAnsi="Arial Unicode MS"/>
      <w:szCs w:val="22"/>
      <w:lang w:val="es-ES" w:eastAsia="en-US"/>
    </w:rPr>
  </w:style>
  <w:style w:type="character" w:customStyle="1" w:styleId="ms-profilevaluesmall1">
    <w:name w:val="ms-profilevaluesmall1"/>
    <w:rsid w:val="009E2083"/>
    <w:rPr>
      <w:sz w:val="22"/>
      <w:szCs w:val="22"/>
    </w:rPr>
  </w:style>
  <w:style w:type="paragraph" w:styleId="Continuarlista2">
    <w:name w:val="List Continue 2"/>
    <w:basedOn w:val="Normal"/>
    <w:uiPriority w:val="99"/>
    <w:unhideWhenUsed/>
    <w:rsid w:val="009E2083"/>
    <w:pPr>
      <w:spacing w:after="120" w:line="276" w:lineRule="auto"/>
      <w:ind w:left="566"/>
      <w:contextualSpacing/>
    </w:pPr>
    <w:rPr>
      <w:rFonts w:ascii="Calibri" w:hAnsi="Calibri"/>
      <w:sz w:val="22"/>
      <w:szCs w:val="22"/>
      <w:lang w:eastAsia="en-US" w:bidi="en-US"/>
    </w:rPr>
  </w:style>
  <w:style w:type="paragraph" w:customStyle="1" w:styleId="SUBTITULOS2">
    <w:name w:val="SUBTITULOS2"/>
    <w:next w:val="Normal"/>
    <w:uiPriority w:val="99"/>
    <w:rsid w:val="009E2083"/>
    <w:pPr>
      <w:spacing w:after="200"/>
      <w:ind w:left="1080" w:hanging="720"/>
      <w:jc w:val="both"/>
    </w:pPr>
    <w:rPr>
      <w:rFonts w:ascii="Calibri" w:hAnsi="Calibri" w:cs="Calibri"/>
      <w:b/>
      <w:bCs/>
      <w:i/>
      <w:iCs/>
      <w:sz w:val="22"/>
      <w:szCs w:val="22"/>
      <w:lang w:eastAsia="en-US"/>
    </w:rPr>
  </w:style>
  <w:style w:type="paragraph" w:customStyle="1" w:styleId="xl62">
    <w:name w:val="xl62"/>
    <w:basedOn w:val="Normal"/>
    <w:rsid w:val="009E2083"/>
    <w:pPr>
      <w:spacing w:before="100" w:beforeAutospacing="1" w:after="100" w:afterAutospacing="1"/>
      <w:jc w:val="center"/>
      <w:textAlignment w:val="center"/>
    </w:pPr>
    <w:rPr>
      <w:rFonts w:ascii="Arial" w:eastAsia="Arial Unicode MS" w:hAnsi="Arial" w:cs="Arial"/>
      <w:b/>
      <w:bCs/>
      <w:sz w:val="22"/>
      <w:szCs w:val="22"/>
    </w:rPr>
  </w:style>
  <w:style w:type="paragraph" w:styleId="TtulodeTDC">
    <w:name w:val="TOC Heading"/>
    <w:basedOn w:val="Ttulo1"/>
    <w:next w:val="Normal"/>
    <w:uiPriority w:val="39"/>
    <w:unhideWhenUsed/>
    <w:qFormat/>
    <w:rsid w:val="0052314E"/>
    <w:pPr>
      <w:keepLines/>
      <w:numPr>
        <w:numId w:val="0"/>
      </w:numPr>
      <w:spacing w:before="480" w:line="276" w:lineRule="auto"/>
      <w:outlineLvl w:val="9"/>
    </w:pPr>
    <w:rPr>
      <w:rFonts w:asciiTheme="majorHAnsi" w:eastAsiaTheme="majorEastAsia" w:hAnsiTheme="majorHAnsi" w:cstheme="majorBidi"/>
      <w:bCs/>
      <w:caps w:val="0"/>
      <w:color w:val="365F91" w:themeColor="accent1" w:themeShade="BF"/>
      <w:sz w:val="28"/>
      <w:szCs w:val="28"/>
      <w:u w:val="none"/>
      <w:lang w:val="es-BO" w:eastAsia="es-B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27069">
      <w:bodyDiv w:val="1"/>
      <w:marLeft w:val="0"/>
      <w:marRight w:val="0"/>
      <w:marTop w:val="0"/>
      <w:marBottom w:val="0"/>
      <w:divBdr>
        <w:top w:val="none" w:sz="0" w:space="0" w:color="auto"/>
        <w:left w:val="none" w:sz="0" w:space="0" w:color="auto"/>
        <w:bottom w:val="none" w:sz="0" w:space="0" w:color="auto"/>
        <w:right w:val="none" w:sz="0" w:space="0" w:color="auto"/>
      </w:divBdr>
    </w:div>
    <w:div w:id="86658659">
      <w:bodyDiv w:val="1"/>
      <w:marLeft w:val="0"/>
      <w:marRight w:val="0"/>
      <w:marTop w:val="0"/>
      <w:marBottom w:val="0"/>
      <w:divBdr>
        <w:top w:val="none" w:sz="0" w:space="0" w:color="auto"/>
        <w:left w:val="none" w:sz="0" w:space="0" w:color="auto"/>
        <w:bottom w:val="none" w:sz="0" w:space="0" w:color="auto"/>
        <w:right w:val="none" w:sz="0" w:space="0" w:color="auto"/>
      </w:divBdr>
    </w:div>
    <w:div w:id="126318761">
      <w:bodyDiv w:val="1"/>
      <w:marLeft w:val="0"/>
      <w:marRight w:val="0"/>
      <w:marTop w:val="0"/>
      <w:marBottom w:val="0"/>
      <w:divBdr>
        <w:top w:val="none" w:sz="0" w:space="0" w:color="auto"/>
        <w:left w:val="none" w:sz="0" w:space="0" w:color="auto"/>
        <w:bottom w:val="none" w:sz="0" w:space="0" w:color="auto"/>
        <w:right w:val="none" w:sz="0" w:space="0" w:color="auto"/>
      </w:divBdr>
    </w:div>
    <w:div w:id="164517474">
      <w:bodyDiv w:val="1"/>
      <w:marLeft w:val="0"/>
      <w:marRight w:val="0"/>
      <w:marTop w:val="0"/>
      <w:marBottom w:val="0"/>
      <w:divBdr>
        <w:top w:val="none" w:sz="0" w:space="0" w:color="auto"/>
        <w:left w:val="none" w:sz="0" w:space="0" w:color="auto"/>
        <w:bottom w:val="none" w:sz="0" w:space="0" w:color="auto"/>
        <w:right w:val="none" w:sz="0" w:space="0" w:color="auto"/>
      </w:divBdr>
    </w:div>
    <w:div w:id="222105469">
      <w:bodyDiv w:val="1"/>
      <w:marLeft w:val="0"/>
      <w:marRight w:val="0"/>
      <w:marTop w:val="0"/>
      <w:marBottom w:val="0"/>
      <w:divBdr>
        <w:top w:val="none" w:sz="0" w:space="0" w:color="auto"/>
        <w:left w:val="none" w:sz="0" w:space="0" w:color="auto"/>
        <w:bottom w:val="none" w:sz="0" w:space="0" w:color="auto"/>
        <w:right w:val="none" w:sz="0" w:space="0" w:color="auto"/>
      </w:divBdr>
      <w:divsChild>
        <w:div w:id="1906915262">
          <w:marLeft w:val="446"/>
          <w:marRight w:val="0"/>
          <w:marTop w:val="0"/>
          <w:marBottom w:val="0"/>
          <w:divBdr>
            <w:top w:val="none" w:sz="0" w:space="0" w:color="auto"/>
            <w:left w:val="none" w:sz="0" w:space="0" w:color="auto"/>
            <w:bottom w:val="none" w:sz="0" w:space="0" w:color="auto"/>
            <w:right w:val="none" w:sz="0" w:space="0" w:color="auto"/>
          </w:divBdr>
        </w:div>
      </w:divsChild>
    </w:div>
    <w:div w:id="321593174">
      <w:bodyDiv w:val="1"/>
      <w:marLeft w:val="0"/>
      <w:marRight w:val="0"/>
      <w:marTop w:val="0"/>
      <w:marBottom w:val="0"/>
      <w:divBdr>
        <w:top w:val="none" w:sz="0" w:space="0" w:color="auto"/>
        <w:left w:val="none" w:sz="0" w:space="0" w:color="auto"/>
        <w:bottom w:val="none" w:sz="0" w:space="0" w:color="auto"/>
        <w:right w:val="none" w:sz="0" w:space="0" w:color="auto"/>
      </w:divBdr>
    </w:div>
    <w:div w:id="364333763">
      <w:bodyDiv w:val="1"/>
      <w:marLeft w:val="0"/>
      <w:marRight w:val="0"/>
      <w:marTop w:val="0"/>
      <w:marBottom w:val="0"/>
      <w:divBdr>
        <w:top w:val="none" w:sz="0" w:space="0" w:color="auto"/>
        <w:left w:val="none" w:sz="0" w:space="0" w:color="auto"/>
        <w:bottom w:val="none" w:sz="0" w:space="0" w:color="auto"/>
        <w:right w:val="none" w:sz="0" w:space="0" w:color="auto"/>
      </w:divBdr>
    </w:div>
    <w:div w:id="430318822">
      <w:bodyDiv w:val="1"/>
      <w:marLeft w:val="0"/>
      <w:marRight w:val="0"/>
      <w:marTop w:val="0"/>
      <w:marBottom w:val="0"/>
      <w:divBdr>
        <w:top w:val="none" w:sz="0" w:space="0" w:color="auto"/>
        <w:left w:val="none" w:sz="0" w:space="0" w:color="auto"/>
        <w:bottom w:val="none" w:sz="0" w:space="0" w:color="auto"/>
        <w:right w:val="none" w:sz="0" w:space="0" w:color="auto"/>
      </w:divBdr>
    </w:div>
    <w:div w:id="591747069">
      <w:bodyDiv w:val="1"/>
      <w:marLeft w:val="0"/>
      <w:marRight w:val="0"/>
      <w:marTop w:val="0"/>
      <w:marBottom w:val="0"/>
      <w:divBdr>
        <w:top w:val="none" w:sz="0" w:space="0" w:color="auto"/>
        <w:left w:val="none" w:sz="0" w:space="0" w:color="auto"/>
        <w:bottom w:val="none" w:sz="0" w:space="0" w:color="auto"/>
        <w:right w:val="none" w:sz="0" w:space="0" w:color="auto"/>
      </w:divBdr>
    </w:div>
    <w:div w:id="687677052">
      <w:bodyDiv w:val="1"/>
      <w:marLeft w:val="0"/>
      <w:marRight w:val="0"/>
      <w:marTop w:val="0"/>
      <w:marBottom w:val="0"/>
      <w:divBdr>
        <w:top w:val="none" w:sz="0" w:space="0" w:color="auto"/>
        <w:left w:val="none" w:sz="0" w:space="0" w:color="auto"/>
        <w:bottom w:val="none" w:sz="0" w:space="0" w:color="auto"/>
        <w:right w:val="none" w:sz="0" w:space="0" w:color="auto"/>
      </w:divBdr>
    </w:div>
    <w:div w:id="710812942">
      <w:bodyDiv w:val="1"/>
      <w:marLeft w:val="0"/>
      <w:marRight w:val="0"/>
      <w:marTop w:val="0"/>
      <w:marBottom w:val="0"/>
      <w:divBdr>
        <w:top w:val="none" w:sz="0" w:space="0" w:color="auto"/>
        <w:left w:val="none" w:sz="0" w:space="0" w:color="auto"/>
        <w:bottom w:val="none" w:sz="0" w:space="0" w:color="auto"/>
        <w:right w:val="none" w:sz="0" w:space="0" w:color="auto"/>
      </w:divBdr>
    </w:div>
    <w:div w:id="728111714">
      <w:bodyDiv w:val="1"/>
      <w:marLeft w:val="0"/>
      <w:marRight w:val="0"/>
      <w:marTop w:val="0"/>
      <w:marBottom w:val="0"/>
      <w:divBdr>
        <w:top w:val="none" w:sz="0" w:space="0" w:color="auto"/>
        <w:left w:val="none" w:sz="0" w:space="0" w:color="auto"/>
        <w:bottom w:val="none" w:sz="0" w:space="0" w:color="auto"/>
        <w:right w:val="none" w:sz="0" w:space="0" w:color="auto"/>
      </w:divBdr>
    </w:div>
    <w:div w:id="849567691">
      <w:bodyDiv w:val="1"/>
      <w:marLeft w:val="0"/>
      <w:marRight w:val="0"/>
      <w:marTop w:val="0"/>
      <w:marBottom w:val="0"/>
      <w:divBdr>
        <w:top w:val="none" w:sz="0" w:space="0" w:color="auto"/>
        <w:left w:val="none" w:sz="0" w:space="0" w:color="auto"/>
        <w:bottom w:val="none" w:sz="0" w:space="0" w:color="auto"/>
        <w:right w:val="none" w:sz="0" w:space="0" w:color="auto"/>
      </w:divBdr>
    </w:div>
    <w:div w:id="858813823">
      <w:bodyDiv w:val="1"/>
      <w:marLeft w:val="0"/>
      <w:marRight w:val="0"/>
      <w:marTop w:val="0"/>
      <w:marBottom w:val="0"/>
      <w:divBdr>
        <w:top w:val="none" w:sz="0" w:space="0" w:color="auto"/>
        <w:left w:val="none" w:sz="0" w:space="0" w:color="auto"/>
        <w:bottom w:val="none" w:sz="0" w:space="0" w:color="auto"/>
        <w:right w:val="none" w:sz="0" w:space="0" w:color="auto"/>
      </w:divBdr>
    </w:div>
    <w:div w:id="915439209">
      <w:bodyDiv w:val="1"/>
      <w:marLeft w:val="0"/>
      <w:marRight w:val="0"/>
      <w:marTop w:val="0"/>
      <w:marBottom w:val="0"/>
      <w:divBdr>
        <w:top w:val="none" w:sz="0" w:space="0" w:color="auto"/>
        <w:left w:val="none" w:sz="0" w:space="0" w:color="auto"/>
        <w:bottom w:val="none" w:sz="0" w:space="0" w:color="auto"/>
        <w:right w:val="none" w:sz="0" w:space="0" w:color="auto"/>
      </w:divBdr>
    </w:div>
    <w:div w:id="937756491">
      <w:bodyDiv w:val="1"/>
      <w:marLeft w:val="0"/>
      <w:marRight w:val="0"/>
      <w:marTop w:val="0"/>
      <w:marBottom w:val="0"/>
      <w:divBdr>
        <w:top w:val="none" w:sz="0" w:space="0" w:color="auto"/>
        <w:left w:val="none" w:sz="0" w:space="0" w:color="auto"/>
        <w:bottom w:val="none" w:sz="0" w:space="0" w:color="auto"/>
        <w:right w:val="none" w:sz="0" w:space="0" w:color="auto"/>
      </w:divBdr>
      <w:divsChild>
        <w:div w:id="646282764">
          <w:marLeft w:val="907"/>
          <w:marRight w:val="0"/>
          <w:marTop w:val="0"/>
          <w:marBottom w:val="50"/>
          <w:divBdr>
            <w:top w:val="none" w:sz="0" w:space="0" w:color="auto"/>
            <w:left w:val="none" w:sz="0" w:space="0" w:color="auto"/>
            <w:bottom w:val="none" w:sz="0" w:space="0" w:color="auto"/>
            <w:right w:val="none" w:sz="0" w:space="0" w:color="auto"/>
          </w:divBdr>
        </w:div>
      </w:divsChild>
    </w:div>
    <w:div w:id="1015957680">
      <w:bodyDiv w:val="1"/>
      <w:marLeft w:val="0"/>
      <w:marRight w:val="0"/>
      <w:marTop w:val="0"/>
      <w:marBottom w:val="0"/>
      <w:divBdr>
        <w:top w:val="none" w:sz="0" w:space="0" w:color="auto"/>
        <w:left w:val="none" w:sz="0" w:space="0" w:color="auto"/>
        <w:bottom w:val="none" w:sz="0" w:space="0" w:color="auto"/>
        <w:right w:val="none" w:sz="0" w:space="0" w:color="auto"/>
      </w:divBdr>
    </w:div>
    <w:div w:id="1058169366">
      <w:bodyDiv w:val="1"/>
      <w:marLeft w:val="0"/>
      <w:marRight w:val="0"/>
      <w:marTop w:val="0"/>
      <w:marBottom w:val="0"/>
      <w:divBdr>
        <w:top w:val="none" w:sz="0" w:space="0" w:color="auto"/>
        <w:left w:val="none" w:sz="0" w:space="0" w:color="auto"/>
        <w:bottom w:val="none" w:sz="0" w:space="0" w:color="auto"/>
        <w:right w:val="none" w:sz="0" w:space="0" w:color="auto"/>
      </w:divBdr>
    </w:div>
    <w:div w:id="1135679603">
      <w:bodyDiv w:val="1"/>
      <w:marLeft w:val="0"/>
      <w:marRight w:val="0"/>
      <w:marTop w:val="0"/>
      <w:marBottom w:val="0"/>
      <w:divBdr>
        <w:top w:val="none" w:sz="0" w:space="0" w:color="auto"/>
        <w:left w:val="none" w:sz="0" w:space="0" w:color="auto"/>
        <w:bottom w:val="none" w:sz="0" w:space="0" w:color="auto"/>
        <w:right w:val="none" w:sz="0" w:space="0" w:color="auto"/>
      </w:divBdr>
      <w:divsChild>
        <w:div w:id="755638072">
          <w:marLeft w:val="1354"/>
          <w:marRight w:val="0"/>
          <w:marTop w:val="0"/>
          <w:marBottom w:val="36"/>
          <w:divBdr>
            <w:top w:val="none" w:sz="0" w:space="0" w:color="auto"/>
            <w:left w:val="none" w:sz="0" w:space="0" w:color="auto"/>
            <w:bottom w:val="none" w:sz="0" w:space="0" w:color="auto"/>
            <w:right w:val="none" w:sz="0" w:space="0" w:color="auto"/>
          </w:divBdr>
        </w:div>
        <w:div w:id="1530409872">
          <w:marLeft w:val="1354"/>
          <w:marRight w:val="0"/>
          <w:marTop w:val="0"/>
          <w:marBottom w:val="36"/>
          <w:divBdr>
            <w:top w:val="none" w:sz="0" w:space="0" w:color="auto"/>
            <w:left w:val="none" w:sz="0" w:space="0" w:color="auto"/>
            <w:bottom w:val="none" w:sz="0" w:space="0" w:color="auto"/>
            <w:right w:val="none" w:sz="0" w:space="0" w:color="auto"/>
          </w:divBdr>
        </w:div>
        <w:div w:id="1998611371">
          <w:marLeft w:val="1354"/>
          <w:marRight w:val="0"/>
          <w:marTop w:val="0"/>
          <w:marBottom w:val="36"/>
          <w:divBdr>
            <w:top w:val="none" w:sz="0" w:space="0" w:color="auto"/>
            <w:left w:val="none" w:sz="0" w:space="0" w:color="auto"/>
            <w:bottom w:val="none" w:sz="0" w:space="0" w:color="auto"/>
            <w:right w:val="none" w:sz="0" w:space="0" w:color="auto"/>
          </w:divBdr>
        </w:div>
        <w:div w:id="2069451616">
          <w:marLeft w:val="1354"/>
          <w:marRight w:val="0"/>
          <w:marTop w:val="0"/>
          <w:marBottom w:val="36"/>
          <w:divBdr>
            <w:top w:val="none" w:sz="0" w:space="0" w:color="auto"/>
            <w:left w:val="none" w:sz="0" w:space="0" w:color="auto"/>
            <w:bottom w:val="none" w:sz="0" w:space="0" w:color="auto"/>
            <w:right w:val="none" w:sz="0" w:space="0" w:color="auto"/>
          </w:divBdr>
        </w:div>
      </w:divsChild>
    </w:div>
    <w:div w:id="1136993414">
      <w:bodyDiv w:val="1"/>
      <w:marLeft w:val="0"/>
      <w:marRight w:val="0"/>
      <w:marTop w:val="0"/>
      <w:marBottom w:val="0"/>
      <w:divBdr>
        <w:top w:val="none" w:sz="0" w:space="0" w:color="auto"/>
        <w:left w:val="none" w:sz="0" w:space="0" w:color="auto"/>
        <w:bottom w:val="none" w:sz="0" w:space="0" w:color="auto"/>
        <w:right w:val="none" w:sz="0" w:space="0" w:color="auto"/>
      </w:divBdr>
    </w:div>
    <w:div w:id="1139421072">
      <w:bodyDiv w:val="1"/>
      <w:marLeft w:val="0"/>
      <w:marRight w:val="0"/>
      <w:marTop w:val="0"/>
      <w:marBottom w:val="0"/>
      <w:divBdr>
        <w:top w:val="none" w:sz="0" w:space="0" w:color="auto"/>
        <w:left w:val="none" w:sz="0" w:space="0" w:color="auto"/>
        <w:bottom w:val="none" w:sz="0" w:space="0" w:color="auto"/>
        <w:right w:val="none" w:sz="0" w:space="0" w:color="auto"/>
      </w:divBdr>
    </w:div>
    <w:div w:id="1150097863">
      <w:bodyDiv w:val="1"/>
      <w:marLeft w:val="0"/>
      <w:marRight w:val="0"/>
      <w:marTop w:val="0"/>
      <w:marBottom w:val="0"/>
      <w:divBdr>
        <w:top w:val="none" w:sz="0" w:space="0" w:color="auto"/>
        <w:left w:val="none" w:sz="0" w:space="0" w:color="auto"/>
        <w:bottom w:val="none" w:sz="0" w:space="0" w:color="auto"/>
        <w:right w:val="none" w:sz="0" w:space="0" w:color="auto"/>
      </w:divBdr>
    </w:div>
    <w:div w:id="1188762987">
      <w:bodyDiv w:val="1"/>
      <w:marLeft w:val="0"/>
      <w:marRight w:val="0"/>
      <w:marTop w:val="0"/>
      <w:marBottom w:val="0"/>
      <w:divBdr>
        <w:top w:val="none" w:sz="0" w:space="0" w:color="auto"/>
        <w:left w:val="none" w:sz="0" w:space="0" w:color="auto"/>
        <w:bottom w:val="none" w:sz="0" w:space="0" w:color="auto"/>
        <w:right w:val="none" w:sz="0" w:space="0" w:color="auto"/>
      </w:divBdr>
    </w:div>
    <w:div w:id="1301498507">
      <w:bodyDiv w:val="1"/>
      <w:marLeft w:val="0"/>
      <w:marRight w:val="0"/>
      <w:marTop w:val="0"/>
      <w:marBottom w:val="0"/>
      <w:divBdr>
        <w:top w:val="none" w:sz="0" w:space="0" w:color="auto"/>
        <w:left w:val="none" w:sz="0" w:space="0" w:color="auto"/>
        <w:bottom w:val="none" w:sz="0" w:space="0" w:color="auto"/>
        <w:right w:val="none" w:sz="0" w:space="0" w:color="auto"/>
      </w:divBdr>
    </w:div>
    <w:div w:id="1311251252">
      <w:bodyDiv w:val="1"/>
      <w:marLeft w:val="0"/>
      <w:marRight w:val="0"/>
      <w:marTop w:val="0"/>
      <w:marBottom w:val="0"/>
      <w:divBdr>
        <w:top w:val="none" w:sz="0" w:space="0" w:color="auto"/>
        <w:left w:val="none" w:sz="0" w:space="0" w:color="auto"/>
        <w:bottom w:val="none" w:sz="0" w:space="0" w:color="auto"/>
        <w:right w:val="none" w:sz="0" w:space="0" w:color="auto"/>
      </w:divBdr>
      <w:divsChild>
        <w:div w:id="1160536730">
          <w:marLeft w:val="634"/>
          <w:marRight w:val="0"/>
          <w:marTop w:val="0"/>
          <w:marBottom w:val="50"/>
          <w:divBdr>
            <w:top w:val="none" w:sz="0" w:space="0" w:color="auto"/>
            <w:left w:val="none" w:sz="0" w:space="0" w:color="auto"/>
            <w:bottom w:val="none" w:sz="0" w:space="0" w:color="auto"/>
            <w:right w:val="none" w:sz="0" w:space="0" w:color="auto"/>
          </w:divBdr>
        </w:div>
      </w:divsChild>
    </w:div>
    <w:div w:id="1314290113">
      <w:bodyDiv w:val="1"/>
      <w:marLeft w:val="0"/>
      <w:marRight w:val="0"/>
      <w:marTop w:val="0"/>
      <w:marBottom w:val="0"/>
      <w:divBdr>
        <w:top w:val="none" w:sz="0" w:space="0" w:color="auto"/>
        <w:left w:val="none" w:sz="0" w:space="0" w:color="auto"/>
        <w:bottom w:val="none" w:sz="0" w:space="0" w:color="auto"/>
        <w:right w:val="none" w:sz="0" w:space="0" w:color="auto"/>
      </w:divBdr>
      <w:divsChild>
        <w:div w:id="773208099">
          <w:marLeft w:val="0"/>
          <w:marRight w:val="0"/>
          <w:marTop w:val="0"/>
          <w:marBottom w:val="0"/>
          <w:divBdr>
            <w:top w:val="none" w:sz="0" w:space="0" w:color="auto"/>
            <w:left w:val="none" w:sz="0" w:space="0" w:color="auto"/>
            <w:bottom w:val="none" w:sz="0" w:space="0" w:color="auto"/>
            <w:right w:val="none" w:sz="0" w:space="0" w:color="auto"/>
          </w:divBdr>
        </w:div>
      </w:divsChild>
    </w:div>
    <w:div w:id="1339966964">
      <w:bodyDiv w:val="1"/>
      <w:marLeft w:val="0"/>
      <w:marRight w:val="0"/>
      <w:marTop w:val="0"/>
      <w:marBottom w:val="0"/>
      <w:divBdr>
        <w:top w:val="none" w:sz="0" w:space="0" w:color="auto"/>
        <w:left w:val="none" w:sz="0" w:space="0" w:color="auto"/>
        <w:bottom w:val="none" w:sz="0" w:space="0" w:color="auto"/>
        <w:right w:val="none" w:sz="0" w:space="0" w:color="auto"/>
      </w:divBdr>
    </w:div>
    <w:div w:id="1393042463">
      <w:bodyDiv w:val="1"/>
      <w:marLeft w:val="0"/>
      <w:marRight w:val="0"/>
      <w:marTop w:val="0"/>
      <w:marBottom w:val="0"/>
      <w:divBdr>
        <w:top w:val="none" w:sz="0" w:space="0" w:color="auto"/>
        <w:left w:val="none" w:sz="0" w:space="0" w:color="auto"/>
        <w:bottom w:val="none" w:sz="0" w:space="0" w:color="auto"/>
        <w:right w:val="none" w:sz="0" w:space="0" w:color="auto"/>
      </w:divBdr>
    </w:div>
    <w:div w:id="1423380863">
      <w:bodyDiv w:val="1"/>
      <w:marLeft w:val="0"/>
      <w:marRight w:val="0"/>
      <w:marTop w:val="0"/>
      <w:marBottom w:val="0"/>
      <w:divBdr>
        <w:top w:val="none" w:sz="0" w:space="0" w:color="auto"/>
        <w:left w:val="none" w:sz="0" w:space="0" w:color="auto"/>
        <w:bottom w:val="none" w:sz="0" w:space="0" w:color="auto"/>
        <w:right w:val="none" w:sz="0" w:space="0" w:color="auto"/>
      </w:divBdr>
    </w:div>
    <w:div w:id="1461995618">
      <w:bodyDiv w:val="1"/>
      <w:marLeft w:val="0"/>
      <w:marRight w:val="0"/>
      <w:marTop w:val="0"/>
      <w:marBottom w:val="0"/>
      <w:divBdr>
        <w:top w:val="none" w:sz="0" w:space="0" w:color="auto"/>
        <w:left w:val="none" w:sz="0" w:space="0" w:color="auto"/>
        <w:bottom w:val="none" w:sz="0" w:space="0" w:color="auto"/>
        <w:right w:val="none" w:sz="0" w:space="0" w:color="auto"/>
      </w:divBdr>
    </w:div>
    <w:div w:id="1527524326">
      <w:bodyDiv w:val="1"/>
      <w:marLeft w:val="0"/>
      <w:marRight w:val="0"/>
      <w:marTop w:val="0"/>
      <w:marBottom w:val="0"/>
      <w:divBdr>
        <w:top w:val="none" w:sz="0" w:space="0" w:color="auto"/>
        <w:left w:val="none" w:sz="0" w:space="0" w:color="auto"/>
        <w:bottom w:val="none" w:sz="0" w:space="0" w:color="auto"/>
        <w:right w:val="none" w:sz="0" w:space="0" w:color="auto"/>
      </w:divBdr>
    </w:div>
    <w:div w:id="1532844215">
      <w:bodyDiv w:val="1"/>
      <w:marLeft w:val="0"/>
      <w:marRight w:val="0"/>
      <w:marTop w:val="0"/>
      <w:marBottom w:val="0"/>
      <w:divBdr>
        <w:top w:val="none" w:sz="0" w:space="0" w:color="auto"/>
        <w:left w:val="none" w:sz="0" w:space="0" w:color="auto"/>
        <w:bottom w:val="none" w:sz="0" w:space="0" w:color="auto"/>
        <w:right w:val="none" w:sz="0" w:space="0" w:color="auto"/>
      </w:divBdr>
    </w:div>
    <w:div w:id="1569531468">
      <w:bodyDiv w:val="1"/>
      <w:marLeft w:val="0"/>
      <w:marRight w:val="0"/>
      <w:marTop w:val="0"/>
      <w:marBottom w:val="0"/>
      <w:divBdr>
        <w:top w:val="none" w:sz="0" w:space="0" w:color="auto"/>
        <w:left w:val="none" w:sz="0" w:space="0" w:color="auto"/>
        <w:bottom w:val="none" w:sz="0" w:space="0" w:color="auto"/>
        <w:right w:val="none" w:sz="0" w:space="0" w:color="auto"/>
      </w:divBdr>
    </w:div>
    <w:div w:id="1664042843">
      <w:bodyDiv w:val="1"/>
      <w:marLeft w:val="0"/>
      <w:marRight w:val="0"/>
      <w:marTop w:val="0"/>
      <w:marBottom w:val="0"/>
      <w:divBdr>
        <w:top w:val="none" w:sz="0" w:space="0" w:color="auto"/>
        <w:left w:val="none" w:sz="0" w:space="0" w:color="auto"/>
        <w:bottom w:val="none" w:sz="0" w:space="0" w:color="auto"/>
        <w:right w:val="none" w:sz="0" w:space="0" w:color="auto"/>
      </w:divBdr>
    </w:div>
    <w:div w:id="1692761211">
      <w:bodyDiv w:val="1"/>
      <w:marLeft w:val="0"/>
      <w:marRight w:val="0"/>
      <w:marTop w:val="0"/>
      <w:marBottom w:val="0"/>
      <w:divBdr>
        <w:top w:val="none" w:sz="0" w:space="0" w:color="auto"/>
        <w:left w:val="none" w:sz="0" w:space="0" w:color="auto"/>
        <w:bottom w:val="none" w:sz="0" w:space="0" w:color="auto"/>
        <w:right w:val="none" w:sz="0" w:space="0" w:color="auto"/>
      </w:divBdr>
    </w:div>
    <w:div w:id="1705709412">
      <w:bodyDiv w:val="1"/>
      <w:marLeft w:val="0"/>
      <w:marRight w:val="0"/>
      <w:marTop w:val="0"/>
      <w:marBottom w:val="0"/>
      <w:divBdr>
        <w:top w:val="none" w:sz="0" w:space="0" w:color="auto"/>
        <w:left w:val="none" w:sz="0" w:space="0" w:color="auto"/>
        <w:bottom w:val="none" w:sz="0" w:space="0" w:color="auto"/>
        <w:right w:val="none" w:sz="0" w:space="0" w:color="auto"/>
      </w:divBdr>
    </w:div>
    <w:div w:id="1712270313">
      <w:bodyDiv w:val="1"/>
      <w:marLeft w:val="0"/>
      <w:marRight w:val="0"/>
      <w:marTop w:val="0"/>
      <w:marBottom w:val="0"/>
      <w:divBdr>
        <w:top w:val="none" w:sz="0" w:space="0" w:color="auto"/>
        <w:left w:val="none" w:sz="0" w:space="0" w:color="auto"/>
        <w:bottom w:val="none" w:sz="0" w:space="0" w:color="auto"/>
        <w:right w:val="none" w:sz="0" w:space="0" w:color="auto"/>
      </w:divBdr>
    </w:div>
    <w:div w:id="1820684855">
      <w:bodyDiv w:val="1"/>
      <w:marLeft w:val="0"/>
      <w:marRight w:val="0"/>
      <w:marTop w:val="0"/>
      <w:marBottom w:val="0"/>
      <w:divBdr>
        <w:top w:val="none" w:sz="0" w:space="0" w:color="auto"/>
        <w:left w:val="none" w:sz="0" w:space="0" w:color="auto"/>
        <w:bottom w:val="none" w:sz="0" w:space="0" w:color="auto"/>
        <w:right w:val="none" w:sz="0" w:space="0" w:color="auto"/>
      </w:divBdr>
    </w:div>
    <w:div w:id="1821802294">
      <w:bodyDiv w:val="1"/>
      <w:marLeft w:val="0"/>
      <w:marRight w:val="0"/>
      <w:marTop w:val="0"/>
      <w:marBottom w:val="0"/>
      <w:divBdr>
        <w:top w:val="none" w:sz="0" w:space="0" w:color="auto"/>
        <w:left w:val="none" w:sz="0" w:space="0" w:color="auto"/>
        <w:bottom w:val="none" w:sz="0" w:space="0" w:color="auto"/>
        <w:right w:val="none" w:sz="0" w:space="0" w:color="auto"/>
      </w:divBdr>
      <w:divsChild>
        <w:div w:id="1922057587">
          <w:marLeft w:val="0"/>
          <w:marRight w:val="0"/>
          <w:marTop w:val="0"/>
          <w:marBottom w:val="0"/>
          <w:divBdr>
            <w:top w:val="none" w:sz="0" w:space="0" w:color="auto"/>
            <w:left w:val="none" w:sz="0" w:space="0" w:color="auto"/>
            <w:bottom w:val="none" w:sz="0" w:space="0" w:color="auto"/>
            <w:right w:val="none" w:sz="0" w:space="0" w:color="auto"/>
          </w:divBdr>
          <w:divsChild>
            <w:div w:id="516892357">
              <w:marLeft w:val="0"/>
              <w:marRight w:val="0"/>
              <w:marTop w:val="0"/>
              <w:marBottom w:val="0"/>
              <w:divBdr>
                <w:top w:val="none" w:sz="0" w:space="0" w:color="auto"/>
                <w:left w:val="none" w:sz="0" w:space="0" w:color="auto"/>
                <w:bottom w:val="none" w:sz="0" w:space="0" w:color="auto"/>
                <w:right w:val="none" w:sz="0" w:space="0" w:color="auto"/>
              </w:divBdr>
              <w:divsChild>
                <w:div w:id="1048842979">
                  <w:marLeft w:val="0"/>
                  <w:marRight w:val="0"/>
                  <w:marTop w:val="0"/>
                  <w:marBottom w:val="0"/>
                  <w:divBdr>
                    <w:top w:val="none" w:sz="0" w:space="0" w:color="auto"/>
                    <w:left w:val="none" w:sz="0" w:space="0" w:color="auto"/>
                    <w:bottom w:val="none" w:sz="0" w:space="0" w:color="auto"/>
                    <w:right w:val="none" w:sz="0" w:space="0" w:color="auto"/>
                  </w:divBdr>
                  <w:divsChild>
                    <w:div w:id="1434593875">
                      <w:marLeft w:val="0"/>
                      <w:marRight w:val="0"/>
                      <w:marTop w:val="0"/>
                      <w:marBottom w:val="0"/>
                      <w:divBdr>
                        <w:top w:val="none" w:sz="0" w:space="0" w:color="auto"/>
                        <w:left w:val="none" w:sz="0" w:space="0" w:color="auto"/>
                        <w:bottom w:val="none" w:sz="0" w:space="0" w:color="auto"/>
                        <w:right w:val="none" w:sz="0" w:space="0" w:color="auto"/>
                      </w:divBdr>
                      <w:divsChild>
                        <w:div w:id="1528903703">
                          <w:marLeft w:val="0"/>
                          <w:marRight w:val="0"/>
                          <w:marTop w:val="0"/>
                          <w:marBottom w:val="0"/>
                          <w:divBdr>
                            <w:top w:val="none" w:sz="0" w:space="0" w:color="auto"/>
                            <w:left w:val="none" w:sz="0" w:space="0" w:color="auto"/>
                            <w:bottom w:val="none" w:sz="0" w:space="0" w:color="auto"/>
                            <w:right w:val="none" w:sz="0" w:space="0" w:color="auto"/>
                          </w:divBdr>
                          <w:divsChild>
                            <w:div w:id="1071468859">
                              <w:marLeft w:val="0"/>
                              <w:marRight w:val="0"/>
                              <w:marTop w:val="0"/>
                              <w:marBottom w:val="0"/>
                              <w:divBdr>
                                <w:top w:val="none" w:sz="0" w:space="0" w:color="auto"/>
                                <w:left w:val="none" w:sz="0" w:space="0" w:color="auto"/>
                                <w:bottom w:val="none" w:sz="0" w:space="0" w:color="auto"/>
                                <w:right w:val="none" w:sz="0" w:space="0" w:color="auto"/>
                              </w:divBdr>
                              <w:divsChild>
                                <w:div w:id="697632201">
                                  <w:marLeft w:val="0"/>
                                  <w:marRight w:val="0"/>
                                  <w:marTop w:val="0"/>
                                  <w:marBottom w:val="0"/>
                                  <w:divBdr>
                                    <w:top w:val="none" w:sz="0" w:space="0" w:color="auto"/>
                                    <w:left w:val="none" w:sz="0" w:space="0" w:color="auto"/>
                                    <w:bottom w:val="none" w:sz="0" w:space="0" w:color="auto"/>
                                    <w:right w:val="none" w:sz="0" w:space="0" w:color="auto"/>
                                  </w:divBdr>
                                  <w:divsChild>
                                    <w:div w:id="1816989796">
                                      <w:marLeft w:val="0"/>
                                      <w:marRight w:val="0"/>
                                      <w:marTop w:val="0"/>
                                      <w:marBottom w:val="0"/>
                                      <w:divBdr>
                                        <w:top w:val="none" w:sz="0" w:space="0" w:color="auto"/>
                                        <w:left w:val="none" w:sz="0" w:space="0" w:color="auto"/>
                                        <w:bottom w:val="none" w:sz="0" w:space="0" w:color="auto"/>
                                        <w:right w:val="none" w:sz="0" w:space="0" w:color="auto"/>
                                      </w:divBdr>
                                      <w:divsChild>
                                        <w:div w:id="1321036627">
                                          <w:marLeft w:val="0"/>
                                          <w:marRight w:val="0"/>
                                          <w:marTop w:val="0"/>
                                          <w:marBottom w:val="0"/>
                                          <w:divBdr>
                                            <w:top w:val="none" w:sz="0" w:space="0" w:color="auto"/>
                                            <w:left w:val="none" w:sz="0" w:space="0" w:color="auto"/>
                                            <w:bottom w:val="none" w:sz="0" w:space="0" w:color="auto"/>
                                            <w:right w:val="none" w:sz="0" w:space="0" w:color="auto"/>
                                          </w:divBdr>
                                          <w:divsChild>
                                            <w:div w:id="1231885010">
                                              <w:marLeft w:val="0"/>
                                              <w:marRight w:val="0"/>
                                              <w:marTop w:val="0"/>
                                              <w:marBottom w:val="0"/>
                                              <w:divBdr>
                                                <w:top w:val="none" w:sz="0" w:space="0" w:color="auto"/>
                                                <w:left w:val="none" w:sz="0" w:space="0" w:color="auto"/>
                                                <w:bottom w:val="none" w:sz="0" w:space="0" w:color="auto"/>
                                                <w:right w:val="none" w:sz="0" w:space="0" w:color="auto"/>
                                              </w:divBdr>
                                            </w:div>
                                            <w:div w:id="714042508">
                                              <w:marLeft w:val="0"/>
                                              <w:marRight w:val="0"/>
                                              <w:marTop w:val="0"/>
                                              <w:marBottom w:val="0"/>
                                              <w:divBdr>
                                                <w:top w:val="none" w:sz="0" w:space="0" w:color="auto"/>
                                                <w:left w:val="none" w:sz="0" w:space="0" w:color="auto"/>
                                                <w:bottom w:val="none" w:sz="0" w:space="0" w:color="auto"/>
                                                <w:right w:val="none" w:sz="0" w:space="0" w:color="auto"/>
                                              </w:divBdr>
                                              <w:divsChild>
                                                <w:div w:id="2023169482">
                                                  <w:marLeft w:val="0"/>
                                                  <w:marRight w:val="0"/>
                                                  <w:marTop w:val="0"/>
                                                  <w:marBottom w:val="0"/>
                                                  <w:divBdr>
                                                    <w:top w:val="none" w:sz="0" w:space="0" w:color="auto"/>
                                                    <w:left w:val="none" w:sz="0" w:space="0" w:color="auto"/>
                                                    <w:bottom w:val="none" w:sz="0" w:space="0" w:color="auto"/>
                                                    <w:right w:val="none" w:sz="0" w:space="0" w:color="auto"/>
                                                  </w:divBdr>
                                                </w:div>
                                                <w:div w:id="183922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56534">
                                          <w:marLeft w:val="0"/>
                                          <w:marRight w:val="0"/>
                                          <w:marTop w:val="0"/>
                                          <w:marBottom w:val="0"/>
                                          <w:divBdr>
                                            <w:top w:val="none" w:sz="0" w:space="0" w:color="auto"/>
                                            <w:left w:val="none" w:sz="0" w:space="0" w:color="auto"/>
                                            <w:bottom w:val="none" w:sz="0" w:space="0" w:color="auto"/>
                                            <w:right w:val="none" w:sz="0" w:space="0" w:color="auto"/>
                                          </w:divBdr>
                                        </w:div>
                                        <w:div w:id="1304311938">
                                          <w:marLeft w:val="0"/>
                                          <w:marRight w:val="0"/>
                                          <w:marTop w:val="0"/>
                                          <w:marBottom w:val="0"/>
                                          <w:divBdr>
                                            <w:top w:val="none" w:sz="0" w:space="0" w:color="auto"/>
                                            <w:left w:val="none" w:sz="0" w:space="0" w:color="auto"/>
                                            <w:bottom w:val="none" w:sz="0" w:space="0" w:color="auto"/>
                                            <w:right w:val="none" w:sz="0" w:space="0" w:color="auto"/>
                                          </w:divBdr>
                                          <w:divsChild>
                                            <w:div w:id="465316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7904973">
                                      <w:marLeft w:val="0"/>
                                      <w:marRight w:val="0"/>
                                      <w:marTop w:val="0"/>
                                      <w:marBottom w:val="0"/>
                                      <w:divBdr>
                                        <w:top w:val="none" w:sz="0" w:space="0" w:color="auto"/>
                                        <w:left w:val="none" w:sz="0" w:space="0" w:color="auto"/>
                                        <w:bottom w:val="none" w:sz="0" w:space="0" w:color="auto"/>
                                        <w:right w:val="none" w:sz="0" w:space="0" w:color="auto"/>
                                      </w:divBdr>
                                      <w:divsChild>
                                        <w:div w:id="435827608">
                                          <w:marLeft w:val="0"/>
                                          <w:marRight w:val="0"/>
                                          <w:marTop w:val="0"/>
                                          <w:marBottom w:val="0"/>
                                          <w:divBdr>
                                            <w:top w:val="none" w:sz="0" w:space="0" w:color="auto"/>
                                            <w:left w:val="none" w:sz="0" w:space="0" w:color="auto"/>
                                            <w:bottom w:val="none" w:sz="0" w:space="0" w:color="auto"/>
                                            <w:right w:val="none" w:sz="0" w:space="0" w:color="auto"/>
                                          </w:divBdr>
                                          <w:divsChild>
                                            <w:div w:id="16284652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1898985">
                                  <w:marLeft w:val="0"/>
                                  <w:marRight w:val="0"/>
                                  <w:marTop w:val="0"/>
                                  <w:marBottom w:val="0"/>
                                  <w:divBdr>
                                    <w:top w:val="none" w:sz="0" w:space="0" w:color="auto"/>
                                    <w:left w:val="none" w:sz="0" w:space="0" w:color="auto"/>
                                    <w:bottom w:val="none" w:sz="0" w:space="0" w:color="auto"/>
                                    <w:right w:val="none" w:sz="0" w:space="0" w:color="auto"/>
                                  </w:divBdr>
                                  <w:divsChild>
                                    <w:div w:id="2016419358">
                                      <w:marLeft w:val="0"/>
                                      <w:marRight w:val="0"/>
                                      <w:marTop w:val="0"/>
                                      <w:marBottom w:val="0"/>
                                      <w:divBdr>
                                        <w:top w:val="none" w:sz="0" w:space="0" w:color="auto"/>
                                        <w:left w:val="none" w:sz="0" w:space="0" w:color="auto"/>
                                        <w:bottom w:val="none" w:sz="0" w:space="0" w:color="auto"/>
                                        <w:right w:val="none" w:sz="0" w:space="0" w:color="auto"/>
                                      </w:divBdr>
                                      <w:divsChild>
                                        <w:div w:id="1274702218">
                                          <w:marLeft w:val="0"/>
                                          <w:marRight w:val="0"/>
                                          <w:marTop w:val="0"/>
                                          <w:marBottom w:val="0"/>
                                          <w:divBdr>
                                            <w:top w:val="none" w:sz="0" w:space="0" w:color="auto"/>
                                            <w:left w:val="none" w:sz="0" w:space="0" w:color="auto"/>
                                            <w:bottom w:val="none" w:sz="0" w:space="0" w:color="auto"/>
                                            <w:right w:val="none" w:sz="0" w:space="0" w:color="auto"/>
                                          </w:divBdr>
                                          <w:divsChild>
                                            <w:div w:id="583686372">
                                              <w:marLeft w:val="0"/>
                                              <w:marRight w:val="0"/>
                                              <w:marTop w:val="0"/>
                                              <w:marBottom w:val="0"/>
                                              <w:divBdr>
                                                <w:top w:val="none" w:sz="0" w:space="0" w:color="auto"/>
                                                <w:left w:val="none" w:sz="0" w:space="0" w:color="auto"/>
                                                <w:bottom w:val="none" w:sz="0" w:space="0" w:color="auto"/>
                                                <w:right w:val="none" w:sz="0" w:space="0" w:color="auto"/>
                                              </w:divBdr>
                                              <w:divsChild>
                                                <w:div w:id="447703532">
                                                  <w:marLeft w:val="0"/>
                                                  <w:marRight w:val="0"/>
                                                  <w:marTop w:val="0"/>
                                                  <w:marBottom w:val="0"/>
                                                  <w:divBdr>
                                                    <w:top w:val="none" w:sz="0" w:space="0" w:color="auto"/>
                                                    <w:left w:val="none" w:sz="0" w:space="0" w:color="auto"/>
                                                    <w:bottom w:val="none" w:sz="0" w:space="0" w:color="auto"/>
                                                    <w:right w:val="none" w:sz="0" w:space="0" w:color="auto"/>
                                                  </w:divBdr>
                                                  <w:divsChild>
                                                    <w:div w:id="91127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80042952">
      <w:bodyDiv w:val="1"/>
      <w:marLeft w:val="0"/>
      <w:marRight w:val="0"/>
      <w:marTop w:val="0"/>
      <w:marBottom w:val="0"/>
      <w:divBdr>
        <w:top w:val="none" w:sz="0" w:space="0" w:color="auto"/>
        <w:left w:val="none" w:sz="0" w:space="0" w:color="auto"/>
        <w:bottom w:val="none" w:sz="0" w:space="0" w:color="auto"/>
        <w:right w:val="none" w:sz="0" w:space="0" w:color="auto"/>
      </w:divBdr>
    </w:div>
    <w:div w:id="1885408798">
      <w:bodyDiv w:val="1"/>
      <w:marLeft w:val="0"/>
      <w:marRight w:val="0"/>
      <w:marTop w:val="0"/>
      <w:marBottom w:val="0"/>
      <w:divBdr>
        <w:top w:val="none" w:sz="0" w:space="0" w:color="auto"/>
        <w:left w:val="none" w:sz="0" w:space="0" w:color="auto"/>
        <w:bottom w:val="none" w:sz="0" w:space="0" w:color="auto"/>
        <w:right w:val="none" w:sz="0" w:space="0" w:color="auto"/>
      </w:divBdr>
    </w:div>
    <w:div w:id="1915430275">
      <w:bodyDiv w:val="1"/>
      <w:marLeft w:val="0"/>
      <w:marRight w:val="0"/>
      <w:marTop w:val="0"/>
      <w:marBottom w:val="0"/>
      <w:divBdr>
        <w:top w:val="none" w:sz="0" w:space="0" w:color="auto"/>
        <w:left w:val="none" w:sz="0" w:space="0" w:color="auto"/>
        <w:bottom w:val="none" w:sz="0" w:space="0" w:color="auto"/>
        <w:right w:val="none" w:sz="0" w:space="0" w:color="auto"/>
      </w:divBdr>
    </w:div>
    <w:div w:id="1918126537">
      <w:bodyDiv w:val="1"/>
      <w:marLeft w:val="0"/>
      <w:marRight w:val="0"/>
      <w:marTop w:val="0"/>
      <w:marBottom w:val="0"/>
      <w:divBdr>
        <w:top w:val="none" w:sz="0" w:space="0" w:color="auto"/>
        <w:left w:val="none" w:sz="0" w:space="0" w:color="auto"/>
        <w:bottom w:val="none" w:sz="0" w:space="0" w:color="auto"/>
        <w:right w:val="none" w:sz="0" w:space="0" w:color="auto"/>
      </w:divBdr>
    </w:div>
    <w:div w:id="1919710260">
      <w:bodyDiv w:val="1"/>
      <w:marLeft w:val="0"/>
      <w:marRight w:val="0"/>
      <w:marTop w:val="0"/>
      <w:marBottom w:val="0"/>
      <w:divBdr>
        <w:top w:val="none" w:sz="0" w:space="0" w:color="auto"/>
        <w:left w:val="none" w:sz="0" w:space="0" w:color="auto"/>
        <w:bottom w:val="none" w:sz="0" w:space="0" w:color="auto"/>
        <w:right w:val="none" w:sz="0" w:space="0" w:color="auto"/>
      </w:divBdr>
    </w:div>
    <w:div w:id="1949316556">
      <w:bodyDiv w:val="1"/>
      <w:marLeft w:val="0"/>
      <w:marRight w:val="0"/>
      <w:marTop w:val="0"/>
      <w:marBottom w:val="0"/>
      <w:divBdr>
        <w:top w:val="none" w:sz="0" w:space="0" w:color="auto"/>
        <w:left w:val="none" w:sz="0" w:space="0" w:color="auto"/>
        <w:bottom w:val="none" w:sz="0" w:space="0" w:color="auto"/>
        <w:right w:val="none" w:sz="0" w:space="0" w:color="auto"/>
      </w:divBdr>
      <w:divsChild>
        <w:div w:id="773063253">
          <w:marLeft w:val="907"/>
          <w:marRight w:val="0"/>
          <w:marTop w:val="0"/>
          <w:marBottom w:val="50"/>
          <w:divBdr>
            <w:top w:val="none" w:sz="0" w:space="0" w:color="auto"/>
            <w:left w:val="none" w:sz="0" w:space="0" w:color="auto"/>
            <w:bottom w:val="none" w:sz="0" w:space="0" w:color="auto"/>
            <w:right w:val="none" w:sz="0" w:space="0" w:color="auto"/>
          </w:divBdr>
        </w:div>
      </w:divsChild>
    </w:div>
    <w:div w:id="1983845606">
      <w:bodyDiv w:val="1"/>
      <w:marLeft w:val="0"/>
      <w:marRight w:val="0"/>
      <w:marTop w:val="0"/>
      <w:marBottom w:val="0"/>
      <w:divBdr>
        <w:top w:val="none" w:sz="0" w:space="0" w:color="auto"/>
        <w:left w:val="none" w:sz="0" w:space="0" w:color="auto"/>
        <w:bottom w:val="none" w:sz="0" w:space="0" w:color="auto"/>
        <w:right w:val="none" w:sz="0" w:space="0" w:color="auto"/>
      </w:divBdr>
    </w:div>
    <w:div w:id="2035495659">
      <w:bodyDiv w:val="1"/>
      <w:marLeft w:val="0"/>
      <w:marRight w:val="0"/>
      <w:marTop w:val="0"/>
      <w:marBottom w:val="0"/>
      <w:divBdr>
        <w:top w:val="none" w:sz="0" w:space="0" w:color="auto"/>
        <w:left w:val="none" w:sz="0" w:space="0" w:color="auto"/>
        <w:bottom w:val="none" w:sz="0" w:space="0" w:color="auto"/>
        <w:right w:val="none" w:sz="0" w:space="0" w:color="auto"/>
      </w:divBdr>
    </w:div>
    <w:div w:id="2040350960">
      <w:bodyDiv w:val="1"/>
      <w:marLeft w:val="0"/>
      <w:marRight w:val="0"/>
      <w:marTop w:val="0"/>
      <w:marBottom w:val="0"/>
      <w:divBdr>
        <w:top w:val="none" w:sz="0" w:space="0" w:color="auto"/>
        <w:left w:val="none" w:sz="0" w:space="0" w:color="auto"/>
        <w:bottom w:val="none" w:sz="0" w:space="0" w:color="auto"/>
        <w:right w:val="none" w:sz="0" w:space="0" w:color="auto"/>
      </w:divBdr>
    </w:div>
    <w:div w:id="2060324902">
      <w:bodyDiv w:val="1"/>
      <w:marLeft w:val="0"/>
      <w:marRight w:val="0"/>
      <w:marTop w:val="0"/>
      <w:marBottom w:val="0"/>
      <w:divBdr>
        <w:top w:val="none" w:sz="0" w:space="0" w:color="auto"/>
        <w:left w:val="none" w:sz="0" w:space="0" w:color="auto"/>
        <w:bottom w:val="none" w:sz="0" w:space="0" w:color="auto"/>
        <w:right w:val="none" w:sz="0" w:space="0" w:color="auto"/>
      </w:divBdr>
    </w:div>
    <w:div w:id="2093088812">
      <w:bodyDiv w:val="1"/>
      <w:marLeft w:val="0"/>
      <w:marRight w:val="0"/>
      <w:marTop w:val="0"/>
      <w:marBottom w:val="0"/>
      <w:divBdr>
        <w:top w:val="none" w:sz="0" w:space="0" w:color="auto"/>
        <w:left w:val="none" w:sz="0" w:space="0" w:color="auto"/>
        <w:bottom w:val="none" w:sz="0" w:space="0" w:color="auto"/>
        <w:right w:val="none" w:sz="0" w:space="0" w:color="auto"/>
      </w:divBdr>
    </w:div>
    <w:div w:id="2106027909">
      <w:bodyDiv w:val="1"/>
      <w:marLeft w:val="0"/>
      <w:marRight w:val="0"/>
      <w:marTop w:val="0"/>
      <w:marBottom w:val="0"/>
      <w:divBdr>
        <w:top w:val="none" w:sz="0" w:space="0" w:color="auto"/>
        <w:left w:val="none" w:sz="0" w:space="0" w:color="auto"/>
        <w:bottom w:val="none" w:sz="0" w:space="0" w:color="auto"/>
        <w:right w:val="none" w:sz="0" w:space="0" w:color="auto"/>
      </w:divBdr>
    </w:div>
    <w:div w:id="2126194111">
      <w:bodyDiv w:val="1"/>
      <w:marLeft w:val="0"/>
      <w:marRight w:val="0"/>
      <w:marTop w:val="0"/>
      <w:marBottom w:val="0"/>
      <w:divBdr>
        <w:top w:val="none" w:sz="0" w:space="0" w:color="auto"/>
        <w:left w:val="none" w:sz="0" w:space="0" w:color="auto"/>
        <w:bottom w:val="none" w:sz="0" w:space="0" w:color="auto"/>
        <w:right w:val="none" w:sz="0" w:space="0" w:color="auto"/>
      </w:divBdr>
    </w:div>
    <w:div w:id="2128160953">
      <w:bodyDiv w:val="1"/>
      <w:marLeft w:val="0"/>
      <w:marRight w:val="0"/>
      <w:marTop w:val="0"/>
      <w:marBottom w:val="0"/>
      <w:divBdr>
        <w:top w:val="none" w:sz="0" w:space="0" w:color="auto"/>
        <w:left w:val="none" w:sz="0" w:space="0" w:color="auto"/>
        <w:bottom w:val="none" w:sz="0" w:space="0" w:color="auto"/>
        <w:right w:val="none" w:sz="0" w:space="0" w:color="auto"/>
      </w:divBdr>
    </w:div>
    <w:div w:id="21332858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jpeg"/><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hyperlink" Target="http://www.crttele.com/media/catalog/product/cache/1/image/9df78eab33525d08d6e5fb8d27136e95/c/r/cruceta_cable_adss_para_pag_web_.jp" TargetMode="External"/><Relationship Id="rId34" Type="http://schemas.openxmlformats.org/officeDocument/2006/relationships/image" Target="media/image21.png"/><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4.png"/><Relationship Id="rId40"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image" Target="media/image23.png"/><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emf"/><Relationship Id="rId22" Type="http://schemas.openxmlformats.org/officeDocument/2006/relationships/image" Target="media/image9.jpeg"/><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image" Target="media/image2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Criterio_x0020_Vigencia xmlns="0c0fb5dd-be07-4744-b397-150840e1f755">2</Criterio_x0020_Vigencia>
    <Tipo_x0020_de_x0020_Doc_x002e__x0020_Rel_x002e__x0020_a_x0020_la_x0020_Org_x002e_ xmlns="2d723e6a-7bac-4181-8b61-14ef1bfdb225" xsi:nil="true"/>
    <Tipo_x0020_Doc. xmlns="0c0fb5dd-be07-4744-b397-150840e1f755">13</Tipo_x0020_Doc.>
    <Doc._x0020_Hijo_x0020_Relacionado xmlns="0c0fb5dd-be07-4744-b397-150840e1f755">false</Doc._x0020_Hijo_x0020_Relacionado>
    <Código xmlns="c8348e05-1073-4350-a7b7-b2e45b58d896"/>
    <Fecha_x0020_Vigencia xmlns="c8348e05-1073-4350-a7b7-b2e45b58d896">2017-01-24T20:24:10+00:00</Fecha_x0020_Vigencia>
    <Doc_x002e__x0020_Padre xmlns="2d723e6a-7bac-4181-8b61-14ef1bfdb225"/>
    <Doc_x002e__x0020_Hijos xmlns="2d723e6a-7bac-4181-8b61-14ef1bfdb225"/>
    <Documentos_x0020_Organizacionales xmlns="2d723e6a-7bac-4181-8b61-14ef1bfdb225" xsi:nil="true"/>
    <Doc_x002e__x0020_Relacionados xmlns="2d723e6a-7bac-4181-8b61-14ef1bfdb225"/>
    <Procs_x0020_Relacionados xmlns="2d723e6a-7bac-4181-8b61-14ef1bfdb225" xsi:nil="true"/>
    <Tipo_x0020_Doc_x002e__x0020_Normativo xmlns="2d723e6a-7bac-4181-8b61-14ef1bfdb225" xsi:nil="true"/>
    <Clase xmlns="0c0fb5dd-be07-4744-b397-150840e1f755">2</Clase>
    <Original xmlns="2d723e6a-7bac-4181-8b61-14ef1bfdb225" xsi:nil="true"/>
    <Fecha_x0020_Fin_x0020_Vigencia xmlns="2d723e6a-7bac-4181-8b61-14ef1bfdb225" xsi:nil="true"/>
    <Ver. xmlns="c8348e05-1073-4350-a7b7-b2e45b58d896">1</Ver.>
    <ItemPadre xmlns="2d723e6a-7bac-4181-8b61-14ef1bfdb225" xsi:nil="true"/>
    <Original_x002d_Bckp xmlns="2d723e6a-7bac-4181-8b61-14ef1bfdb225" xsi:nil="true"/>
    <Descripción_x005f_x0020_de_x005f_x0020_Documento xmlns="c3006b78-ebd3-4194-a094-2d6c115f5cfb" xsi:nil="true"/>
    <Área xmlns="0c0fb5dd-be07-4744-b397-150840e1f755">17</Área>
    <Estado_x0020_Documento xmlns="0c0fb5dd-be07-4744-b397-150840e1f755">1</Estado_x0020_Documento>
    <Código. xmlns="0c0fb5dd-be07-4744-b397-150840e1f755" xsi:nil="true"/>
    <Doc_x0020_Hijos xmlns="2d723e6a-7bac-4181-8b61-14ef1bfdb225"/>
    <FlagPadre xmlns="2d723e6a-7bac-4181-8b61-14ef1bfdb22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o de la Organización" ma:contentTypeID="0x01010069D0109CC52A9D4EA83579F589D6AC3C00D5306A617A62434E831E611D00AD3961" ma:contentTypeVersion="96" ma:contentTypeDescription="Cualquier documento de la empresa." ma:contentTypeScope="" ma:versionID="f1c9fa2d7101b19eb18259d794d903d7">
  <xsd:schema xmlns:xsd="http://www.w3.org/2001/XMLSchema" xmlns:p="http://schemas.microsoft.com/office/2006/metadata/properties" xmlns:ns2="c8348e05-1073-4350-a7b7-b2e45b58d896" xmlns:ns3="c3006b78-ebd3-4194-a094-2d6c115f5cfb" xmlns:ns4="0c0fb5dd-be07-4744-b397-150840e1f755" xmlns:ns5="2d723e6a-7bac-4181-8b61-14ef1bfdb225" targetNamespace="http://schemas.microsoft.com/office/2006/metadata/properties" ma:root="true" ma:fieldsID="e940348dec4f11726d4e65e6f507997c" ns2:_="" ns3:_="" ns4:_="" ns5:_="">
    <xsd:import namespace="c8348e05-1073-4350-a7b7-b2e45b58d896"/>
    <xsd:import namespace="c3006b78-ebd3-4194-a094-2d6c115f5cfb"/>
    <xsd:import namespace="0c0fb5dd-be07-4744-b397-150840e1f755"/>
    <xsd:import namespace="2d723e6a-7bac-4181-8b61-14ef1bfdb225"/>
    <xsd:element name="properties">
      <xsd:complexType>
        <xsd:sequence>
          <xsd:element name="documentManagement">
            <xsd:complexType>
              <xsd:all>
                <xsd:element ref="ns2:Código"/>
                <xsd:element ref="ns3:Descripción_x005f_x0020_de_x005f_x0020_Documento" minOccurs="0"/>
                <xsd:element ref="ns2:Ver."/>
                <xsd:element ref="ns4:Área"/>
                <xsd:element ref="ns2:Fecha_x0020_Vigencia"/>
                <xsd:element ref="ns5:Doc_x002e__x0020_Relacionados" minOccurs="0"/>
                <xsd:element ref="ns4:Tipo_x0020_Doc."/>
                <xsd:element ref="ns4:Clase"/>
                <xsd:element ref="ns4:Criterio_x0020_Vigencia"/>
                <xsd:element ref="ns4:Estado_x0020_Documento"/>
                <xsd:element ref="ns4:Doc._x0020_Hijo_x0020_Relacionado" minOccurs="0"/>
                <xsd:element ref="ns5:Original" minOccurs="0"/>
                <xsd:element ref="ns4:Código." minOccurs="0"/>
                <xsd:element ref="ns5:Doc_x0020_Hijos" minOccurs="0"/>
                <xsd:element ref="ns5:Doc_x002e__x0020_Hijos" minOccurs="0"/>
                <xsd:element ref="ns5:Doc_x002e__x0020_Padre" minOccurs="0"/>
                <xsd:element ref="ns5:Documentos_x0020_Organizacionales" minOccurs="0"/>
                <xsd:element ref="ns5:Fecha_x0020_Fin_x0020_Vigencia" minOccurs="0"/>
                <xsd:element ref="ns5:FlagPadre" minOccurs="0"/>
                <xsd:element ref="ns5:ItemPadre" minOccurs="0"/>
                <xsd:element ref="ns5:Original_x002d_Bckp" minOccurs="0"/>
                <xsd:element ref="ns5:Procs_x0020_Relacionados" minOccurs="0"/>
                <xsd:element ref="ns5:Tipo_x0020_de_x0020_Doc_x002e__x0020_Rel_x002e__x0020_a_x0020_la_x0020_Org_x002e_" minOccurs="0"/>
                <xsd:element ref="ns5:Tipo_x0020_Doc_x002e__x0020_Normativo" minOccurs="0"/>
              </xsd:all>
            </xsd:complexType>
          </xsd:element>
        </xsd:sequence>
      </xsd:complexType>
    </xsd:element>
  </xsd:schema>
  <xsd:schema xmlns:xsd="http://www.w3.org/2001/XMLSchema" xmlns:dms="http://schemas.microsoft.com/office/2006/documentManagement/types" targetNamespace="c8348e05-1073-4350-a7b7-b2e45b58d896" elementFormDefault="qualified">
    <xsd:import namespace="http://schemas.microsoft.com/office/2006/documentManagement/types"/>
    <xsd:element name="Código" ma:index="1" ma:displayName="Código" ma:default="" ma:description="Representa a un código único por elemento." ma:internalName="C_x00f3_digo" ma:readOnly="false">
      <xsd:simpleType>
        <xsd:restriction base="dms:Text">
          <xsd:maxLength value="32"/>
        </xsd:restriction>
      </xsd:simpleType>
    </xsd:element>
    <xsd:element name="Ver." ma:index="4" ma:displayName="Ver." ma:decimals="0" ma:default="1" ma:description="La versión del documento oficial." ma:internalName="Ver_x002e_" ma:percentage="FALSE">
      <xsd:simpleType>
        <xsd:restriction base="dms:Number">
          <xsd:maxInclusive value="1000"/>
          <xsd:minInclusive value="1"/>
        </xsd:restriction>
      </xsd:simpleType>
    </xsd:element>
    <xsd:element name="Fecha_x0020_Vigencia" ma:index="6" ma:displayName="Fecha Vigencia" ma:default="[today]" ma:format="DateOnly" ma:internalName="Fecha_x0020_Vigencia" ma:readOnly="false">
      <xsd:simpleType>
        <xsd:restriction base="dms:DateTime"/>
      </xsd:simpleType>
    </xsd:element>
  </xsd:schema>
  <xsd:schema xmlns:xsd="http://www.w3.org/2001/XMLSchema" xmlns:dms="http://schemas.microsoft.com/office/2006/documentManagement/types" targetNamespace="c3006b78-ebd3-4194-a094-2d6c115f5cfb" elementFormDefault="qualified">
    <xsd:import namespace="http://schemas.microsoft.com/office/2006/documentManagement/types"/>
    <xsd:element name="Descripción_x005f_x0020_de_x005f_x0020_Documento" ma:index="3" nillable="true" ma:displayName="Descripción de Documento" ma:default="" ma:description="Una descripción del documento, este campo no es obligatorio." ma:internalName="Descripci_x00f3_n_x0020_de_x0020_Documento">
      <xsd:simpleType>
        <xsd:restriction base="dms:Note"/>
      </xsd:simpleType>
    </xsd:element>
  </xsd:schema>
  <xsd:schema xmlns:xsd="http://www.w3.org/2001/XMLSchema" xmlns:dms="http://schemas.microsoft.com/office/2006/documentManagement/types" targetNamespace="0c0fb5dd-be07-4744-b397-150840e1f755" elementFormDefault="qualified">
    <xsd:import namespace="http://schemas.microsoft.com/office/2006/documentManagement/types"/>
    <xsd:element name="Área" ma:index="5" ma:displayName="Área" ma:description="Área de la organización de procedencia del documento." ma:list="{2a5f2eb8-f0bb-4736-9cfb-ede569c15f3d}" ma:internalName="_x00c1_rea0" ma:showField="Title" ma:web="0c0fb5dd-be07-4744-b397-150840e1f755">
      <xsd:simpleType>
        <xsd:restriction base="dms:Lookup"/>
      </xsd:simpleType>
    </xsd:element>
    <xsd:element name="Tipo_x0020_Doc." ma:index="8" ma:displayName="Tipo Doc." ma:description="Tipo del Documento." ma:list="{8c2458ed-6fa4-4662-b383-033c9eee6d35}" ma:internalName="Tipo_x0020_Doc_x002e_" ma:readOnly="false" ma:showField="Title" ma:web="0c0fb5dd-be07-4744-b397-150840e1f755">
      <xsd:simpleType>
        <xsd:restriction base="dms:Lookup"/>
      </xsd:simpleType>
    </xsd:element>
    <xsd:element name="Clase" ma:index="9" ma:displayName="Clase" ma:description="Clase del Documento" ma:list="{c97b4cc1-8994-4c47-984d-1b6deda06fe1}" ma:internalName="Clase" ma:showField="Title" ma:web="0c0fb5dd-be07-4744-b397-150840e1f755">
      <xsd:simpleType>
        <xsd:restriction base="dms:Lookup"/>
      </xsd:simpleType>
    </xsd:element>
    <xsd:element name="Criterio_x0020_Vigencia" ma:index="10" ma:displayName="Criterio Vigencia" ma:list="{d2cd7f8b-0737-4731-b83f-803b01f6ac33}" ma:internalName="Criterio_x0020_Vigencia" ma:readOnly="false" ma:showField="Title" ma:web="0c0fb5dd-be07-4744-b397-150840e1f755">
      <xsd:simpleType>
        <xsd:restriction base="dms:Lookup"/>
      </xsd:simpleType>
    </xsd:element>
    <xsd:element name="Estado_x0020_Documento" ma:index="11" ma:displayName="Estado Documento" ma:description="Los estado de un documento." ma:list="{3a540dd9-a028-499d-8199-3cef41e3bde0}" ma:internalName="Estado_x0020_Documento" ma:showField="Title" ma:web="0c0fb5dd-be07-4744-b397-150840e1f755">
      <xsd:simpleType>
        <xsd:restriction base="dms:Lookup"/>
      </xsd:simpleType>
    </xsd:element>
    <xsd:element name="Doc._x0020_Hijo_x0020_Relacionado" ma:index="12" nillable="true" ma:displayName="Doc. Hijo Relacionado" ma:default="0" ma:description="Si esta columna es Sí, deberá aparecer en la lista de documento relacionados para ser elegido." ma:internalName="Doc_x002e__x0020_Hijo_x0020_Relacionado">
      <xsd:simpleType>
        <xsd:restriction base="dms:Boolean"/>
      </xsd:simpleType>
    </xsd:element>
    <xsd:element name="Código." ma:index="22" nillable="true" ma:displayName="Código." ma:description="Campo para crear un enlace al mismo documento con el código como étiqueta." ma:list="{2d723e6a-7bac-4181-8b61-14ef1bfdb225}" ma:internalName="C_x00f3_digo_x002e_" ma:readOnly="false" ma:showField="C_x00f3_digo" ma:web="0c0fb5dd-be07-4744-b397-150840e1f755">
      <xsd:simpleType>
        <xsd:restriction base="dms:Lookup"/>
      </xsd:simpleType>
    </xsd:element>
  </xsd:schema>
  <xsd:schema xmlns:xsd="http://www.w3.org/2001/XMLSchema" xmlns:dms="http://schemas.microsoft.com/office/2006/documentManagement/types" targetNamespace="2d723e6a-7bac-4181-8b61-14ef1bfdb225" elementFormDefault="qualified">
    <xsd:import namespace="http://schemas.microsoft.com/office/2006/documentManagement/types"/>
    <xsd:element name="Doc_x002e__x0020_Relacionados" ma:index="7" nillable="true" ma:displayName="Doc. Relacionados" ma:description="Documentos relacionados al documento actual." ma:list="{2d723e6a-7bac-4181-8b61-14ef1bfdb225}" ma:internalName="Doc_x002e__x0020_Relacionados" ma:readOnly="false" ma:showField="C_x00f3_digo">
      <xsd:complexType>
        <xsd:complexContent>
          <xsd:extension base="dms:MultiChoiceLookup">
            <xsd:sequence>
              <xsd:element name="Value" type="dms:Lookup" maxOccurs="unbounded" minOccurs="0" nillable="true"/>
            </xsd:sequence>
          </xsd:extension>
        </xsd:complexContent>
      </xsd:complexType>
    </xsd:element>
    <xsd:element name="Original" ma:index="15" nillable="true" ma:displayName="Original" ma:list="{7fbef6af-22b3-4e0e-b959-aac498ea85dc}" ma:internalName="Original" ma:showField="Codigo_x002d_Version">
      <xsd:simpleType>
        <xsd:restriction base="dms:Lookup"/>
      </xsd:simpleType>
    </xsd:element>
    <xsd:element name="Doc_x0020_Hijos" ma:index="25" nillable="true" ma:displayName="Doc Hijos" ma:list="{2d723e6a-7bac-4181-8b61-14ef1bfdb225}" ma:internalName="Doc_x0020_Hijos" ma:showField="C_x00f3_digo">
      <xsd:complexType>
        <xsd:complexContent>
          <xsd:extension base="dms:MultiChoiceLookup">
            <xsd:sequence>
              <xsd:element name="Value" type="dms:Lookup" maxOccurs="unbounded" minOccurs="0" nillable="true"/>
            </xsd:sequence>
          </xsd:extension>
        </xsd:complexContent>
      </xsd:complexType>
    </xsd:element>
    <xsd:element name="Doc_x002e__x0020_Hijos" ma:index="26" nillable="true" ma:displayName="Doc. Hijos" ma:list="{2d723e6a-7bac-4181-8b61-14ef1bfdb225}" ma:internalName="Doc_x002e__x0020_Hijos" ma:showField="Codigo_x002d_Version">
      <xsd:complexType>
        <xsd:complexContent>
          <xsd:extension base="dms:MultiChoiceLookup">
            <xsd:sequence>
              <xsd:element name="Value" type="dms:Lookup" maxOccurs="unbounded" minOccurs="0" nillable="true"/>
            </xsd:sequence>
          </xsd:extension>
        </xsd:complexContent>
      </xsd:complexType>
    </xsd:element>
    <xsd:element name="Doc_x002e__x0020_Padre" ma:index="27" nillable="true" ma:displayName="Doc. Padre" ma:list="{2d723e6a-7bac-4181-8b61-14ef1bfdb225}" ma:internalName="Doc_x002e__x0020_Padre" ma:showField="C_x00f3_digo">
      <xsd:complexType>
        <xsd:complexContent>
          <xsd:extension base="dms:MultiChoiceLookup">
            <xsd:sequence>
              <xsd:element name="Value" type="dms:Lookup" maxOccurs="unbounded" minOccurs="0" nillable="true"/>
            </xsd:sequence>
          </xsd:extension>
        </xsd:complexContent>
      </xsd:complexType>
    </xsd:element>
    <xsd:element name="Documentos_x0020_Organizacionales" ma:index="28" nillable="true" ma:displayName="Documentos Organizacionales" ma:list="{177839a3-b072-426b-9be8-4a57d3c37c87}" ma:internalName="Documentos_x0020_Organizacionales" ma:showField="Title">
      <xsd:simpleType>
        <xsd:restriction base="dms:Lookup"/>
      </xsd:simpleType>
    </xsd:element>
    <xsd:element name="Fecha_x0020_Fin_x0020_Vigencia" ma:index="29" nillable="true" ma:displayName="Fecha Fin Vigencia" ma:format="DateOnly" ma:internalName="Fecha_x0020_Fin_x0020_Vigencia">
      <xsd:simpleType>
        <xsd:restriction base="dms:DateTime"/>
      </xsd:simpleType>
    </xsd:element>
    <xsd:element name="FlagPadre" ma:index="30" nillable="true" ma:displayName="FlagPadre" ma:internalName="FlagPadre">
      <xsd:simpleType>
        <xsd:restriction base="dms:Text">
          <xsd:maxLength value="255"/>
        </xsd:restriction>
      </xsd:simpleType>
    </xsd:element>
    <xsd:element name="ItemPadre" ma:index="31" nillable="true" ma:displayName="ItemPadre" ma:internalName="ItemPadre">
      <xsd:simpleType>
        <xsd:restriction base="dms:Text">
          <xsd:maxLength value="255"/>
        </xsd:restriction>
      </xsd:simpleType>
    </xsd:element>
    <xsd:element name="Original_x002d_Bckp" ma:index="32" nillable="true" ma:displayName="Original-Bckp" ma:list="{7fbef6af-22b3-4e0e-b959-aac498ea85dc}" ma:internalName="Original_x002d_Bckp" ma:showField="C_x00f3_digo">
      <xsd:simpleType>
        <xsd:restriction base="dms:Lookup"/>
      </xsd:simpleType>
    </xsd:element>
    <xsd:element name="Procs_x0020_Relacionados" ma:index="33" nillable="true" ma:displayName="Procs Relacionados" ma:list="{48f51178-c2e9-4dee-bc49-ce7461407de0}" ma:internalName="Procs_x0020_Relacionados" ma:showField="Title">
      <xsd:simpleType>
        <xsd:restriction base="dms:Lookup"/>
      </xsd:simpleType>
    </xsd:element>
    <xsd:element name="Tipo_x0020_de_x0020_Doc_x002e__x0020_Rel_x002e__x0020_a_x0020_la_x0020_Org_x002e_" ma:index="34" nillable="true" ma:displayName="Tipo de Doc. Rel. a la Org." ma:list="{3dec43d9-a88d-4aa7-add5-2d41b2a5833c}" ma:internalName="Tipo_x0020_de_x0020_Doc_x002e__x0020_Rel_x002e__x0020_a_x0020_la_x0020_Org_x002e_" ma:showField="Title">
      <xsd:simpleType>
        <xsd:restriction base="dms:Lookup"/>
      </xsd:simpleType>
    </xsd:element>
    <xsd:element name="Tipo_x0020_Doc_x002e__x0020_Normativo" ma:index="35" nillable="true" ma:displayName="Tipo Doc. Normativo" ma:list="{b6ea2fa2-0c6b-422c-80de-fdde67bbe6a4}" ma:internalName="Tipo_x0020_Doc_x002e__x0020_Normativo" ma:showField="Title">
      <xsd:simpleType>
        <xsd:restriction base="dms:Lookup"/>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8" ma:displayName="Tipo de contenido"/>
        <xsd:element ref="dc:title" minOccurs="0" maxOccurs="1" ma:index="2" ma:displayName="Título"/>
        <xsd:element ref="dc:subject" minOccurs="0" maxOccurs="1"/>
        <xsd:element ref="dc:description" minOccurs="0" maxOccurs="1"/>
        <xsd:element name="keywords" minOccurs="0" maxOccurs="1" type="xsd:string" ma:index="14" ma:displayName="Palabras clave"/>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mso-contentType ?>
<customXsn xmlns="http://schemas.microsoft.com/office/2006/metadata/customXsn">
  <xsnLocation>http://enspdes01/InformacionOrganizacion/_cts/Documento de la Empresa(-889789430)/f67a5cdffedaa849customXsn.xsn</xsnLocation>
  <cached>False</cached>
  <openByDefault>False</openByDefault>
  <xsnScope>http://enspdes01/InformacionOrganizacion</xsnScope>
</customXsn>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164A3B2-AB14-490E-9429-7A263F95F118}">
  <ds:schemaRefs>
    <ds:schemaRef ds:uri="http://schemas.microsoft.com/office/2006/metadata/properties"/>
    <ds:schemaRef ds:uri="http://schemas.microsoft.com/office/infopath/2007/PartnerControls"/>
    <ds:schemaRef ds:uri="0c0fb5dd-be07-4744-b397-150840e1f755"/>
    <ds:schemaRef ds:uri="2d723e6a-7bac-4181-8b61-14ef1bfdb225"/>
    <ds:schemaRef ds:uri="c8348e05-1073-4350-a7b7-b2e45b58d896"/>
    <ds:schemaRef ds:uri="c3006b78-ebd3-4194-a094-2d6c115f5cfb"/>
  </ds:schemaRefs>
</ds:datastoreItem>
</file>

<file path=customXml/itemProps2.xml><?xml version="1.0" encoding="utf-8"?>
<ds:datastoreItem xmlns:ds="http://schemas.openxmlformats.org/officeDocument/2006/customXml" ds:itemID="{ACA80EAB-53B7-4FCD-90D4-DE4A9D5923EE}">
  <ds:schemaRefs>
    <ds:schemaRef ds:uri="http://schemas.microsoft.com/sharepoint/v3/contenttype/forms"/>
  </ds:schemaRefs>
</ds:datastoreItem>
</file>

<file path=customXml/itemProps3.xml><?xml version="1.0" encoding="utf-8"?>
<ds:datastoreItem xmlns:ds="http://schemas.openxmlformats.org/officeDocument/2006/customXml" ds:itemID="{14FB58FF-7075-4EFF-BE34-5E41AF1830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8348e05-1073-4350-a7b7-b2e45b58d896"/>
    <ds:schemaRef ds:uri="c3006b78-ebd3-4194-a094-2d6c115f5cfb"/>
    <ds:schemaRef ds:uri="0c0fb5dd-be07-4744-b397-150840e1f755"/>
    <ds:schemaRef ds:uri="2d723e6a-7bac-4181-8b61-14ef1bfdb225"/>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D88ABA2F-3DFC-47ED-9C13-DA755F9EF230}">
  <ds:schemaRefs>
    <ds:schemaRef ds:uri="http://schemas.microsoft.com/office/2006/metadata/customXsn"/>
  </ds:schemaRefs>
</ds:datastoreItem>
</file>

<file path=customXml/itemProps5.xml><?xml version="1.0" encoding="utf-8"?>
<ds:datastoreItem xmlns:ds="http://schemas.openxmlformats.org/officeDocument/2006/customXml" ds:itemID="{20EA19B2-B423-4C6A-B5EE-DD12EDF82C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21735</Words>
  <Characters>119548</Characters>
  <Application>Microsoft Office Word</Application>
  <DocSecurity>0</DocSecurity>
  <Lines>996</Lines>
  <Paragraphs>282</Paragraphs>
  <ScaleCrop>false</ScaleCrop>
  <HeadingPairs>
    <vt:vector size="2" baseType="variant">
      <vt:variant>
        <vt:lpstr>Título</vt:lpstr>
      </vt:variant>
      <vt:variant>
        <vt:i4>1</vt:i4>
      </vt:variant>
    </vt:vector>
  </HeadingPairs>
  <TitlesOfParts>
    <vt:vector size="1" baseType="lpstr">
      <vt:lpstr>Modelo de Términos Básicos de Contratación</vt:lpstr>
    </vt:vector>
  </TitlesOfParts>
  <Company>DIGENSAG</Company>
  <LinksUpToDate>false</LinksUpToDate>
  <CharactersWithSpaces>141001</CharactersWithSpaces>
  <SharedDoc>false</SharedDoc>
  <HLinks>
    <vt:vector size="12" baseType="variant">
      <vt:variant>
        <vt:i4>1114164</vt:i4>
      </vt:variant>
      <vt:variant>
        <vt:i4>3</vt:i4>
      </vt:variant>
      <vt:variant>
        <vt:i4>0</vt:i4>
      </vt:variant>
      <vt:variant>
        <vt:i4>5</vt:i4>
      </vt:variant>
      <vt:variant>
        <vt:lpwstr>mailto:cruiz@entel.bo</vt:lpwstr>
      </vt:variant>
      <vt:variant>
        <vt:lpwstr/>
      </vt:variant>
      <vt:variant>
        <vt:i4>1310759</vt:i4>
      </vt:variant>
      <vt:variant>
        <vt:i4>0</vt:i4>
      </vt:variant>
      <vt:variant>
        <vt:i4>0</vt:i4>
      </vt:variant>
      <vt:variant>
        <vt:i4>5</vt:i4>
      </vt:variant>
      <vt:variant>
        <vt:lpwstr>mailto:worellana@entel.bo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Modelo de Términos Básicos de Contratación</dc:title>
  <dc:creator>Ximena Espinoza</dc:creator>
  <cp:keywords>términos básicos de contratación; TBC</cp:keywords>
  <cp:lastModifiedBy>Alberto Coronel Choque</cp:lastModifiedBy>
  <cp:revision>2</cp:revision>
  <cp:lastPrinted>2017-12-07T15:26:00Z</cp:lastPrinted>
  <dcterms:created xsi:type="dcterms:W3CDTF">2017-12-29T21:55:00Z</dcterms:created>
  <dcterms:modified xsi:type="dcterms:W3CDTF">2017-12-29T21:55:00Z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0x01010069D0109CC52A9D4EA83579F589D6AC3C00D5306A617A62434E831E611D00AD3961</vt:lpwstr>
  </property>
</Properties>
</file>